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F1BC24" w14:textId="66285DA4" w:rsidR="00784816" w:rsidRDefault="00784816" w:rsidP="00400579"/>
    <w:p w14:paraId="60CBA032" w14:textId="54D5D379" w:rsidR="00784816" w:rsidRDefault="00784816" w:rsidP="00400579"/>
    <w:p w14:paraId="7ECD8663" w14:textId="753DD101" w:rsidR="00784816" w:rsidRDefault="00784816" w:rsidP="00400579"/>
    <w:p w14:paraId="3772B6F9" w14:textId="5F880BFF" w:rsidR="0096336F" w:rsidRDefault="00694478" w:rsidP="00400579">
      <w:r>
        <w:rPr>
          <w:noProof/>
          <w:lang w:eastAsia="zh-CN"/>
        </w:rPr>
        <mc:AlternateContent>
          <mc:Choice Requires="wpg">
            <w:drawing>
              <wp:anchor distT="0" distB="0" distL="114300" distR="114300" simplePos="0" relativeHeight="251657216" behindDoc="0" locked="0" layoutInCell="1" allowOverlap="1" wp14:anchorId="7BEB517B" wp14:editId="5DACE781">
                <wp:simplePos x="0" y="0"/>
                <wp:positionH relativeFrom="column">
                  <wp:posOffset>-118745</wp:posOffset>
                </wp:positionH>
                <wp:positionV relativeFrom="paragraph">
                  <wp:posOffset>118635</wp:posOffset>
                </wp:positionV>
                <wp:extent cx="6013578" cy="696036"/>
                <wp:effectExtent l="0" t="0" r="6350" b="8890"/>
                <wp:wrapNone/>
                <wp:docPr id="1" name="Groupe 1"/>
                <wp:cNvGraphicFramePr/>
                <a:graphic xmlns:a="http://schemas.openxmlformats.org/drawingml/2006/main">
                  <a:graphicData uri="http://schemas.microsoft.com/office/word/2010/wordprocessingGroup">
                    <wpg:wgp>
                      <wpg:cNvGrpSpPr/>
                      <wpg:grpSpPr>
                        <a:xfrm>
                          <a:off x="0" y="0"/>
                          <a:ext cx="6013578" cy="696036"/>
                          <a:chOff x="0" y="0"/>
                          <a:chExt cx="5299757" cy="614036"/>
                        </a:xfrm>
                      </wpg:grpSpPr>
                      <pic:pic xmlns:pic="http://schemas.openxmlformats.org/drawingml/2006/picture">
                        <pic:nvPicPr>
                          <pic:cNvPr id="14" name="Picture 13" descr="Résultat de recherche d'images pour &quot;cnrs logo&quot;"/>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562066" y="0"/>
                            <a:ext cx="595630" cy="5956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2" descr="Institut des Sciences de la Mécanique et Applications Industrielles"/>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269242" y="122830"/>
                            <a:ext cx="1009650" cy="367665"/>
                          </a:xfrm>
                          <a:prstGeom prst="rect">
                            <a:avLst/>
                          </a:prstGeom>
                          <a:noFill/>
                          <a:extLst/>
                        </pic:spPr>
                      </pic:pic>
                      <pic:pic xmlns:pic="http://schemas.openxmlformats.org/drawingml/2006/picture">
                        <pic:nvPicPr>
                          <pic:cNvPr id="13" name="Picture 4" descr="http://www.icone-png.com/png/53/53206.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95534"/>
                            <a:ext cx="1005205" cy="436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17" descr="Résultat de recherche d'images pour &quot;université de poitiers faculté des sciences&quo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361063" y="27296"/>
                            <a:ext cx="956945" cy="586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20"/>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4435522" y="54591"/>
                            <a:ext cx="864235" cy="55816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group w14:anchorId="6FE64A5F" id="Groupe 1" o:spid="_x0000_s1026" style="position:absolute;margin-left:-9.35pt;margin-top:9.35pt;width:473.5pt;height:54.8pt;z-index:251657216;mso-width-relative:margin;mso-height-relative:margin" coordsize="52997,61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alt="Résultat de recherche d'images pour &quot;cnrs logo&quot;" style="position:absolute;left:35620;width:5956;height:5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1rL7AAAAA2wAAAA8AAABkcnMvZG93bnJldi54bWxET0trAjEQvhf6H8IUeima+EB0axQtCPVY&#10;9eBx2Ew3224mSxLd9d83gtDbfHzPWa5714grhVh71jAaKhDEpTc1VxpOx91gDiImZIONZ9Jwowjr&#10;1fPTEgvjO/6i6yFVIodwLFCDTaktpIylJYdx6FvizH374DBlGCppAnY53DVyrNRMOqw5N1hs6cNS&#10;+Xu4OA1hPJtwt98u3tSRu97a6Q+ps9avL/3mHUSiPv2LH+5Pk+dP4f5LPkC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rWsvsAAAADbAAAADwAAAAAAAAAAAAAAAACfAgAA&#10;ZHJzL2Rvd25yZXYueG1sUEsFBgAAAAAEAAQA9wAAAIwDAAAAAA==&#10;">
                  <v:imagedata r:id="rId13" o:title="Résultat de recherche d'images pour &quot;cnrs logo&quot;"/>
                  <v:path arrowok="t"/>
                </v:shape>
                <v:shape id="Picture 2" o:spid="_x0000_s1028" type="#_x0000_t75" alt="Institut des Sciences de la Mécanique et Applications Industrielles" style="position:absolute;left:12692;top:1228;width:10096;height:3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6FgLAAAAA2wAAAA8AAABkcnMvZG93bnJldi54bWxET02LwjAQvQv+hzDC3jRtD7JUo4hQFMFl&#10;1wpeh2Zsi82kNrF2//1GEPY2j/c5y/VgGtFT52rLCuJZBIK4sLrmUsE5z6afIJxH1thYJgW/5GC9&#10;Go+WmGr75B/qT74UIYRdigoq79tUSldUZNDNbEscuKvtDPoAu1LqDp8h3DQyiaK5NFhzaKiwpW1F&#10;xe30MArykg7Z13cfD/eGt7vkEh/rXabUx2TYLEB4Gvy/+O3e6zA/gdcv4QC5+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voWAsAAAADbAAAADwAAAAAAAAAAAAAAAACfAgAA&#10;ZHJzL2Rvd25yZXYueG1sUEsFBgAAAAAEAAQA9wAAAIwDAAAAAA==&#10;">
                  <v:imagedata r:id="rId14" o:title="Institut des Sciences de la Mécanique et Applications Industrielles"/>
                  <v:path arrowok="t"/>
                </v:shape>
                <v:shape id="Picture 4" o:spid="_x0000_s1029" type="#_x0000_t75" alt="http://www.icone-png.com/png/53/53206.png" style="position:absolute;top:955;width:10052;height:43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c6e/BAAAA2wAAAA8AAABkcnMvZG93bnJldi54bWxET9tqwkAQfRf6D8sUfJG6UbGU1FVKQRRR&#10;wbQfMM1Ok2B2NmRHjX/vCoJvczjXmS06V6sztaHybGA0TEAR595WXBj4/Vm+fYAKgmyx9kwGrhRg&#10;MX/pzTC1/sIHOmdSqBjCIUUDpUiTah3ykhyGoW+II/fvW4cSYVto2+Ilhrtaj5PkXTusODaU2NB3&#10;SfkxOzkDK59ndjeV0d9mIMdmYk/bwXZvTP+1+/oEJdTJU/xwr22cP4H7L/EAPb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Jc6e/BAAAA2wAAAA8AAAAAAAAAAAAAAAAAnwIA&#10;AGRycy9kb3ducmV2LnhtbFBLBQYAAAAABAAEAPcAAACNAwAAAAA=&#10;">
                  <v:imagedata r:id="rId15" o:title="53206"/>
                  <v:path arrowok="t"/>
                </v:shape>
                <v:shape id="Picture 17" o:spid="_x0000_s1030" type="#_x0000_t75" alt="Résultat de recherche d'images pour &quot;université de poitiers faculté des sciences&quot;" style="position:absolute;left:23610;top:272;width:9570;height:5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HFGPAAAAA2wAAAA8AAABkcnMvZG93bnJldi54bWxET02LwjAQvS/4H8II3tZEcZelGkUUQRBE&#10;u+J5aMa22kxKE23992ZB2Ns83ufMFp2txIMaXzrWMBoqEMSZMyXnGk6/m88fED4gG6wck4YneVjM&#10;ex8zTIxr+UiPNOQihrBPUEMRQp1I6bOCLPqhq4kjd3GNxRBhk0vTYBvDbSXHSn1LiyXHhgJrWhWU&#10;3dK71bCZ7Mejdnfm7fOqDsddqdK1VVoP+t1yCiJQF/7Fb/fWxPlf8PdLPEDO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0cUY8AAAADbAAAADwAAAAAAAAAAAAAAAACfAgAA&#10;ZHJzL2Rvd25yZXYueG1sUEsFBgAAAAAEAAQA9wAAAIwDAAAAAA==&#10;">
                  <v:imagedata r:id="rId16" o:title="Résultat de recherche d'images pour &quot;université de poitiers faculté des sciences&quot;"/>
                  <v:path arrowok="t"/>
                </v:shape>
                <v:shape id="Picture 20" o:spid="_x0000_s1031" type="#_x0000_t75" style="position:absolute;left:44355;top:545;width:8642;height:5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kJU3CAAAA2wAAAA8AAABkcnMvZG93bnJldi54bWxET01rAjEQvQv9D2EEb5q1WJHVKFJbaE9a&#10;rfQ6uxl3FzeTbZLq6q83gtDbPN7nzBatqcWJnK8sKxgOEhDEudUVFwq+d+/9CQgfkDXWlknBhTws&#10;5k+dGabanvmLTttQiBjCPkUFZQhNKqXPSzLoB7YhjtzBOoMhQldI7fAcw00tn5NkLA1WHBtKbOi1&#10;pPy4/TMK2FXrt1Wy/7m+jPa/2eYzW690plSv2y6nIAK14V/8cH/oOH8M91/iAX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35CVNwgAAANsAAAAPAAAAAAAAAAAAAAAAAJ8C&#10;AABkcnMvZG93bnJldi54bWxQSwUGAAAAAAQABAD3AAAAjgMAAAAA&#10;" fillcolor="#5b9bd5 [3204]" strokecolor="black [3213]">
                  <v:imagedata r:id="rId17" o:title=""/>
                  <v:shadow color="#e7e6e6 [3214]"/>
                  <v:path arrowok="t"/>
                </v:shape>
              </v:group>
            </w:pict>
          </mc:Fallback>
        </mc:AlternateContent>
      </w:r>
    </w:p>
    <w:p w14:paraId="3200CB79" w14:textId="77777777" w:rsidR="00784816" w:rsidRDefault="00784816" w:rsidP="00400579"/>
    <w:p w14:paraId="62AF6471" w14:textId="77777777" w:rsidR="00784816" w:rsidRDefault="00784816" w:rsidP="00400579"/>
    <w:p w14:paraId="7DAD208F" w14:textId="77777777" w:rsidR="00784816" w:rsidRDefault="00784816" w:rsidP="00400579"/>
    <w:p w14:paraId="75C70229" w14:textId="77777777" w:rsidR="00784816" w:rsidRDefault="00784816" w:rsidP="00400579"/>
    <w:p w14:paraId="6EAAD49B" w14:textId="77777777" w:rsidR="00784816" w:rsidRDefault="00784816" w:rsidP="00400579"/>
    <w:p w14:paraId="2AAB25F0" w14:textId="77777777" w:rsidR="00784816" w:rsidRDefault="00784816" w:rsidP="00400579"/>
    <w:p w14:paraId="01672A6A" w14:textId="77777777" w:rsidR="00694478" w:rsidRDefault="00694478" w:rsidP="00694478"/>
    <w:p w14:paraId="66B2A40B" w14:textId="77777777" w:rsidR="00694478" w:rsidRDefault="00694478" w:rsidP="00694478"/>
    <w:p w14:paraId="1A43D1C0" w14:textId="77777777" w:rsidR="00694478" w:rsidRDefault="00694478" w:rsidP="00694478"/>
    <w:p w14:paraId="6E4C2930" w14:textId="77777777" w:rsidR="00694478" w:rsidRDefault="00694478" w:rsidP="00694478"/>
    <w:p w14:paraId="4BDA3A0C" w14:textId="77777777" w:rsidR="00694478" w:rsidRDefault="00694478" w:rsidP="00694478"/>
    <w:p w14:paraId="7395ACE5" w14:textId="71758DFF" w:rsidR="00AB4ED9" w:rsidRPr="00481ECF" w:rsidRDefault="00AB4ED9" w:rsidP="00AB4ED9">
      <w:pPr>
        <w:jc w:val="left"/>
        <w:rPr>
          <w:b/>
          <w:sz w:val="36"/>
        </w:rPr>
      </w:pPr>
      <w:r>
        <w:rPr>
          <w:b/>
          <w:sz w:val="36"/>
        </w:rPr>
        <w:t>Objet</w:t>
      </w:r>
      <w:r w:rsidRPr="00481ECF">
        <w:rPr>
          <w:b/>
          <w:sz w:val="36"/>
        </w:rPr>
        <w:t> : Mémoire de thèse</w:t>
      </w:r>
    </w:p>
    <w:p w14:paraId="377A3792" w14:textId="77777777" w:rsidR="00694478" w:rsidRPr="00481ECF" w:rsidRDefault="00694478" w:rsidP="00694478"/>
    <w:p w14:paraId="0DF1C996" w14:textId="77777777" w:rsidR="00694478" w:rsidRDefault="00694478" w:rsidP="00694478"/>
    <w:p w14:paraId="2B8738CA" w14:textId="77777777" w:rsidR="00AB4ED9" w:rsidRDefault="00AB4ED9" w:rsidP="00694478"/>
    <w:p w14:paraId="0FCF3033" w14:textId="77777777" w:rsidR="00694478" w:rsidRPr="000C545A" w:rsidRDefault="00694478" w:rsidP="00AB4ED9">
      <w:pPr>
        <w:pStyle w:val="Titredudocument"/>
      </w:pPr>
      <w:r w:rsidRPr="000C545A">
        <w:t>Analyse de l’effet Morton dans les turbines à vapeur</w:t>
      </w:r>
    </w:p>
    <w:p w14:paraId="1A78CA8E" w14:textId="77777777" w:rsidR="00694478" w:rsidRDefault="00694478" w:rsidP="00AB4ED9"/>
    <w:p w14:paraId="3526AEFF" w14:textId="77777777" w:rsidR="00EC2615" w:rsidRDefault="00EC2615" w:rsidP="00AB4ED9"/>
    <w:p w14:paraId="4F64990F" w14:textId="77777777" w:rsidR="00694478" w:rsidRDefault="00694478" w:rsidP="00694478">
      <w:pPr>
        <w:jc w:val="right"/>
        <w:rPr>
          <w:sz w:val="28"/>
        </w:rPr>
      </w:pPr>
    </w:p>
    <w:p w14:paraId="79F2D300" w14:textId="77777777" w:rsidR="00AB4ED9" w:rsidRDefault="00AB4ED9" w:rsidP="00694478">
      <w:pPr>
        <w:jc w:val="right"/>
        <w:rPr>
          <w:sz w:val="28"/>
        </w:rPr>
      </w:pPr>
    </w:p>
    <w:p w14:paraId="13B4F9D0" w14:textId="77777777" w:rsidR="005267C4" w:rsidRDefault="005267C4" w:rsidP="00694478">
      <w:pPr>
        <w:jc w:val="right"/>
        <w:rPr>
          <w:sz w:val="28"/>
        </w:rPr>
      </w:pPr>
    </w:p>
    <w:p w14:paraId="6150BCBF" w14:textId="3B9C326A" w:rsidR="00694478" w:rsidRPr="00481ECF" w:rsidRDefault="00694478" w:rsidP="00AB4ED9">
      <w:pPr>
        <w:spacing w:line="360" w:lineRule="auto"/>
        <w:jc w:val="right"/>
        <w:rPr>
          <w:sz w:val="28"/>
        </w:rPr>
      </w:pPr>
      <w:r w:rsidRPr="00481ECF">
        <w:rPr>
          <w:sz w:val="28"/>
        </w:rPr>
        <w:t xml:space="preserve">Doctorant : </w:t>
      </w:r>
      <w:r w:rsidRPr="00B51886">
        <w:rPr>
          <w:b/>
          <w:sz w:val="28"/>
        </w:rPr>
        <w:t>Silun Z</w:t>
      </w:r>
      <w:r w:rsidR="005267C4" w:rsidRPr="00B51886">
        <w:rPr>
          <w:b/>
          <w:sz w:val="28"/>
        </w:rPr>
        <w:t>hang</w:t>
      </w:r>
    </w:p>
    <w:p w14:paraId="7165E598" w14:textId="2F4F448D" w:rsidR="00694478" w:rsidRPr="00481ECF" w:rsidRDefault="00694478" w:rsidP="00AB4ED9">
      <w:pPr>
        <w:spacing w:line="360" w:lineRule="auto"/>
        <w:jc w:val="right"/>
        <w:rPr>
          <w:sz w:val="28"/>
        </w:rPr>
      </w:pPr>
      <w:r w:rsidRPr="00481ECF">
        <w:rPr>
          <w:sz w:val="28"/>
        </w:rPr>
        <w:t xml:space="preserve">Directeur de thèse : </w:t>
      </w:r>
      <w:r w:rsidRPr="00B51886">
        <w:rPr>
          <w:b/>
          <w:sz w:val="28"/>
        </w:rPr>
        <w:t>Miha</w:t>
      </w:r>
      <w:r w:rsidR="00007EB0" w:rsidRPr="00B51886">
        <w:rPr>
          <w:b/>
          <w:sz w:val="28"/>
        </w:rPr>
        <w:t>ï</w:t>
      </w:r>
      <w:r w:rsidRPr="00B51886">
        <w:rPr>
          <w:b/>
          <w:sz w:val="28"/>
        </w:rPr>
        <w:t xml:space="preserve"> Arghir</w:t>
      </w:r>
      <w:r w:rsidRPr="00481ECF">
        <w:rPr>
          <w:sz w:val="28"/>
        </w:rPr>
        <w:t xml:space="preserve"> (Pprime)</w:t>
      </w:r>
    </w:p>
    <w:p w14:paraId="6D25DBDF" w14:textId="17089655" w:rsidR="00694478" w:rsidRDefault="00694478" w:rsidP="00AB4ED9">
      <w:pPr>
        <w:spacing w:line="360" w:lineRule="auto"/>
        <w:jc w:val="right"/>
        <w:rPr>
          <w:sz w:val="28"/>
        </w:rPr>
      </w:pPr>
      <w:r w:rsidRPr="00481ECF">
        <w:rPr>
          <w:sz w:val="28"/>
        </w:rPr>
        <w:t xml:space="preserve">Encadrant industriel : </w:t>
      </w:r>
      <w:r w:rsidRPr="00B51886">
        <w:rPr>
          <w:b/>
          <w:sz w:val="28"/>
        </w:rPr>
        <w:t>Mohamed-Amine Hassini</w:t>
      </w:r>
      <w:r w:rsidRPr="00481ECF">
        <w:rPr>
          <w:sz w:val="28"/>
        </w:rPr>
        <w:t xml:space="preserve"> (EDF</w:t>
      </w:r>
      <w:r w:rsidR="009E0D01">
        <w:rPr>
          <w:sz w:val="28"/>
        </w:rPr>
        <w:t xml:space="preserve"> R&amp;D</w:t>
      </w:r>
      <w:r w:rsidRPr="00481ECF">
        <w:rPr>
          <w:sz w:val="28"/>
        </w:rPr>
        <w:t>)</w:t>
      </w:r>
    </w:p>
    <w:p w14:paraId="6070EA54" w14:textId="77777777" w:rsidR="00694478" w:rsidRDefault="00694478" w:rsidP="00694478">
      <w:pPr>
        <w:rPr>
          <w:sz w:val="28"/>
        </w:rPr>
      </w:pPr>
    </w:p>
    <w:p w14:paraId="66DA7D24" w14:textId="77777777" w:rsidR="00694478" w:rsidRDefault="00694478" w:rsidP="00694478">
      <w:pPr>
        <w:rPr>
          <w:sz w:val="28"/>
        </w:rPr>
      </w:pPr>
    </w:p>
    <w:p w14:paraId="66FFCC1B" w14:textId="77777777" w:rsidR="00694478" w:rsidRDefault="00694478" w:rsidP="00694478">
      <w:pPr>
        <w:rPr>
          <w:sz w:val="28"/>
        </w:rPr>
      </w:pPr>
    </w:p>
    <w:p w14:paraId="16A83662" w14:textId="77777777" w:rsidR="00C10B31" w:rsidRDefault="00C10B31" w:rsidP="00C10B31"/>
    <w:p w14:paraId="768C45D0" w14:textId="77777777" w:rsidR="00C10B31" w:rsidRDefault="00C10B31" w:rsidP="00C10B31"/>
    <w:p w14:paraId="7E5F2456" w14:textId="77777777" w:rsidR="00C10B31" w:rsidRDefault="00C10B31" w:rsidP="00C10B31"/>
    <w:p w14:paraId="2301E71D" w14:textId="77777777" w:rsidR="00C10B31" w:rsidRDefault="00C10B31" w:rsidP="00C10B31"/>
    <w:p w14:paraId="1B0BFE5B" w14:textId="77777777" w:rsidR="00C10B31" w:rsidRDefault="00C10B31" w:rsidP="00C10B31"/>
    <w:p w14:paraId="3629B317" w14:textId="77777777" w:rsidR="00C10B31" w:rsidRDefault="00C10B31" w:rsidP="00C10B31"/>
    <w:p w14:paraId="78C83E83" w14:textId="77777777" w:rsidR="00C10B31" w:rsidRDefault="00C10B31" w:rsidP="00C10B31"/>
    <w:p w14:paraId="35131A88" w14:textId="77777777" w:rsidR="00C10B31" w:rsidRDefault="00C10B31" w:rsidP="00400579">
      <w:pPr>
        <w:rPr>
          <w:sz w:val="28"/>
        </w:rPr>
      </w:pPr>
    </w:p>
    <w:p w14:paraId="38ED9F76" w14:textId="77777777" w:rsidR="00C10B31" w:rsidRDefault="00C10B31" w:rsidP="00400579">
      <w:pPr>
        <w:rPr>
          <w:sz w:val="28"/>
        </w:rPr>
      </w:pPr>
    </w:p>
    <w:p w14:paraId="0F0B335C" w14:textId="77777777" w:rsidR="00C10B31" w:rsidRDefault="00C10B31" w:rsidP="00400579">
      <w:pPr>
        <w:rPr>
          <w:sz w:val="28"/>
        </w:rPr>
      </w:pPr>
    </w:p>
    <w:p w14:paraId="3BBDFA75" w14:textId="36051682" w:rsidR="004522DA" w:rsidRDefault="004522DA">
      <w:pPr>
        <w:overflowPunct/>
        <w:autoSpaceDE/>
        <w:autoSpaceDN/>
        <w:adjustRightInd/>
        <w:spacing w:after="160" w:line="259" w:lineRule="auto"/>
        <w:jc w:val="left"/>
        <w:textAlignment w:val="auto"/>
        <w:rPr>
          <w:sz w:val="28"/>
        </w:rPr>
      </w:pPr>
      <w:r>
        <w:rPr>
          <w:sz w:val="28"/>
        </w:rPr>
        <w:lastRenderedPageBreak/>
        <w:br w:type="page"/>
      </w:r>
    </w:p>
    <w:p w14:paraId="5A71A8BC" w14:textId="77777777" w:rsidR="009D1F30" w:rsidRPr="00A22761" w:rsidRDefault="009D1F30" w:rsidP="0065054C">
      <w:pPr>
        <w:pStyle w:val="Titre1"/>
        <w:numPr>
          <w:ilvl w:val="0"/>
          <w:numId w:val="0"/>
        </w:numPr>
        <w:ind w:left="567" w:hanging="567"/>
      </w:pPr>
      <w:bookmarkStart w:id="0" w:name="_Toc536626849"/>
      <w:r w:rsidRPr="0065054C">
        <w:lastRenderedPageBreak/>
        <w:t>Résumé</w:t>
      </w:r>
      <w:bookmarkEnd w:id="0"/>
    </w:p>
    <w:p w14:paraId="3350E6EC" w14:textId="77777777" w:rsidR="00286BBF" w:rsidRDefault="00286BBF" w:rsidP="009D1F30">
      <w:pPr>
        <w:pStyle w:val="Corpsdetexte"/>
        <w:spacing w:line="276" w:lineRule="auto"/>
        <w:rPr>
          <w:rStyle w:val="lev"/>
          <w:rFonts w:eastAsiaTheme="majorEastAsia" w:cs="Times New Roman"/>
          <w:bCs w:val="0"/>
          <w:color w:val="221E1F"/>
          <w:sz w:val="22"/>
          <w:szCs w:val="21"/>
          <w:lang w:eastAsia="fr-FR"/>
        </w:rPr>
      </w:pPr>
    </w:p>
    <w:p w14:paraId="06C20CA7"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5D6C1A6A"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3F365960" w14:textId="5D860546" w:rsidR="004D2AB6" w:rsidRDefault="00604E07"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Dans le domaine de machine tournante</w:t>
      </w:r>
      <w:r w:rsidR="00A12202">
        <w:rPr>
          <w:rFonts w:asciiTheme="minorHAnsi" w:eastAsiaTheme="minorEastAsia" w:hAnsiTheme="minorHAnsi" w:cstheme="minorBidi"/>
          <w:sz w:val="22"/>
          <w:szCs w:val="22"/>
          <w:lang w:eastAsia="en-US" w:bidi="en-US"/>
        </w:rPr>
        <w:t xml:space="preserve"> </w:t>
      </w:r>
      <w:r w:rsidR="003807C7">
        <w:rPr>
          <w:rFonts w:asciiTheme="minorHAnsi" w:eastAsiaTheme="minorEastAsia" w:hAnsiTheme="minorHAnsi" w:cstheme="minorBidi"/>
          <w:sz w:val="22"/>
          <w:szCs w:val="22"/>
          <w:lang w:eastAsia="en-US" w:bidi="en-US"/>
        </w:rPr>
        <w:t>(turbines à vapeurs, turbocompresseurs et autres turbomachines)</w:t>
      </w:r>
      <w:r w:rsidR="004130B7">
        <w:rPr>
          <w:rFonts w:asciiTheme="minorHAnsi" w:eastAsiaTheme="minorEastAsia" w:hAnsiTheme="minorHAnsi" w:cstheme="minorBidi"/>
          <w:sz w:val="22"/>
          <w:szCs w:val="22"/>
          <w:lang w:eastAsia="en-US" w:bidi="en-US"/>
        </w:rPr>
        <w:t>, l</w:t>
      </w:r>
      <w:r w:rsidR="009D1F30" w:rsidRPr="009C4001">
        <w:rPr>
          <w:rFonts w:asciiTheme="minorHAnsi" w:eastAsiaTheme="minorEastAsia" w:hAnsiTheme="minorHAnsi" w:cstheme="minorBidi"/>
          <w:sz w:val="22"/>
          <w:szCs w:val="22"/>
          <w:lang w:eastAsia="en-US" w:bidi="en-US"/>
        </w:rPr>
        <w:t>’effet Morton</w:t>
      </w:r>
      <w:r w:rsidR="009D1F30">
        <w:rPr>
          <w:rFonts w:asciiTheme="minorHAnsi" w:eastAsiaTheme="minorEastAsia" w:hAnsiTheme="minorHAnsi" w:cstheme="minorBidi"/>
          <w:sz w:val="22"/>
          <w:szCs w:val="22"/>
          <w:lang w:eastAsia="en-US" w:bidi="en-US"/>
        </w:rPr>
        <w:t xml:space="preserve"> </w:t>
      </w:r>
      <w:r w:rsidR="00FA2FA3">
        <w:rPr>
          <w:rFonts w:asciiTheme="minorHAnsi" w:eastAsiaTheme="minorEastAsia" w:hAnsiTheme="minorHAnsi" w:cstheme="minorBidi"/>
          <w:sz w:val="22"/>
          <w:szCs w:val="22"/>
          <w:lang w:eastAsia="en-US" w:bidi="en-US"/>
        </w:rPr>
        <w:t xml:space="preserve">désigne le mécanisme de la </w:t>
      </w:r>
      <w:r w:rsidR="004130B7">
        <w:rPr>
          <w:rFonts w:asciiTheme="minorHAnsi" w:eastAsiaTheme="minorEastAsia" w:hAnsiTheme="minorHAnsi" w:cstheme="minorBidi"/>
          <w:sz w:val="22"/>
          <w:szCs w:val="22"/>
          <w:lang w:eastAsia="en-US" w:bidi="en-US"/>
        </w:rPr>
        <w:t>création d</w:t>
      </w:r>
      <w:r w:rsidR="00B852C3">
        <w:rPr>
          <w:rFonts w:asciiTheme="minorHAnsi" w:eastAsiaTheme="minorEastAsia" w:hAnsiTheme="minorHAnsi" w:cstheme="minorBidi"/>
          <w:sz w:val="22"/>
          <w:szCs w:val="22"/>
          <w:lang w:eastAsia="en-US" w:bidi="en-US"/>
        </w:rPr>
        <w:t>’une</w:t>
      </w:r>
      <w:r w:rsidR="004130B7">
        <w:rPr>
          <w:rFonts w:asciiTheme="minorHAnsi" w:eastAsiaTheme="minorEastAsia" w:hAnsiTheme="minorHAnsi" w:cstheme="minorBidi"/>
          <w:sz w:val="22"/>
          <w:szCs w:val="22"/>
          <w:lang w:eastAsia="en-US" w:bidi="en-US"/>
        </w:rPr>
        <w:t xml:space="preserve"> source d’excitation synchrone </w:t>
      </w:r>
      <w:r w:rsidR="00FA2FA3">
        <w:rPr>
          <w:rFonts w:asciiTheme="minorHAnsi" w:eastAsiaTheme="minorEastAsia" w:hAnsiTheme="minorHAnsi" w:cstheme="minorBidi"/>
          <w:sz w:val="22"/>
          <w:szCs w:val="22"/>
          <w:lang w:eastAsia="en-US" w:bidi="en-US"/>
        </w:rPr>
        <w:t xml:space="preserve">due à la déformation thermique du rotor dans les paliers hydrodynamiques. </w:t>
      </w:r>
      <w:r w:rsidR="007735A8">
        <w:rPr>
          <w:rFonts w:asciiTheme="minorHAnsi" w:eastAsiaTheme="minorEastAsia" w:hAnsiTheme="minorHAnsi" w:cstheme="minorBidi"/>
          <w:sz w:val="22"/>
          <w:szCs w:val="22"/>
          <w:lang w:eastAsia="en-US" w:bidi="en-US"/>
        </w:rPr>
        <w:t xml:space="preserve">Par abus de langage, </w:t>
      </w:r>
      <w:r w:rsidR="00B826B0" w:rsidRPr="00B852C3">
        <w:rPr>
          <w:rFonts w:asciiTheme="minorHAnsi" w:eastAsiaTheme="minorEastAsia" w:hAnsiTheme="minorHAnsi" w:cstheme="minorBidi"/>
          <w:sz w:val="22"/>
          <w:szCs w:val="22"/>
          <w:lang w:eastAsia="en-US" w:bidi="en-US"/>
        </w:rPr>
        <w:t>cette source vibratoire est souvent dénommée balourd thermique.</w:t>
      </w:r>
      <w:r w:rsidR="007735A8">
        <w:rPr>
          <w:rFonts w:asciiTheme="minorHAnsi" w:eastAsiaTheme="minorEastAsia" w:hAnsiTheme="minorHAnsi" w:cstheme="minorBidi"/>
          <w:sz w:val="22"/>
          <w:szCs w:val="22"/>
          <w:lang w:eastAsia="en-US" w:bidi="en-US"/>
        </w:rPr>
        <w:t xml:space="preserve"> </w:t>
      </w:r>
      <w:r w:rsidR="009B0DC4">
        <w:rPr>
          <w:rFonts w:asciiTheme="minorHAnsi" w:eastAsiaTheme="minorEastAsia" w:hAnsiTheme="minorHAnsi" w:cstheme="minorBidi"/>
          <w:sz w:val="22"/>
          <w:szCs w:val="22"/>
          <w:lang w:eastAsia="en-US" w:bidi="en-US"/>
        </w:rPr>
        <w:t>Sous l’effet d</w:t>
      </w:r>
      <w:r w:rsidR="00955C5F">
        <w:rPr>
          <w:rFonts w:asciiTheme="minorHAnsi" w:eastAsiaTheme="minorEastAsia" w:hAnsiTheme="minorHAnsi" w:cstheme="minorBidi"/>
          <w:sz w:val="22"/>
          <w:szCs w:val="22"/>
          <w:lang w:eastAsia="en-US" w:bidi="en-US"/>
        </w:rPr>
        <w:t>e ce balourd</w:t>
      </w:r>
      <w:r w:rsidR="009B0DC4">
        <w:rPr>
          <w:rFonts w:asciiTheme="minorHAnsi" w:eastAsiaTheme="minorEastAsia" w:hAnsiTheme="minorHAnsi" w:cstheme="minorBidi"/>
          <w:sz w:val="22"/>
          <w:szCs w:val="22"/>
          <w:lang w:eastAsia="en-US" w:bidi="en-US"/>
        </w:rPr>
        <w:t xml:space="preserve">, </w:t>
      </w:r>
      <w:r w:rsidR="00646D50">
        <w:rPr>
          <w:rFonts w:asciiTheme="minorHAnsi" w:eastAsiaTheme="minorEastAsia" w:hAnsiTheme="minorHAnsi" w:cstheme="minorBidi"/>
          <w:sz w:val="22"/>
          <w:szCs w:val="22"/>
          <w:lang w:eastAsia="en-US" w:bidi="en-US"/>
        </w:rPr>
        <w:t>l’amplitude et la phase des</w:t>
      </w:r>
      <w:r w:rsidR="007735A8">
        <w:rPr>
          <w:rFonts w:asciiTheme="minorHAnsi" w:eastAsiaTheme="minorEastAsia" w:hAnsiTheme="minorHAnsi" w:cstheme="minorBidi"/>
          <w:sz w:val="22"/>
          <w:szCs w:val="22"/>
          <w:lang w:eastAsia="en-US" w:bidi="en-US"/>
        </w:rPr>
        <w:t xml:space="preserve"> vibration</w:t>
      </w:r>
      <w:r w:rsidR="00646D50">
        <w:rPr>
          <w:rFonts w:asciiTheme="minorHAnsi" w:eastAsiaTheme="minorEastAsia" w:hAnsiTheme="minorHAnsi" w:cstheme="minorBidi"/>
          <w:sz w:val="22"/>
          <w:szCs w:val="22"/>
          <w:lang w:eastAsia="en-US" w:bidi="en-US"/>
        </w:rPr>
        <w:t>s synchrones</w:t>
      </w:r>
      <w:r w:rsidR="003E06CE">
        <w:rPr>
          <w:rFonts w:asciiTheme="minorHAnsi" w:eastAsiaTheme="minorEastAsia" w:hAnsiTheme="minorHAnsi" w:cstheme="minorBidi"/>
          <w:sz w:val="22"/>
          <w:szCs w:val="22"/>
          <w:lang w:eastAsia="en-US" w:bidi="en-US"/>
        </w:rPr>
        <w:t xml:space="preserve"> de</w:t>
      </w:r>
      <w:r w:rsidR="007735A8">
        <w:rPr>
          <w:rFonts w:asciiTheme="minorHAnsi" w:eastAsiaTheme="minorEastAsia" w:hAnsiTheme="minorHAnsi" w:cstheme="minorBidi"/>
          <w:sz w:val="22"/>
          <w:szCs w:val="22"/>
          <w:lang w:eastAsia="en-US" w:bidi="en-US"/>
        </w:rPr>
        <w:t xml:space="preserve"> rotor évolue</w:t>
      </w:r>
      <w:r w:rsidR="00295ADD">
        <w:rPr>
          <w:rFonts w:asciiTheme="minorHAnsi" w:eastAsiaTheme="minorEastAsia" w:hAnsiTheme="minorHAnsi" w:cstheme="minorBidi"/>
          <w:sz w:val="22"/>
          <w:szCs w:val="22"/>
          <w:lang w:eastAsia="en-US" w:bidi="en-US"/>
        </w:rPr>
        <w:t>nt</w:t>
      </w:r>
      <w:r w:rsidR="007735A8">
        <w:rPr>
          <w:rFonts w:asciiTheme="minorHAnsi" w:eastAsiaTheme="minorEastAsia" w:hAnsiTheme="minorHAnsi" w:cstheme="minorBidi"/>
          <w:sz w:val="22"/>
          <w:szCs w:val="22"/>
          <w:lang w:eastAsia="en-US" w:bidi="en-US"/>
        </w:rPr>
        <w:t xml:space="preserve"> progressivement dans le temps. </w:t>
      </w:r>
      <w:r w:rsidR="000A4D59">
        <w:rPr>
          <w:rFonts w:asciiTheme="minorHAnsi" w:eastAsiaTheme="minorEastAsia" w:hAnsiTheme="minorHAnsi" w:cstheme="minorBidi"/>
          <w:sz w:val="22"/>
          <w:szCs w:val="22"/>
          <w:lang w:eastAsia="en-US" w:bidi="en-US"/>
        </w:rPr>
        <w:t>Dans l</w:t>
      </w:r>
      <w:r w:rsidR="00955C5F">
        <w:rPr>
          <w:rFonts w:asciiTheme="minorHAnsi" w:eastAsiaTheme="minorEastAsia" w:hAnsiTheme="minorHAnsi" w:cstheme="minorBidi"/>
          <w:sz w:val="22"/>
          <w:szCs w:val="22"/>
          <w:lang w:eastAsia="en-US" w:bidi="en-US"/>
        </w:rPr>
        <w:t>a plupart d</w:t>
      </w:r>
      <w:r w:rsidR="000A4D59">
        <w:rPr>
          <w:rFonts w:asciiTheme="minorHAnsi" w:eastAsiaTheme="minorEastAsia" w:hAnsiTheme="minorHAnsi" w:cstheme="minorBidi"/>
          <w:sz w:val="22"/>
          <w:szCs w:val="22"/>
          <w:lang w:eastAsia="en-US" w:bidi="en-US"/>
        </w:rPr>
        <w:t>es</w:t>
      </w:r>
      <w:r w:rsidR="00955C5F">
        <w:rPr>
          <w:rFonts w:asciiTheme="minorHAnsi" w:eastAsiaTheme="minorEastAsia" w:hAnsiTheme="minorHAnsi" w:cstheme="minorBidi"/>
          <w:sz w:val="22"/>
          <w:szCs w:val="22"/>
          <w:lang w:eastAsia="en-US" w:bidi="en-US"/>
        </w:rPr>
        <w:t xml:space="preserve"> </w:t>
      </w:r>
      <w:r w:rsidR="000A4D59">
        <w:rPr>
          <w:rFonts w:asciiTheme="minorHAnsi" w:eastAsiaTheme="minorEastAsia" w:hAnsiTheme="minorHAnsi" w:cstheme="minorBidi"/>
          <w:sz w:val="22"/>
          <w:szCs w:val="22"/>
          <w:lang w:eastAsia="en-US" w:bidi="en-US"/>
        </w:rPr>
        <w:t>cas</w:t>
      </w:r>
      <w:r w:rsidR="00955C5F">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l’</w:t>
      </w:r>
      <w:r w:rsidR="0096766E">
        <w:rPr>
          <w:rFonts w:asciiTheme="minorHAnsi" w:eastAsiaTheme="minorEastAsia" w:hAnsiTheme="minorHAnsi" w:cstheme="minorBidi"/>
          <w:sz w:val="22"/>
          <w:szCs w:val="22"/>
          <w:lang w:eastAsia="en-US" w:bidi="en-US"/>
        </w:rPr>
        <w:t>effet Morton reste stable et l</w:t>
      </w:r>
      <w:r w:rsidR="00AB182C">
        <w:rPr>
          <w:rFonts w:asciiTheme="minorHAnsi" w:eastAsiaTheme="minorEastAsia" w:hAnsiTheme="minorHAnsi" w:cstheme="minorBidi"/>
          <w:sz w:val="22"/>
          <w:szCs w:val="22"/>
          <w:lang w:eastAsia="en-US" w:bidi="en-US"/>
        </w:rPr>
        <w:t xml:space="preserve">es </w:t>
      </w:r>
      <w:r w:rsidR="0096766E">
        <w:rPr>
          <w:rFonts w:asciiTheme="minorHAnsi" w:eastAsiaTheme="minorEastAsia" w:hAnsiTheme="minorHAnsi" w:cstheme="minorBidi"/>
          <w:sz w:val="22"/>
          <w:szCs w:val="22"/>
          <w:lang w:eastAsia="en-US" w:bidi="en-US"/>
        </w:rPr>
        <w:t>influence</w:t>
      </w:r>
      <w:r w:rsidR="00AB182C">
        <w:rPr>
          <w:rFonts w:asciiTheme="minorHAnsi" w:eastAsiaTheme="minorEastAsia" w:hAnsiTheme="minorHAnsi" w:cstheme="minorBidi"/>
          <w:sz w:val="22"/>
          <w:szCs w:val="22"/>
          <w:lang w:eastAsia="en-US" w:bidi="en-US"/>
        </w:rPr>
        <w:t>s</w:t>
      </w:r>
      <w:r w:rsidR="0096766E">
        <w:rPr>
          <w:rFonts w:asciiTheme="minorHAnsi" w:eastAsiaTheme="minorEastAsia" w:hAnsiTheme="minorHAnsi" w:cstheme="minorBidi"/>
          <w:sz w:val="22"/>
          <w:szCs w:val="22"/>
          <w:lang w:eastAsia="en-US" w:bidi="en-US"/>
        </w:rPr>
        <w:t xml:space="preserve"> du balourd thermique sur l</w:t>
      </w:r>
      <w:r w:rsidR="0073181D">
        <w:rPr>
          <w:rFonts w:asciiTheme="minorHAnsi" w:eastAsiaTheme="minorEastAsia" w:hAnsiTheme="minorHAnsi" w:cstheme="minorBidi"/>
          <w:sz w:val="22"/>
          <w:szCs w:val="22"/>
          <w:lang w:eastAsia="en-US" w:bidi="en-US"/>
        </w:rPr>
        <w:t>es</w:t>
      </w:r>
      <w:r w:rsidR="00D9561D">
        <w:rPr>
          <w:rFonts w:asciiTheme="minorHAnsi" w:eastAsiaTheme="minorEastAsia" w:hAnsiTheme="minorHAnsi" w:cstheme="minorBidi"/>
          <w:sz w:val="22"/>
          <w:szCs w:val="22"/>
          <w:lang w:eastAsia="en-US" w:bidi="en-US"/>
        </w:rPr>
        <w:t xml:space="preserve"> vibration</w:t>
      </w:r>
      <w:r w:rsidR="0073181D">
        <w:rPr>
          <w:rFonts w:asciiTheme="minorHAnsi" w:eastAsiaTheme="minorEastAsia" w:hAnsiTheme="minorHAnsi" w:cstheme="minorBidi"/>
          <w:sz w:val="22"/>
          <w:szCs w:val="22"/>
          <w:lang w:eastAsia="en-US" w:bidi="en-US"/>
        </w:rPr>
        <w:t>s</w:t>
      </w:r>
      <w:r w:rsidR="00D9561D">
        <w:rPr>
          <w:rFonts w:asciiTheme="minorHAnsi" w:eastAsiaTheme="minorEastAsia" w:hAnsiTheme="minorHAnsi" w:cstheme="minorBidi"/>
          <w:sz w:val="22"/>
          <w:szCs w:val="22"/>
          <w:lang w:eastAsia="en-US" w:bidi="en-US"/>
        </w:rPr>
        <w:t xml:space="preserve"> n</w:t>
      </w:r>
      <w:r w:rsidR="00AB182C">
        <w:rPr>
          <w:rFonts w:asciiTheme="minorHAnsi" w:eastAsiaTheme="minorEastAsia" w:hAnsiTheme="minorHAnsi" w:cstheme="minorBidi"/>
          <w:sz w:val="22"/>
          <w:szCs w:val="22"/>
          <w:lang w:eastAsia="en-US" w:bidi="en-US"/>
        </w:rPr>
        <w:t>e sont</w:t>
      </w:r>
      <w:r w:rsidR="00D9561D">
        <w:rPr>
          <w:rFonts w:asciiTheme="minorHAnsi" w:eastAsiaTheme="minorEastAsia" w:hAnsiTheme="minorHAnsi" w:cstheme="minorBidi"/>
          <w:sz w:val="22"/>
          <w:szCs w:val="22"/>
          <w:lang w:eastAsia="en-US" w:bidi="en-US"/>
        </w:rPr>
        <w:t xml:space="preserve"> pas </w:t>
      </w:r>
      <w:r w:rsidR="007841C1">
        <w:rPr>
          <w:rFonts w:asciiTheme="minorHAnsi" w:eastAsiaTheme="minorEastAsia" w:hAnsiTheme="minorHAnsi" w:cstheme="minorBidi"/>
          <w:sz w:val="22"/>
          <w:szCs w:val="22"/>
          <w:lang w:eastAsia="en-US" w:bidi="en-US"/>
        </w:rPr>
        <w:t>nuisibles</w:t>
      </w:r>
      <w:r w:rsidR="00D9561D">
        <w:rPr>
          <w:rFonts w:asciiTheme="minorHAnsi" w:eastAsiaTheme="minorEastAsia" w:hAnsiTheme="minorHAnsi" w:cstheme="minorBidi"/>
          <w:sz w:val="22"/>
          <w:szCs w:val="22"/>
          <w:lang w:eastAsia="en-US" w:bidi="en-US"/>
        </w:rPr>
        <w:t xml:space="preserve"> au fonctionnement</w:t>
      </w:r>
      <w:r w:rsidR="005B62DD">
        <w:rPr>
          <w:rFonts w:asciiTheme="minorHAnsi" w:eastAsiaTheme="minorEastAsia" w:hAnsiTheme="minorHAnsi" w:cstheme="minorBidi"/>
          <w:sz w:val="22"/>
          <w:szCs w:val="22"/>
          <w:lang w:eastAsia="en-US" w:bidi="en-US"/>
        </w:rPr>
        <w:t xml:space="preserve"> de la machine</w:t>
      </w:r>
      <w:r w:rsidR="00D9561D">
        <w:rPr>
          <w:rFonts w:asciiTheme="minorHAnsi" w:eastAsiaTheme="minorEastAsia" w:hAnsiTheme="minorHAnsi" w:cstheme="minorBidi"/>
          <w:sz w:val="22"/>
          <w:szCs w:val="22"/>
          <w:lang w:eastAsia="en-US" w:bidi="en-US"/>
        </w:rPr>
        <w:t>. Cependant, s</w:t>
      </w:r>
      <w:r w:rsidR="007735A8">
        <w:rPr>
          <w:rFonts w:asciiTheme="minorHAnsi" w:eastAsiaTheme="minorEastAsia" w:hAnsiTheme="minorHAnsi" w:cstheme="minorBidi"/>
          <w:sz w:val="22"/>
          <w:szCs w:val="22"/>
          <w:lang w:eastAsia="en-US" w:bidi="en-US"/>
        </w:rPr>
        <w:t>i les conditions</w:t>
      </w:r>
      <w:r w:rsidR="00887FE5">
        <w:rPr>
          <w:rFonts w:asciiTheme="minorHAnsi" w:eastAsiaTheme="minorEastAsia" w:hAnsiTheme="minorHAnsi" w:cstheme="minorBidi"/>
          <w:sz w:val="22"/>
          <w:szCs w:val="22"/>
          <w:lang w:eastAsia="en-US" w:bidi="en-US"/>
        </w:rPr>
        <w:t xml:space="preserve"> sont</w:t>
      </w:r>
      <w:r w:rsidR="007735A8">
        <w:rPr>
          <w:rFonts w:asciiTheme="minorHAnsi" w:eastAsiaTheme="minorEastAsia" w:hAnsiTheme="minorHAnsi" w:cstheme="minorBidi"/>
          <w:sz w:val="22"/>
          <w:szCs w:val="22"/>
          <w:lang w:eastAsia="en-US" w:bidi="en-US"/>
        </w:rPr>
        <w:t xml:space="preserve"> </w:t>
      </w:r>
      <w:r w:rsidR="00887FE5">
        <w:rPr>
          <w:rFonts w:asciiTheme="minorHAnsi" w:eastAsiaTheme="minorEastAsia" w:hAnsiTheme="minorHAnsi" w:cstheme="minorBidi"/>
          <w:sz w:val="22"/>
          <w:szCs w:val="22"/>
          <w:lang w:eastAsia="en-US" w:bidi="en-US"/>
        </w:rPr>
        <w:t>favorables</w:t>
      </w:r>
      <w:r w:rsidR="007735A8">
        <w:rPr>
          <w:rFonts w:asciiTheme="minorHAnsi" w:eastAsiaTheme="minorEastAsia" w:hAnsiTheme="minorHAnsi" w:cstheme="minorBidi"/>
          <w:sz w:val="22"/>
          <w:szCs w:val="22"/>
          <w:lang w:eastAsia="en-US" w:bidi="en-US"/>
        </w:rPr>
        <w:t xml:space="preserve">, le comportement </w:t>
      </w:r>
      <w:r w:rsidR="00955C5F">
        <w:rPr>
          <w:rFonts w:asciiTheme="minorHAnsi" w:eastAsiaTheme="minorEastAsia" w:hAnsiTheme="minorHAnsi" w:cstheme="minorBidi"/>
          <w:sz w:val="22"/>
          <w:szCs w:val="22"/>
          <w:lang w:eastAsia="en-US" w:bidi="en-US"/>
        </w:rPr>
        <w:t>dynamique du rotor deviendrait</w:t>
      </w:r>
      <w:r w:rsidR="00A56B5D">
        <w:rPr>
          <w:rFonts w:asciiTheme="minorHAnsi" w:eastAsiaTheme="minorEastAsia" w:hAnsiTheme="minorHAnsi" w:cstheme="minorBidi"/>
          <w:sz w:val="22"/>
          <w:szCs w:val="22"/>
          <w:lang w:eastAsia="en-US" w:bidi="en-US"/>
        </w:rPr>
        <w:t xml:space="preserve"> instable et </w:t>
      </w:r>
      <w:r w:rsidR="00AE2D3A">
        <w:rPr>
          <w:rFonts w:asciiTheme="minorHAnsi" w:eastAsiaTheme="minorEastAsia" w:hAnsiTheme="minorHAnsi" w:cstheme="minorBidi"/>
          <w:sz w:val="22"/>
          <w:szCs w:val="22"/>
          <w:lang w:eastAsia="en-US" w:bidi="en-US"/>
        </w:rPr>
        <w:t>l’instabilité des</w:t>
      </w:r>
      <w:r w:rsidR="00BB0B41">
        <w:rPr>
          <w:rFonts w:asciiTheme="minorHAnsi" w:eastAsiaTheme="minorEastAsia" w:hAnsiTheme="minorHAnsi" w:cstheme="minorBidi"/>
          <w:sz w:val="22"/>
          <w:szCs w:val="22"/>
          <w:lang w:eastAsia="en-US" w:bidi="en-US"/>
        </w:rPr>
        <w:t xml:space="preserve"> vibration</w:t>
      </w:r>
      <w:r w:rsidR="00AE2D3A">
        <w:rPr>
          <w:rFonts w:asciiTheme="minorHAnsi" w:eastAsiaTheme="minorEastAsia" w:hAnsiTheme="minorHAnsi" w:cstheme="minorBidi"/>
          <w:sz w:val="22"/>
          <w:szCs w:val="22"/>
          <w:lang w:eastAsia="en-US" w:bidi="en-US"/>
        </w:rPr>
        <w:t>s</w:t>
      </w:r>
      <w:r w:rsidR="00BB0B41">
        <w:rPr>
          <w:rFonts w:asciiTheme="minorHAnsi" w:eastAsiaTheme="minorEastAsia" w:hAnsiTheme="minorHAnsi" w:cstheme="minorBidi"/>
          <w:sz w:val="22"/>
          <w:szCs w:val="22"/>
          <w:lang w:eastAsia="en-US" w:bidi="en-US"/>
        </w:rPr>
        <w:t xml:space="preserve"> </w:t>
      </w:r>
      <w:r w:rsidR="00AC0EAB">
        <w:rPr>
          <w:rFonts w:asciiTheme="minorHAnsi" w:eastAsiaTheme="minorEastAsia" w:hAnsiTheme="minorHAnsi" w:cstheme="minorBidi"/>
          <w:sz w:val="22"/>
          <w:szCs w:val="22"/>
          <w:lang w:eastAsia="en-US" w:bidi="en-US"/>
        </w:rPr>
        <w:t>synchrone</w:t>
      </w:r>
      <w:r w:rsidR="00AE2D3A">
        <w:rPr>
          <w:rFonts w:asciiTheme="minorHAnsi" w:eastAsiaTheme="minorEastAsia" w:hAnsiTheme="minorHAnsi" w:cstheme="minorBidi"/>
          <w:sz w:val="22"/>
          <w:szCs w:val="22"/>
          <w:lang w:eastAsia="en-US" w:bidi="en-US"/>
        </w:rPr>
        <w:t>s</w:t>
      </w:r>
      <w:r w:rsidR="00AC0EAB">
        <w:rPr>
          <w:rFonts w:asciiTheme="minorHAnsi" w:eastAsiaTheme="minorEastAsia" w:hAnsiTheme="minorHAnsi" w:cstheme="minorBidi"/>
          <w:sz w:val="22"/>
          <w:szCs w:val="22"/>
          <w:lang w:eastAsia="en-US" w:bidi="en-US"/>
        </w:rPr>
        <w:t>,</w:t>
      </w:r>
      <w:r w:rsidR="00183DA8">
        <w:rPr>
          <w:rFonts w:asciiTheme="minorHAnsi" w:eastAsiaTheme="minorEastAsia" w:hAnsiTheme="minorHAnsi" w:cstheme="minorBidi"/>
          <w:sz w:val="22"/>
          <w:szCs w:val="22"/>
          <w:lang w:eastAsia="en-US" w:bidi="en-US"/>
        </w:rPr>
        <w:t xml:space="preserve"> autrement dit </w:t>
      </w:r>
      <w:r w:rsidR="00BB0B41">
        <w:rPr>
          <w:rFonts w:asciiTheme="minorHAnsi" w:eastAsiaTheme="minorEastAsia" w:hAnsiTheme="minorHAnsi" w:cstheme="minorBidi"/>
          <w:sz w:val="22"/>
          <w:szCs w:val="22"/>
          <w:lang w:eastAsia="en-US" w:bidi="en-US"/>
        </w:rPr>
        <w:t xml:space="preserve">l’effet Morton </w:t>
      </w:r>
      <w:r w:rsidR="00AB182C">
        <w:rPr>
          <w:rFonts w:asciiTheme="minorHAnsi" w:eastAsiaTheme="minorEastAsia" w:hAnsiTheme="minorHAnsi" w:cstheme="minorBidi"/>
          <w:sz w:val="22"/>
          <w:szCs w:val="22"/>
          <w:lang w:eastAsia="en-US" w:bidi="en-US"/>
        </w:rPr>
        <w:t>instable, pourrait</w:t>
      </w:r>
      <w:r w:rsidR="003A534F">
        <w:rPr>
          <w:rFonts w:asciiTheme="minorHAnsi" w:eastAsiaTheme="minorEastAsia" w:hAnsiTheme="minorHAnsi" w:cstheme="minorBidi"/>
          <w:sz w:val="22"/>
          <w:szCs w:val="22"/>
          <w:lang w:eastAsia="en-US" w:bidi="en-US"/>
        </w:rPr>
        <w:t xml:space="preserve"> </w:t>
      </w:r>
      <w:r w:rsidR="007735A8">
        <w:rPr>
          <w:rFonts w:asciiTheme="minorHAnsi" w:eastAsiaTheme="minorEastAsia" w:hAnsiTheme="minorHAnsi" w:cstheme="minorBidi"/>
          <w:sz w:val="22"/>
          <w:szCs w:val="22"/>
          <w:lang w:eastAsia="en-US" w:bidi="en-US"/>
        </w:rPr>
        <w:t>se produi</w:t>
      </w:r>
      <w:r w:rsidR="003A534F">
        <w:rPr>
          <w:rFonts w:asciiTheme="minorHAnsi" w:eastAsiaTheme="minorEastAsia" w:hAnsiTheme="minorHAnsi" w:cstheme="minorBidi"/>
          <w:sz w:val="22"/>
          <w:szCs w:val="22"/>
          <w:lang w:eastAsia="en-US" w:bidi="en-US"/>
        </w:rPr>
        <w:t>re</w:t>
      </w:r>
      <w:r w:rsidR="007735A8">
        <w:rPr>
          <w:rFonts w:asciiTheme="minorHAnsi" w:eastAsiaTheme="minorEastAsia" w:hAnsiTheme="minorHAnsi" w:cstheme="minorBidi"/>
          <w:sz w:val="22"/>
          <w:szCs w:val="22"/>
          <w:lang w:eastAsia="en-US" w:bidi="en-US"/>
        </w:rPr>
        <w:t>.</w:t>
      </w:r>
      <w:r w:rsidR="003961D6">
        <w:rPr>
          <w:rFonts w:asciiTheme="minorHAnsi" w:eastAsiaTheme="minorEastAsia" w:hAnsiTheme="minorHAnsi" w:cstheme="minorBidi"/>
          <w:sz w:val="22"/>
          <w:szCs w:val="22"/>
          <w:lang w:eastAsia="en-US" w:bidi="en-US"/>
        </w:rPr>
        <w:t xml:space="preserve"> </w:t>
      </w:r>
      <w:r w:rsidR="00DA5050">
        <w:rPr>
          <w:rFonts w:asciiTheme="minorHAnsi" w:eastAsiaTheme="minorEastAsia" w:hAnsiTheme="minorHAnsi" w:cstheme="minorBidi"/>
          <w:sz w:val="22"/>
          <w:szCs w:val="22"/>
          <w:lang w:eastAsia="en-US" w:bidi="en-US"/>
        </w:rPr>
        <w:t>Ces conditions du déclenchement ne sont pas encore complètement maitrisées</w:t>
      </w:r>
      <w:r w:rsidR="000435FF">
        <w:rPr>
          <w:rFonts w:asciiTheme="minorHAnsi" w:eastAsiaTheme="minorEastAsia" w:hAnsiTheme="minorHAnsi" w:cstheme="minorBidi"/>
          <w:sz w:val="22"/>
          <w:szCs w:val="22"/>
          <w:lang w:eastAsia="en-US" w:bidi="en-US"/>
        </w:rPr>
        <w:t>. D</w:t>
      </w:r>
      <w:r w:rsidR="000435FF" w:rsidRPr="000435FF">
        <w:rPr>
          <w:rFonts w:asciiTheme="minorHAnsi" w:eastAsiaTheme="minorEastAsia" w:hAnsiTheme="minorHAnsi" w:cstheme="minorBidi"/>
          <w:sz w:val="22"/>
          <w:szCs w:val="22"/>
          <w:lang w:eastAsia="en-US" w:bidi="en-US"/>
        </w:rPr>
        <w:t>e nos jours</w:t>
      </w:r>
      <w:r w:rsidR="000435FF">
        <w:rPr>
          <w:rFonts w:asciiTheme="minorHAnsi" w:eastAsiaTheme="minorEastAsia" w:hAnsiTheme="minorHAnsi" w:cstheme="minorBidi"/>
          <w:sz w:val="22"/>
          <w:szCs w:val="22"/>
          <w:lang w:eastAsia="en-US" w:bidi="en-US"/>
        </w:rPr>
        <w:t xml:space="preserve">, </w:t>
      </w:r>
      <w:r w:rsidR="00DA5050">
        <w:rPr>
          <w:rFonts w:asciiTheme="minorHAnsi" w:eastAsiaTheme="minorEastAsia" w:hAnsiTheme="minorHAnsi" w:cstheme="minorBidi"/>
          <w:sz w:val="22"/>
          <w:szCs w:val="22"/>
          <w:lang w:eastAsia="en-US" w:bidi="en-US"/>
        </w:rPr>
        <w:t>l’effet Morton reste un sujet très branché au sujet de la recherche en dynamique de rotor</w:t>
      </w:r>
      <w:r w:rsidR="00FF3700">
        <w:rPr>
          <w:rFonts w:asciiTheme="minorHAnsi" w:eastAsiaTheme="minorEastAsia" w:hAnsiTheme="minorHAnsi" w:cstheme="minorBidi"/>
          <w:sz w:val="22"/>
          <w:szCs w:val="22"/>
          <w:lang w:eastAsia="en-US" w:bidi="en-US"/>
        </w:rPr>
        <w:t xml:space="preserve"> </w:t>
      </w:r>
      <w:r w:rsidR="000435FF">
        <w:rPr>
          <w:rFonts w:asciiTheme="minorHAnsi" w:eastAsiaTheme="minorEastAsia" w:hAnsiTheme="minorHAnsi" w:cstheme="minorBidi"/>
          <w:sz w:val="22"/>
          <w:szCs w:val="22"/>
          <w:lang w:eastAsia="en-US" w:bidi="en-US"/>
        </w:rPr>
        <w:t xml:space="preserve">de </w:t>
      </w:r>
      <w:r w:rsidR="00FF3700">
        <w:rPr>
          <w:rFonts w:asciiTheme="minorHAnsi" w:eastAsiaTheme="minorEastAsia" w:hAnsiTheme="minorHAnsi" w:cstheme="minorBidi"/>
          <w:sz w:val="22"/>
          <w:szCs w:val="22"/>
          <w:lang w:eastAsia="en-US" w:bidi="en-US"/>
        </w:rPr>
        <w:t>nos jours</w:t>
      </w:r>
      <w:r w:rsidR="00DA5050">
        <w:rPr>
          <w:rFonts w:asciiTheme="minorHAnsi" w:eastAsiaTheme="minorEastAsia" w:hAnsiTheme="minorHAnsi" w:cstheme="minorBidi"/>
          <w:sz w:val="22"/>
          <w:szCs w:val="22"/>
          <w:lang w:eastAsia="en-US" w:bidi="en-US"/>
        </w:rPr>
        <w:t>.</w:t>
      </w:r>
    </w:p>
    <w:p w14:paraId="282201F9" w14:textId="219F7D67" w:rsidR="004D2AB6" w:rsidRDefault="003324A0"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Pour </w:t>
      </w:r>
      <w:r w:rsidR="000A4D59">
        <w:rPr>
          <w:rFonts w:asciiTheme="minorHAnsi" w:eastAsiaTheme="minorEastAsia" w:hAnsiTheme="minorHAnsi" w:cstheme="minorBidi"/>
          <w:sz w:val="22"/>
          <w:szCs w:val="22"/>
          <w:lang w:eastAsia="en-US" w:bidi="en-US"/>
        </w:rPr>
        <w:t xml:space="preserve">mieux </w:t>
      </w:r>
      <w:r>
        <w:rPr>
          <w:rFonts w:asciiTheme="minorHAnsi" w:eastAsiaTheme="minorEastAsia" w:hAnsiTheme="minorHAnsi" w:cstheme="minorBidi"/>
          <w:sz w:val="22"/>
          <w:szCs w:val="22"/>
          <w:lang w:eastAsia="en-US" w:bidi="en-US"/>
        </w:rPr>
        <w:t>comprendre</w:t>
      </w:r>
      <w:r w:rsidR="00B77683">
        <w:rPr>
          <w:rFonts w:asciiTheme="minorHAnsi" w:eastAsiaTheme="minorEastAsia" w:hAnsiTheme="minorHAnsi" w:cstheme="minorBidi"/>
          <w:sz w:val="22"/>
          <w:szCs w:val="22"/>
          <w:lang w:eastAsia="en-US" w:bidi="en-US"/>
        </w:rPr>
        <w:t xml:space="preserve"> et analyser l</w:t>
      </w:r>
      <w:r w:rsidR="00D9561D">
        <w:rPr>
          <w:rFonts w:asciiTheme="minorHAnsi" w:eastAsiaTheme="minorEastAsia" w:hAnsiTheme="minorHAnsi" w:cstheme="minorBidi"/>
          <w:sz w:val="22"/>
          <w:szCs w:val="22"/>
          <w:lang w:eastAsia="en-US" w:bidi="en-US"/>
        </w:rPr>
        <w:t>es conditions</w:t>
      </w:r>
      <w:r w:rsidR="0096766E">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du</w:t>
      </w:r>
      <w:r w:rsidR="0096766E">
        <w:rPr>
          <w:rFonts w:asciiTheme="minorHAnsi" w:eastAsiaTheme="minorEastAsia" w:hAnsiTheme="minorHAnsi" w:cstheme="minorBidi"/>
          <w:sz w:val="22"/>
          <w:szCs w:val="22"/>
          <w:lang w:eastAsia="en-US" w:bidi="en-US"/>
        </w:rPr>
        <w:t xml:space="preserve"> déclenchement de</w:t>
      </w:r>
      <w:r w:rsidR="00D9561D">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ce </w:t>
      </w:r>
      <w:r w:rsidR="00D9561D">
        <w:rPr>
          <w:rFonts w:asciiTheme="minorHAnsi" w:eastAsiaTheme="minorEastAsia" w:hAnsiTheme="minorHAnsi" w:cstheme="minorBidi"/>
          <w:sz w:val="22"/>
          <w:szCs w:val="22"/>
          <w:lang w:eastAsia="en-US" w:bidi="en-US"/>
        </w:rPr>
        <w:t>scénario destructif</w:t>
      </w:r>
      <w:r>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il est nécessaire de </w:t>
      </w:r>
      <w:r w:rsidR="00F25FCB">
        <w:rPr>
          <w:rFonts w:asciiTheme="minorHAnsi" w:eastAsiaTheme="minorEastAsia" w:hAnsiTheme="minorHAnsi" w:cstheme="minorBidi"/>
          <w:sz w:val="22"/>
          <w:szCs w:val="22"/>
          <w:lang w:eastAsia="en-US" w:bidi="en-US"/>
        </w:rPr>
        <w:t xml:space="preserve">simuler l’effet Morton de manière précise. Cette simulation nécessite de </w:t>
      </w:r>
      <w:r w:rsidR="00D708FD">
        <w:rPr>
          <w:rFonts w:asciiTheme="minorHAnsi" w:eastAsiaTheme="minorEastAsia" w:hAnsiTheme="minorHAnsi" w:cstheme="minorBidi"/>
          <w:sz w:val="22"/>
          <w:szCs w:val="22"/>
          <w:lang w:eastAsia="en-US" w:bidi="en-US"/>
        </w:rPr>
        <w:t xml:space="preserve">faire </w:t>
      </w:r>
      <w:r w:rsidR="00DC2A5F">
        <w:rPr>
          <w:rFonts w:asciiTheme="minorHAnsi" w:eastAsiaTheme="minorEastAsia" w:hAnsiTheme="minorHAnsi" w:cstheme="minorBidi"/>
          <w:sz w:val="22"/>
          <w:szCs w:val="22"/>
          <w:lang w:eastAsia="en-US" w:bidi="en-US"/>
        </w:rPr>
        <w:t>intervenir</w:t>
      </w:r>
      <w:r w:rsidR="00D708FD">
        <w:rPr>
          <w:rFonts w:asciiTheme="minorHAnsi" w:eastAsiaTheme="minorEastAsia" w:hAnsiTheme="minorHAnsi" w:cstheme="minorBidi"/>
          <w:sz w:val="22"/>
          <w:szCs w:val="22"/>
          <w:lang w:eastAsia="en-US" w:bidi="en-US"/>
        </w:rPr>
        <w:t xml:space="preserve"> plusieurs phénomènes physiques et </w:t>
      </w:r>
      <w:r w:rsidR="00B77683">
        <w:rPr>
          <w:rFonts w:asciiTheme="minorHAnsi" w:eastAsiaTheme="minorEastAsia" w:hAnsiTheme="minorHAnsi" w:cstheme="minorBidi"/>
          <w:sz w:val="22"/>
          <w:szCs w:val="22"/>
          <w:lang w:eastAsia="en-US" w:bidi="en-US"/>
        </w:rPr>
        <w:t xml:space="preserve">coupler plusieurs </w:t>
      </w:r>
      <w:r w:rsidR="00DC2A5F">
        <w:rPr>
          <w:rFonts w:asciiTheme="minorHAnsi" w:eastAsiaTheme="minorEastAsia" w:hAnsiTheme="minorHAnsi" w:cstheme="minorBidi"/>
          <w:sz w:val="22"/>
          <w:szCs w:val="22"/>
          <w:lang w:eastAsia="en-US" w:bidi="en-US"/>
        </w:rPr>
        <w:t>modèles qui traitent c</w:t>
      </w:r>
      <w:r w:rsidR="00723E18">
        <w:rPr>
          <w:rFonts w:asciiTheme="minorHAnsi" w:eastAsiaTheme="minorEastAsia" w:hAnsiTheme="minorHAnsi" w:cstheme="minorBidi"/>
          <w:sz w:val="22"/>
          <w:szCs w:val="22"/>
          <w:lang w:eastAsia="en-US" w:bidi="en-US"/>
        </w:rPr>
        <w:t xml:space="preserve">es </w:t>
      </w:r>
      <w:r w:rsidR="00B77683">
        <w:rPr>
          <w:rFonts w:asciiTheme="minorHAnsi" w:eastAsiaTheme="minorEastAsia" w:hAnsiTheme="minorHAnsi" w:cstheme="minorBidi"/>
          <w:sz w:val="22"/>
          <w:szCs w:val="22"/>
          <w:lang w:eastAsia="en-US" w:bidi="en-US"/>
        </w:rPr>
        <w:t xml:space="preserve">phénomènes </w:t>
      </w:r>
      <w:r w:rsidR="00D03F3D">
        <w:rPr>
          <w:rFonts w:asciiTheme="minorHAnsi" w:eastAsiaTheme="minorEastAsia" w:hAnsiTheme="minorHAnsi" w:cstheme="minorBidi"/>
          <w:sz w:val="22"/>
          <w:szCs w:val="22"/>
          <w:lang w:eastAsia="en-US" w:bidi="en-US"/>
        </w:rPr>
        <w:t xml:space="preserve">physiques </w:t>
      </w:r>
      <w:r w:rsidR="00B77683">
        <w:rPr>
          <w:rFonts w:asciiTheme="minorHAnsi" w:eastAsiaTheme="minorEastAsia" w:hAnsiTheme="minorHAnsi" w:cstheme="minorBidi"/>
          <w:sz w:val="22"/>
          <w:szCs w:val="22"/>
          <w:lang w:eastAsia="en-US" w:bidi="en-US"/>
        </w:rPr>
        <w:t>concerné</w:t>
      </w:r>
      <w:r w:rsidR="006C7638">
        <w:rPr>
          <w:rFonts w:asciiTheme="minorHAnsi" w:eastAsiaTheme="minorEastAsia" w:hAnsiTheme="minorHAnsi" w:cstheme="minorBidi"/>
          <w:sz w:val="22"/>
          <w:szCs w:val="22"/>
          <w:lang w:eastAsia="en-US" w:bidi="en-US"/>
        </w:rPr>
        <w:t>s</w:t>
      </w:r>
      <w:r w:rsidR="00723E18">
        <w:rPr>
          <w:rFonts w:asciiTheme="minorHAnsi" w:eastAsiaTheme="minorEastAsia" w:hAnsiTheme="minorHAnsi" w:cstheme="minorBidi"/>
          <w:sz w:val="22"/>
          <w:szCs w:val="22"/>
          <w:lang w:eastAsia="en-US" w:bidi="en-US"/>
        </w:rPr>
        <w:t>. Ces modèles sont respectivemen</w:t>
      </w:r>
      <w:r w:rsidR="00803985">
        <w:rPr>
          <w:rFonts w:asciiTheme="minorHAnsi" w:eastAsiaTheme="minorEastAsia" w:hAnsiTheme="minorHAnsi" w:cstheme="minorBidi"/>
          <w:sz w:val="22"/>
          <w:szCs w:val="22"/>
          <w:lang w:eastAsia="en-US" w:bidi="en-US"/>
        </w:rPr>
        <w:t xml:space="preserve">t </w:t>
      </w:r>
      <w:r w:rsidR="00803985" w:rsidRPr="003B248D">
        <w:rPr>
          <w:rFonts w:asciiTheme="minorHAnsi" w:eastAsiaTheme="minorEastAsia" w:hAnsiTheme="minorHAnsi" w:cstheme="minorBidi"/>
          <w:sz w:val="22"/>
          <w:szCs w:val="22"/>
          <w:lang w:eastAsia="en-US" w:bidi="en-US"/>
        </w:rPr>
        <w:t>le modèle de la lubrification hydrodynamique</w:t>
      </w:r>
      <w:r w:rsidR="00723E18" w:rsidRPr="003B248D">
        <w:rPr>
          <w:rFonts w:asciiTheme="minorHAnsi" w:eastAsiaTheme="minorEastAsia" w:hAnsiTheme="minorHAnsi" w:cstheme="minorBidi"/>
          <w:sz w:val="22"/>
          <w:szCs w:val="22"/>
          <w:lang w:eastAsia="en-US" w:bidi="en-US"/>
        </w:rPr>
        <w:t xml:space="preserve">, </w:t>
      </w:r>
      <w:r w:rsidR="00D03F3D" w:rsidRPr="003B248D">
        <w:rPr>
          <w:rFonts w:asciiTheme="minorHAnsi" w:eastAsiaTheme="minorEastAsia" w:hAnsiTheme="minorHAnsi" w:cstheme="minorBidi"/>
          <w:sz w:val="22"/>
          <w:szCs w:val="22"/>
          <w:lang w:eastAsia="en-US" w:bidi="en-US"/>
        </w:rPr>
        <w:t xml:space="preserve">le modèle thermomécanique du rotor </w:t>
      </w:r>
      <w:r w:rsidR="00723E18" w:rsidRPr="003B248D">
        <w:rPr>
          <w:rFonts w:asciiTheme="minorHAnsi" w:eastAsiaTheme="minorEastAsia" w:hAnsiTheme="minorHAnsi" w:cstheme="minorBidi"/>
          <w:sz w:val="22"/>
          <w:szCs w:val="22"/>
          <w:lang w:eastAsia="en-US" w:bidi="en-US"/>
        </w:rPr>
        <w:t>ainsi que</w:t>
      </w:r>
      <w:r w:rsidR="00D03F3D" w:rsidRPr="003B248D">
        <w:rPr>
          <w:rFonts w:asciiTheme="minorHAnsi" w:eastAsiaTheme="minorEastAsia" w:hAnsiTheme="minorHAnsi" w:cstheme="minorBidi"/>
          <w:sz w:val="22"/>
          <w:szCs w:val="22"/>
          <w:lang w:eastAsia="en-US" w:bidi="en-US"/>
        </w:rPr>
        <w:t xml:space="preserve"> le modèle de la dynamique du rotor</w:t>
      </w:r>
      <w:r w:rsidR="00723E18" w:rsidRPr="003B248D">
        <w:rPr>
          <w:rFonts w:asciiTheme="minorHAnsi" w:eastAsiaTheme="minorEastAsia" w:hAnsiTheme="minorHAnsi" w:cstheme="minorBidi"/>
          <w:sz w:val="22"/>
          <w:szCs w:val="22"/>
          <w:lang w:eastAsia="en-US" w:bidi="en-US"/>
        </w:rPr>
        <w:t>.</w:t>
      </w:r>
      <w:r w:rsidR="00723E18">
        <w:rPr>
          <w:rFonts w:asciiTheme="minorHAnsi" w:eastAsiaTheme="minorEastAsia" w:hAnsiTheme="minorHAnsi" w:cstheme="minorBidi"/>
          <w:sz w:val="22"/>
          <w:szCs w:val="22"/>
          <w:lang w:eastAsia="en-US" w:bidi="en-US"/>
        </w:rPr>
        <w:t xml:space="preserve"> </w:t>
      </w:r>
      <w:r w:rsidR="00F026D8">
        <w:rPr>
          <w:rFonts w:asciiTheme="minorHAnsi" w:eastAsiaTheme="minorEastAsia" w:hAnsiTheme="minorHAnsi" w:cstheme="minorBidi"/>
          <w:sz w:val="22"/>
          <w:szCs w:val="22"/>
          <w:lang w:eastAsia="en-US" w:bidi="en-US"/>
        </w:rPr>
        <w:t>C</w:t>
      </w:r>
      <w:r w:rsidR="00832AF7">
        <w:rPr>
          <w:rFonts w:asciiTheme="minorHAnsi" w:eastAsiaTheme="minorEastAsia" w:hAnsiTheme="minorHAnsi" w:cstheme="minorBidi"/>
          <w:sz w:val="22"/>
          <w:szCs w:val="22"/>
          <w:lang w:eastAsia="en-US" w:bidi="en-US"/>
        </w:rPr>
        <w:t>e couplage</w:t>
      </w:r>
      <w:r w:rsidR="004F04EC">
        <w:rPr>
          <w:rFonts w:asciiTheme="minorHAnsi" w:eastAsiaTheme="minorEastAsia" w:hAnsiTheme="minorHAnsi" w:cstheme="minorBidi"/>
          <w:sz w:val="22"/>
          <w:szCs w:val="22"/>
          <w:lang w:eastAsia="en-US" w:bidi="en-US"/>
        </w:rPr>
        <w:t xml:space="preserve"> multi</w:t>
      </w:r>
      <w:r w:rsidR="00F026D8">
        <w:rPr>
          <w:rFonts w:asciiTheme="minorHAnsi" w:eastAsiaTheme="minorEastAsia" w:hAnsiTheme="minorHAnsi" w:cstheme="minorBidi"/>
          <w:sz w:val="22"/>
          <w:szCs w:val="22"/>
          <w:lang w:eastAsia="en-US" w:bidi="en-US"/>
        </w:rPr>
        <w:t>physique</w:t>
      </w:r>
      <w:r w:rsidR="00832AF7">
        <w:rPr>
          <w:rFonts w:asciiTheme="minorHAnsi" w:eastAsiaTheme="minorEastAsia" w:hAnsiTheme="minorHAnsi" w:cstheme="minorBidi"/>
          <w:sz w:val="22"/>
          <w:szCs w:val="22"/>
          <w:lang w:eastAsia="en-US" w:bidi="en-US"/>
        </w:rPr>
        <w:t xml:space="preserve"> n’</w:t>
      </w:r>
      <w:r w:rsidR="00CD3DF9">
        <w:rPr>
          <w:rFonts w:asciiTheme="minorHAnsi" w:eastAsiaTheme="minorEastAsia" w:hAnsiTheme="minorHAnsi" w:cstheme="minorBidi"/>
          <w:sz w:val="22"/>
          <w:szCs w:val="22"/>
          <w:lang w:eastAsia="en-US" w:bidi="en-US"/>
        </w:rPr>
        <w:t>est pas simple à cause des</w:t>
      </w:r>
      <w:r w:rsidR="00832AF7">
        <w:rPr>
          <w:rFonts w:asciiTheme="minorHAnsi" w:eastAsiaTheme="minorEastAsia" w:hAnsiTheme="minorHAnsi" w:cstheme="minorBidi"/>
          <w:sz w:val="22"/>
          <w:szCs w:val="22"/>
          <w:lang w:eastAsia="en-US" w:bidi="en-US"/>
        </w:rPr>
        <w:t xml:space="preserve"> échelles</w:t>
      </w:r>
      <w:r w:rsidR="007667BF">
        <w:rPr>
          <w:rFonts w:asciiTheme="minorHAnsi" w:eastAsiaTheme="minorEastAsia" w:hAnsiTheme="minorHAnsi" w:cstheme="minorBidi"/>
          <w:sz w:val="22"/>
          <w:szCs w:val="22"/>
          <w:lang w:eastAsia="en-US" w:bidi="en-US"/>
        </w:rPr>
        <w:t xml:space="preserve"> des</w:t>
      </w:r>
      <w:r w:rsidR="00832AF7">
        <w:rPr>
          <w:rFonts w:asciiTheme="minorHAnsi" w:eastAsiaTheme="minorEastAsia" w:hAnsiTheme="minorHAnsi" w:cstheme="minorBidi"/>
          <w:sz w:val="22"/>
          <w:szCs w:val="22"/>
          <w:lang w:eastAsia="en-US" w:bidi="en-US"/>
        </w:rPr>
        <w:t xml:space="preserve"> </w:t>
      </w:r>
      <w:r w:rsidR="007667BF">
        <w:rPr>
          <w:rFonts w:asciiTheme="minorHAnsi" w:eastAsiaTheme="minorEastAsia" w:hAnsiTheme="minorHAnsi" w:cstheme="minorBidi"/>
          <w:sz w:val="22"/>
          <w:szCs w:val="22"/>
          <w:lang w:eastAsia="en-US" w:bidi="en-US"/>
        </w:rPr>
        <w:t xml:space="preserve">constantes de </w:t>
      </w:r>
      <w:r w:rsidR="00832AF7">
        <w:rPr>
          <w:rFonts w:asciiTheme="minorHAnsi" w:eastAsiaTheme="minorEastAsia" w:hAnsiTheme="minorHAnsi" w:cstheme="minorBidi"/>
          <w:sz w:val="22"/>
          <w:szCs w:val="22"/>
          <w:lang w:eastAsia="en-US" w:bidi="en-US"/>
        </w:rPr>
        <w:t>temps</w:t>
      </w:r>
      <w:r w:rsidR="00803985">
        <w:rPr>
          <w:rFonts w:asciiTheme="minorHAnsi" w:eastAsiaTheme="minorEastAsia" w:hAnsiTheme="minorHAnsi" w:cstheme="minorBidi"/>
          <w:sz w:val="22"/>
          <w:szCs w:val="22"/>
          <w:lang w:eastAsia="en-US" w:bidi="en-US"/>
        </w:rPr>
        <w:t xml:space="preserve"> différentes</w:t>
      </w:r>
      <w:r w:rsidR="007667BF">
        <w:rPr>
          <w:rFonts w:asciiTheme="minorHAnsi" w:eastAsiaTheme="minorEastAsia" w:hAnsiTheme="minorHAnsi" w:cstheme="minorBidi"/>
          <w:sz w:val="22"/>
          <w:szCs w:val="22"/>
          <w:lang w:eastAsia="en-US" w:bidi="en-US"/>
        </w:rPr>
        <w:t xml:space="preserve"> entre le phénomène thermomécanique et celui de la dynamique</w:t>
      </w:r>
      <w:r w:rsidR="00CD3DF9">
        <w:rPr>
          <w:rFonts w:asciiTheme="minorHAnsi" w:eastAsiaTheme="minorEastAsia" w:hAnsiTheme="minorHAnsi" w:cstheme="minorBidi"/>
          <w:sz w:val="22"/>
          <w:szCs w:val="22"/>
          <w:lang w:eastAsia="en-US" w:bidi="en-US"/>
        </w:rPr>
        <w:t xml:space="preserve">. </w:t>
      </w:r>
      <w:r w:rsidR="008B257B">
        <w:rPr>
          <w:rFonts w:asciiTheme="minorHAnsi" w:eastAsiaTheme="minorEastAsia" w:hAnsiTheme="minorHAnsi" w:cstheme="minorBidi"/>
          <w:sz w:val="22"/>
          <w:szCs w:val="22"/>
          <w:lang w:eastAsia="en-US" w:bidi="en-US"/>
        </w:rPr>
        <w:t xml:space="preserve">La stratégie du moyennage du flux thermique dans le temps permet de surmonter cette difficulté et de </w:t>
      </w:r>
      <w:r w:rsidR="00F026D8">
        <w:rPr>
          <w:rFonts w:asciiTheme="minorHAnsi" w:eastAsiaTheme="minorEastAsia" w:hAnsiTheme="minorHAnsi" w:cstheme="minorBidi"/>
          <w:sz w:val="22"/>
          <w:szCs w:val="22"/>
          <w:lang w:eastAsia="en-US" w:bidi="en-US"/>
        </w:rPr>
        <w:t xml:space="preserve">réduire le temps de calcul. La modélisation de l’effet Morton est validée </w:t>
      </w:r>
      <w:r w:rsidR="00E35BD0">
        <w:rPr>
          <w:rFonts w:asciiTheme="minorHAnsi" w:eastAsiaTheme="minorEastAsia" w:hAnsiTheme="minorHAnsi" w:cstheme="minorBidi"/>
          <w:sz w:val="22"/>
          <w:szCs w:val="22"/>
          <w:lang w:eastAsia="en-US" w:bidi="en-US"/>
        </w:rPr>
        <w:t>par</w:t>
      </w:r>
      <w:r w:rsidR="00F026D8">
        <w:rPr>
          <w:rFonts w:asciiTheme="minorHAnsi" w:eastAsiaTheme="minorEastAsia" w:hAnsiTheme="minorHAnsi" w:cstheme="minorBidi"/>
          <w:sz w:val="22"/>
          <w:szCs w:val="22"/>
          <w:lang w:eastAsia="en-US" w:bidi="en-US"/>
        </w:rPr>
        <w:t xml:space="preserve"> </w:t>
      </w:r>
      <w:r w:rsidR="00E35BD0">
        <w:rPr>
          <w:rFonts w:asciiTheme="minorHAnsi" w:eastAsiaTheme="minorEastAsia" w:hAnsiTheme="minorHAnsi" w:cstheme="minorBidi"/>
          <w:sz w:val="22"/>
          <w:szCs w:val="22"/>
          <w:lang w:eastAsia="en-US" w:bidi="en-US"/>
        </w:rPr>
        <w:t>une</w:t>
      </w:r>
      <w:r w:rsidR="00F026D8">
        <w:rPr>
          <w:rFonts w:asciiTheme="minorHAnsi" w:eastAsiaTheme="minorEastAsia" w:hAnsiTheme="minorHAnsi" w:cstheme="minorBidi"/>
          <w:sz w:val="22"/>
          <w:szCs w:val="22"/>
          <w:lang w:eastAsia="en-US" w:bidi="en-US"/>
        </w:rPr>
        <w:t xml:space="preserve"> confrontation </w:t>
      </w:r>
      <w:r w:rsidR="008113D2">
        <w:rPr>
          <w:rFonts w:asciiTheme="minorHAnsi" w:eastAsiaTheme="minorEastAsia" w:hAnsiTheme="minorHAnsi" w:cstheme="minorBidi"/>
          <w:sz w:val="22"/>
          <w:szCs w:val="22"/>
          <w:lang w:eastAsia="en-US" w:bidi="en-US"/>
        </w:rPr>
        <w:t>entre les</w:t>
      </w:r>
      <w:r w:rsidR="00F026D8">
        <w:rPr>
          <w:rFonts w:asciiTheme="minorHAnsi" w:eastAsiaTheme="minorEastAsia" w:hAnsiTheme="minorHAnsi" w:cstheme="minorBidi"/>
          <w:sz w:val="22"/>
          <w:szCs w:val="22"/>
          <w:lang w:eastAsia="en-US" w:bidi="en-US"/>
        </w:rPr>
        <w:t xml:space="preserve"> résultats numériques et les résultats expérimentaux</w:t>
      </w:r>
      <w:r w:rsidR="00C812AE">
        <w:rPr>
          <w:rFonts w:asciiTheme="minorHAnsi" w:eastAsiaTheme="minorEastAsia" w:hAnsiTheme="minorHAnsi" w:cstheme="minorBidi"/>
          <w:sz w:val="22"/>
          <w:szCs w:val="22"/>
          <w:lang w:eastAsia="en-US" w:bidi="en-US"/>
        </w:rPr>
        <w:t xml:space="preserve"> issus</w:t>
      </w:r>
      <w:r w:rsidR="00F026D8">
        <w:rPr>
          <w:rFonts w:asciiTheme="minorHAnsi" w:eastAsiaTheme="minorEastAsia" w:hAnsiTheme="minorHAnsi" w:cstheme="minorBidi"/>
          <w:sz w:val="22"/>
          <w:szCs w:val="22"/>
          <w:lang w:eastAsia="en-US" w:bidi="en-US"/>
        </w:rPr>
        <w:t xml:space="preserve"> du </w:t>
      </w:r>
      <w:r w:rsidR="00F026D8" w:rsidRPr="00F026D8">
        <w:rPr>
          <w:rFonts w:asciiTheme="minorHAnsi" w:eastAsiaTheme="minorEastAsia" w:hAnsiTheme="minorHAnsi" w:cstheme="minorBidi"/>
          <w:b/>
          <w:sz w:val="22"/>
          <w:szCs w:val="22"/>
          <w:lang w:eastAsia="en-US" w:bidi="en-US"/>
        </w:rPr>
        <w:t>B</w:t>
      </w:r>
      <w:r w:rsidR="00F026D8">
        <w:rPr>
          <w:rFonts w:asciiTheme="minorHAnsi" w:eastAsiaTheme="minorEastAsia" w:hAnsiTheme="minorHAnsi" w:cstheme="minorBidi"/>
          <w:sz w:val="22"/>
          <w:szCs w:val="22"/>
          <w:lang w:eastAsia="en-US" w:bidi="en-US"/>
        </w:rPr>
        <w:t>anc de l’</w:t>
      </w:r>
      <w:r w:rsidR="00F026D8" w:rsidRPr="00F026D8">
        <w:rPr>
          <w:rFonts w:asciiTheme="minorHAnsi" w:eastAsiaTheme="minorEastAsia" w:hAnsiTheme="minorHAnsi" w:cstheme="minorBidi"/>
          <w:b/>
          <w:sz w:val="22"/>
          <w:szCs w:val="22"/>
          <w:lang w:eastAsia="en-US" w:bidi="en-US"/>
        </w:rPr>
        <w:t>E</w:t>
      </w:r>
      <w:r w:rsidR="00F026D8">
        <w:rPr>
          <w:rFonts w:asciiTheme="minorHAnsi" w:eastAsiaTheme="minorEastAsia" w:hAnsiTheme="minorHAnsi" w:cstheme="minorBidi"/>
          <w:sz w:val="22"/>
          <w:szCs w:val="22"/>
          <w:lang w:eastAsia="en-US" w:bidi="en-US"/>
        </w:rPr>
        <w:t xml:space="preserve">ffet </w:t>
      </w:r>
      <w:r w:rsidR="00F026D8" w:rsidRPr="00F026D8">
        <w:rPr>
          <w:rFonts w:asciiTheme="minorHAnsi" w:eastAsiaTheme="minorEastAsia" w:hAnsiTheme="minorHAnsi" w:cstheme="minorBidi"/>
          <w:b/>
          <w:sz w:val="22"/>
          <w:szCs w:val="22"/>
          <w:lang w:eastAsia="en-US" w:bidi="en-US"/>
        </w:rPr>
        <w:t>M</w:t>
      </w:r>
      <w:r w:rsidR="00F026D8">
        <w:rPr>
          <w:rFonts w:asciiTheme="minorHAnsi" w:eastAsiaTheme="minorEastAsia" w:hAnsiTheme="minorHAnsi" w:cstheme="minorBidi"/>
          <w:sz w:val="22"/>
          <w:szCs w:val="22"/>
          <w:lang w:eastAsia="en-US" w:bidi="en-US"/>
        </w:rPr>
        <w:t>orton (</w:t>
      </w:r>
      <w:r w:rsidR="00F026D8" w:rsidRPr="00F026D8">
        <w:rPr>
          <w:rFonts w:asciiTheme="minorHAnsi" w:eastAsiaTheme="minorEastAsia" w:hAnsiTheme="minorHAnsi" w:cstheme="minorBidi"/>
          <w:b/>
          <w:sz w:val="22"/>
          <w:szCs w:val="22"/>
          <w:lang w:eastAsia="en-US" w:bidi="en-US"/>
        </w:rPr>
        <w:t>BEM</w:t>
      </w:r>
      <w:r w:rsidR="00F026D8">
        <w:rPr>
          <w:rFonts w:asciiTheme="minorHAnsi" w:eastAsiaTheme="minorEastAsia" w:hAnsiTheme="minorHAnsi" w:cstheme="minorBidi"/>
          <w:sz w:val="22"/>
          <w:szCs w:val="22"/>
          <w:lang w:eastAsia="en-US" w:bidi="en-US"/>
        </w:rPr>
        <w:t xml:space="preserve">). </w:t>
      </w:r>
      <w:r w:rsidR="00E234AB">
        <w:rPr>
          <w:rFonts w:asciiTheme="minorHAnsi" w:eastAsiaTheme="minorEastAsia" w:hAnsiTheme="minorHAnsi" w:cstheme="minorBidi"/>
          <w:sz w:val="22"/>
          <w:szCs w:val="22"/>
          <w:lang w:eastAsia="en-US" w:bidi="en-US"/>
        </w:rPr>
        <w:t xml:space="preserve"> </w:t>
      </w:r>
    </w:p>
    <w:p w14:paraId="40A594A6" w14:textId="5BCA8DA0" w:rsidR="00F25FCB" w:rsidRDefault="00E234AB"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E</w:t>
      </w:r>
      <w:r w:rsidR="00F47823">
        <w:rPr>
          <w:rFonts w:asciiTheme="minorHAnsi" w:eastAsiaTheme="minorEastAsia" w:hAnsiTheme="minorHAnsi" w:cstheme="minorBidi"/>
          <w:sz w:val="22"/>
          <w:szCs w:val="22"/>
          <w:lang w:eastAsia="en-US" w:bidi="en-US"/>
        </w:rPr>
        <w:t>n utilisant c</w:t>
      </w:r>
      <w:r>
        <w:rPr>
          <w:rFonts w:asciiTheme="minorHAnsi" w:eastAsiaTheme="minorEastAsia" w:hAnsiTheme="minorHAnsi" w:cstheme="minorBidi"/>
          <w:sz w:val="22"/>
          <w:szCs w:val="22"/>
          <w:lang w:eastAsia="en-US" w:bidi="en-US"/>
        </w:rPr>
        <w:t xml:space="preserve">e modèle complet </w:t>
      </w:r>
      <w:r w:rsidR="00D54FC9">
        <w:rPr>
          <w:rFonts w:asciiTheme="minorHAnsi" w:eastAsiaTheme="minorEastAsia" w:hAnsiTheme="minorHAnsi" w:cstheme="minorBidi"/>
          <w:sz w:val="22"/>
          <w:szCs w:val="22"/>
          <w:lang w:eastAsia="en-US" w:bidi="en-US"/>
        </w:rPr>
        <w:t xml:space="preserve">dédié à </w:t>
      </w:r>
      <w:r>
        <w:rPr>
          <w:rFonts w:asciiTheme="minorHAnsi" w:eastAsiaTheme="minorEastAsia" w:hAnsiTheme="minorHAnsi" w:cstheme="minorBidi"/>
          <w:sz w:val="22"/>
          <w:szCs w:val="22"/>
          <w:lang w:eastAsia="en-US" w:bidi="en-US"/>
        </w:rPr>
        <w:t xml:space="preserve"> l’effet Morton,</w:t>
      </w:r>
      <w:r w:rsidR="001C2057">
        <w:rPr>
          <w:rFonts w:asciiTheme="minorHAnsi" w:eastAsiaTheme="minorEastAsia" w:hAnsiTheme="minorHAnsi" w:cstheme="minorBidi"/>
          <w:sz w:val="22"/>
          <w:szCs w:val="22"/>
          <w:lang w:eastAsia="en-US" w:bidi="en-US"/>
        </w:rPr>
        <w:t xml:space="preserve"> </w:t>
      </w:r>
      <w:r w:rsidR="001B21DB">
        <w:rPr>
          <w:rFonts w:asciiTheme="minorHAnsi" w:eastAsiaTheme="minorEastAsia" w:hAnsiTheme="minorHAnsi" w:cstheme="minorBidi"/>
          <w:sz w:val="22"/>
          <w:szCs w:val="22"/>
          <w:lang w:eastAsia="en-US" w:bidi="en-US"/>
        </w:rPr>
        <w:t>une méthode basée sur les</w:t>
      </w:r>
      <w:r w:rsidR="00932FCC">
        <w:rPr>
          <w:rFonts w:asciiTheme="minorHAnsi" w:eastAsiaTheme="minorEastAsia" w:hAnsiTheme="minorHAnsi" w:cstheme="minorBidi"/>
          <w:sz w:val="22"/>
          <w:szCs w:val="22"/>
          <w:lang w:eastAsia="en-US" w:bidi="en-US"/>
        </w:rPr>
        <w:t xml:space="preserve"> coefficients d’influence</w:t>
      </w:r>
      <w:r w:rsidR="00C425B9">
        <w:rPr>
          <w:rFonts w:asciiTheme="minorHAnsi" w:eastAsiaTheme="minorEastAsia" w:hAnsiTheme="minorHAnsi" w:cstheme="minorBidi"/>
          <w:sz w:val="22"/>
          <w:szCs w:val="22"/>
          <w:lang w:eastAsia="en-US" w:bidi="en-US"/>
        </w:rPr>
        <w:t xml:space="preserve"> </w:t>
      </w:r>
      <m:oMath>
        <m:r>
          <m:rPr>
            <m:sty m:val="bi"/>
          </m:rPr>
          <w:rPr>
            <w:rFonts w:ascii="Cambria Math" w:hAnsi="Cambria Math"/>
            <w:lang w:val="en-US"/>
          </w:rPr>
          <m:t>A</m:t>
        </m:r>
        <m:r>
          <m:rPr>
            <m:sty m:val="bi"/>
          </m:rPr>
          <w:rPr>
            <w:rFonts w:ascii="Cambria Math" w:hAnsi="Cambria Math"/>
          </w:rPr>
          <m:t>,</m:t>
        </m:r>
        <m:r>
          <m:rPr>
            <m:sty m:val="bi"/>
          </m:rPr>
          <w:rPr>
            <w:rFonts w:ascii="Cambria Math" w:hAnsi="Cambria Math"/>
            <w:lang w:val="en-US"/>
          </w:rPr>
          <m:t>B</m:t>
        </m:r>
        <m:r>
          <m:rPr>
            <m:sty m:val="bi"/>
          </m:rPr>
          <w:rPr>
            <w:rFonts w:ascii="Cambria Math" w:hAnsi="Cambria Math"/>
          </w:rPr>
          <m:t>,</m:t>
        </m:r>
        <m:r>
          <m:rPr>
            <m:sty m:val="bi"/>
          </m:rPr>
          <w:rPr>
            <w:rFonts w:ascii="Cambria Math" w:hAnsi="Cambria Math"/>
            <w:lang w:val="en-US"/>
          </w:rPr>
          <m:t>C</m:t>
        </m:r>
      </m:oMath>
      <w:r w:rsidR="00932FCC">
        <w:rPr>
          <w:rFonts w:asciiTheme="minorHAnsi" w:eastAsiaTheme="minorEastAsia" w:hAnsiTheme="minorHAnsi" w:cstheme="minorBidi"/>
          <w:sz w:val="22"/>
          <w:szCs w:val="22"/>
          <w:lang w:eastAsia="en-US" w:bidi="en-US"/>
        </w:rPr>
        <w:t xml:space="preserve"> est ensuite </w:t>
      </w:r>
      <w:r>
        <w:rPr>
          <w:rFonts w:asciiTheme="minorHAnsi" w:eastAsiaTheme="minorEastAsia" w:hAnsiTheme="minorHAnsi" w:cstheme="minorBidi"/>
          <w:sz w:val="22"/>
          <w:szCs w:val="22"/>
          <w:lang w:eastAsia="en-US" w:bidi="en-US"/>
        </w:rPr>
        <w:t xml:space="preserve">exploitée </w:t>
      </w:r>
      <w:r w:rsidR="00E540F2">
        <w:rPr>
          <w:rFonts w:asciiTheme="minorHAnsi" w:eastAsiaTheme="minorEastAsia" w:hAnsiTheme="minorHAnsi" w:cstheme="minorBidi"/>
          <w:sz w:val="22"/>
          <w:szCs w:val="22"/>
          <w:lang w:eastAsia="en-US" w:bidi="en-US"/>
        </w:rPr>
        <w:t>pour analyser</w:t>
      </w:r>
      <w:r w:rsidR="002440CE">
        <w:rPr>
          <w:rFonts w:asciiTheme="minorHAnsi" w:eastAsiaTheme="minorEastAsia" w:hAnsiTheme="minorHAnsi" w:cstheme="minorBidi"/>
          <w:sz w:val="22"/>
          <w:szCs w:val="22"/>
          <w:lang w:eastAsia="en-US" w:bidi="en-US"/>
        </w:rPr>
        <w:t xml:space="preserve"> la stabilité de</w:t>
      </w:r>
      <w:r w:rsidR="00E540F2">
        <w:rPr>
          <w:rFonts w:asciiTheme="minorHAnsi" w:eastAsiaTheme="minorEastAsia" w:hAnsiTheme="minorHAnsi" w:cstheme="minorBidi"/>
          <w:sz w:val="22"/>
          <w:szCs w:val="22"/>
          <w:lang w:eastAsia="en-US" w:bidi="en-US"/>
        </w:rPr>
        <w:t xml:space="preserve"> </w:t>
      </w:r>
      <w:r w:rsidR="00932FCC">
        <w:rPr>
          <w:rFonts w:asciiTheme="minorHAnsi" w:eastAsiaTheme="minorEastAsia" w:hAnsiTheme="minorHAnsi" w:cstheme="minorBidi"/>
          <w:sz w:val="22"/>
          <w:szCs w:val="22"/>
          <w:lang w:eastAsia="en-US" w:bidi="en-US"/>
        </w:rPr>
        <w:t>l’</w:t>
      </w:r>
      <w:r w:rsidR="004D2AB6">
        <w:rPr>
          <w:rFonts w:asciiTheme="minorHAnsi" w:eastAsiaTheme="minorEastAsia" w:hAnsiTheme="minorHAnsi" w:cstheme="minorBidi"/>
          <w:sz w:val="22"/>
          <w:szCs w:val="22"/>
          <w:lang w:eastAsia="en-US" w:bidi="en-US"/>
        </w:rPr>
        <w:t>effet Morton</w:t>
      </w:r>
      <w:r w:rsidR="00932FCC">
        <w:rPr>
          <w:rFonts w:asciiTheme="minorHAnsi" w:eastAsiaTheme="minorEastAsia" w:hAnsiTheme="minorHAnsi" w:cstheme="minorBidi"/>
          <w:sz w:val="22"/>
          <w:szCs w:val="22"/>
          <w:lang w:eastAsia="en-US" w:bidi="en-US"/>
        </w:rPr>
        <w:t xml:space="preserve">. </w:t>
      </w:r>
      <w:r w:rsidR="002700B6" w:rsidRPr="002700B6">
        <w:rPr>
          <w:rFonts w:asciiTheme="minorHAnsi" w:eastAsiaTheme="minorEastAsia" w:hAnsiTheme="minorHAnsi" w:cstheme="minorBidi"/>
          <w:sz w:val="22"/>
          <w:szCs w:val="22"/>
          <w:lang w:eastAsia="en-US" w:bidi="en-US"/>
        </w:rPr>
        <w:t xml:space="preserve">Les applications de cette méthode sur le banc d'essai </w:t>
      </w:r>
      <w:r w:rsidR="002700B6">
        <w:rPr>
          <w:rFonts w:asciiTheme="minorHAnsi" w:eastAsiaTheme="minorEastAsia" w:hAnsiTheme="minorHAnsi" w:cstheme="minorBidi"/>
          <w:sz w:val="22"/>
          <w:szCs w:val="22"/>
          <w:lang w:eastAsia="en-US" w:bidi="en-US"/>
        </w:rPr>
        <w:t xml:space="preserve">BEM </w:t>
      </w:r>
      <w:r w:rsidR="002700B6" w:rsidRPr="002700B6">
        <w:rPr>
          <w:rFonts w:asciiTheme="minorHAnsi" w:eastAsiaTheme="minorEastAsia" w:hAnsiTheme="minorHAnsi" w:cstheme="minorBidi"/>
          <w:sz w:val="22"/>
          <w:szCs w:val="22"/>
          <w:lang w:eastAsia="en-US" w:bidi="en-US"/>
        </w:rPr>
        <w:t>expliquent de manière quantitative les</w:t>
      </w:r>
      <w:r w:rsidR="000B6503">
        <w:rPr>
          <w:rFonts w:asciiTheme="minorHAnsi" w:eastAsiaTheme="minorEastAsia" w:hAnsiTheme="minorHAnsi" w:cstheme="minorBidi"/>
          <w:sz w:val="22"/>
          <w:szCs w:val="22"/>
          <w:lang w:eastAsia="en-US" w:bidi="en-US"/>
        </w:rPr>
        <w:t xml:space="preserve"> </w:t>
      </w:r>
      <w:r w:rsidR="002700B6" w:rsidRPr="002700B6">
        <w:rPr>
          <w:rFonts w:asciiTheme="minorHAnsi" w:eastAsiaTheme="minorEastAsia" w:hAnsiTheme="minorHAnsi" w:cstheme="minorBidi"/>
          <w:sz w:val="22"/>
          <w:szCs w:val="22"/>
          <w:lang w:eastAsia="en-US" w:bidi="en-US"/>
        </w:rPr>
        <w:t>conditions de déclenchement de l'effet Morton instable.</w:t>
      </w:r>
      <w:r w:rsidR="002700B6">
        <w:rPr>
          <w:rFonts w:asciiTheme="minorHAnsi" w:eastAsiaTheme="minorEastAsia" w:hAnsiTheme="minorHAnsi" w:cstheme="minorBidi"/>
          <w:sz w:val="22"/>
          <w:szCs w:val="22"/>
          <w:lang w:eastAsia="en-US" w:bidi="en-US"/>
        </w:rPr>
        <w:t xml:space="preserve"> Enfin</w:t>
      </w:r>
      <w:r w:rsidR="002700B6" w:rsidRPr="002700B6">
        <w:rPr>
          <w:rFonts w:asciiTheme="minorHAnsi" w:eastAsiaTheme="minorEastAsia" w:hAnsiTheme="minorHAnsi" w:cstheme="minorBidi"/>
          <w:sz w:val="22"/>
          <w:szCs w:val="22"/>
          <w:lang w:eastAsia="en-US" w:bidi="en-US"/>
        </w:rPr>
        <w:t xml:space="preserve">, un résumé des solutions techniques </w:t>
      </w:r>
      <w:r w:rsidR="002700B6">
        <w:rPr>
          <w:rFonts w:asciiTheme="minorHAnsi" w:eastAsiaTheme="minorEastAsia" w:hAnsiTheme="minorHAnsi" w:cstheme="minorBidi"/>
          <w:sz w:val="22"/>
          <w:szCs w:val="22"/>
          <w:lang w:eastAsia="en-US" w:bidi="en-US"/>
        </w:rPr>
        <w:t>basé sur</w:t>
      </w:r>
      <w:r w:rsidR="002700B6" w:rsidRPr="002700B6">
        <w:rPr>
          <w:rFonts w:asciiTheme="minorHAnsi" w:eastAsiaTheme="minorEastAsia" w:hAnsiTheme="minorHAnsi" w:cstheme="minorBidi"/>
          <w:sz w:val="22"/>
          <w:szCs w:val="22"/>
          <w:lang w:eastAsia="en-US" w:bidi="en-US"/>
        </w:rPr>
        <w:t xml:space="preserve"> </w:t>
      </w:r>
      <w:r w:rsidR="002700B6">
        <w:rPr>
          <w:rFonts w:asciiTheme="minorHAnsi" w:eastAsiaTheme="minorEastAsia" w:hAnsiTheme="minorHAnsi" w:cstheme="minorBidi"/>
          <w:sz w:val="22"/>
          <w:szCs w:val="22"/>
          <w:lang w:eastAsia="en-US" w:bidi="en-US"/>
        </w:rPr>
        <w:t>les</w:t>
      </w:r>
      <w:r w:rsidR="002700B6" w:rsidRPr="002700B6">
        <w:rPr>
          <w:rFonts w:asciiTheme="minorHAnsi" w:eastAsiaTheme="minorEastAsia" w:hAnsiTheme="minorHAnsi" w:cstheme="minorBidi"/>
          <w:sz w:val="22"/>
          <w:szCs w:val="22"/>
          <w:lang w:eastAsia="en-US" w:bidi="en-US"/>
        </w:rPr>
        <w:t xml:space="preserve"> coefficients d'influence </w:t>
      </w:r>
      <w:r w:rsidR="00C85065">
        <w:rPr>
          <w:rFonts w:asciiTheme="minorHAnsi" w:eastAsiaTheme="minorEastAsia" w:hAnsiTheme="minorHAnsi" w:cstheme="minorBidi"/>
          <w:sz w:val="22"/>
          <w:szCs w:val="22"/>
          <w:lang w:eastAsia="en-US" w:bidi="en-US"/>
        </w:rPr>
        <w:t xml:space="preserve">donne un aperçu quantitatif des </w:t>
      </w:r>
      <w:r w:rsidR="00CA7397">
        <w:rPr>
          <w:rFonts w:asciiTheme="minorHAnsi" w:eastAsiaTheme="minorEastAsia" w:hAnsiTheme="minorHAnsi" w:cstheme="minorBidi"/>
          <w:sz w:val="22"/>
          <w:szCs w:val="22"/>
          <w:lang w:eastAsia="en-US" w:bidi="en-US"/>
        </w:rPr>
        <w:t xml:space="preserve">phénomènes </w:t>
      </w:r>
      <w:r w:rsidR="002700B6" w:rsidRPr="002700B6">
        <w:rPr>
          <w:rFonts w:asciiTheme="minorHAnsi" w:eastAsiaTheme="minorEastAsia" w:hAnsiTheme="minorHAnsi" w:cstheme="minorBidi"/>
          <w:sz w:val="22"/>
          <w:szCs w:val="22"/>
          <w:lang w:eastAsia="en-US" w:bidi="en-US"/>
        </w:rPr>
        <w:t>contributeur</w:t>
      </w:r>
      <w:r w:rsidR="00C85065">
        <w:rPr>
          <w:rFonts w:asciiTheme="minorHAnsi" w:eastAsiaTheme="minorEastAsia" w:hAnsiTheme="minorHAnsi" w:cstheme="minorBidi"/>
          <w:sz w:val="22"/>
          <w:szCs w:val="22"/>
          <w:lang w:eastAsia="en-US" w:bidi="en-US"/>
        </w:rPr>
        <w:t>s à l’effet Morton instable</w:t>
      </w:r>
      <w:r w:rsidR="002700B6" w:rsidRPr="002700B6">
        <w:rPr>
          <w:rFonts w:asciiTheme="minorHAnsi" w:eastAsiaTheme="minorEastAsia" w:hAnsiTheme="minorHAnsi" w:cstheme="minorBidi"/>
          <w:sz w:val="22"/>
          <w:szCs w:val="22"/>
          <w:lang w:eastAsia="en-US" w:bidi="en-US"/>
        </w:rPr>
        <w:t>.</w:t>
      </w:r>
    </w:p>
    <w:p w14:paraId="7C3D4367" w14:textId="77777777" w:rsidR="00C10B31" w:rsidRDefault="00C10B31" w:rsidP="005B62DD"/>
    <w:p w14:paraId="3A27745F" w14:textId="2B4C8A34" w:rsidR="00B8286A" w:rsidRDefault="00286BBF" w:rsidP="005B62DD">
      <w:pPr>
        <w:spacing w:line="360" w:lineRule="auto"/>
      </w:pPr>
      <w:r w:rsidRPr="005B0D50">
        <w:rPr>
          <w:rStyle w:val="lev"/>
          <w:rFonts w:eastAsiaTheme="majorEastAsia"/>
        </w:rPr>
        <w:t>Mots-</w:t>
      </w:r>
      <w:r w:rsidRPr="0049718B">
        <w:rPr>
          <w:rStyle w:val="lev"/>
          <w:rFonts w:eastAsiaTheme="majorEastAsia" w:cstheme="minorHAnsi"/>
        </w:rPr>
        <w:t>clés</w:t>
      </w:r>
      <w:r w:rsidR="008870E7">
        <w:rPr>
          <w:rStyle w:val="lev"/>
          <w:rFonts w:eastAsiaTheme="majorEastAsia"/>
        </w:rPr>
        <w:t> :</w:t>
      </w:r>
      <w:r>
        <w:t xml:space="preserve"> </w:t>
      </w:r>
      <w:r w:rsidR="004606CB">
        <w:t>I</w:t>
      </w:r>
      <w:r w:rsidR="00890754">
        <w:t>nstabilité des</w:t>
      </w:r>
      <w:r w:rsidR="006A1673">
        <w:t xml:space="preserve"> vibration</w:t>
      </w:r>
      <w:r w:rsidR="00890754">
        <w:t>s</w:t>
      </w:r>
      <w:r w:rsidR="006A1673">
        <w:t xml:space="preserve"> synchrone</w:t>
      </w:r>
      <w:r w:rsidR="00890754">
        <w:t>s</w:t>
      </w:r>
      <w:r w:rsidR="0052183F">
        <w:t xml:space="preserve">, </w:t>
      </w:r>
      <w:r>
        <w:t>Effet Morton</w:t>
      </w:r>
      <w:r w:rsidRPr="005B0D50">
        <w:t xml:space="preserve">, </w:t>
      </w:r>
      <w:r w:rsidR="004C006F">
        <w:t>balourd thermique</w:t>
      </w:r>
      <w:r w:rsidR="004C006F">
        <w:rPr>
          <w:rStyle w:val="lev"/>
          <w:rFonts w:eastAsiaTheme="majorEastAsia"/>
        </w:rPr>
        <w:t>,</w:t>
      </w:r>
      <w:r w:rsidR="004C006F" w:rsidRPr="003D3714">
        <w:rPr>
          <w:rFonts w:eastAsiaTheme="majorEastAsia"/>
        </w:rPr>
        <w:t xml:space="preserve"> </w:t>
      </w:r>
      <w:r w:rsidR="004C006F">
        <w:t xml:space="preserve">paliers hydrodynamiques, </w:t>
      </w:r>
      <w:r w:rsidR="004C006F">
        <w:rPr>
          <w:rFonts w:eastAsiaTheme="majorEastAsia"/>
        </w:rPr>
        <w:t>thermo-hydrodynamique (THD</w:t>
      </w:r>
      <w:r w:rsidR="00AB182C">
        <w:rPr>
          <w:rFonts w:eastAsiaTheme="majorEastAsia"/>
        </w:rPr>
        <w:t>), déformation</w:t>
      </w:r>
      <w:r w:rsidR="0084496B">
        <w:t xml:space="preserve"> thermique du rotor</w:t>
      </w:r>
    </w:p>
    <w:p w14:paraId="2B50FC01" w14:textId="77777777" w:rsidR="00B8286A" w:rsidRDefault="00B8286A">
      <w:pPr>
        <w:overflowPunct/>
        <w:autoSpaceDE/>
        <w:autoSpaceDN/>
        <w:adjustRightInd/>
        <w:spacing w:after="160" w:line="259" w:lineRule="auto"/>
        <w:jc w:val="left"/>
        <w:textAlignment w:val="auto"/>
      </w:pPr>
      <w:r>
        <w:br w:type="page"/>
      </w:r>
    </w:p>
    <w:p w14:paraId="5ED577DE" w14:textId="083D7EEC" w:rsidR="00C10B31" w:rsidRPr="00214956" w:rsidRDefault="00E92CB6" w:rsidP="006651ED">
      <w:pPr>
        <w:pStyle w:val="Titre1"/>
        <w:numPr>
          <w:ilvl w:val="0"/>
          <w:numId w:val="0"/>
        </w:numPr>
        <w:ind w:left="567" w:hanging="567"/>
        <w:rPr>
          <w:rFonts w:eastAsiaTheme="majorEastAsia"/>
          <w:lang w:val="en-US"/>
        </w:rPr>
      </w:pPr>
      <w:bookmarkStart w:id="1" w:name="_Toc536626850"/>
      <w:r w:rsidRPr="00214956">
        <w:rPr>
          <w:rFonts w:eastAsiaTheme="majorEastAsia"/>
          <w:lang w:val="en-US"/>
        </w:rPr>
        <w:lastRenderedPageBreak/>
        <w:t>Abstract</w:t>
      </w:r>
      <w:bookmarkEnd w:id="1"/>
      <w:r w:rsidR="00691153" w:rsidRPr="00214956">
        <w:rPr>
          <w:rFonts w:eastAsiaTheme="majorEastAsia"/>
          <w:lang w:val="en-US"/>
        </w:rPr>
        <w:t> </w:t>
      </w:r>
    </w:p>
    <w:p w14:paraId="7043CAD4" w14:textId="77777777" w:rsidR="00691153" w:rsidRPr="00214956" w:rsidRDefault="00691153" w:rsidP="00691153">
      <w:pPr>
        <w:rPr>
          <w:rFonts w:eastAsiaTheme="majorEastAsia"/>
          <w:lang w:val="en-US"/>
        </w:rPr>
      </w:pPr>
    </w:p>
    <w:p w14:paraId="07261EC4" w14:textId="77777777" w:rsidR="00691153" w:rsidRPr="00214956" w:rsidRDefault="00691153" w:rsidP="00691153">
      <w:pPr>
        <w:rPr>
          <w:rFonts w:eastAsiaTheme="majorEastAsia"/>
          <w:lang w:val="en-US"/>
        </w:rPr>
      </w:pPr>
    </w:p>
    <w:p w14:paraId="7E46DBCA" w14:textId="3BCADA31" w:rsidR="009B381D" w:rsidRDefault="00AA4CEF" w:rsidP="009B381D">
      <w:pPr>
        <w:spacing w:line="360" w:lineRule="auto"/>
        <w:ind w:firstLine="708"/>
        <w:rPr>
          <w:rFonts w:eastAsiaTheme="majorEastAsia"/>
          <w:lang w:val="en-US"/>
        </w:rPr>
      </w:pPr>
      <w:r>
        <w:rPr>
          <w:rFonts w:eastAsiaTheme="majorEastAsia"/>
          <w:lang w:val="en-US"/>
        </w:rPr>
        <w:t>T</w:t>
      </w:r>
      <w:r w:rsidR="0056192D" w:rsidRPr="0056192D">
        <w:rPr>
          <w:rFonts w:eastAsiaTheme="majorEastAsia"/>
          <w:lang w:val="en-US"/>
        </w:rPr>
        <w:t xml:space="preserve">he Morton effect refers to </w:t>
      </w:r>
      <w:r w:rsidR="008C797F">
        <w:rPr>
          <w:rFonts w:eastAsiaTheme="majorEastAsia"/>
          <w:lang w:val="en-US"/>
        </w:rPr>
        <w:t>a synchronous vibration instability problem</w:t>
      </w:r>
      <w:r w:rsidR="009A1E4A">
        <w:rPr>
          <w:rFonts w:eastAsiaTheme="majorEastAsia"/>
          <w:lang w:val="en-US"/>
        </w:rPr>
        <w:t xml:space="preserve"> which mostly occurs in turbomachinery with large overhung masses and </w:t>
      </w:r>
      <w:r w:rsidR="00D47DCC">
        <w:rPr>
          <w:rFonts w:eastAsiaTheme="majorEastAsia"/>
          <w:lang w:val="en-US"/>
        </w:rPr>
        <w:t>guided</w:t>
      </w:r>
      <w:r w:rsidR="009A1E4A">
        <w:rPr>
          <w:rFonts w:eastAsiaTheme="majorEastAsia"/>
          <w:lang w:val="en-US"/>
        </w:rPr>
        <w:t xml:space="preserve"> by </w:t>
      </w:r>
      <w:r w:rsidR="00D47DCC">
        <w:rPr>
          <w:rFonts w:eastAsiaTheme="majorEastAsia"/>
          <w:lang w:val="en-US"/>
        </w:rPr>
        <w:t>hydrodynamic</w:t>
      </w:r>
      <w:r w:rsidR="009A1E4A">
        <w:rPr>
          <w:rFonts w:eastAsiaTheme="majorEastAsia"/>
          <w:lang w:val="en-US"/>
        </w:rPr>
        <w:t xml:space="preserve"> bearing</w:t>
      </w:r>
      <w:r w:rsidR="00D47DCC">
        <w:rPr>
          <w:rFonts w:eastAsiaTheme="majorEastAsia"/>
          <w:lang w:val="en-US"/>
        </w:rPr>
        <w:t>s</w:t>
      </w:r>
      <w:r w:rsidR="009A1E4A">
        <w:rPr>
          <w:rFonts w:eastAsiaTheme="majorEastAsia"/>
          <w:lang w:val="en-US"/>
        </w:rPr>
        <w:t>.</w:t>
      </w:r>
      <w:r w:rsidR="00B36DC5">
        <w:rPr>
          <w:rFonts w:eastAsiaTheme="majorEastAsia"/>
          <w:lang w:val="en-US"/>
        </w:rPr>
        <w:t xml:space="preserve"> </w:t>
      </w:r>
      <w:r w:rsidR="00084FCF">
        <w:rPr>
          <w:rFonts w:eastAsiaTheme="majorEastAsia"/>
          <w:lang w:val="en-US"/>
        </w:rPr>
        <w:t>The time-varying shaft thermal bow, caused by the asymmetric journal temperature distribution, is b</w:t>
      </w:r>
      <w:r w:rsidR="00D02B55">
        <w:rPr>
          <w:rFonts w:eastAsiaTheme="majorEastAsia"/>
          <w:lang w:val="en-US"/>
        </w:rPr>
        <w:t xml:space="preserve">elieved to be the origin of this </w:t>
      </w:r>
      <w:r w:rsidR="00084FCF">
        <w:rPr>
          <w:rFonts w:eastAsiaTheme="majorEastAsia"/>
          <w:lang w:val="en-US"/>
        </w:rPr>
        <w:t>instability.</w:t>
      </w:r>
      <w:r w:rsidR="00D02B55">
        <w:rPr>
          <w:rFonts w:eastAsiaTheme="majorEastAsia"/>
          <w:lang w:val="en-US"/>
        </w:rPr>
        <w:t xml:space="preserve"> </w:t>
      </w:r>
      <w:r w:rsidR="00014EA6">
        <w:rPr>
          <w:rFonts w:eastAsiaTheme="majorEastAsia"/>
          <w:lang w:val="en-US"/>
        </w:rPr>
        <w:t>In fact, th</w:t>
      </w:r>
      <w:r w:rsidR="00113BA5">
        <w:rPr>
          <w:rFonts w:eastAsiaTheme="majorEastAsia"/>
          <w:lang w:val="en-US"/>
        </w:rPr>
        <w:t>is</w:t>
      </w:r>
      <w:r w:rsidR="00014EA6">
        <w:rPr>
          <w:rFonts w:eastAsiaTheme="majorEastAsia"/>
          <w:lang w:val="en-US"/>
        </w:rPr>
        <w:t xml:space="preserve"> thermal bow may create additional synchronous excitation sources</w:t>
      </w:r>
      <w:r w:rsidR="00B36DC5">
        <w:rPr>
          <w:rFonts w:eastAsiaTheme="majorEastAsia"/>
          <w:lang w:val="en-US"/>
        </w:rPr>
        <w:t xml:space="preserve">, often referred to as the thermal imbalance, </w:t>
      </w:r>
      <w:r w:rsidR="00014EA6">
        <w:rPr>
          <w:rFonts w:eastAsiaTheme="majorEastAsia"/>
          <w:lang w:val="en-US"/>
        </w:rPr>
        <w:t>which</w:t>
      </w:r>
      <w:r w:rsidR="00CA5D40">
        <w:rPr>
          <w:rFonts w:eastAsiaTheme="majorEastAsia"/>
          <w:lang w:val="en-US"/>
        </w:rPr>
        <w:t xml:space="preserve"> modify</w:t>
      </w:r>
      <w:r w:rsidR="00014EA6">
        <w:rPr>
          <w:rFonts w:eastAsiaTheme="majorEastAsia"/>
          <w:lang w:val="en-US"/>
        </w:rPr>
        <w:t xml:space="preserve"> progressively the amplitude and phase of vibrations and eventually</w:t>
      </w:r>
      <w:r w:rsidR="00CA5D40">
        <w:rPr>
          <w:rFonts w:eastAsiaTheme="majorEastAsia"/>
          <w:lang w:val="en-US"/>
        </w:rPr>
        <w:t xml:space="preserve"> lead</w:t>
      </w:r>
      <w:r w:rsidR="00014EA6">
        <w:rPr>
          <w:rFonts w:eastAsiaTheme="majorEastAsia"/>
          <w:lang w:val="en-US"/>
        </w:rPr>
        <w:t xml:space="preserve"> to intolerable synchronous vibrations. </w:t>
      </w:r>
      <w:r w:rsidR="00B36DC5">
        <w:rPr>
          <w:rFonts w:eastAsiaTheme="majorEastAsia"/>
          <w:lang w:val="en-US"/>
        </w:rPr>
        <w:t>I</w:t>
      </w:r>
      <w:r w:rsidR="00B36DC5" w:rsidRPr="00B36DC5">
        <w:rPr>
          <w:rFonts w:eastAsiaTheme="majorEastAsia"/>
          <w:lang w:val="en-US"/>
        </w:rPr>
        <w:t xml:space="preserve">n most cases, the </w:t>
      </w:r>
      <w:r w:rsidR="00B36DC5">
        <w:rPr>
          <w:rFonts w:eastAsiaTheme="majorEastAsia"/>
          <w:lang w:val="en-US"/>
        </w:rPr>
        <w:t xml:space="preserve">synchronous vibrations </w:t>
      </w:r>
      <w:r w:rsidR="00B36DC5" w:rsidRPr="00B36DC5">
        <w:rPr>
          <w:rFonts w:eastAsiaTheme="majorEastAsia"/>
          <w:lang w:val="en-US"/>
        </w:rPr>
        <w:t>remain stable</w:t>
      </w:r>
      <w:r w:rsidR="00B36DC5">
        <w:rPr>
          <w:rFonts w:eastAsiaTheme="majorEastAsia"/>
          <w:lang w:val="en-US"/>
        </w:rPr>
        <w:t xml:space="preserve"> under the thermal imbalance effect and its influences </w:t>
      </w:r>
      <w:r w:rsidR="00B36DC5" w:rsidRPr="00B36DC5">
        <w:rPr>
          <w:rFonts w:eastAsiaTheme="majorEastAsia"/>
          <w:lang w:val="en-US"/>
        </w:rPr>
        <w:t>are not harmful to the operation of the machine.</w:t>
      </w:r>
      <w:r w:rsidR="00B36DC5">
        <w:rPr>
          <w:rFonts w:eastAsiaTheme="majorEastAsia"/>
          <w:lang w:val="en-US"/>
        </w:rPr>
        <w:t xml:space="preserve"> </w:t>
      </w:r>
      <w:r w:rsidR="00B36DC5" w:rsidRPr="00B36DC5">
        <w:rPr>
          <w:rFonts w:eastAsiaTheme="majorEastAsia"/>
          <w:lang w:val="en-US"/>
        </w:rPr>
        <w:t xml:space="preserve">However, under </w:t>
      </w:r>
      <w:r w:rsidR="00B36DC5">
        <w:rPr>
          <w:rFonts w:eastAsiaTheme="majorEastAsia"/>
          <w:lang w:val="en-US"/>
        </w:rPr>
        <w:t>certain</w:t>
      </w:r>
      <w:r w:rsidR="00B36DC5" w:rsidRPr="00B36DC5">
        <w:rPr>
          <w:rFonts w:eastAsiaTheme="majorEastAsia"/>
          <w:lang w:val="en-US"/>
        </w:rPr>
        <w:t xml:space="preserve"> conditions, the</w:t>
      </w:r>
      <w:r w:rsidR="00B36DC5">
        <w:rPr>
          <w:rFonts w:eastAsiaTheme="majorEastAsia"/>
          <w:lang w:val="en-US"/>
        </w:rPr>
        <w:t xml:space="preserve"> </w:t>
      </w:r>
      <w:r w:rsidR="00C86493">
        <w:rPr>
          <w:rFonts w:eastAsiaTheme="majorEastAsia"/>
          <w:lang w:val="en-US"/>
        </w:rPr>
        <w:t xml:space="preserve">rotor dynamic behaviour </w:t>
      </w:r>
      <w:r w:rsidR="00B36DC5" w:rsidRPr="00B36DC5">
        <w:rPr>
          <w:rFonts w:eastAsiaTheme="majorEastAsia"/>
          <w:lang w:val="en-US"/>
        </w:rPr>
        <w:t xml:space="preserve">would become unstable and </w:t>
      </w:r>
      <w:r w:rsidR="00C46081">
        <w:rPr>
          <w:rFonts w:eastAsiaTheme="majorEastAsia"/>
          <w:lang w:val="en-US"/>
        </w:rPr>
        <w:t xml:space="preserve">the </w:t>
      </w:r>
      <w:r w:rsidR="00B36DC5" w:rsidRPr="00B36DC5">
        <w:rPr>
          <w:rFonts w:eastAsiaTheme="majorEastAsia"/>
          <w:lang w:val="en-US"/>
        </w:rPr>
        <w:t xml:space="preserve">synchronous vibration instability, i. e. the unstable Morton effect, could occur. </w:t>
      </w:r>
      <w:r w:rsidR="00B36DC5">
        <w:rPr>
          <w:rFonts w:eastAsiaTheme="majorEastAsia"/>
          <w:lang w:val="en-US"/>
        </w:rPr>
        <w:t xml:space="preserve"> </w:t>
      </w:r>
      <w:r w:rsidR="009B381D">
        <w:rPr>
          <w:rFonts w:eastAsiaTheme="majorEastAsia"/>
          <w:lang w:val="en-US"/>
        </w:rPr>
        <w:t xml:space="preserve"> These </w:t>
      </w:r>
      <w:r w:rsidR="009B381D" w:rsidRPr="009B381D">
        <w:rPr>
          <w:rFonts w:eastAsiaTheme="majorEastAsia"/>
          <w:lang w:val="en-US"/>
        </w:rPr>
        <w:t>trigger</w:t>
      </w:r>
      <w:r w:rsidR="009B381D">
        <w:rPr>
          <w:rFonts w:eastAsiaTheme="majorEastAsia"/>
          <w:lang w:val="en-US"/>
        </w:rPr>
        <w:t xml:space="preserve"> conditions of the </w:t>
      </w:r>
      <w:r w:rsidR="00C46081">
        <w:rPr>
          <w:rFonts w:eastAsiaTheme="majorEastAsia"/>
          <w:lang w:val="en-US"/>
        </w:rPr>
        <w:t xml:space="preserve">unstable </w:t>
      </w:r>
      <w:r w:rsidR="009B381D">
        <w:rPr>
          <w:rFonts w:eastAsiaTheme="majorEastAsia"/>
          <w:lang w:val="en-US"/>
        </w:rPr>
        <w:t>Morton effect are</w:t>
      </w:r>
      <w:r w:rsidR="009B381D">
        <w:rPr>
          <w:lang w:val="en-US" w:eastAsia="zh-CN"/>
        </w:rPr>
        <w:t xml:space="preserve"> not yet well understood and, </w:t>
      </w:r>
      <w:r w:rsidR="009B381D" w:rsidRPr="00E14B2E">
        <w:rPr>
          <w:lang w:val="en-US" w:eastAsia="zh-CN"/>
        </w:rPr>
        <w:t>therefore</w:t>
      </w:r>
      <w:r w:rsidR="009B381D">
        <w:rPr>
          <w:lang w:val="en-US" w:eastAsia="zh-CN"/>
        </w:rPr>
        <w:t>,</w:t>
      </w:r>
      <w:r w:rsidR="009B381D">
        <w:rPr>
          <w:rFonts w:eastAsiaTheme="majorEastAsia"/>
          <w:lang w:val="en-US"/>
        </w:rPr>
        <w:t xml:space="preserve"> </w:t>
      </w:r>
      <w:r w:rsidR="00C46081">
        <w:rPr>
          <w:rFonts w:eastAsiaTheme="majorEastAsia"/>
          <w:lang w:val="en-US"/>
        </w:rPr>
        <w:t>attract</w:t>
      </w:r>
      <w:r w:rsidR="009B381D" w:rsidRPr="00AA4CEF">
        <w:rPr>
          <w:rFonts w:eastAsiaTheme="majorEastAsia"/>
          <w:lang w:val="en-US"/>
        </w:rPr>
        <w:t xml:space="preserve"> more and more </w:t>
      </w:r>
      <w:r w:rsidR="009B381D">
        <w:rPr>
          <w:rFonts w:eastAsiaTheme="majorEastAsia"/>
          <w:lang w:val="en-US"/>
        </w:rPr>
        <w:t xml:space="preserve">industrial and </w:t>
      </w:r>
      <w:r w:rsidR="009B381D" w:rsidRPr="005766A7">
        <w:rPr>
          <w:rFonts w:eastAsiaTheme="majorEastAsia"/>
          <w:lang w:val="en-US"/>
        </w:rPr>
        <w:t>academic</w:t>
      </w:r>
      <w:r w:rsidR="009B381D">
        <w:rPr>
          <w:rFonts w:eastAsiaTheme="majorEastAsia"/>
          <w:lang w:val="en-US"/>
        </w:rPr>
        <w:t xml:space="preserve"> </w:t>
      </w:r>
      <w:r w:rsidR="009B381D" w:rsidRPr="00AA4CEF">
        <w:rPr>
          <w:rFonts w:eastAsiaTheme="majorEastAsia"/>
          <w:lang w:val="en-US"/>
        </w:rPr>
        <w:t>attention</w:t>
      </w:r>
      <w:r w:rsidR="009B381D">
        <w:rPr>
          <w:rFonts w:eastAsiaTheme="majorEastAsia"/>
          <w:lang w:val="en-US"/>
        </w:rPr>
        <w:t xml:space="preserve">s </w:t>
      </w:r>
      <w:r w:rsidR="009B381D" w:rsidRPr="004A123B">
        <w:rPr>
          <w:rFonts w:eastAsiaTheme="majorEastAsia"/>
          <w:lang w:val="en-US"/>
        </w:rPr>
        <w:t>in recent years</w:t>
      </w:r>
      <w:r w:rsidR="009B381D">
        <w:rPr>
          <w:rFonts w:eastAsiaTheme="majorEastAsia"/>
          <w:lang w:val="en-US"/>
        </w:rPr>
        <w:t>.</w:t>
      </w:r>
    </w:p>
    <w:p w14:paraId="67D5D54D" w14:textId="39BC6942" w:rsidR="00C45E61" w:rsidRDefault="00C45E61" w:rsidP="00C45E61">
      <w:pPr>
        <w:spacing w:line="360" w:lineRule="auto"/>
        <w:ind w:firstLine="708"/>
        <w:rPr>
          <w:lang w:val="en-US"/>
        </w:rPr>
      </w:pPr>
      <w:r w:rsidRPr="0056192D">
        <w:rPr>
          <w:lang w:val="en-US"/>
        </w:rPr>
        <w:t xml:space="preserve">In order to better understand and analyze the conditions under which this destructive scenario </w:t>
      </w:r>
      <w:r>
        <w:rPr>
          <w:lang w:val="en-US"/>
        </w:rPr>
        <w:t>is</w:t>
      </w:r>
      <w:r w:rsidRPr="0056192D">
        <w:rPr>
          <w:lang w:val="en-US"/>
        </w:rPr>
        <w:t xml:space="preserve"> triggered, it is necessary to accurately simulate the Morton effect. This simulation requires the </w:t>
      </w:r>
      <w:r>
        <w:rPr>
          <w:lang w:val="en-US"/>
        </w:rPr>
        <w:t>coupling</w:t>
      </w:r>
      <w:r w:rsidRPr="0056192D">
        <w:rPr>
          <w:lang w:val="en-US"/>
        </w:rPr>
        <w:t xml:space="preserve"> of </w:t>
      </w:r>
      <w:r>
        <w:rPr>
          <w:lang w:val="en-US"/>
        </w:rPr>
        <w:t>three</w:t>
      </w:r>
      <w:r w:rsidRPr="0056192D">
        <w:rPr>
          <w:lang w:val="en-US"/>
        </w:rPr>
        <w:t xml:space="preserve"> models </w:t>
      </w:r>
      <w:r>
        <w:rPr>
          <w:lang w:val="en-US"/>
        </w:rPr>
        <w:t xml:space="preserve">which </w:t>
      </w:r>
      <w:r w:rsidRPr="0056192D">
        <w:rPr>
          <w:lang w:val="en-US"/>
        </w:rPr>
        <w:t xml:space="preserve">are respectively the hydrodynamic lubrication model, the thermomechanical rotor model and the rotordynamics model. This multiphysical coupling is not simple because of the different time constant scales between the thermomechanical and dynamic phenomena. The strategy of averaging the heat flow over time overcomes this difficulty and reduces the calculation time. The </w:t>
      </w:r>
      <w:r w:rsidR="00466495">
        <w:rPr>
          <w:lang w:val="en-US"/>
        </w:rPr>
        <w:t xml:space="preserve">advanced </w:t>
      </w:r>
      <w:r w:rsidRPr="0056192D">
        <w:rPr>
          <w:lang w:val="en-US"/>
        </w:rPr>
        <w:t>Morton effect</w:t>
      </w:r>
      <w:r w:rsidR="00466495">
        <w:rPr>
          <w:lang w:val="en-US"/>
        </w:rPr>
        <w:t xml:space="preserve"> model developed </w:t>
      </w:r>
      <w:r w:rsidRPr="0056192D">
        <w:rPr>
          <w:lang w:val="en-US"/>
        </w:rPr>
        <w:t xml:space="preserve">is validated by a comparison between </w:t>
      </w:r>
      <w:r w:rsidR="00C46081">
        <w:rPr>
          <w:lang w:val="en-US"/>
        </w:rPr>
        <w:t xml:space="preserve">its </w:t>
      </w:r>
      <w:r w:rsidRPr="0056192D">
        <w:rPr>
          <w:lang w:val="en-US"/>
        </w:rPr>
        <w:t>numerical results an</w:t>
      </w:r>
      <w:r w:rsidR="00466495">
        <w:rPr>
          <w:lang w:val="en-US"/>
        </w:rPr>
        <w:t xml:space="preserve">d </w:t>
      </w:r>
      <w:r w:rsidR="00C46081">
        <w:rPr>
          <w:lang w:val="en-US"/>
        </w:rPr>
        <w:t xml:space="preserve">the </w:t>
      </w:r>
      <w:r w:rsidR="00466495">
        <w:rPr>
          <w:lang w:val="en-US"/>
        </w:rPr>
        <w:t>experimental results</w:t>
      </w:r>
      <w:r w:rsidR="008A61BC">
        <w:rPr>
          <w:lang w:val="en-US"/>
        </w:rPr>
        <w:t xml:space="preserve"> obtained</w:t>
      </w:r>
      <w:r w:rsidR="00466495">
        <w:rPr>
          <w:lang w:val="en-US"/>
        </w:rPr>
        <w:t xml:space="preserve"> from</w:t>
      </w:r>
      <w:r w:rsidR="00FA43CD">
        <w:rPr>
          <w:lang w:val="en-US"/>
        </w:rPr>
        <w:t xml:space="preserve"> the</w:t>
      </w:r>
      <w:r w:rsidR="00466495">
        <w:rPr>
          <w:lang w:val="en-US"/>
        </w:rPr>
        <w:t xml:space="preserve"> test rig </w:t>
      </w:r>
      <w:r w:rsidR="00466495" w:rsidRPr="00420CCF">
        <w:rPr>
          <w:b/>
          <w:lang w:val="en-US"/>
        </w:rPr>
        <w:t>BEM</w:t>
      </w:r>
      <w:r w:rsidR="00466495">
        <w:rPr>
          <w:lang w:val="en-US"/>
        </w:rPr>
        <w:t xml:space="preserve"> developed in </w:t>
      </w:r>
      <w:r w:rsidR="00965837">
        <w:rPr>
          <w:lang w:val="en-US"/>
        </w:rPr>
        <w:t xml:space="preserve">the </w:t>
      </w:r>
      <w:r w:rsidR="00FA43CD">
        <w:rPr>
          <w:lang w:val="en-US"/>
        </w:rPr>
        <w:t>institute Pprime</w:t>
      </w:r>
      <w:r w:rsidR="00965837">
        <w:rPr>
          <w:lang w:val="en-US"/>
        </w:rPr>
        <w:t xml:space="preserve">. </w:t>
      </w:r>
    </w:p>
    <w:p w14:paraId="5D347148" w14:textId="2DAF59BD" w:rsidR="00113BA5" w:rsidRDefault="00D54FC9" w:rsidP="00447F0B">
      <w:pPr>
        <w:spacing w:line="360" w:lineRule="auto"/>
        <w:ind w:firstLine="708"/>
        <w:rPr>
          <w:lang w:val="en-US"/>
        </w:rPr>
      </w:pPr>
      <w:r w:rsidRPr="00D54FC9">
        <w:rPr>
          <w:lang w:val="en-US"/>
        </w:rPr>
        <w:t>Using this complete model dedicated to the Morton effect</w:t>
      </w:r>
      <w:r>
        <w:rPr>
          <w:lang w:val="en-US"/>
        </w:rPr>
        <w:t xml:space="preserve">, </w:t>
      </w:r>
      <w:r w:rsidRPr="00D54FC9">
        <w:rPr>
          <w:lang w:val="en-US"/>
        </w:rPr>
        <w:t>a method based on influence coefficients</w:t>
      </w:r>
      <w:r w:rsidR="008A61BC">
        <w:rPr>
          <w:lang w:val="en-US"/>
        </w:rPr>
        <w:t xml:space="preserve"> </w:t>
      </w:r>
      <m:oMath>
        <m:r>
          <m:rPr>
            <m:sty m:val="bi"/>
          </m:rPr>
          <w:rPr>
            <w:rFonts w:ascii="Cambria Math" w:hAnsi="Cambria Math"/>
            <w:lang w:val="en-US"/>
          </w:rPr>
          <m:t>A,B,C</m:t>
        </m:r>
      </m:oMath>
      <w:r w:rsidRPr="00D54FC9">
        <w:rPr>
          <w:lang w:val="en-US"/>
        </w:rPr>
        <w:t xml:space="preserve"> is then used to analyze the stability of the Morton effect.</w:t>
      </w:r>
      <w:r>
        <w:rPr>
          <w:lang w:val="en-US"/>
        </w:rPr>
        <w:t xml:space="preserve"> </w:t>
      </w:r>
      <w:r w:rsidRPr="00D54FC9">
        <w:rPr>
          <w:lang w:val="en-US"/>
        </w:rPr>
        <w:t xml:space="preserve">The applications of this method on </w:t>
      </w:r>
      <w:r w:rsidR="008A61BC">
        <w:rPr>
          <w:lang w:val="en-US"/>
        </w:rPr>
        <w:t>the test rig</w:t>
      </w:r>
      <w:r w:rsidRPr="00D54FC9">
        <w:rPr>
          <w:lang w:val="en-US"/>
        </w:rPr>
        <w:t xml:space="preserve"> case </w:t>
      </w:r>
      <w:r w:rsidR="00E160FD" w:rsidRPr="00E160FD">
        <w:rPr>
          <w:lang w:val="en-US"/>
        </w:rPr>
        <w:t xml:space="preserve">explain in a quantitative way </w:t>
      </w:r>
      <w:r w:rsidR="00E160FD">
        <w:rPr>
          <w:lang w:val="en-US"/>
        </w:rPr>
        <w:t>the trigger conditions of the unstable Morton effect.</w:t>
      </w:r>
      <w:r w:rsidR="000B6503">
        <w:rPr>
          <w:lang w:val="en-US"/>
        </w:rPr>
        <w:t xml:space="preserve"> </w:t>
      </w:r>
      <w:r w:rsidR="000B6503" w:rsidRPr="000B6503">
        <w:rPr>
          <w:lang w:val="en-US"/>
        </w:rPr>
        <w:t>Furthermore</w:t>
      </w:r>
      <w:r w:rsidR="000B6503">
        <w:rPr>
          <w:lang w:val="en-US"/>
        </w:rPr>
        <w:t>,</w:t>
      </w:r>
      <w:r w:rsidR="00E160FD">
        <w:rPr>
          <w:lang w:val="en-US"/>
        </w:rPr>
        <w:t xml:space="preserve"> </w:t>
      </w:r>
      <w:r w:rsidR="000B6503">
        <w:rPr>
          <w:lang w:val="en-US"/>
        </w:rPr>
        <w:t>a</w:t>
      </w:r>
      <w:r w:rsidR="000B6503" w:rsidRPr="000B6503">
        <w:rPr>
          <w:lang w:val="en-US"/>
        </w:rPr>
        <w:t xml:space="preserve"> summary of technical solutions based on influence coefficients provides a quantitative overview of the phenomena contributing to the unstable Morton effect.</w:t>
      </w:r>
    </w:p>
    <w:p w14:paraId="40DA55DA" w14:textId="77777777" w:rsidR="00447F0B" w:rsidRPr="00447F0B" w:rsidRDefault="00447F0B" w:rsidP="00447F0B">
      <w:pPr>
        <w:spacing w:line="360" w:lineRule="auto"/>
        <w:rPr>
          <w:lang w:val="en-US"/>
        </w:rPr>
      </w:pPr>
    </w:p>
    <w:p w14:paraId="2A1250BF" w14:textId="07F7388B" w:rsidR="00F52200" w:rsidRPr="0056192D" w:rsidRDefault="00564563" w:rsidP="00564563">
      <w:pPr>
        <w:spacing w:line="360" w:lineRule="auto"/>
        <w:rPr>
          <w:lang w:val="en-US"/>
        </w:rPr>
      </w:pPr>
      <w:r w:rsidRPr="00D54FC9">
        <w:rPr>
          <w:b/>
          <w:lang w:val="en-US"/>
        </w:rPr>
        <w:t>Keywords:</w:t>
      </w:r>
      <w:r w:rsidRPr="00564563">
        <w:rPr>
          <w:lang w:val="en-US"/>
        </w:rPr>
        <w:t xml:space="preserve"> Synchronous vibration instab</w:t>
      </w:r>
      <w:r w:rsidR="00F11D87">
        <w:rPr>
          <w:lang w:val="en-US"/>
        </w:rPr>
        <w:t>ility, Morton effect, thermal im</w:t>
      </w:r>
      <w:r w:rsidRPr="00564563">
        <w:rPr>
          <w:lang w:val="en-US"/>
        </w:rPr>
        <w:t>balance, hydrodynamic bearings, thermo-hydrodynamics (THD), rotor thermal deformation</w:t>
      </w:r>
    </w:p>
    <w:p w14:paraId="1BB0724D" w14:textId="77777777" w:rsidR="00F52200" w:rsidRPr="0056192D" w:rsidRDefault="00F52200" w:rsidP="00953A9F">
      <w:pPr>
        <w:rPr>
          <w:lang w:val="en-US"/>
        </w:rPr>
      </w:pPr>
    </w:p>
    <w:p w14:paraId="5B1DAF51" w14:textId="4B9A86ED" w:rsidR="00122B6A" w:rsidRPr="0056192D" w:rsidRDefault="00122B6A">
      <w:pPr>
        <w:overflowPunct/>
        <w:autoSpaceDE/>
        <w:autoSpaceDN/>
        <w:adjustRightInd/>
        <w:spacing w:after="160" w:line="259" w:lineRule="auto"/>
        <w:jc w:val="left"/>
        <w:textAlignment w:val="auto"/>
        <w:rPr>
          <w:lang w:val="en-US"/>
        </w:rPr>
      </w:pPr>
      <w:r w:rsidRPr="0056192D">
        <w:rPr>
          <w:lang w:val="en-US"/>
        </w:rPr>
        <w:br w:type="page"/>
      </w:r>
    </w:p>
    <w:p w14:paraId="4C079081" w14:textId="6EECB99B" w:rsidR="00312E77" w:rsidRPr="00A6711A" w:rsidRDefault="00382ADB" w:rsidP="00DA0871">
      <w:pPr>
        <w:pStyle w:val="Titre1"/>
        <w:numPr>
          <w:ilvl w:val="0"/>
          <w:numId w:val="0"/>
        </w:numPr>
        <w:ind w:left="567" w:hanging="567"/>
      </w:pPr>
      <w:bookmarkStart w:id="2" w:name="_Toc536626851"/>
      <w:r w:rsidRPr="00DA0871">
        <w:lastRenderedPageBreak/>
        <w:t>Remerciements</w:t>
      </w:r>
      <w:bookmarkEnd w:id="2"/>
    </w:p>
    <w:p w14:paraId="109A2D38" w14:textId="77777777" w:rsidR="00084C42" w:rsidRDefault="00084C42" w:rsidP="00084C42"/>
    <w:p w14:paraId="521F7416" w14:textId="77777777" w:rsidR="00EB1806" w:rsidRDefault="00EB1806" w:rsidP="008335FA">
      <w:pPr>
        <w:spacing w:line="360" w:lineRule="auto"/>
      </w:pPr>
    </w:p>
    <w:p w14:paraId="03327FCE" w14:textId="2666821F" w:rsidR="004F50EE" w:rsidRDefault="000240EC" w:rsidP="006E20D1">
      <w:pPr>
        <w:spacing w:line="360" w:lineRule="auto"/>
        <w:ind w:firstLine="567"/>
      </w:pPr>
      <w:r>
        <w:t xml:space="preserve">Ce travail a été réalisé dans le cadre d’un partenariat entre le Laboratoire </w:t>
      </w:r>
      <w:r w:rsidR="00C10ECD">
        <w:t>PPRIME</w:t>
      </w:r>
      <w:r>
        <w:t xml:space="preserve"> (Département de Génie Mécanique et Systèmes Complexes) de l’Université de Poitiers et </w:t>
      </w:r>
      <w:r w:rsidR="003E0374">
        <w:t>l’équipe machine tournante du département ERMES (</w:t>
      </w:r>
      <w:r w:rsidR="00CD63A5" w:rsidRPr="008335FA">
        <w:t>ElectRotechnique et MEcanique des Structures</w:t>
      </w:r>
      <w:r w:rsidR="003E0374">
        <w:t xml:space="preserve">) </w:t>
      </w:r>
      <w:r w:rsidR="00CD63A5" w:rsidRPr="008335FA">
        <w:t>d’EDF</w:t>
      </w:r>
      <w:r w:rsidR="003E0374">
        <w:t xml:space="preserve"> R&amp;D</w:t>
      </w:r>
      <w:r w:rsidR="006E20D1">
        <w:t xml:space="preserve"> Saclay.</w:t>
      </w:r>
    </w:p>
    <w:p w14:paraId="0FD69438" w14:textId="54344BF6" w:rsidR="00CA630E" w:rsidRDefault="007449B1" w:rsidP="006E20D1">
      <w:pPr>
        <w:spacing w:line="360" w:lineRule="auto"/>
        <w:ind w:firstLine="567"/>
      </w:pPr>
      <w:r>
        <w:t>Je</w:t>
      </w:r>
      <w:r w:rsidR="003D657A">
        <w:t xml:space="preserve"> voudrais </w:t>
      </w:r>
      <w:r>
        <w:t>d’abord remercier mon directeur de thèse</w:t>
      </w:r>
      <w:r w:rsidR="006E20D1">
        <w:t xml:space="preserve"> : </w:t>
      </w:r>
      <w:r w:rsidRPr="00635050">
        <w:rPr>
          <w:b/>
        </w:rPr>
        <w:t>Mihaï</w:t>
      </w:r>
      <w:r>
        <w:t xml:space="preserve"> </w:t>
      </w:r>
      <w:r w:rsidR="00493B1F" w:rsidRPr="00635050">
        <w:rPr>
          <w:b/>
        </w:rPr>
        <w:t>ARGHIR</w:t>
      </w:r>
      <w:r w:rsidR="00440E26">
        <w:t xml:space="preserve">. Les travaux présentés ici n’auraient jamais été abouti sans son encadrement sévère et ses conseils pertinents.  </w:t>
      </w:r>
      <w:r w:rsidR="00991986">
        <w:t>Son</w:t>
      </w:r>
      <w:r w:rsidR="000D211D">
        <w:t xml:space="preserve"> at</w:t>
      </w:r>
      <w:r w:rsidR="00991986">
        <w:t>titude</w:t>
      </w:r>
      <w:r w:rsidR="000D211D">
        <w:t>,</w:t>
      </w:r>
      <w:r w:rsidR="00440E26">
        <w:t xml:space="preserve"> sa passion et </w:t>
      </w:r>
      <w:r w:rsidR="00991986">
        <w:t xml:space="preserve">sa rigueur </w:t>
      </w:r>
      <w:r w:rsidR="00440E26">
        <w:t>pour la recherche scientifique</w:t>
      </w:r>
      <w:r w:rsidR="0053318A">
        <w:t xml:space="preserve"> me</w:t>
      </w:r>
      <w:r w:rsidR="00440E26">
        <w:t xml:space="preserve"> donne</w:t>
      </w:r>
      <w:r w:rsidR="0053318A">
        <w:t>nt</w:t>
      </w:r>
      <w:r w:rsidR="00440E26">
        <w:t xml:space="preserve"> un exemple à suivre. Je suis reconnaissant de son aide et la confiance qu’il m’accordée. </w:t>
      </w:r>
    </w:p>
    <w:p w14:paraId="1701DAF9" w14:textId="2904605B" w:rsidR="008F1D20" w:rsidRDefault="00CA630E" w:rsidP="008F1D20">
      <w:pPr>
        <w:spacing w:line="360" w:lineRule="auto"/>
        <w:ind w:firstLine="567"/>
      </w:pPr>
      <w:r>
        <w:t xml:space="preserve">Je tiens à exprimer ma gratitude envers mon encadrant chez EDF : </w:t>
      </w:r>
      <w:r w:rsidRPr="00635050">
        <w:rPr>
          <w:b/>
        </w:rPr>
        <w:t>Mohamed-Amine HASSINI</w:t>
      </w:r>
      <w:r>
        <w:t>, pour sa disponibilité</w:t>
      </w:r>
      <w:r w:rsidR="00440A69">
        <w:t>, sa patience et</w:t>
      </w:r>
      <w:r>
        <w:t xml:space="preserve"> </w:t>
      </w:r>
      <w:r w:rsidR="00440A69">
        <w:t xml:space="preserve">son soutien </w:t>
      </w:r>
      <w:r>
        <w:t>durant cette thèse.</w:t>
      </w:r>
      <w:r w:rsidR="00FB616F">
        <w:t xml:space="preserve"> </w:t>
      </w:r>
      <w:r w:rsidR="006E20D1">
        <w:t>En outre, j</w:t>
      </w:r>
      <w:r w:rsidR="00FB616F">
        <w:t xml:space="preserve">e n’oublierai jamais de </w:t>
      </w:r>
      <w:r w:rsidR="008F1D20">
        <w:t xml:space="preserve">son aide, son encouragement en dehors du travail. Sans lui, je ne pouvais pas </w:t>
      </w:r>
      <w:r w:rsidR="006E20D1">
        <w:t>aller</w:t>
      </w:r>
      <w:r w:rsidR="008F1D20">
        <w:t xml:space="preserve"> jusqu’au bout dans cette thèse. </w:t>
      </w:r>
    </w:p>
    <w:p w14:paraId="61366337" w14:textId="5FC470C1" w:rsidR="00E439D5" w:rsidRPr="001C360A" w:rsidRDefault="00E439D5" w:rsidP="00E439D5">
      <w:pPr>
        <w:spacing w:line="360" w:lineRule="auto"/>
        <w:ind w:firstLine="567"/>
      </w:pPr>
      <w:r w:rsidRPr="001C360A">
        <w:t xml:space="preserve">Par ailleurs, je remercie chaleureusement </w:t>
      </w:r>
      <w:r w:rsidR="00741F0F" w:rsidRPr="001C360A">
        <w:rPr>
          <w:b/>
        </w:rPr>
        <w:t>Georges Jacquet-Richardet</w:t>
      </w:r>
      <w:r w:rsidR="00741F0F" w:rsidRPr="001C360A">
        <w:t xml:space="preserve"> </w:t>
      </w:r>
      <w:r w:rsidRPr="001C360A">
        <w:t xml:space="preserve">de </w:t>
      </w:r>
      <w:r w:rsidR="00741F0F" w:rsidRPr="001C360A">
        <w:t>l’INSA de Lyon</w:t>
      </w:r>
      <w:r w:rsidRPr="001C360A">
        <w:t xml:space="preserve"> et </w:t>
      </w:r>
      <w:r w:rsidR="00741F0F" w:rsidRPr="001C360A">
        <w:rPr>
          <w:b/>
        </w:rPr>
        <w:t>Fabrice Thouverez</w:t>
      </w:r>
      <w:r w:rsidR="00741F0F" w:rsidRPr="001C360A">
        <w:t xml:space="preserve"> </w:t>
      </w:r>
      <w:r w:rsidRPr="001C360A">
        <w:t xml:space="preserve">de </w:t>
      </w:r>
      <w:r w:rsidR="00741F0F" w:rsidRPr="001C360A">
        <w:t>l’école centrale de Lyon</w:t>
      </w:r>
      <w:r w:rsidRPr="001C360A">
        <w:t xml:space="preserve"> pour avoir accepté d’être les rapporteurs de mon travail. Leurs compétences dans le domaine de la dynamique des rotors et leurs conseils avisés </w:t>
      </w:r>
      <w:r w:rsidR="00FB3178" w:rsidRPr="001C360A">
        <w:t>permettront</w:t>
      </w:r>
      <w:r w:rsidRPr="001C360A">
        <w:t xml:space="preserve"> de rendre ce manuscrit plus rigoureux, passionnant et constructif.</w:t>
      </w:r>
    </w:p>
    <w:p w14:paraId="61B4A692" w14:textId="221455F5" w:rsidR="00F3414D" w:rsidRDefault="00F3414D" w:rsidP="00F3414D">
      <w:pPr>
        <w:spacing w:line="360" w:lineRule="auto"/>
        <w:ind w:firstLine="567"/>
      </w:pPr>
      <w:r>
        <w:t>Merci à tous les membres d</w:t>
      </w:r>
      <w:r w:rsidR="00517407">
        <w:t>u groupe</w:t>
      </w:r>
      <w:r>
        <w:t xml:space="preserve"> Machines </w:t>
      </w:r>
      <w:r w:rsidR="00F52C8B">
        <w:t>T</w:t>
      </w:r>
      <w:r>
        <w:t xml:space="preserve">ournantes avec qui j’ai passé la majeure partie de mon temps. Merci de m’avoir aussi bien intégrée à l’équipe et aux discussions. Une pensée particulière pour mon chef du groupe </w:t>
      </w:r>
      <w:r w:rsidRPr="00635050">
        <w:rPr>
          <w:b/>
        </w:rPr>
        <w:t>Fabrice</w:t>
      </w:r>
      <w:r>
        <w:t xml:space="preserve"> </w:t>
      </w:r>
      <w:r w:rsidRPr="00635050">
        <w:rPr>
          <w:b/>
        </w:rPr>
        <w:t>JUNKER</w:t>
      </w:r>
      <w:r>
        <w:t xml:space="preserve"> qui m’a beaucoup soutenu durant ces trois ans.  Merci également aux collègues du laboratoire PPRIME.</w:t>
      </w:r>
    </w:p>
    <w:p w14:paraId="2EC47F05" w14:textId="2C3D57F8" w:rsidR="009D363F" w:rsidRDefault="00F3414D" w:rsidP="00635050">
      <w:pPr>
        <w:spacing w:line="360" w:lineRule="auto"/>
        <w:ind w:firstLine="567"/>
      </w:pPr>
      <w:r>
        <w:t>En outre, l</w:t>
      </w:r>
      <w:r w:rsidR="004F7D7D">
        <w:t>es</w:t>
      </w:r>
      <w:r w:rsidR="002E10E5" w:rsidRPr="008335FA">
        <w:t xml:space="preserve"> reconnaissa</w:t>
      </w:r>
      <w:r w:rsidR="00635050">
        <w:t>nce</w:t>
      </w:r>
      <w:r w:rsidR="004F7D7D">
        <w:t>s</w:t>
      </w:r>
      <w:r w:rsidR="00635050">
        <w:t xml:space="preserve"> et l</w:t>
      </w:r>
      <w:r w:rsidR="004F7D7D">
        <w:t>es</w:t>
      </w:r>
      <w:r w:rsidR="00635050">
        <w:t xml:space="preserve"> mérite</w:t>
      </w:r>
      <w:r w:rsidR="004F7D7D">
        <w:t>s</w:t>
      </w:r>
      <w:r w:rsidR="00635050">
        <w:t xml:space="preserve"> vont aussi à</w:t>
      </w:r>
      <w:r w:rsidR="004F7D7D">
        <w:t xml:space="preserve"> : </w:t>
      </w:r>
      <w:r w:rsidR="0015567E">
        <w:t xml:space="preserve">mon </w:t>
      </w:r>
      <w:r w:rsidR="005F35E7">
        <w:t xml:space="preserve">camarade </w:t>
      </w:r>
      <w:r w:rsidR="002E10E5" w:rsidRPr="00635050">
        <w:rPr>
          <w:b/>
        </w:rPr>
        <w:t>Thibaud PLANTEGENET</w:t>
      </w:r>
      <w:r w:rsidR="002E10E5">
        <w:t>, avec qui j’ai beaucoup travaillé pendant ces trois ans</w:t>
      </w:r>
      <w:r w:rsidR="0015567E">
        <w:t xml:space="preserve"> ; </w:t>
      </w:r>
      <w:r w:rsidR="009D363F">
        <w:t>mon tuteur du stage</w:t>
      </w:r>
      <w:r w:rsidR="003A4B66">
        <w:t xml:space="preserve"> chez EDF SEPTEN</w:t>
      </w:r>
      <w:r w:rsidR="009D363F">
        <w:t xml:space="preserve"> : </w:t>
      </w:r>
      <w:r w:rsidR="009D363F" w:rsidRPr="00F3414D">
        <w:rPr>
          <w:b/>
        </w:rPr>
        <w:t>Pierre-Yves Couzon</w:t>
      </w:r>
      <w:r w:rsidR="009D363F">
        <w:t>, qui m’a fait intéresser au métier machine</w:t>
      </w:r>
      <w:r w:rsidR="0096199A">
        <w:t xml:space="preserve"> tournante et m’a recommandé de faire </w:t>
      </w:r>
      <w:r w:rsidR="009D363F">
        <w:t>cette thèse</w:t>
      </w:r>
      <w:r w:rsidR="00F33E49">
        <w:t>.</w:t>
      </w:r>
    </w:p>
    <w:p w14:paraId="12A2B2F9" w14:textId="38799FC7" w:rsidR="006F4141" w:rsidRDefault="00157D12" w:rsidP="00157D12">
      <w:pPr>
        <w:spacing w:line="360" w:lineRule="auto"/>
        <w:ind w:firstLine="567"/>
      </w:pPr>
      <w:r>
        <w:t xml:space="preserve">J’adresse également mes vifs remerciements aux gens que j’ai rencontrés </w:t>
      </w:r>
      <w:r w:rsidR="00EB34F5">
        <w:t>pendant ces trois ans</w:t>
      </w:r>
      <w:r>
        <w:t xml:space="preserve">. </w:t>
      </w:r>
      <w:r w:rsidR="00B63AA9">
        <w:t xml:space="preserve">Ils m’ont accompagné et m’encouragé </w:t>
      </w:r>
      <w:r w:rsidR="000B0F2F">
        <w:t>pour surmonter les difficultés</w:t>
      </w:r>
      <w:r w:rsidR="000916A9">
        <w:t xml:space="preserve">. </w:t>
      </w:r>
      <w:r w:rsidR="00F33E49">
        <w:t>Le</w:t>
      </w:r>
      <w:r w:rsidR="006F4141">
        <w:t xml:space="preserve"> groupe de "Gros" </w:t>
      </w:r>
      <w:r w:rsidR="009D363F">
        <w:t>et</w:t>
      </w:r>
      <w:r w:rsidR="000916A9">
        <w:t xml:space="preserve"> le groupe de Vo V</w:t>
      </w:r>
      <w:r w:rsidR="000916A9" w:rsidRPr="000916A9">
        <w:t>ietnam</w:t>
      </w:r>
      <w:r w:rsidR="009D363F">
        <w:t xml:space="preserve"> </w:t>
      </w:r>
      <w:r w:rsidR="006F4141">
        <w:t xml:space="preserve">: </w:t>
      </w:r>
      <w:r w:rsidR="006F4141" w:rsidRPr="003867CA">
        <w:t>Frédéric</w:t>
      </w:r>
      <w:r w:rsidR="006F4141">
        <w:t xml:space="preserve">, </w:t>
      </w:r>
      <w:r w:rsidR="009D363F" w:rsidRPr="003867CA">
        <w:t>Julie</w:t>
      </w:r>
      <w:r w:rsidR="009D363F">
        <w:rPr>
          <w:b/>
        </w:rPr>
        <w:t xml:space="preserve">, </w:t>
      </w:r>
      <w:r w:rsidR="009D363F" w:rsidRPr="003867CA">
        <w:t>Aurélien</w:t>
      </w:r>
      <w:r w:rsidR="009D363F">
        <w:rPr>
          <w:b/>
        </w:rPr>
        <w:t xml:space="preserve">, </w:t>
      </w:r>
      <w:r w:rsidR="009D363F" w:rsidRPr="003867CA">
        <w:t>Elodie</w:t>
      </w:r>
      <w:r w:rsidR="009D363F">
        <w:rPr>
          <w:b/>
        </w:rPr>
        <w:t xml:space="preserve">, </w:t>
      </w:r>
      <w:r w:rsidR="009D363F" w:rsidRPr="003867CA">
        <w:t>Victor</w:t>
      </w:r>
      <w:r w:rsidR="009D363F">
        <w:rPr>
          <w:b/>
        </w:rPr>
        <w:t>,</w:t>
      </w:r>
      <w:r w:rsidR="00CB08BC">
        <w:t xml:space="preserve"> Célia</w:t>
      </w:r>
      <w:r w:rsidR="00CB08BC">
        <w:rPr>
          <w:b/>
        </w:rPr>
        <w:t xml:space="preserve">, </w:t>
      </w:r>
      <w:r w:rsidR="008871C3" w:rsidRPr="008871C3">
        <w:t>Marco</w:t>
      </w:r>
      <w:r w:rsidR="008871C3">
        <w:rPr>
          <w:b/>
        </w:rPr>
        <w:t>,</w:t>
      </w:r>
      <w:r w:rsidR="00F33E49">
        <w:rPr>
          <w:b/>
        </w:rPr>
        <w:t xml:space="preserve"> </w:t>
      </w:r>
      <w:r w:rsidR="008871C3" w:rsidRPr="008871C3">
        <w:t>Mouhamadou</w:t>
      </w:r>
      <w:r w:rsidR="008871C3">
        <w:rPr>
          <w:b/>
        </w:rPr>
        <w:t xml:space="preserve">, </w:t>
      </w:r>
      <w:r w:rsidR="008871C3" w:rsidRPr="008871C3">
        <w:t>Andreea</w:t>
      </w:r>
      <w:r w:rsidR="008871C3">
        <w:t xml:space="preserve">, </w:t>
      </w:r>
      <w:r w:rsidR="008871C3" w:rsidRPr="008871C3">
        <w:t>Francesco</w:t>
      </w:r>
      <w:r w:rsidR="008871C3">
        <w:t xml:space="preserve">, </w:t>
      </w:r>
      <w:r w:rsidR="008871C3" w:rsidRPr="008871C3">
        <w:t>Matteo</w:t>
      </w:r>
      <w:r w:rsidR="008871C3">
        <w:t>, Sandie</w:t>
      </w:r>
      <w:r w:rsidR="00E307FB">
        <w:t>,</w:t>
      </w:r>
      <w:r w:rsidR="008871C3">
        <w:t> </w:t>
      </w:r>
      <w:r w:rsidR="00E307FB">
        <w:t>etc.</w:t>
      </w:r>
      <w:r w:rsidR="008871C3">
        <w:t>;</w:t>
      </w:r>
      <w:r w:rsidR="00E307FB">
        <w:t xml:space="preserve"> </w:t>
      </w:r>
      <w:r w:rsidR="002F3B13">
        <w:t xml:space="preserve">Les collègues de co-bureau : Samia, Sean, </w:t>
      </w:r>
      <w:r w:rsidR="00CB08BC">
        <w:t xml:space="preserve">Jordan, </w:t>
      </w:r>
      <w:r w:rsidR="00437C2E">
        <w:rPr>
          <w:szCs w:val="22"/>
        </w:rPr>
        <w:t>Nassim, Mouahd,</w:t>
      </w:r>
      <w:r w:rsidR="00CB08BC">
        <w:t xml:space="preserve"> Zoé,  </w:t>
      </w:r>
      <w:r w:rsidR="00437C2E">
        <w:t xml:space="preserve">Assia. </w:t>
      </w:r>
    </w:p>
    <w:p w14:paraId="7300DBAA" w14:textId="6E8CA510" w:rsidR="001B15D4" w:rsidRDefault="005A386A" w:rsidP="00D90A36">
      <w:pPr>
        <w:spacing w:line="360" w:lineRule="auto"/>
        <w:ind w:firstLine="567"/>
      </w:pPr>
      <w:r>
        <w:t xml:space="preserve">Enfin, </w:t>
      </w:r>
      <w:r w:rsidR="00E8303F">
        <w:t>le</w:t>
      </w:r>
      <w:r w:rsidR="00E84901">
        <w:t>s</w:t>
      </w:r>
      <w:r w:rsidR="00E8303F">
        <w:t xml:space="preserve"> remerciement</w:t>
      </w:r>
      <w:r w:rsidR="00E84901">
        <w:t>s</w:t>
      </w:r>
      <w:r w:rsidR="00990620">
        <w:t xml:space="preserve"> profonds</w:t>
      </w:r>
      <w:r w:rsidR="00E8303F">
        <w:t xml:space="preserve"> vont é</w:t>
      </w:r>
      <w:r w:rsidR="00E84901">
        <w:t xml:space="preserve">galement à mes proches : ma mère Chengxiang </w:t>
      </w:r>
      <w:r w:rsidR="007F7051">
        <w:t>XIONG</w:t>
      </w:r>
      <w:r w:rsidR="001F582E">
        <w:t xml:space="preserve"> et </w:t>
      </w:r>
      <w:r w:rsidR="00E84901">
        <w:t xml:space="preserve">mon père Weimin </w:t>
      </w:r>
      <w:r w:rsidR="007F7051">
        <w:t>ZHANG</w:t>
      </w:r>
      <w:r w:rsidR="001F582E">
        <w:t xml:space="preserve"> ; ma fiancée, femme de ma vie, Yuwei </w:t>
      </w:r>
      <w:r w:rsidR="007F7051">
        <w:t>WANG</w:t>
      </w:r>
      <w:r w:rsidR="001F582E">
        <w:t xml:space="preserve">. Je suis reconnaissant de leurs sacrifices </w:t>
      </w:r>
      <w:r w:rsidR="003901E8">
        <w:t>pendant</w:t>
      </w:r>
      <w:r w:rsidR="001F582E">
        <w:t xml:space="preserve"> </w:t>
      </w:r>
      <w:r w:rsidR="00EF4BCE">
        <w:t>mes études en France</w:t>
      </w:r>
      <w:r w:rsidR="001F582E">
        <w:t xml:space="preserve">. </w:t>
      </w:r>
    </w:p>
    <w:p w14:paraId="68DE1BB8" w14:textId="77777777" w:rsidR="00214956" w:rsidRDefault="00214956">
      <w:pPr>
        <w:overflowPunct/>
        <w:autoSpaceDE/>
        <w:autoSpaceDN/>
        <w:adjustRightInd/>
        <w:spacing w:after="160" w:line="259" w:lineRule="auto"/>
        <w:jc w:val="left"/>
        <w:textAlignment w:val="auto"/>
      </w:pPr>
    </w:p>
    <w:p w14:paraId="4B58982C" w14:textId="77777777" w:rsidR="00214956" w:rsidRPr="00733830" w:rsidRDefault="00214956" w:rsidP="00214956">
      <w:pPr>
        <w:pStyle w:val="Titre1"/>
        <w:numPr>
          <w:ilvl w:val="0"/>
          <w:numId w:val="0"/>
        </w:numPr>
        <w:ind w:left="432" w:hanging="432"/>
        <w:rPr>
          <w:b w:val="0"/>
          <w:caps w:val="0"/>
        </w:rPr>
      </w:pPr>
      <w:bookmarkStart w:id="3" w:name="_Toc536626852"/>
      <w:r w:rsidRPr="00733830">
        <w:lastRenderedPageBreak/>
        <w:t>Table des matières</w:t>
      </w:r>
      <w:bookmarkEnd w:id="3"/>
    </w:p>
    <w:p w14:paraId="73B3DABF" w14:textId="77777777" w:rsidR="00214956" w:rsidRDefault="00214956">
      <w:pPr>
        <w:overflowPunct/>
        <w:autoSpaceDE/>
        <w:autoSpaceDN/>
        <w:adjustRightInd/>
        <w:spacing w:after="160" w:line="259" w:lineRule="auto"/>
        <w:jc w:val="left"/>
        <w:textAlignment w:val="auto"/>
      </w:pPr>
    </w:p>
    <w:p w14:paraId="44B158C9" w14:textId="164E0D15" w:rsidR="00E439D5" w:rsidRDefault="00E439D5">
      <w:pPr>
        <w:overflowPunct/>
        <w:autoSpaceDE/>
        <w:autoSpaceDN/>
        <w:adjustRightInd/>
        <w:spacing w:after="160" w:line="259" w:lineRule="auto"/>
        <w:jc w:val="left"/>
        <w:textAlignment w:val="auto"/>
      </w:pPr>
    </w:p>
    <w:sdt>
      <w:sdtPr>
        <w:id w:val="-1080447339"/>
        <w:docPartObj>
          <w:docPartGallery w:val="Table of Contents"/>
          <w:docPartUnique/>
        </w:docPartObj>
      </w:sdtPr>
      <w:sdtEndPr>
        <w:rPr>
          <w:b/>
          <w:bCs/>
        </w:rPr>
      </w:sdtEndPr>
      <w:sdtContent>
        <w:p w14:paraId="69E9904C" w14:textId="66207910" w:rsidR="00083656" w:rsidRPr="00083656" w:rsidRDefault="00083656" w:rsidP="00083656"/>
        <w:p w14:paraId="2989D2F6" w14:textId="77777777" w:rsidR="00733830" w:rsidRDefault="007B542C">
          <w:pPr>
            <w:pStyle w:val="TM1"/>
            <w:rPr>
              <w:rFonts w:asciiTheme="minorHAnsi" w:eastAsiaTheme="minorEastAsia" w:hAnsiTheme="minorHAnsi" w:cstheme="minorBidi"/>
              <w:sz w:val="22"/>
              <w:szCs w:val="22"/>
              <w:lang w:eastAsia="zh-CN"/>
            </w:rPr>
          </w:pPr>
          <w:r>
            <w:rPr>
              <w:b/>
              <w:bCs/>
            </w:rPr>
            <w:fldChar w:fldCharType="begin"/>
          </w:r>
          <w:r>
            <w:rPr>
              <w:b/>
              <w:bCs/>
            </w:rPr>
            <w:instrText xml:space="preserve"> TOC \o "1-3" \h \z \u </w:instrText>
          </w:r>
          <w:r>
            <w:rPr>
              <w:b/>
              <w:bCs/>
            </w:rPr>
            <w:fldChar w:fldCharType="separate"/>
          </w:r>
          <w:hyperlink w:anchor="_Toc536626849" w:history="1">
            <w:r w:rsidR="00733830" w:rsidRPr="00F36962">
              <w:rPr>
                <w:rStyle w:val="Lienhypertexte"/>
              </w:rPr>
              <w:t>Résumé</w:t>
            </w:r>
            <w:r w:rsidR="00733830">
              <w:rPr>
                <w:webHidden/>
              </w:rPr>
              <w:tab/>
            </w:r>
            <w:r w:rsidR="00733830">
              <w:rPr>
                <w:webHidden/>
              </w:rPr>
              <w:fldChar w:fldCharType="begin"/>
            </w:r>
            <w:r w:rsidR="00733830">
              <w:rPr>
                <w:webHidden/>
              </w:rPr>
              <w:instrText xml:space="preserve"> PAGEREF _Toc536626849 \h </w:instrText>
            </w:r>
            <w:r w:rsidR="00733830">
              <w:rPr>
                <w:webHidden/>
              </w:rPr>
            </w:r>
            <w:r w:rsidR="00733830">
              <w:rPr>
                <w:webHidden/>
              </w:rPr>
              <w:fldChar w:fldCharType="separate"/>
            </w:r>
            <w:r w:rsidR="00D71FCC">
              <w:rPr>
                <w:webHidden/>
              </w:rPr>
              <w:t>3</w:t>
            </w:r>
            <w:r w:rsidR="00733830">
              <w:rPr>
                <w:webHidden/>
              </w:rPr>
              <w:fldChar w:fldCharType="end"/>
            </w:r>
          </w:hyperlink>
        </w:p>
        <w:p w14:paraId="276EF3CC" w14:textId="77777777" w:rsidR="00733830" w:rsidRDefault="00733830">
          <w:pPr>
            <w:pStyle w:val="TM1"/>
            <w:rPr>
              <w:rFonts w:asciiTheme="minorHAnsi" w:eastAsiaTheme="minorEastAsia" w:hAnsiTheme="minorHAnsi" w:cstheme="minorBidi"/>
              <w:sz w:val="22"/>
              <w:szCs w:val="22"/>
              <w:lang w:eastAsia="zh-CN"/>
            </w:rPr>
          </w:pPr>
          <w:hyperlink w:anchor="_Toc536626850" w:history="1">
            <w:r w:rsidRPr="00F36962">
              <w:rPr>
                <w:rStyle w:val="Lienhypertexte"/>
                <w:rFonts w:eastAsiaTheme="majorEastAsia"/>
                <w:lang w:val="en-US"/>
              </w:rPr>
              <w:t>Abstract</w:t>
            </w:r>
            <w:r>
              <w:rPr>
                <w:webHidden/>
              </w:rPr>
              <w:tab/>
            </w:r>
            <w:r>
              <w:rPr>
                <w:webHidden/>
              </w:rPr>
              <w:fldChar w:fldCharType="begin"/>
            </w:r>
            <w:r>
              <w:rPr>
                <w:webHidden/>
              </w:rPr>
              <w:instrText xml:space="preserve"> PAGEREF _Toc536626850 \h </w:instrText>
            </w:r>
            <w:r>
              <w:rPr>
                <w:webHidden/>
              </w:rPr>
            </w:r>
            <w:r>
              <w:rPr>
                <w:webHidden/>
              </w:rPr>
              <w:fldChar w:fldCharType="separate"/>
            </w:r>
            <w:r w:rsidR="00D71FCC">
              <w:rPr>
                <w:webHidden/>
              </w:rPr>
              <w:t>4</w:t>
            </w:r>
            <w:r>
              <w:rPr>
                <w:webHidden/>
              </w:rPr>
              <w:fldChar w:fldCharType="end"/>
            </w:r>
          </w:hyperlink>
        </w:p>
        <w:p w14:paraId="668B9713" w14:textId="77777777" w:rsidR="00733830" w:rsidRDefault="00733830">
          <w:pPr>
            <w:pStyle w:val="TM1"/>
            <w:rPr>
              <w:rFonts w:asciiTheme="minorHAnsi" w:eastAsiaTheme="minorEastAsia" w:hAnsiTheme="minorHAnsi" w:cstheme="minorBidi"/>
              <w:sz w:val="22"/>
              <w:szCs w:val="22"/>
              <w:lang w:eastAsia="zh-CN"/>
            </w:rPr>
          </w:pPr>
          <w:hyperlink w:anchor="_Toc536626851" w:history="1">
            <w:r w:rsidRPr="00F36962">
              <w:rPr>
                <w:rStyle w:val="Lienhypertexte"/>
              </w:rPr>
              <w:t>Remerciements</w:t>
            </w:r>
            <w:r>
              <w:rPr>
                <w:webHidden/>
              </w:rPr>
              <w:tab/>
            </w:r>
            <w:r>
              <w:rPr>
                <w:webHidden/>
              </w:rPr>
              <w:fldChar w:fldCharType="begin"/>
            </w:r>
            <w:r>
              <w:rPr>
                <w:webHidden/>
              </w:rPr>
              <w:instrText xml:space="preserve"> PAGEREF _Toc536626851 \h </w:instrText>
            </w:r>
            <w:r>
              <w:rPr>
                <w:webHidden/>
              </w:rPr>
            </w:r>
            <w:r>
              <w:rPr>
                <w:webHidden/>
              </w:rPr>
              <w:fldChar w:fldCharType="separate"/>
            </w:r>
            <w:r w:rsidR="00D71FCC">
              <w:rPr>
                <w:webHidden/>
              </w:rPr>
              <w:t>5</w:t>
            </w:r>
            <w:r>
              <w:rPr>
                <w:webHidden/>
              </w:rPr>
              <w:fldChar w:fldCharType="end"/>
            </w:r>
          </w:hyperlink>
        </w:p>
        <w:p w14:paraId="142F9610" w14:textId="77777777" w:rsidR="00733830" w:rsidRDefault="00733830">
          <w:pPr>
            <w:pStyle w:val="TM1"/>
            <w:rPr>
              <w:rFonts w:asciiTheme="minorHAnsi" w:eastAsiaTheme="minorEastAsia" w:hAnsiTheme="minorHAnsi" w:cstheme="minorBidi"/>
              <w:sz w:val="22"/>
              <w:szCs w:val="22"/>
              <w:lang w:eastAsia="zh-CN"/>
            </w:rPr>
          </w:pPr>
          <w:hyperlink w:anchor="_Toc536626852" w:history="1">
            <w:r w:rsidRPr="00F36962">
              <w:rPr>
                <w:rStyle w:val="Lienhypertexte"/>
              </w:rPr>
              <w:t>Table des matières</w:t>
            </w:r>
            <w:r>
              <w:rPr>
                <w:webHidden/>
              </w:rPr>
              <w:tab/>
            </w:r>
            <w:r>
              <w:rPr>
                <w:webHidden/>
              </w:rPr>
              <w:fldChar w:fldCharType="begin"/>
            </w:r>
            <w:r>
              <w:rPr>
                <w:webHidden/>
              </w:rPr>
              <w:instrText xml:space="preserve"> PAGEREF _Toc536626852 \h </w:instrText>
            </w:r>
            <w:r>
              <w:rPr>
                <w:webHidden/>
              </w:rPr>
            </w:r>
            <w:r>
              <w:rPr>
                <w:webHidden/>
              </w:rPr>
              <w:fldChar w:fldCharType="separate"/>
            </w:r>
            <w:r w:rsidR="00D71FCC">
              <w:rPr>
                <w:webHidden/>
              </w:rPr>
              <w:t>6</w:t>
            </w:r>
            <w:r>
              <w:rPr>
                <w:webHidden/>
              </w:rPr>
              <w:fldChar w:fldCharType="end"/>
            </w:r>
          </w:hyperlink>
        </w:p>
        <w:p w14:paraId="009C9558" w14:textId="77777777" w:rsidR="00733830" w:rsidRDefault="00733830">
          <w:pPr>
            <w:pStyle w:val="TM1"/>
            <w:rPr>
              <w:rFonts w:asciiTheme="minorHAnsi" w:eastAsiaTheme="minorEastAsia" w:hAnsiTheme="minorHAnsi" w:cstheme="minorBidi"/>
              <w:sz w:val="22"/>
              <w:szCs w:val="22"/>
              <w:lang w:eastAsia="zh-CN"/>
            </w:rPr>
          </w:pPr>
          <w:hyperlink w:anchor="_Toc536626853" w:history="1">
            <w:r w:rsidRPr="00F36962">
              <w:rPr>
                <w:rStyle w:val="Lienhypertexte"/>
              </w:rPr>
              <w:t>Nomenclature</w:t>
            </w:r>
            <w:r>
              <w:rPr>
                <w:webHidden/>
              </w:rPr>
              <w:tab/>
            </w:r>
            <w:r>
              <w:rPr>
                <w:webHidden/>
              </w:rPr>
              <w:fldChar w:fldCharType="begin"/>
            </w:r>
            <w:r>
              <w:rPr>
                <w:webHidden/>
              </w:rPr>
              <w:instrText xml:space="preserve"> PAGEREF _Toc536626853 \h </w:instrText>
            </w:r>
            <w:r>
              <w:rPr>
                <w:webHidden/>
              </w:rPr>
            </w:r>
            <w:r>
              <w:rPr>
                <w:webHidden/>
              </w:rPr>
              <w:fldChar w:fldCharType="separate"/>
            </w:r>
            <w:r w:rsidR="00D71FCC">
              <w:rPr>
                <w:webHidden/>
              </w:rPr>
              <w:t>9</w:t>
            </w:r>
            <w:r>
              <w:rPr>
                <w:webHidden/>
              </w:rPr>
              <w:fldChar w:fldCharType="end"/>
            </w:r>
          </w:hyperlink>
        </w:p>
        <w:p w14:paraId="121A06EC" w14:textId="77777777" w:rsidR="00733830" w:rsidRDefault="00733830">
          <w:pPr>
            <w:pStyle w:val="TM1"/>
            <w:rPr>
              <w:rFonts w:asciiTheme="minorHAnsi" w:eastAsiaTheme="minorEastAsia" w:hAnsiTheme="minorHAnsi" w:cstheme="minorBidi"/>
              <w:sz w:val="22"/>
              <w:szCs w:val="22"/>
              <w:lang w:eastAsia="zh-CN"/>
            </w:rPr>
          </w:pPr>
          <w:hyperlink w:anchor="_Toc536626854" w:history="1">
            <w:r w:rsidRPr="00F36962">
              <w:rPr>
                <w:rStyle w:val="Lienhypertexte"/>
              </w:rPr>
              <w:t>Introduction générale</w:t>
            </w:r>
            <w:r>
              <w:rPr>
                <w:webHidden/>
              </w:rPr>
              <w:tab/>
            </w:r>
            <w:r>
              <w:rPr>
                <w:webHidden/>
              </w:rPr>
              <w:fldChar w:fldCharType="begin"/>
            </w:r>
            <w:r>
              <w:rPr>
                <w:webHidden/>
              </w:rPr>
              <w:instrText xml:space="preserve"> PAGEREF _Toc536626854 \h </w:instrText>
            </w:r>
            <w:r>
              <w:rPr>
                <w:webHidden/>
              </w:rPr>
            </w:r>
            <w:r>
              <w:rPr>
                <w:webHidden/>
              </w:rPr>
              <w:fldChar w:fldCharType="separate"/>
            </w:r>
            <w:r w:rsidR="00D71FCC">
              <w:rPr>
                <w:webHidden/>
              </w:rPr>
              <w:t>14</w:t>
            </w:r>
            <w:r>
              <w:rPr>
                <w:webHidden/>
              </w:rPr>
              <w:fldChar w:fldCharType="end"/>
            </w:r>
          </w:hyperlink>
        </w:p>
        <w:p w14:paraId="0B8836D3" w14:textId="77777777" w:rsidR="00733830" w:rsidRDefault="00733830">
          <w:pPr>
            <w:pStyle w:val="TM1"/>
            <w:rPr>
              <w:rFonts w:asciiTheme="minorHAnsi" w:eastAsiaTheme="minorEastAsia" w:hAnsiTheme="minorHAnsi" w:cstheme="minorBidi"/>
              <w:sz w:val="22"/>
              <w:szCs w:val="22"/>
              <w:lang w:eastAsia="zh-CN"/>
            </w:rPr>
          </w:pPr>
          <w:hyperlink w:anchor="_Toc536626855" w:history="1">
            <w:r w:rsidRPr="00F36962">
              <w:rPr>
                <w:rStyle w:val="Lienhypertexte"/>
              </w:rPr>
              <w:t>Chapitre 1 :  Etude bibliographique</w:t>
            </w:r>
            <w:r>
              <w:rPr>
                <w:webHidden/>
              </w:rPr>
              <w:tab/>
            </w:r>
            <w:r>
              <w:rPr>
                <w:webHidden/>
              </w:rPr>
              <w:fldChar w:fldCharType="begin"/>
            </w:r>
            <w:r>
              <w:rPr>
                <w:webHidden/>
              </w:rPr>
              <w:instrText xml:space="preserve"> PAGEREF _Toc536626855 \h </w:instrText>
            </w:r>
            <w:r>
              <w:rPr>
                <w:webHidden/>
              </w:rPr>
            </w:r>
            <w:r>
              <w:rPr>
                <w:webHidden/>
              </w:rPr>
              <w:fldChar w:fldCharType="separate"/>
            </w:r>
            <w:r w:rsidR="00D71FCC">
              <w:rPr>
                <w:webHidden/>
              </w:rPr>
              <w:t>18</w:t>
            </w:r>
            <w:r>
              <w:rPr>
                <w:webHidden/>
              </w:rPr>
              <w:fldChar w:fldCharType="end"/>
            </w:r>
          </w:hyperlink>
        </w:p>
        <w:p w14:paraId="03ABE647" w14:textId="77777777" w:rsidR="00733830" w:rsidRDefault="00733830">
          <w:pPr>
            <w:pStyle w:val="TM2"/>
            <w:tabs>
              <w:tab w:val="left" w:pos="880"/>
              <w:tab w:val="right" w:leader="dot" w:pos="9062"/>
            </w:tabs>
            <w:rPr>
              <w:rFonts w:asciiTheme="minorHAnsi" w:eastAsiaTheme="minorEastAsia" w:hAnsiTheme="minorHAnsi" w:cstheme="minorBidi"/>
              <w:noProof/>
              <w:szCs w:val="22"/>
              <w:lang w:eastAsia="zh-CN"/>
            </w:rPr>
          </w:pPr>
          <w:hyperlink w:anchor="_Toc536626856" w:history="1">
            <w:r w:rsidRPr="00F36962">
              <w:rPr>
                <w:rStyle w:val="Lienhypertexte"/>
                <w:noProof/>
              </w:rPr>
              <w:t>1.1</w:t>
            </w:r>
            <w:r>
              <w:rPr>
                <w:rFonts w:asciiTheme="minorHAnsi" w:eastAsiaTheme="minorEastAsia" w:hAnsiTheme="minorHAnsi" w:cstheme="minorBidi"/>
                <w:noProof/>
                <w:szCs w:val="22"/>
                <w:lang w:eastAsia="zh-CN"/>
              </w:rPr>
              <w:tab/>
            </w:r>
            <w:r w:rsidRPr="00F36962">
              <w:rPr>
                <w:rStyle w:val="Lienhypertexte"/>
                <w:noProof/>
              </w:rPr>
              <w:t>Instabilités (thermiques) liées aux vibrations synchrones</w:t>
            </w:r>
            <w:r>
              <w:rPr>
                <w:noProof/>
                <w:webHidden/>
              </w:rPr>
              <w:tab/>
            </w:r>
            <w:r>
              <w:rPr>
                <w:noProof/>
                <w:webHidden/>
              </w:rPr>
              <w:fldChar w:fldCharType="begin"/>
            </w:r>
            <w:r>
              <w:rPr>
                <w:noProof/>
                <w:webHidden/>
              </w:rPr>
              <w:instrText xml:space="preserve"> PAGEREF _Toc536626856 \h </w:instrText>
            </w:r>
            <w:r>
              <w:rPr>
                <w:noProof/>
                <w:webHidden/>
              </w:rPr>
            </w:r>
            <w:r>
              <w:rPr>
                <w:noProof/>
                <w:webHidden/>
              </w:rPr>
              <w:fldChar w:fldCharType="separate"/>
            </w:r>
            <w:r w:rsidR="00D71FCC">
              <w:rPr>
                <w:noProof/>
                <w:webHidden/>
              </w:rPr>
              <w:t>18</w:t>
            </w:r>
            <w:r>
              <w:rPr>
                <w:noProof/>
                <w:webHidden/>
              </w:rPr>
              <w:fldChar w:fldCharType="end"/>
            </w:r>
          </w:hyperlink>
        </w:p>
        <w:p w14:paraId="74ADF4AA" w14:textId="77777777" w:rsidR="00733830" w:rsidRDefault="00733830">
          <w:pPr>
            <w:pStyle w:val="TM3"/>
            <w:tabs>
              <w:tab w:val="left" w:pos="1320"/>
              <w:tab w:val="right" w:leader="dot" w:pos="9062"/>
            </w:tabs>
            <w:rPr>
              <w:rFonts w:asciiTheme="minorHAnsi" w:eastAsiaTheme="minorEastAsia" w:hAnsiTheme="minorHAnsi" w:cstheme="minorBidi"/>
              <w:noProof/>
              <w:szCs w:val="22"/>
              <w:lang w:eastAsia="zh-CN"/>
            </w:rPr>
          </w:pPr>
          <w:hyperlink w:anchor="_Toc536626857" w:history="1">
            <w:r w:rsidRPr="00F36962">
              <w:rPr>
                <w:rStyle w:val="Lienhypertexte"/>
                <w:noProof/>
              </w:rPr>
              <w:t>1.1.1</w:t>
            </w:r>
            <w:r>
              <w:rPr>
                <w:rFonts w:asciiTheme="minorHAnsi" w:eastAsiaTheme="minorEastAsia" w:hAnsiTheme="minorHAnsi" w:cstheme="minorBidi"/>
                <w:noProof/>
                <w:szCs w:val="22"/>
                <w:lang w:eastAsia="zh-CN"/>
              </w:rPr>
              <w:tab/>
            </w:r>
            <w:r w:rsidRPr="00F36962">
              <w:rPr>
                <w:rStyle w:val="Lienhypertexte"/>
                <w:noProof/>
              </w:rPr>
              <w:t>Effet Newkirk</w:t>
            </w:r>
            <w:r>
              <w:rPr>
                <w:noProof/>
                <w:webHidden/>
              </w:rPr>
              <w:tab/>
            </w:r>
            <w:r>
              <w:rPr>
                <w:noProof/>
                <w:webHidden/>
              </w:rPr>
              <w:fldChar w:fldCharType="begin"/>
            </w:r>
            <w:r>
              <w:rPr>
                <w:noProof/>
                <w:webHidden/>
              </w:rPr>
              <w:instrText xml:space="preserve"> PAGEREF _Toc536626857 \h </w:instrText>
            </w:r>
            <w:r>
              <w:rPr>
                <w:noProof/>
                <w:webHidden/>
              </w:rPr>
            </w:r>
            <w:r>
              <w:rPr>
                <w:noProof/>
                <w:webHidden/>
              </w:rPr>
              <w:fldChar w:fldCharType="separate"/>
            </w:r>
            <w:r w:rsidR="00D71FCC">
              <w:rPr>
                <w:noProof/>
                <w:webHidden/>
              </w:rPr>
              <w:t>18</w:t>
            </w:r>
            <w:r>
              <w:rPr>
                <w:noProof/>
                <w:webHidden/>
              </w:rPr>
              <w:fldChar w:fldCharType="end"/>
            </w:r>
          </w:hyperlink>
        </w:p>
        <w:p w14:paraId="50900F29" w14:textId="77777777" w:rsidR="00733830" w:rsidRDefault="00733830">
          <w:pPr>
            <w:pStyle w:val="TM3"/>
            <w:tabs>
              <w:tab w:val="left" w:pos="1320"/>
              <w:tab w:val="right" w:leader="dot" w:pos="9062"/>
            </w:tabs>
            <w:rPr>
              <w:rFonts w:asciiTheme="minorHAnsi" w:eastAsiaTheme="minorEastAsia" w:hAnsiTheme="minorHAnsi" w:cstheme="minorBidi"/>
              <w:noProof/>
              <w:szCs w:val="22"/>
              <w:lang w:eastAsia="zh-CN"/>
            </w:rPr>
          </w:pPr>
          <w:hyperlink w:anchor="_Toc536626858" w:history="1">
            <w:r w:rsidRPr="00F36962">
              <w:rPr>
                <w:rStyle w:val="Lienhypertexte"/>
                <w:noProof/>
              </w:rPr>
              <w:t>1.1.2</w:t>
            </w:r>
            <w:r>
              <w:rPr>
                <w:rFonts w:asciiTheme="minorHAnsi" w:eastAsiaTheme="minorEastAsia" w:hAnsiTheme="minorHAnsi" w:cstheme="minorBidi"/>
                <w:noProof/>
                <w:szCs w:val="22"/>
                <w:lang w:eastAsia="zh-CN"/>
              </w:rPr>
              <w:tab/>
            </w:r>
            <w:r w:rsidRPr="00F36962">
              <w:rPr>
                <w:rStyle w:val="Lienhypertexte"/>
                <w:noProof/>
              </w:rPr>
              <w:t>Effet Morton</w:t>
            </w:r>
            <w:r>
              <w:rPr>
                <w:noProof/>
                <w:webHidden/>
              </w:rPr>
              <w:tab/>
            </w:r>
            <w:r>
              <w:rPr>
                <w:noProof/>
                <w:webHidden/>
              </w:rPr>
              <w:fldChar w:fldCharType="begin"/>
            </w:r>
            <w:r>
              <w:rPr>
                <w:noProof/>
                <w:webHidden/>
              </w:rPr>
              <w:instrText xml:space="preserve"> PAGEREF _Toc536626858 \h </w:instrText>
            </w:r>
            <w:r>
              <w:rPr>
                <w:noProof/>
                <w:webHidden/>
              </w:rPr>
            </w:r>
            <w:r>
              <w:rPr>
                <w:noProof/>
                <w:webHidden/>
              </w:rPr>
              <w:fldChar w:fldCharType="separate"/>
            </w:r>
            <w:r w:rsidR="00D71FCC">
              <w:rPr>
                <w:noProof/>
                <w:webHidden/>
              </w:rPr>
              <w:t>21</w:t>
            </w:r>
            <w:r>
              <w:rPr>
                <w:noProof/>
                <w:webHidden/>
              </w:rPr>
              <w:fldChar w:fldCharType="end"/>
            </w:r>
          </w:hyperlink>
        </w:p>
        <w:p w14:paraId="41A2819E" w14:textId="77777777" w:rsidR="00733830" w:rsidRDefault="00733830">
          <w:pPr>
            <w:pStyle w:val="TM2"/>
            <w:tabs>
              <w:tab w:val="left" w:pos="880"/>
              <w:tab w:val="right" w:leader="dot" w:pos="9062"/>
            </w:tabs>
            <w:rPr>
              <w:rFonts w:asciiTheme="minorHAnsi" w:eastAsiaTheme="minorEastAsia" w:hAnsiTheme="minorHAnsi" w:cstheme="minorBidi"/>
              <w:noProof/>
              <w:szCs w:val="22"/>
              <w:lang w:eastAsia="zh-CN"/>
            </w:rPr>
          </w:pPr>
          <w:hyperlink w:anchor="_Toc536626859" w:history="1">
            <w:r w:rsidRPr="00F36962">
              <w:rPr>
                <w:rStyle w:val="Lienhypertexte"/>
                <w:noProof/>
              </w:rPr>
              <w:t>1.2</w:t>
            </w:r>
            <w:r>
              <w:rPr>
                <w:rFonts w:asciiTheme="minorHAnsi" w:eastAsiaTheme="minorEastAsia" w:hAnsiTheme="minorHAnsi" w:cstheme="minorBidi"/>
                <w:noProof/>
                <w:szCs w:val="22"/>
                <w:lang w:eastAsia="zh-CN"/>
              </w:rPr>
              <w:tab/>
            </w:r>
            <w:r w:rsidRPr="00F36962">
              <w:rPr>
                <w:rStyle w:val="Lienhypertexte"/>
                <w:noProof/>
              </w:rPr>
              <w:t>Etudes expérimentales et cas industriels</w:t>
            </w:r>
            <w:r>
              <w:rPr>
                <w:noProof/>
                <w:webHidden/>
              </w:rPr>
              <w:tab/>
            </w:r>
            <w:r>
              <w:rPr>
                <w:noProof/>
                <w:webHidden/>
              </w:rPr>
              <w:fldChar w:fldCharType="begin"/>
            </w:r>
            <w:r>
              <w:rPr>
                <w:noProof/>
                <w:webHidden/>
              </w:rPr>
              <w:instrText xml:space="preserve"> PAGEREF _Toc536626859 \h </w:instrText>
            </w:r>
            <w:r>
              <w:rPr>
                <w:noProof/>
                <w:webHidden/>
              </w:rPr>
            </w:r>
            <w:r>
              <w:rPr>
                <w:noProof/>
                <w:webHidden/>
              </w:rPr>
              <w:fldChar w:fldCharType="separate"/>
            </w:r>
            <w:r w:rsidR="00D71FCC">
              <w:rPr>
                <w:noProof/>
                <w:webHidden/>
              </w:rPr>
              <w:t>23</w:t>
            </w:r>
            <w:r>
              <w:rPr>
                <w:noProof/>
                <w:webHidden/>
              </w:rPr>
              <w:fldChar w:fldCharType="end"/>
            </w:r>
          </w:hyperlink>
        </w:p>
        <w:p w14:paraId="12536F8E" w14:textId="77777777" w:rsidR="00733830" w:rsidRDefault="00733830">
          <w:pPr>
            <w:pStyle w:val="TM2"/>
            <w:tabs>
              <w:tab w:val="left" w:pos="880"/>
              <w:tab w:val="right" w:leader="dot" w:pos="9062"/>
            </w:tabs>
            <w:rPr>
              <w:rFonts w:asciiTheme="minorHAnsi" w:eastAsiaTheme="minorEastAsia" w:hAnsiTheme="minorHAnsi" w:cstheme="minorBidi"/>
              <w:noProof/>
              <w:szCs w:val="22"/>
              <w:lang w:eastAsia="zh-CN"/>
            </w:rPr>
          </w:pPr>
          <w:hyperlink w:anchor="_Toc536626860" w:history="1">
            <w:r w:rsidRPr="00F36962">
              <w:rPr>
                <w:rStyle w:val="Lienhypertexte"/>
                <w:noProof/>
              </w:rPr>
              <w:t>1.3</w:t>
            </w:r>
            <w:r>
              <w:rPr>
                <w:rFonts w:asciiTheme="minorHAnsi" w:eastAsiaTheme="minorEastAsia" w:hAnsiTheme="minorHAnsi" w:cstheme="minorBidi"/>
                <w:noProof/>
                <w:szCs w:val="22"/>
                <w:lang w:eastAsia="zh-CN"/>
              </w:rPr>
              <w:tab/>
            </w:r>
            <w:r w:rsidRPr="00F36962">
              <w:rPr>
                <w:rStyle w:val="Lienhypertexte"/>
                <w:noProof/>
              </w:rPr>
              <w:t>Modeles theoriques</w:t>
            </w:r>
            <w:r>
              <w:rPr>
                <w:noProof/>
                <w:webHidden/>
              </w:rPr>
              <w:tab/>
            </w:r>
            <w:r>
              <w:rPr>
                <w:noProof/>
                <w:webHidden/>
              </w:rPr>
              <w:fldChar w:fldCharType="begin"/>
            </w:r>
            <w:r>
              <w:rPr>
                <w:noProof/>
                <w:webHidden/>
              </w:rPr>
              <w:instrText xml:space="preserve"> PAGEREF _Toc536626860 \h </w:instrText>
            </w:r>
            <w:r>
              <w:rPr>
                <w:noProof/>
                <w:webHidden/>
              </w:rPr>
            </w:r>
            <w:r>
              <w:rPr>
                <w:noProof/>
                <w:webHidden/>
              </w:rPr>
              <w:fldChar w:fldCharType="separate"/>
            </w:r>
            <w:r w:rsidR="00D71FCC">
              <w:rPr>
                <w:noProof/>
                <w:webHidden/>
              </w:rPr>
              <w:t>27</w:t>
            </w:r>
            <w:r>
              <w:rPr>
                <w:noProof/>
                <w:webHidden/>
              </w:rPr>
              <w:fldChar w:fldCharType="end"/>
            </w:r>
          </w:hyperlink>
        </w:p>
        <w:p w14:paraId="25EB564E" w14:textId="77777777" w:rsidR="00733830" w:rsidRDefault="00733830">
          <w:pPr>
            <w:pStyle w:val="TM3"/>
            <w:tabs>
              <w:tab w:val="left" w:pos="1320"/>
              <w:tab w:val="right" w:leader="dot" w:pos="9062"/>
            </w:tabs>
            <w:rPr>
              <w:rFonts w:asciiTheme="minorHAnsi" w:eastAsiaTheme="minorEastAsia" w:hAnsiTheme="minorHAnsi" w:cstheme="minorBidi"/>
              <w:noProof/>
              <w:szCs w:val="22"/>
              <w:lang w:eastAsia="zh-CN"/>
            </w:rPr>
          </w:pPr>
          <w:hyperlink w:anchor="_Toc536626861" w:history="1">
            <w:r w:rsidRPr="00F36962">
              <w:rPr>
                <w:rStyle w:val="Lienhypertexte"/>
                <w:noProof/>
              </w:rPr>
              <w:t>1.3.1</w:t>
            </w:r>
            <w:r>
              <w:rPr>
                <w:rFonts w:asciiTheme="minorHAnsi" w:eastAsiaTheme="minorEastAsia" w:hAnsiTheme="minorHAnsi" w:cstheme="minorBidi"/>
                <w:noProof/>
                <w:szCs w:val="22"/>
                <w:lang w:eastAsia="zh-CN"/>
              </w:rPr>
              <w:tab/>
            </w:r>
            <w:r w:rsidRPr="00F36962">
              <w:rPr>
                <w:rStyle w:val="Lienhypertexte"/>
                <w:noProof/>
              </w:rPr>
              <w:t>Méthodes inspirées de la théorie du contrôle</w:t>
            </w:r>
            <w:r>
              <w:rPr>
                <w:noProof/>
                <w:webHidden/>
              </w:rPr>
              <w:tab/>
            </w:r>
            <w:r>
              <w:rPr>
                <w:noProof/>
                <w:webHidden/>
              </w:rPr>
              <w:fldChar w:fldCharType="begin"/>
            </w:r>
            <w:r>
              <w:rPr>
                <w:noProof/>
                <w:webHidden/>
              </w:rPr>
              <w:instrText xml:space="preserve"> PAGEREF _Toc536626861 \h </w:instrText>
            </w:r>
            <w:r>
              <w:rPr>
                <w:noProof/>
                <w:webHidden/>
              </w:rPr>
            </w:r>
            <w:r>
              <w:rPr>
                <w:noProof/>
                <w:webHidden/>
              </w:rPr>
              <w:fldChar w:fldCharType="separate"/>
            </w:r>
            <w:r w:rsidR="00D71FCC">
              <w:rPr>
                <w:noProof/>
                <w:webHidden/>
              </w:rPr>
              <w:t>27</w:t>
            </w:r>
            <w:r>
              <w:rPr>
                <w:noProof/>
                <w:webHidden/>
              </w:rPr>
              <w:fldChar w:fldCharType="end"/>
            </w:r>
          </w:hyperlink>
        </w:p>
        <w:p w14:paraId="505ABF42" w14:textId="77777777" w:rsidR="00733830" w:rsidRDefault="00733830">
          <w:pPr>
            <w:pStyle w:val="TM3"/>
            <w:tabs>
              <w:tab w:val="left" w:pos="1320"/>
              <w:tab w:val="right" w:leader="dot" w:pos="9062"/>
            </w:tabs>
            <w:rPr>
              <w:rFonts w:asciiTheme="minorHAnsi" w:eastAsiaTheme="minorEastAsia" w:hAnsiTheme="minorHAnsi" w:cstheme="minorBidi"/>
              <w:noProof/>
              <w:szCs w:val="22"/>
              <w:lang w:eastAsia="zh-CN"/>
            </w:rPr>
          </w:pPr>
          <w:hyperlink w:anchor="_Toc536626862" w:history="1">
            <w:r w:rsidRPr="00F36962">
              <w:rPr>
                <w:rStyle w:val="Lienhypertexte"/>
                <w:noProof/>
              </w:rPr>
              <w:t>1.3.2</w:t>
            </w:r>
            <w:r>
              <w:rPr>
                <w:rFonts w:asciiTheme="minorHAnsi" w:eastAsiaTheme="minorEastAsia" w:hAnsiTheme="minorHAnsi" w:cstheme="minorBidi"/>
                <w:noProof/>
                <w:szCs w:val="22"/>
                <w:lang w:eastAsia="zh-CN"/>
              </w:rPr>
              <w:tab/>
            </w:r>
            <w:r w:rsidRPr="00F36962">
              <w:rPr>
                <w:rStyle w:val="Lienhypertexte"/>
                <w:noProof/>
              </w:rPr>
              <w:t>Méthode basée sur un balourd critique prédéfini</w:t>
            </w:r>
            <w:r>
              <w:rPr>
                <w:noProof/>
                <w:webHidden/>
              </w:rPr>
              <w:tab/>
            </w:r>
            <w:r>
              <w:rPr>
                <w:noProof/>
                <w:webHidden/>
              </w:rPr>
              <w:fldChar w:fldCharType="begin"/>
            </w:r>
            <w:r>
              <w:rPr>
                <w:noProof/>
                <w:webHidden/>
              </w:rPr>
              <w:instrText xml:space="preserve"> PAGEREF _Toc536626862 \h </w:instrText>
            </w:r>
            <w:r>
              <w:rPr>
                <w:noProof/>
                <w:webHidden/>
              </w:rPr>
            </w:r>
            <w:r>
              <w:rPr>
                <w:noProof/>
                <w:webHidden/>
              </w:rPr>
              <w:fldChar w:fldCharType="separate"/>
            </w:r>
            <w:r w:rsidR="00D71FCC">
              <w:rPr>
                <w:noProof/>
                <w:webHidden/>
              </w:rPr>
              <w:t>29</w:t>
            </w:r>
            <w:r>
              <w:rPr>
                <w:noProof/>
                <w:webHidden/>
              </w:rPr>
              <w:fldChar w:fldCharType="end"/>
            </w:r>
          </w:hyperlink>
        </w:p>
        <w:p w14:paraId="44682769" w14:textId="77777777" w:rsidR="00733830" w:rsidRDefault="00733830">
          <w:pPr>
            <w:pStyle w:val="TM3"/>
            <w:tabs>
              <w:tab w:val="left" w:pos="1320"/>
              <w:tab w:val="right" w:leader="dot" w:pos="9062"/>
            </w:tabs>
            <w:rPr>
              <w:rFonts w:asciiTheme="minorHAnsi" w:eastAsiaTheme="minorEastAsia" w:hAnsiTheme="minorHAnsi" w:cstheme="minorBidi"/>
              <w:noProof/>
              <w:szCs w:val="22"/>
              <w:lang w:eastAsia="zh-CN"/>
            </w:rPr>
          </w:pPr>
          <w:hyperlink w:anchor="_Toc536626863" w:history="1">
            <w:r w:rsidRPr="00F36962">
              <w:rPr>
                <w:rStyle w:val="Lienhypertexte"/>
                <w:noProof/>
              </w:rPr>
              <w:t>1.3.3</w:t>
            </w:r>
            <w:r>
              <w:rPr>
                <w:rFonts w:asciiTheme="minorHAnsi" w:eastAsiaTheme="minorEastAsia" w:hAnsiTheme="minorHAnsi" w:cstheme="minorBidi"/>
                <w:noProof/>
                <w:szCs w:val="22"/>
                <w:lang w:eastAsia="zh-CN"/>
              </w:rPr>
              <w:tab/>
            </w:r>
            <w:r w:rsidRPr="00F36962">
              <w:rPr>
                <w:rStyle w:val="Lienhypertexte"/>
                <w:noProof/>
              </w:rPr>
              <w:t>Méthodes basees sur le bilan thermique</w:t>
            </w:r>
            <w:r>
              <w:rPr>
                <w:noProof/>
                <w:webHidden/>
              </w:rPr>
              <w:tab/>
            </w:r>
            <w:r>
              <w:rPr>
                <w:noProof/>
                <w:webHidden/>
              </w:rPr>
              <w:fldChar w:fldCharType="begin"/>
            </w:r>
            <w:r>
              <w:rPr>
                <w:noProof/>
                <w:webHidden/>
              </w:rPr>
              <w:instrText xml:space="preserve"> PAGEREF _Toc536626863 \h </w:instrText>
            </w:r>
            <w:r>
              <w:rPr>
                <w:noProof/>
                <w:webHidden/>
              </w:rPr>
            </w:r>
            <w:r>
              <w:rPr>
                <w:noProof/>
                <w:webHidden/>
              </w:rPr>
              <w:fldChar w:fldCharType="separate"/>
            </w:r>
            <w:r w:rsidR="00D71FCC">
              <w:rPr>
                <w:noProof/>
                <w:webHidden/>
              </w:rPr>
              <w:t>29</w:t>
            </w:r>
            <w:r>
              <w:rPr>
                <w:noProof/>
                <w:webHidden/>
              </w:rPr>
              <w:fldChar w:fldCharType="end"/>
            </w:r>
          </w:hyperlink>
        </w:p>
        <w:p w14:paraId="6ABCB837" w14:textId="77777777" w:rsidR="00733830" w:rsidRDefault="00733830">
          <w:pPr>
            <w:pStyle w:val="TM3"/>
            <w:tabs>
              <w:tab w:val="left" w:pos="1320"/>
              <w:tab w:val="right" w:leader="dot" w:pos="9062"/>
            </w:tabs>
            <w:rPr>
              <w:rFonts w:asciiTheme="minorHAnsi" w:eastAsiaTheme="minorEastAsia" w:hAnsiTheme="minorHAnsi" w:cstheme="minorBidi"/>
              <w:noProof/>
              <w:szCs w:val="22"/>
              <w:lang w:eastAsia="zh-CN"/>
            </w:rPr>
          </w:pPr>
          <w:hyperlink w:anchor="_Toc536626864" w:history="1">
            <w:r w:rsidRPr="00F36962">
              <w:rPr>
                <w:rStyle w:val="Lienhypertexte"/>
                <w:noProof/>
              </w:rPr>
              <w:t>1.3.4</w:t>
            </w:r>
            <w:r>
              <w:rPr>
                <w:rFonts w:asciiTheme="minorHAnsi" w:eastAsiaTheme="minorEastAsia" w:hAnsiTheme="minorHAnsi" w:cstheme="minorBidi"/>
                <w:noProof/>
                <w:szCs w:val="22"/>
                <w:lang w:eastAsia="zh-CN"/>
              </w:rPr>
              <w:tab/>
            </w:r>
            <w:r w:rsidRPr="00F36962">
              <w:rPr>
                <w:rStyle w:val="Lienhypertexte"/>
                <w:noProof/>
              </w:rPr>
              <w:t>Modeles non-linéaires en régime transitoire</w:t>
            </w:r>
            <w:r>
              <w:rPr>
                <w:noProof/>
                <w:webHidden/>
              </w:rPr>
              <w:tab/>
            </w:r>
            <w:r>
              <w:rPr>
                <w:noProof/>
                <w:webHidden/>
              </w:rPr>
              <w:fldChar w:fldCharType="begin"/>
            </w:r>
            <w:r>
              <w:rPr>
                <w:noProof/>
                <w:webHidden/>
              </w:rPr>
              <w:instrText xml:space="preserve"> PAGEREF _Toc536626864 \h </w:instrText>
            </w:r>
            <w:r>
              <w:rPr>
                <w:noProof/>
                <w:webHidden/>
              </w:rPr>
            </w:r>
            <w:r>
              <w:rPr>
                <w:noProof/>
                <w:webHidden/>
              </w:rPr>
              <w:fldChar w:fldCharType="separate"/>
            </w:r>
            <w:r w:rsidR="00D71FCC">
              <w:rPr>
                <w:noProof/>
                <w:webHidden/>
              </w:rPr>
              <w:t>30</w:t>
            </w:r>
            <w:r>
              <w:rPr>
                <w:noProof/>
                <w:webHidden/>
              </w:rPr>
              <w:fldChar w:fldCharType="end"/>
            </w:r>
          </w:hyperlink>
        </w:p>
        <w:p w14:paraId="64F40459" w14:textId="77777777" w:rsidR="00733830" w:rsidRDefault="00733830">
          <w:pPr>
            <w:pStyle w:val="TM2"/>
            <w:tabs>
              <w:tab w:val="left" w:pos="880"/>
              <w:tab w:val="right" w:leader="dot" w:pos="9062"/>
            </w:tabs>
            <w:rPr>
              <w:rFonts w:asciiTheme="minorHAnsi" w:eastAsiaTheme="minorEastAsia" w:hAnsiTheme="minorHAnsi" w:cstheme="minorBidi"/>
              <w:noProof/>
              <w:szCs w:val="22"/>
              <w:lang w:eastAsia="zh-CN"/>
            </w:rPr>
          </w:pPr>
          <w:hyperlink w:anchor="_Toc536626865" w:history="1">
            <w:r w:rsidRPr="00F36962">
              <w:rPr>
                <w:rStyle w:val="Lienhypertexte"/>
                <w:noProof/>
              </w:rPr>
              <w:t>1.4</w:t>
            </w:r>
            <w:r>
              <w:rPr>
                <w:rFonts w:asciiTheme="minorHAnsi" w:eastAsiaTheme="minorEastAsia" w:hAnsiTheme="minorHAnsi" w:cstheme="minorBidi"/>
                <w:noProof/>
                <w:szCs w:val="22"/>
                <w:lang w:eastAsia="zh-CN"/>
              </w:rPr>
              <w:tab/>
            </w:r>
            <w:r w:rsidRPr="00F36962">
              <w:rPr>
                <w:rStyle w:val="Lienhypertexte"/>
                <w:noProof/>
              </w:rPr>
              <w:t>Stratégie de la modélisation : synthèse</w:t>
            </w:r>
            <w:r>
              <w:rPr>
                <w:noProof/>
                <w:webHidden/>
              </w:rPr>
              <w:tab/>
            </w:r>
            <w:r>
              <w:rPr>
                <w:noProof/>
                <w:webHidden/>
              </w:rPr>
              <w:fldChar w:fldCharType="begin"/>
            </w:r>
            <w:r>
              <w:rPr>
                <w:noProof/>
                <w:webHidden/>
              </w:rPr>
              <w:instrText xml:space="preserve"> PAGEREF _Toc536626865 \h </w:instrText>
            </w:r>
            <w:r>
              <w:rPr>
                <w:noProof/>
                <w:webHidden/>
              </w:rPr>
            </w:r>
            <w:r>
              <w:rPr>
                <w:noProof/>
                <w:webHidden/>
              </w:rPr>
              <w:fldChar w:fldCharType="separate"/>
            </w:r>
            <w:r w:rsidR="00D71FCC">
              <w:rPr>
                <w:noProof/>
                <w:webHidden/>
              </w:rPr>
              <w:t>32</w:t>
            </w:r>
            <w:r>
              <w:rPr>
                <w:noProof/>
                <w:webHidden/>
              </w:rPr>
              <w:fldChar w:fldCharType="end"/>
            </w:r>
          </w:hyperlink>
        </w:p>
        <w:p w14:paraId="0057B988" w14:textId="77777777" w:rsidR="00733830" w:rsidRDefault="00733830">
          <w:pPr>
            <w:pStyle w:val="TM2"/>
            <w:tabs>
              <w:tab w:val="left" w:pos="880"/>
              <w:tab w:val="right" w:leader="dot" w:pos="9062"/>
            </w:tabs>
            <w:rPr>
              <w:rFonts w:asciiTheme="minorHAnsi" w:eastAsiaTheme="minorEastAsia" w:hAnsiTheme="minorHAnsi" w:cstheme="minorBidi"/>
              <w:noProof/>
              <w:szCs w:val="22"/>
              <w:lang w:eastAsia="zh-CN"/>
            </w:rPr>
          </w:pPr>
          <w:hyperlink w:anchor="_Toc536626866" w:history="1">
            <w:r w:rsidRPr="00F36962">
              <w:rPr>
                <w:rStyle w:val="Lienhypertexte"/>
                <w:noProof/>
              </w:rPr>
              <w:t>1.5</w:t>
            </w:r>
            <w:r>
              <w:rPr>
                <w:rFonts w:asciiTheme="minorHAnsi" w:eastAsiaTheme="minorEastAsia" w:hAnsiTheme="minorHAnsi" w:cstheme="minorBidi"/>
                <w:noProof/>
                <w:szCs w:val="22"/>
                <w:lang w:eastAsia="zh-CN"/>
              </w:rPr>
              <w:tab/>
            </w:r>
            <w:r w:rsidRPr="00F36962">
              <w:rPr>
                <w:rStyle w:val="Lienhypertexte"/>
                <w:noProof/>
              </w:rPr>
              <w:t>Conclusion</w:t>
            </w:r>
            <w:r>
              <w:rPr>
                <w:noProof/>
                <w:webHidden/>
              </w:rPr>
              <w:tab/>
            </w:r>
            <w:r>
              <w:rPr>
                <w:noProof/>
                <w:webHidden/>
              </w:rPr>
              <w:fldChar w:fldCharType="begin"/>
            </w:r>
            <w:r>
              <w:rPr>
                <w:noProof/>
                <w:webHidden/>
              </w:rPr>
              <w:instrText xml:space="preserve"> PAGEREF _Toc536626866 \h </w:instrText>
            </w:r>
            <w:r>
              <w:rPr>
                <w:noProof/>
                <w:webHidden/>
              </w:rPr>
            </w:r>
            <w:r>
              <w:rPr>
                <w:noProof/>
                <w:webHidden/>
              </w:rPr>
              <w:fldChar w:fldCharType="separate"/>
            </w:r>
            <w:r w:rsidR="00D71FCC">
              <w:rPr>
                <w:noProof/>
                <w:webHidden/>
              </w:rPr>
              <w:t>35</w:t>
            </w:r>
            <w:r>
              <w:rPr>
                <w:noProof/>
                <w:webHidden/>
              </w:rPr>
              <w:fldChar w:fldCharType="end"/>
            </w:r>
          </w:hyperlink>
        </w:p>
        <w:p w14:paraId="407538CC" w14:textId="77777777" w:rsidR="00733830" w:rsidRDefault="00733830">
          <w:pPr>
            <w:pStyle w:val="TM1"/>
            <w:rPr>
              <w:rFonts w:asciiTheme="minorHAnsi" w:eastAsiaTheme="minorEastAsia" w:hAnsiTheme="minorHAnsi" w:cstheme="minorBidi"/>
              <w:sz w:val="22"/>
              <w:szCs w:val="22"/>
              <w:lang w:eastAsia="zh-CN"/>
            </w:rPr>
          </w:pPr>
          <w:hyperlink w:anchor="_Toc536626867" w:history="1">
            <w:r w:rsidRPr="00F36962">
              <w:rPr>
                <w:rStyle w:val="Lienhypertexte"/>
              </w:rPr>
              <w:t>Chapitre 2 :  Modélisation des paliers hydrodynamiques</w:t>
            </w:r>
            <w:r>
              <w:rPr>
                <w:webHidden/>
              </w:rPr>
              <w:tab/>
            </w:r>
            <w:r>
              <w:rPr>
                <w:webHidden/>
              </w:rPr>
              <w:fldChar w:fldCharType="begin"/>
            </w:r>
            <w:r>
              <w:rPr>
                <w:webHidden/>
              </w:rPr>
              <w:instrText xml:space="preserve"> PAGEREF _Toc536626867 \h </w:instrText>
            </w:r>
            <w:r>
              <w:rPr>
                <w:webHidden/>
              </w:rPr>
            </w:r>
            <w:r>
              <w:rPr>
                <w:webHidden/>
              </w:rPr>
              <w:fldChar w:fldCharType="separate"/>
            </w:r>
            <w:r w:rsidR="00D71FCC">
              <w:rPr>
                <w:webHidden/>
              </w:rPr>
              <w:t>36</w:t>
            </w:r>
            <w:r>
              <w:rPr>
                <w:webHidden/>
              </w:rPr>
              <w:fldChar w:fldCharType="end"/>
            </w:r>
          </w:hyperlink>
        </w:p>
        <w:p w14:paraId="6C10D242" w14:textId="77777777" w:rsidR="00733830" w:rsidRDefault="00733830">
          <w:pPr>
            <w:pStyle w:val="TM2"/>
            <w:tabs>
              <w:tab w:val="left" w:pos="880"/>
              <w:tab w:val="right" w:leader="dot" w:pos="9062"/>
            </w:tabs>
            <w:rPr>
              <w:rFonts w:asciiTheme="minorHAnsi" w:eastAsiaTheme="minorEastAsia" w:hAnsiTheme="minorHAnsi" w:cstheme="minorBidi"/>
              <w:noProof/>
              <w:szCs w:val="22"/>
              <w:lang w:eastAsia="zh-CN"/>
            </w:rPr>
          </w:pPr>
          <w:hyperlink w:anchor="_Toc536626869" w:history="1">
            <w:r w:rsidRPr="00F36962">
              <w:rPr>
                <w:rStyle w:val="Lienhypertexte"/>
                <w:noProof/>
              </w:rPr>
              <w:t>2.1</w:t>
            </w:r>
            <w:r>
              <w:rPr>
                <w:rFonts w:asciiTheme="minorHAnsi" w:eastAsiaTheme="minorEastAsia" w:hAnsiTheme="minorHAnsi" w:cstheme="minorBidi"/>
                <w:noProof/>
                <w:szCs w:val="22"/>
                <w:lang w:eastAsia="zh-CN"/>
              </w:rPr>
              <w:tab/>
            </w:r>
            <w:r w:rsidRPr="00F36962">
              <w:rPr>
                <w:rStyle w:val="Lienhypertexte"/>
                <w:noProof/>
              </w:rPr>
              <w:t>Introduction</w:t>
            </w:r>
            <w:r>
              <w:rPr>
                <w:noProof/>
                <w:webHidden/>
              </w:rPr>
              <w:tab/>
            </w:r>
            <w:r>
              <w:rPr>
                <w:noProof/>
                <w:webHidden/>
              </w:rPr>
              <w:fldChar w:fldCharType="begin"/>
            </w:r>
            <w:r>
              <w:rPr>
                <w:noProof/>
                <w:webHidden/>
              </w:rPr>
              <w:instrText xml:space="preserve"> PAGEREF _Toc536626869 \h </w:instrText>
            </w:r>
            <w:r>
              <w:rPr>
                <w:noProof/>
                <w:webHidden/>
              </w:rPr>
            </w:r>
            <w:r>
              <w:rPr>
                <w:noProof/>
                <w:webHidden/>
              </w:rPr>
              <w:fldChar w:fldCharType="separate"/>
            </w:r>
            <w:r w:rsidR="00D71FCC">
              <w:rPr>
                <w:noProof/>
                <w:webHidden/>
              </w:rPr>
              <w:t>36</w:t>
            </w:r>
            <w:r>
              <w:rPr>
                <w:noProof/>
                <w:webHidden/>
              </w:rPr>
              <w:fldChar w:fldCharType="end"/>
            </w:r>
          </w:hyperlink>
        </w:p>
        <w:p w14:paraId="5C5F28A2" w14:textId="77777777" w:rsidR="00733830" w:rsidRDefault="00733830">
          <w:pPr>
            <w:pStyle w:val="TM2"/>
            <w:tabs>
              <w:tab w:val="left" w:pos="880"/>
              <w:tab w:val="right" w:leader="dot" w:pos="9062"/>
            </w:tabs>
            <w:rPr>
              <w:rFonts w:asciiTheme="minorHAnsi" w:eastAsiaTheme="minorEastAsia" w:hAnsiTheme="minorHAnsi" w:cstheme="minorBidi"/>
              <w:noProof/>
              <w:szCs w:val="22"/>
              <w:lang w:eastAsia="zh-CN"/>
            </w:rPr>
          </w:pPr>
          <w:hyperlink w:anchor="_Toc536626870" w:history="1">
            <w:r w:rsidRPr="00F36962">
              <w:rPr>
                <w:rStyle w:val="Lienhypertexte"/>
                <w:noProof/>
              </w:rPr>
              <w:t>2.2</w:t>
            </w:r>
            <w:r>
              <w:rPr>
                <w:rFonts w:asciiTheme="minorHAnsi" w:eastAsiaTheme="minorEastAsia" w:hAnsiTheme="minorHAnsi" w:cstheme="minorBidi"/>
                <w:noProof/>
                <w:szCs w:val="22"/>
                <w:lang w:eastAsia="zh-CN"/>
              </w:rPr>
              <w:tab/>
            </w:r>
            <w:r w:rsidRPr="00F36962">
              <w:rPr>
                <w:rStyle w:val="Lienhypertexte"/>
                <w:noProof/>
              </w:rPr>
              <w:t>Epaisseur du film mince en présence d’un désalignement</w:t>
            </w:r>
            <w:r>
              <w:rPr>
                <w:noProof/>
                <w:webHidden/>
              </w:rPr>
              <w:tab/>
            </w:r>
            <w:r>
              <w:rPr>
                <w:noProof/>
                <w:webHidden/>
              </w:rPr>
              <w:fldChar w:fldCharType="begin"/>
            </w:r>
            <w:r>
              <w:rPr>
                <w:noProof/>
                <w:webHidden/>
              </w:rPr>
              <w:instrText xml:space="preserve"> PAGEREF _Toc536626870 \h </w:instrText>
            </w:r>
            <w:r>
              <w:rPr>
                <w:noProof/>
                <w:webHidden/>
              </w:rPr>
            </w:r>
            <w:r>
              <w:rPr>
                <w:noProof/>
                <w:webHidden/>
              </w:rPr>
              <w:fldChar w:fldCharType="separate"/>
            </w:r>
            <w:r w:rsidR="00D71FCC">
              <w:rPr>
                <w:noProof/>
                <w:webHidden/>
              </w:rPr>
              <w:t>37</w:t>
            </w:r>
            <w:r>
              <w:rPr>
                <w:noProof/>
                <w:webHidden/>
              </w:rPr>
              <w:fldChar w:fldCharType="end"/>
            </w:r>
          </w:hyperlink>
        </w:p>
        <w:p w14:paraId="49A6B607" w14:textId="77777777" w:rsidR="00733830" w:rsidRDefault="00733830">
          <w:pPr>
            <w:pStyle w:val="TM2"/>
            <w:tabs>
              <w:tab w:val="left" w:pos="880"/>
              <w:tab w:val="right" w:leader="dot" w:pos="9062"/>
            </w:tabs>
            <w:rPr>
              <w:rFonts w:asciiTheme="minorHAnsi" w:eastAsiaTheme="minorEastAsia" w:hAnsiTheme="minorHAnsi" w:cstheme="minorBidi"/>
              <w:noProof/>
              <w:szCs w:val="22"/>
              <w:lang w:eastAsia="zh-CN"/>
            </w:rPr>
          </w:pPr>
          <w:hyperlink w:anchor="_Toc536626871" w:history="1">
            <w:r w:rsidRPr="00F36962">
              <w:rPr>
                <w:rStyle w:val="Lienhypertexte"/>
                <w:noProof/>
              </w:rPr>
              <w:t>2.3</w:t>
            </w:r>
            <w:r>
              <w:rPr>
                <w:rFonts w:asciiTheme="minorHAnsi" w:eastAsiaTheme="minorEastAsia" w:hAnsiTheme="minorHAnsi" w:cstheme="minorBidi"/>
                <w:noProof/>
                <w:szCs w:val="22"/>
                <w:lang w:eastAsia="zh-CN"/>
              </w:rPr>
              <w:tab/>
            </w:r>
            <w:r w:rsidRPr="00F36962">
              <w:rPr>
                <w:rStyle w:val="Lienhypertexte"/>
                <w:noProof/>
              </w:rPr>
              <w:t>Equations de la lubrification thermohydrodynamique</w:t>
            </w:r>
            <w:r>
              <w:rPr>
                <w:noProof/>
                <w:webHidden/>
              </w:rPr>
              <w:tab/>
            </w:r>
            <w:r>
              <w:rPr>
                <w:noProof/>
                <w:webHidden/>
              </w:rPr>
              <w:fldChar w:fldCharType="begin"/>
            </w:r>
            <w:r>
              <w:rPr>
                <w:noProof/>
                <w:webHidden/>
              </w:rPr>
              <w:instrText xml:space="preserve"> PAGEREF _Toc536626871 \h </w:instrText>
            </w:r>
            <w:r>
              <w:rPr>
                <w:noProof/>
                <w:webHidden/>
              </w:rPr>
            </w:r>
            <w:r>
              <w:rPr>
                <w:noProof/>
                <w:webHidden/>
              </w:rPr>
              <w:fldChar w:fldCharType="separate"/>
            </w:r>
            <w:r w:rsidR="00D71FCC">
              <w:rPr>
                <w:noProof/>
                <w:webHidden/>
              </w:rPr>
              <w:t>39</w:t>
            </w:r>
            <w:r>
              <w:rPr>
                <w:noProof/>
                <w:webHidden/>
              </w:rPr>
              <w:fldChar w:fldCharType="end"/>
            </w:r>
          </w:hyperlink>
        </w:p>
        <w:p w14:paraId="1BA208F5" w14:textId="77777777" w:rsidR="00733830" w:rsidRDefault="00733830">
          <w:pPr>
            <w:pStyle w:val="TM3"/>
            <w:tabs>
              <w:tab w:val="left" w:pos="1320"/>
              <w:tab w:val="right" w:leader="dot" w:pos="9062"/>
            </w:tabs>
            <w:rPr>
              <w:rFonts w:asciiTheme="minorHAnsi" w:eastAsiaTheme="minorEastAsia" w:hAnsiTheme="minorHAnsi" w:cstheme="minorBidi"/>
              <w:noProof/>
              <w:szCs w:val="22"/>
              <w:lang w:eastAsia="zh-CN"/>
            </w:rPr>
          </w:pPr>
          <w:hyperlink w:anchor="_Toc536626872" w:history="1">
            <w:r w:rsidRPr="00F36962">
              <w:rPr>
                <w:rStyle w:val="Lienhypertexte"/>
                <w:noProof/>
              </w:rPr>
              <w:t>2.3.1</w:t>
            </w:r>
            <w:r>
              <w:rPr>
                <w:rFonts w:asciiTheme="minorHAnsi" w:eastAsiaTheme="minorEastAsia" w:hAnsiTheme="minorHAnsi" w:cstheme="minorBidi"/>
                <w:noProof/>
                <w:szCs w:val="22"/>
                <w:lang w:eastAsia="zh-CN"/>
              </w:rPr>
              <w:tab/>
            </w:r>
            <w:r w:rsidRPr="00F36962">
              <w:rPr>
                <w:rStyle w:val="Lienhypertexte"/>
                <w:noProof/>
              </w:rPr>
              <w:t>Equation de Reynolds généralisée</w:t>
            </w:r>
            <w:r>
              <w:rPr>
                <w:noProof/>
                <w:webHidden/>
              </w:rPr>
              <w:tab/>
            </w:r>
            <w:r>
              <w:rPr>
                <w:noProof/>
                <w:webHidden/>
              </w:rPr>
              <w:fldChar w:fldCharType="begin"/>
            </w:r>
            <w:r>
              <w:rPr>
                <w:noProof/>
                <w:webHidden/>
              </w:rPr>
              <w:instrText xml:space="preserve"> PAGEREF _Toc536626872 \h </w:instrText>
            </w:r>
            <w:r>
              <w:rPr>
                <w:noProof/>
                <w:webHidden/>
              </w:rPr>
            </w:r>
            <w:r>
              <w:rPr>
                <w:noProof/>
                <w:webHidden/>
              </w:rPr>
              <w:fldChar w:fldCharType="separate"/>
            </w:r>
            <w:r w:rsidR="00D71FCC">
              <w:rPr>
                <w:noProof/>
                <w:webHidden/>
              </w:rPr>
              <w:t>39</w:t>
            </w:r>
            <w:r>
              <w:rPr>
                <w:noProof/>
                <w:webHidden/>
              </w:rPr>
              <w:fldChar w:fldCharType="end"/>
            </w:r>
          </w:hyperlink>
        </w:p>
        <w:p w14:paraId="323E4D63" w14:textId="77777777" w:rsidR="00733830" w:rsidRDefault="00733830">
          <w:pPr>
            <w:pStyle w:val="TM3"/>
            <w:tabs>
              <w:tab w:val="left" w:pos="1320"/>
              <w:tab w:val="right" w:leader="dot" w:pos="9062"/>
            </w:tabs>
            <w:rPr>
              <w:rFonts w:asciiTheme="minorHAnsi" w:eastAsiaTheme="minorEastAsia" w:hAnsiTheme="minorHAnsi" w:cstheme="minorBidi"/>
              <w:noProof/>
              <w:szCs w:val="22"/>
              <w:lang w:eastAsia="zh-CN"/>
            </w:rPr>
          </w:pPr>
          <w:hyperlink w:anchor="_Toc536626873" w:history="1">
            <w:r w:rsidRPr="00F36962">
              <w:rPr>
                <w:rStyle w:val="Lienhypertexte"/>
                <w:noProof/>
              </w:rPr>
              <w:t>2.3.2</w:t>
            </w:r>
            <w:r>
              <w:rPr>
                <w:rFonts w:asciiTheme="minorHAnsi" w:eastAsiaTheme="minorEastAsia" w:hAnsiTheme="minorHAnsi" w:cstheme="minorBidi"/>
                <w:noProof/>
                <w:szCs w:val="22"/>
                <w:lang w:eastAsia="zh-CN"/>
              </w:rPr>
              <w:tab/>
            </w:r>
            <w:r w:rsidRPr="00F36962">
              <w:rPr>
                <w:rStyle w:val="Lienhypertexte"/>
                <w:noProof/>
              </w:rPr>
              <w:t>Modèles de rupture et reformation du film (cavitation)</w:t>
            </w:r>
            <w:r>
              <w:rPr>
                <w:noProof/>
                <w:webHidden/>
              </w:rPr>
              <w:tab/>
            </w:r>
            <w:r>
              <w:rPr>
                <w:noProof/>
                <w:webHidden/>
              </w:rPr>
              <w:fldChar w:fldCharType="begin"/>
            </w:r>
            <w:r>
              <w:rPr>
                <w:noProof/>
                <w:webHidden/>
              </w:rPr>
              <w:instrText xml:space="preserve"> PAGEREF _Toc536626873 \h </w:instrText>
            </w:r>
            <w:r>
              <w:rPr>
                <w:noProof/>
                <w:webHidden/>
              </w:rPr>
            </w:r>
            <w:r>
              <w:rPr>
                <w:noProof/>
                <w:webHidden/>
              </w:rPr>
              <w:fldChar w:fldCharType="separate"/>
            </w:r>
            <w:r w:rsidR="00D71FCC">
              <w:rPr>
                <w:noProof/>
                <w:webHidden/>
              </w:rPr>
              <w:t>42</w:t>
            </w:r>
            <w:r>
              <w:rPr>
                <w:noProof/>
                <w:webHidden/>
              </w:rPr>
              <w:fldChar w:fldCharType="end"/>
            </w:r>
          </w:hyperlink>
        </w:p>
        <w:p w14:paraId="1B2B9327" w14:textId="77777777" w:rsidR="00733830" w:rsidRDefault="00733830">
          <w:pPr>
            <w:pStyle w:val="TM3"/>
            <w:tabs>
              <w:tab w:val="left" w:pos="1320"/>
              <w:tab w:val="right" w:leader="dot" w:pos="9062"/>
            </w:tabs>
            <w:rPr>
              <w:rFonts w:asciiTheme="minorHAnsi" w:eastAsiaTheme="minorEastAsia" w:hAnsiTheme="minorHAnsi" w:cstheme="minorBidi"/>
              <w:noProof/>
              <w:szCs w:val="22"/>
              <w:lang w:eastAsia="zh-CN"/>
            </w:rPr>
          </w:pPr>
          <w:hyperlink w:anchor="_Toc536626874" w:history="1">
            <w:r w:rsidRPr="00F36962">
              <w:rPr>
                <w:rStyle w:val="Lienhypertexte"/>
                <w:noProof/>
              </w:rPr>
              <w:t>2.3.3</w:t>
            </w:r>
            <w:r>
              <w:rPr>
                <w:rFonts w:asciiTheme="minorHAnsi" w:eastAsiaTheme="minorEastAsia" w:hAnsiTheme="minorHAnsi" w:cstheme="minorBidi"/>
                <w:noProof/>
                <w:szCs w:val="22"/>
                <w:lang w:eastAsia="zh-CN"/>
              </w:rPr>
              <w:tab/>
            </w:r>
            <w:r w:rsidRPr="00F36962">
              <w:rPr>
                <w:rStyle w:val="Lienhypertexte"/>
                <w:noProof/>
              </w:rPr>
              <w:t>Equation de l’énergie</w:t>
            </w:r>
            <w:r>
              <w:rPr>
                <w:noProof/>
                <w:webHidden/>
              </w:rPr>
              <w:tab/>
            </w:r>
            <w:r>
              <w:rPr>
                <w:noProof/>
                <w:webHidden/>
              </w:rPr>
              <w:fldChar w:fldCharType="begin"/>
            </w:r>
            <w:r>
              <w:rPr>
                <w:noProof/>
                <w:webHidden/>
              </w:rPr>
              <w:instrText xml:space="preserve"> PAGEREF _Toc536626874 \h </w:instrText>
            </w:r>
            <w:r>
              <w:rPr>
                <w:noProof/>
                <w:webHidden/>
              </w:rPr>
            </w:r>
            <w:r>
              <w:rPr>
                <w:noProof/>
                <w:webHidden/>
              </w:rPr>
              <w:fldChar w:fldCharType="separate"/>
            </w:r>
            <w:r w:rsidR="00D71FCC">
              <w:rPr>
                <w:noProof/>
                <w:webHidden/>
              </w:rPr>
              <w:t>44</w:t>
            </w:r>
            <w:r>
              <w:rPr>
                <w:noProof/>
                <w:webHidden/>
              </w:rPr>
              <w:fldChar w:fldCharType="end"/>
            </w:r>
          </w:hyperlink>
        </w:p>
        <w:p w14:paraId="71B8FDE1" w14:textId="77777777" w:rsidR="00733830" w:rsidRDefault="00733830">
          <w:pPr>
            <w:pStyle w:val="TM3"/>
            <w:tabs>
              <w:tab w:val="left" w:pos="1320"/>
              <w:tab w:val="right" w:leader="dot" w:pos="9062"/>
            </w:tabs>
            <w:rPr>
              <w:rFonts w:asciiTheme="minorHAnsi" w:eastAsiaTheme="minorEastAsia" w:hAnsiTheme="minorHAnsi" w:cstheme="minorBidi"/>
              <w:noProof/>
              <w:szCs w:val="22"/>
              <w:lang w:eastAsia="zh-CN"/>
            </w:rPr>
          </w:pPr>
          <w:hyperlink w:anchor="_Toc536626875" w:history="1">
            <w:r w:rsidRPr="00F36962">
              <w:rPr>
                <w:rStyle w:val="Lienhypertexte"/>
                <w:noProof/>
              </w:rPr>
              <w:t>2.3.4</w:t>
            </w:r>
            <w:r>
              <w:rPr>
                <w:rFonts w:asciiTheme="minorHAnsi" w:eastAsiaTheme="minorEastAsia" w:hAnsiTheme="minorHAnsi" w:cstheme="minorBidi"/>
                <w:noProof/>
                <w:szCs w:val="22"/>
                <w:lang w:eastAsia="zh-CN"/>
              </w:rPr>
              <w:tab/>
            </w:r>
            <w:r w:rsidRPr="00F36962">
              <w:rPr>
                <w:rStyle w:val="Lienhypertexte"/>
                <w:noProof/>
              </w:rPr>
              <w:t>Approximation de la temperature par des polynomes de legendre</w:t>
            </w:r>
            <w:r>
              <w:rPr>
                <w:noProof/>
                <w:webHidden/>
              </w:rPr>
              <w:tab/>
            </w:r>
            <w:r>
              <w:rPr>
                <w:noProof/>
                <w:webHidden/>
              </w:rPr>
              <w:fldChar w:fldCharType="begin"/>
            </w:r>
            <w:r>
              <w:rPr>
                <w:noProof/>
                <w:webHidden/>
              </w:rPr>
              <w:instrText xml:space="preserve"> PAGEREF _Toc536626875 \h </w:instrText>
            </w:r>
            <w:r>
              <w:rPr>
                <w:noProof/>
                <w:webHidden/>
              </w:rPr>
            </w:r>
            <w:r>
              <w:rPr>
                <w:noProof/>
                <w:webHidden/>
              </w:rPr>
              <w:fldChar w:fldCharType="separate"/>
            </w:r>
            <w:r w:rsidR="00D71FCC">
              <w:rPr>
                <w:noProof/>
                <w:webHidden/>
              </w:rPr>
              <w:t>45</w:t>
            </w:r>
            <w:r>
              <w:rPr>
                <w:noProof/>
                <w:webHidden/>
              </w:rPr>
              <w:fldChar w:fldCharType="end"/>
            </w:r>
          </w:hyperlink>
        </w:p>
        <w:p w14:paraId="60F0A236" w14:textId="77777777" w:rsidR="00733830" w:rsidRDefault="00733830">
          <w:pPr>
            <w:pStyle w:val="TM3"/>
            <w:tabs>
              <w:tab w:val="left" w:pos="1320"/>
              <w:tab w:val="right" w:leader="dot" w:pos="9062"/>
            </w:tabs>
            <w:rPr>
              <w:rFonts w:asciiTheme="minorHAnsi" w:eastAsiaTheme="minorEastAsia" w:hAnsiTheme="minorHAnsi" w:cstheme="minorBidi"/>
              <w:noProof/>
              <w:szCs w:val="22"/>
              <w:lang w:eastAsia="zh-CN"/>
            </w:rPr>
          </w:pPr>
          <w:hyperlink w:anchor="_Toc536626876" w:history="1">
            <w:r w:rsidRPr="00F36962">
              <w:rPr>
                <w:rStyle w:val="Lienhypertexte"/>
                <w:noProof/>
              </w:rPr>
              <w:t>2.3.5</w:t>
            </w:r>
            <w:r>
              <w:rPr>
                <w:rFonts w:asciiTheme="minorHAnsi" w:eastAsiaTheme="minorEastAsia" w:hAnsiTheme="minorHAnsi" w:cstheme="minorBidi"/>
                <w:noProof/>
                <w:szCs w:val="22"/>
                <w:lang w:eastAsia="zh-CN"/>
              </w:rPr>
              <w:tab/>
            </w:r>
            <w:r w:rsidRPr="00F36962">
              <w:rPr>
                <w:rStyle w:val="Lienhypertexte"/>
                <w:noProof/>
              </w:rPr>
              <w:t>Résolution des équations couplées</w:t>
            </w:r>
            <w:r>
              <w:rPr>
                <w:noProof/>
                <w:webHidden/>
              </w:rPr>
              <w:tab/>
            </w:r>
            <w:r>
              <w:rPr>
                <w:noProof/>
                <w:webHidden/>
              </w:rPr>
              <w:fldChar w:fldCharType="begin"/>
            </w:r>
            <w:r>
              <w:rPr>
                <w:noProof/>
                <w:webHidden/>
              </w:rPr>
              <w:instrText xml:space="preserve"> PAGEREF _Toc536626876 \h </w:instrText>
            </w:r>
            <w:r>
              <w:rPr>
                <w:noProof/>
                <w:webHidden/>
              </w:rPr>
            </w:r>
            <w:r>
              <w:rPr>
                <w:noProof/>
                <w:webHidden/>
              </w:rPr>
              <w:fldChar w:fldCharType="separate"/>
            </w:r>
            <w:r w:rsidR="00D71FCC">
              <w:rPr>
                <w:noProof/>
                <w:webHidden/>
              </w:rPr>
              <w:t>49</w:t>
            </w:r>
            <w:r>
              <w:rPr>
                <w:noProof/>
                <w:webHidden/>
              </w:rPr>
              <w:fldChar w:fldCharType="end"/>
            </w:r>
          </w:hyperlink>
        </w:p>
        <w:p w14:paraId="0A8BED07" w14:textId="77777777" w:rsidR="00733830" w:rsidRDefault="00733830">
          <w:pPr>
            <w:pStyle w:val="TM2"/>
            <w:tabs>
              <w:tab w:val="left" w:pos="880"/>
              <w:tab w:val="right" w:leader="dot" w:pos="9062"/>
            </w:tabs>
            <w:rPr>
              <w:rFonts w:asciiTheme="minorHAnsi" w:eastAsiaTheme="minorEastAsia" w:hAnsiTheme="minorHAnsi" w:cstheme="minorBidi"/>
              <w:noProof/>
              <w:szCs w:val="22"/>
              <w:lang w:eastAsia="zh-CN"/>
            </w:rPr>
          </w:pPr>
          <w:hyperlink w:anchor="_Toc536626877" w:history="1">
            <w:r w:rsidRPr="00F36962">
              <w:rPr>
                <w:rStyle w:val="Lienhypertexte"/>
                <w:noProof/>
              </w:rPr>
              <w:t>2.4</w:t>
            </w:r>
            <w:r>
              <w:rPr>
                <w:rFonts w:asciiTheme="minorHAnsi" w:eastAsiaTheme="minorEastAsia" w:hAnsiTheme="minorHAnsi" w:cstheme="minorBidi"/>
                <w:noProof/>
                <w:szCs w:val="22"/>
                <w:lang w:eastAsia="zh-CN"/>
              </w:rPr>
              <w:tab/>
            </w:r>
            <w:r w:rsidRPr="00F36962">
              <w:rPr>
                <w:rStyle w:val="Lienhypertexte"/>
                <w:noProof/>
              </w:rPr>
              <w:t>Etude de cas d’un patin incliné 1D</w:t>
            </w:r>
            <w:r>
              <w:rPr>
                <w:noProof/>
                <w:webHidden/>
              </w:rPr>
              <w:tab/>
            </w:r>
            <w:r>
              <w:rPr>
                <w:noProof/>
                <w:webHidden/>
              </w:rPr>
              <w:fldChar w:fldCharType="begin"/>
            </w:r>
            <w:r>
              <w:rPr>
                <w:noProof/>
                <w:webHidden/>
              </w:rPr>
              <w:instrText xml:space="preserve"> PAGEREF _Toc536626877 \h </w:instrText>
            </w:r>
            <w:r>
              <w:rPr>
                <w:noProof/>
                <w:webHidden/>
              </w:rPr>
            </w:r>
            <w:r>
              <w:rPr>
                <w:noProof/>
                <w:webHidden/>
              </w:rPr>
              <w:fldChar w:fldCharType="separate"/>
            </w:r>
            <w:r w:rsidR="00D71FCC">
              <w:rPr>
                <w:noProof/>
                <w:webHidden/>
              </w:rPr>
              <w:t>56</w:t>
            </w:r>
            <w:r>
              <w:rPr>
                <w:noProof/>
                <w:webHidden/>
              </w:rPr>
              <w:fldChar w:fldCharType="end"/>
            </w:r>
          </w:hyperlink>
        </w:p>
        <w:p w14:paraId="3510DF3D" w14:textId="77777777" w:rsidR="00733830" w:rsidRDefault="00733830">
          <w:pPr>
            <w:pStyle w:val="TM2"/>
            <w:tabs>
              <w:tab w:val="left" w:pos="880"/>
              <w:tab w:val="right" w:leader="dot" w:pos="9062"/>
            </w:tabs>
            <w:rPr>
              <w:rFonts w:asciiTheme="minorHAnsi" w:eastAsiaTheme="minorEastAsia" w:hAnsiTheme="minorHAnsi" w:cstheme="minorBidi"/>
              <w:noProof/>
              <w:szCs w:val="22"/>
              <w:lang w:eastAsia="zh-CN"/>
            </w:rPr>
          </w:pPr>
          <w:hyperlink w:anchor="_Toc536626878" w:history="1">
            <w:r w:rsidRPr="00F36962">
              <w:rPr>
                <w:rStyle w:val="Lienhypertexte"/>
                <w:noProof/>
              </w:rPr>
              <w:t>2.5</w:t>
            </w:r>
            <w:r>
              <w:rPr>
                <w:rFonts w:asciiTheme="minorHAnsi" w:eastAsiaTheme="minorEastAsia" w:hAnsiTheme="minorHAnsi" w:cstheme="minorBidi"/>
                <w:noProof/>
                <w:szCs w:val="22"/>
                <w:lang w:eastAsia="zh-CN"/>
              </w:rPr>
              <w:tab/>
            </w:r>
            <w:r w:rsidRPr="00F36962">
              <w:rPr>
                <w:rStyle w:val="Lienhypertexte"/>
                <w:noProof/>
              </w:rPr>
              <w:t>Études de cas d’un palier avec deux lobes</w:t>
            </w:r>
            <w:r>
              <w:rPr>
                <w:noProof/>
                <w:webHidden/>
              </w:rPr>
              <w:tab/>
            </w:r>
            <w:r>
              <w:rPr>
                <w:noProof/>
                <w:webHidden/>
              </w:rPr>
              <w:fldChar w:fldCharType="begin"/>
            </w:r>
            <w:r>
              <w:rPr>
                <w:noProof/>
                <w:webHidden/>
              </w:rPr>
              <w:instrText xml:space="preserve"> PAGEREF _Toc536626878 \h </w:instrText>
            </w:r>
            <w:r>
              <w:rPr>
                <w:noProof/>
                <w:webHidden/>
              </w:rPr>
            </w:r>
            <w:r>
              <w:rPr>
                <w:noProof/>
                <w:webHidden/>
              </w:rPr>
              <w:fldChar w:fldCharType="separate"/>
            </w:r>
            <w:r w:rsidR="00D71FCC">
              <w:rPr>
                <w:noProof/>
                <w:webHidden/>
              </w:rPr>
              <w:t>61</w:t>
            </w:r>
            <w:r>
              <w:rPr>
                <w:noProof/>
                <w:webHidden/>
              </w:rPr>
              <w:fldChar w:fldCharType="end"/>
            </w:r>
          </w:hyperlink>
        </w:p>
        <w:p w14:paraId="6350FBC1" w14:textId="77777777" w:rsidR="00733830" w:rsidRDefault="00733830">
          <w:pPr>
            <w:pStyle w:val="TM2"/>
            <w:tabs>
              <w:tab w:val="left" w:pos="880"/>
              <w:tab w:val="right" w:leader="dot" w:pos="9062"/>
            </w:tabs>
            <w:rPr>
              <w:rFonts w:asciiTheme="minorHAnsi" w:eastAsiaTheme="minorEastAsia" w:hAnsiTheme="minorHAnsi" w:cstheme="minorBidi"/>
              <w:noProof/>
              <w:szCs w:val="22"/>
              <w:lang w:eastAsia="zh-CN"/>
            </w:rPr>
          </w:pPr>
          <w:hyperlink w:anchor="_Toc536626879" w:history="1">
            <w:r w:rsidRPr="00F36962">
              <w:rPr>
                <w:rStyle w:val="Lienhypertexte"/>
                <w:noProof/>
              </w:rPr>
              <w:t>2.6</w:t>
            </w:r>
            <w:r>
              <w:rPr>
                <w:rFonts w:asciiTheme="minorHAnsi" w:eastAsiaTheme="minorEastAsia" w:hAnsiTheme="minorHAnsi" w:cstheme="minorBidi"/>
                <w:noProof/>
                <w:szCs w:val="22"/>
                <w:lang w:eastAsia="zh-CN"/>
              </w:rPr>
              <w:tab/>
            </w:r>
            <w:r w:rsidRPr="00F36962">
              <w:rPr>
                <w:rStyle w:val="Lienhypertexte"/>
                <w:noProof/>
              </w:rPr>
              <w:t>Efforts générés dans paliers hydrodynamiques</w:t>
            </w:r>
            <w:r>
              <w:rPr>
                <w:noProof/>
                <w:webHidden/>
              </w:rPr>
              <w:tab/>
            </w:r>
            <w:r>
              <w:rPr>
                <w:noProof/>
                <w:webHidden/>
              </w:rPr>
              <w:fldChar w:fldCharType="begin"/>
            </w:r>
            <w:r>
              <w:rPr>
                <w:noProof/>
                <w:webHidden/>
              </w:rPr>
              <w:instrText xml:space="preserve"> PAGEREF _Toc536626879 \h </w:instrText>
            </w:r>
            <w:r>
              <w:rPr>
                <w:noProof/>
                <w:webHidden/>
              </w:rPr>
            </w:r>
            <w:r>
              <w:rPr>
                <w:noProof/>
                <w:webHidden/>
              </w:rPr>
              <w:fldChar w:fldCharType="separate"/>
            </w:r>
            <w:r w:rsidR="00D71FCC">
              <w:rPr>
                <w:noProof/>
                <w:webHidden/>
              </w:rPr>
              <w:t>64</w:t>
            </w:r>
            <w:r>
              <w:rPr>
                <w:noProof/>
                <w:webHidden/>
              </w:rPr>
              <w:fldChar w:fldCharType="end"/>
            </w:r>
          </w:hyperlink>
        </w:p>
        <w:p w14:paraId="34D6F7BA" w14:textId="77777777" w:rsidR="00733830" w:rsidRDefault="00733830">
          <w:pPr>
            <w:pStyle w:val="TM2"/>
            <w:tabs>
              <w:tab w:val="left" w:pos="880"/>
              <w:tab w:val="right" w:leader="dot" w:pos="9062"/>
            </w:tabs>
            <w:rPr>
              <w:rFonts w:asciiTheme="minorHAnsi" w:eastAsiaTheme="minorEastAsia" w:hAnsiTheme="minorHAnsi" w:cstheme="minorBidi"/>
              <w:noProof/>
              <w:szCs w:val="22"/>
              <w:lang w:eastAsia="zh-CN"/>
            </w:rPr>
          </w:pPr>
          <w:hyperlink w:anchor="_Toc536626880" w:history="1">
            <w:r w:rsidRPr="00F36962">
              <w:rPr>
                <w:rStyle w:val="Lienhypertexte"/>
                <w:noProof/>
              </w:rPr>
              <w:t>2.7</w:t>
            </w:r>
            <w:r>
              <w:rPr>
                <w:rFonts w:asciiTheme="minorHAnsi" w:eastAsiaTheme="minorEastAsia" w:hAnsiTheme="minorHAnsi" w:cstheme="minorBidi"/>
                <w:noProof/>
                <w:szCs w:val="22"/>
                <w:lang w:eastAsia="zh-CN"/>
              </w:rPr>
              <w:tab/>
            </w:r>
            <w:r w:rsidRPr="00F36962">
              <w:rPr>
                <w:rStyle w:val="Lienhypertexte"/>
                <w:noProof/>
              </w:rPr>
              <w:t>Conclusion</w:t>
            </w:r>
            <w:r>
              <w:rPr>
                <w:noProof/>
                <w:webHidden/>
              </w:rPr>
              <w:tab/>
            </w:r>
            <w:r>
              <w:rPr>
                <w:noProof/>
                <w:webHidden/>
              </w:rPr>
              <w:fldChar w:fldCharType="begin"/>
            </w:r>
            <w:r>
              <w:rPr>
                <w:noProof/>
                <w:webHidden/>
              </w:rPr>
              <w:instrText xml:space="preserve"> PAGEREF _Toc536626880 \h </w:instrText>
            </w:r>
            <w:r>
              <w:rPr>
                <w:noProof/>
                <w:webHidden/>
              </w:rPr>
            </w:r>
            <w:r>
              <w:rPr>
                <w:noProof/>
                <w:webHidden/>
              </w:rPr>
              <w:fldChar w:fldCharType="separate"/>
            </w:r>
            <w:r w:rsidR="00D71FCC">
              <w:rPr>
                <w:noProof/>
                <w:webHidden/>
              </w:rPr>
              <w:t>64</w:t>
            </w:r>
            <w:r>
              <w:rPr>
                <w:noProof/>
                <w:webHidden/>
              </w:rPr>
              <w:fldChar w:fldCharType="end"/>
            </w:r>
          </w:hyperlink>
        </w:p>
        <w:p w14:paraId="35EA6187" w14:textId="77777777" w:rsidR="00733830" w:rsidRDefault="00733830">
          <w:pPr>
            <w:pStyle w:val="TM1"/>
            <w:rPr>
              <w:rFonts w:asciiTheme="minorHAnsi" w:eastAsiaTheme="minorEastAsia" w:hAnsiTheme="minorHAnsi" w:cstheme="minorBidi"/>
              <w:sz w:val="22"/>
              <w:szCs w:val="22"/>
              <w:lang w:eastAsia="zh-CN"/>
            </w:rPr>
          </w:pPr>
          <w:hyperlink w:anchor="_Toc536626881" w:history="1">
            <w:r w:rsidRPr="00F36962">
              <w:rPr>
                <w:rStyle w:val="Lienhypertexte"/>
              </w:rPr>
              <w:t>Chapitre 3 :  Modélisation des rotors</w:t>
            </w:r>
            <w:r>
              <w:rPr>
                <w:webHidden/>
              </w:rPr>
              <w:tab/>
            </w:r>
            <w:r>
              <w:rPr>
                <w:webHidden/>
              </w:rPr>
              <w:fldChar w:fldCharType="begin"/>
            </w:r>
            <w:r>
              <w:rPr>
                <w:webHidden/>
              </w:rPr>
              <w:instrText xml:space="preserve"> PAGEREF _Toc536626881 \h </w:instrText>
            </w:r>
            <w:r>
              <w:rPr>
                <w:webHidden/>
              </w:rPr>
            </w:r>
            <w:r>
              <w:rPr>
                <w:webHidden/>
              </w:rPr>
              <w:fldChar w:fldCharType="separate"/>
            </w:r>
            <w:r w:rsidR="00D71FCC">
              <w:rPr>
                <w:webHidden/>
              </w:rPr>
              <w:t>66</w:t>
            </w:r>
            <w:r>
              <w:rPr>
                <w:webHidden/>
              </w:rPr>
              <w:fldChar w:fldCharType="end"/>
            </w:r>
          </w:hyperlink>
        </w:p>
        <w:p w14:paraId="7BAC5267" w14:textId="77777777" w:rsidR="00733830" w:rsidRDefault="00733830">
          <w:pPr>
            <w:pStyle w:val="TM2"/>
            <w:tabs>
              <w:tab w:val="left" w:pos="880"/>
              <w:tab w:val="right" w:leader="dot" w:pos="9062"/>
            </w:tabs>
            <w:rPr>
              <w:rFonts w:asciiTheme="minorHAnsi" w:eastAsiaTheme="minorEastAsia" w:hAnsiTheme="minorHAnsi" w:cstheme="minorBidi"/>
              <w:noProof/>
              <w:szCs w:val="22"/>
              <w:lang w:eastAsia="zh-CN"/>
            </w:rPr>
          </w:pPr>
          <w:hyperlink w:anchor="_Toc536626887" w:history="1">
            <w:r w:rsidRPr="00F36962">
              <w:rPr>
                <w:rStyle w:val="Lienhypertexte"/>
                <w:noProof/>
              </w:rPr>
              <w:t>3.1</w:t>
            </w:r>
            <w:r>
              <w:rPr>
                <w:rFonts w:asciiTheme="minorHAnsi" w:eastAsiaTheme="minorEastAsia" w:hAnsiTheme="minorHAnsi" w:cstheme="minorBidi"/>
                <w:noProof/>
                <w:szCs w:val="22"/>
                <w:lang w:eastAsia="zh-CN"/>
              </w:rPr>
              <w:tab/>
            </w:r>
            <w:r w:rsidRPr="00F36962">
              <w:rPr>
                <w:rStyle w:val="Lienhypertexte"/>
                <w:noProof/>
              </w:rPr>
              <w:t>Modèle thermomécanique des rotors</w:t>
            </w:r>
            <w:r>
              <w:rPr>
                <w:noProof/>
                <w:webHidden/>
              </w:rPr>
              <w:tab/>
            </w:r>
            <w:r>
              <w:rPr>
                <w:noProof/>
                <w:webHidden/>
              </w:rPr>
              <w:fldChar w:fldCharType="begin"/>
            </w:r>
            <w:r>
              <w:rPr>
                <w:noProof/>
                <w:webHidden/>
              </w:rPr>
              <w:instrText xml:space="preserve"> PAGEREF _Toc536626887 \h </w:instrText>
            </w:r>
            <w:r>
              <w:rPr>
                <w:noProof/>
                <w:webHidden/>
              </w:rPr>
            </w:r>
            <w:r>
              <w:rPr>
                <w:noProof/>
                <w:webHidden/>
              </w:rPr>
              <w:fldChar w:fldCharType="separate"/>
            </w:r>
            <w:r w:rsidR="00D71FCC">
              <w:rPr>
                <w:noProof/>
                <w:webHidden/>
              </w:rPr>
              <w:t>66</w:t>
            </w:r>
            <w:r>
              <w:rPr>
                <w:noProof/>
                <w:webHidden/>
              </w:rPr>
              <w:fldChar w:fldCharType="end"/>
            </w:r>
          </w:hyperlink>
        </w:p>
        <w:p w14:paraId="1CE23BDF" w14:textId="77777777" w:rsidR="00733830" w:rsidRDefault="00733830">
          <w:pPr>
            <w:pStyle w:val="TM3"/>
            <w:tabs>
              <w:tab w:val="left" w:pos="1320"/>
              <w:tab w:val="right" w:leader="dot" w:pos="9062"/>
            </w:tabs>
            <w:rPr>
              <w:rFonts w:asciiTheme="minorHAnsi" w:eastAsiaTheme="minorEastAsia" w:hAnsiTheme="minorHAnsi" w:cstheme="minorBidi"/>
              <w:noProof/>
              <w:szCs w:val="22"/>
              <w:lang w:eastAsia="zh-CN"/>
            </w:rPr>
          </w:pPr>
          <w:hyperlink w:anchor="_Toc536626888" w:history="1">
            <w:r w:rsidRPr="00F36962">
              <w:rPr>
                <w:rStyle w:val="Lienhypertexte"/>
                <w:noProof/>
              </w:rPr>
              <w:t>3.1.1</w:t>
            </w:r>
            <w:r>
              <w:rPr>
                <w:rFonts w:asciiTheme="minorHAnsi" w:eastAsiaTheme="minorEastAsia" w:hAnsiTheme="minorHAnsi" w:cstheme="minorBidi"/>
                <w:noProof/>
                <w:szCs w:val="22"/>
                <w:lang w:eastAsia="zh-CN"/>
              </w:rPr>
              <w:tab/>
            </w:r>
            <w:r w:rsidRPr="00F36962">
              <w:rPr>
                <w:rStyle w:val="Lienhypertexte"/>
                <w:noProof/>
              </w:rPr>
              <w:t>Modèle thermique linéaire</w:t>
            </w:r>
            <w:r>
              <w:rPr>
                <w:noProof/>
                <w:webHidden/>
              </w:rPr>
              <w:tab/>
            </w:r>
            <w:r>
              <w:rPr>
                <w:noProof/>
                <w:webHidden/>
              </w:rPr>
              <w:fldChar w:fldCharType="begin"/>
            </w:r>
            <w:r>
              <w:rPr>
                <w:noProof/>
                <w:webHidden/>
              </w:rPr>
              <w:instrText xml:space="preserve"> PAGEREF _Toc536626888 \h </w:instrText>
            </w:r>
            <w:r>
              <w:rPr>
                <w:noProof/>
                <w:webHidden/>
              </w:rPr>
            </w:r>
            <w:r>
              <w:rPr>
                <w:noProof/>
                <w:webHidden/>
              </w:rPr>
              <w:fldChar w:fldCharType="separate"/>
            </w:r>
            <w:r w:rsidR="00D71FCC">
              <w:rPr>
                <w:noProof/>
                <w:webHidden/>
              </w:rPr>
              <w:t>67</w:t>
            </w:r>
            <w:r>
              <w:rPr>
                <w:noProof/>
                <w:webHidden/>
              </w:rPr>
              <w:fldChar w:fldCharType="end"/>
            </w:r>
          </w:hyperlink>
        </w:p>
        <w:p w14:paraId="2E1F96A1" w14:textId="77777777" w:rsidR="00733830" w:rsidRDefault="00733830">
          <w:pPr>
            <w:pStyle w:val="TM3"/>
            <w:tabs>
              <w:tab w:val="left" w:pos="1320"/>
              <w:tab w:val="right" w:leader="dot" w:pos="9062"/>
            </w:tabs>
            <w:rPr>
              <w:rFonts w:asciiTheme="minorHAnsi" w:eastAsiaTheme="minorEastAsia" w:hAnsiTheme="minorHAnsi" w:cstheme="minorBidi"/>
              <w:noProof/>
              <w:szCs w:val="22"/>
              <w:lang w:eastAsia="zh-CN"/>
            </w:rPr>
          </w:pPr>
          <w:hyperlink w:anchor="_Toc536626889" w:history="1">
            <w:r w:rsidRPr="00F36962">
              <w:rPr>
                <w:rStyle w:val="Lienhypertexte"/>
                <w:noProof/>
              </w:rPr>
              <w:t>3.1.2</w:t>
            </w:r>
            <w:r>
              <w:rPr>
                <w:rFonts w:asciiTheme="minorHAnsi" w:eastAsiaTheme="minorEastAsia" w:hAnsiTheme="minorHAnsi" w:cstheme="minorBidi"/>
                <w:noProof/>
                <w:szCs w:val="22"/>
                <w:lang w:eastAsia="zh-CN"/>
              </w:rPr>
              <w:tab/>
            </w:r>
            <w:r w:rsidRPr="00F36962">
              <w:rPr>
                <w:rStyle w:val="Lienhypertexte"/>
                <w:noProof/>
              </w:rPr>
              <w:t>Modèlisation de la déformation thermomecanique</w:t>
            </w:r>
            <w:r>
              <w:rPr>
                <w:noProof/>
                <w:webHidden/>
              </w:rPr>
              <w:tab/>
            </w:r>
            <w:r>
              <w:rPr>
                <w:noProof/>
                <w:webHidden/>
              </w:rPr>
              <w:fldChar w:fldCharType="begin"/>
            </w:r>
            <w:r>
              <w:rPr>
                <w:noProof/>
                <w:webHidden/>
              </w:rPr>
              <w:instrText xml:space="preserve"> PAGEREF _Toc536626889 \h </w:instrText>
            </w:r>
            <w:r>
              <w:rPr>
                <w:noProof/>
                <w:webHidden/>
              </w:rPr>
            </w:r>
            <w:r>
              <w:rPr>
                <w:noProof/>
                <w:webHidden/>
              </w:rPr>
              <w:fldChar w:fldCharType="separate"/>
            </w:r>
            <w:r w:rsidR="00D71FCC">
              <w:rPr>
                <w:noProof/>
                <w:webHidden/>
              </w:rPr>
              <w:t>69</w:t>
            </w:r>
            <w:r>
              <w:rPr>
                <w:noProof/>
                <w:webHidden/>
              </w:rPr>
              <w:fldChar w:fldCharType="end"/>
            </w:r>
          </w:hyperlink>
        </w:p>
        <w:p w14:paraId="0CE2764F" w14:textId="77777777" w:rsidR="00733830" w:rsidRDefault="00733830">
          <w:pPr>
            <w:pStyle w:val="TM2"/>
            <w:tabs>
              <w:tab w:val="left" w:pos="880"/>
              <w:tab w:val="right" w:leader="dot" w:pos="9062"/>
            </w:tabs>
            <w:rPr>
              <w:rFonts w:asciiTheme="minorHAnsi" w:eastAsiaTheme="minorEastAsia" w:hAnsiTheme="minorHAnsi" w:cstheme="minorBidi"/>
              <w:noProof/>
              <w:szCs w:val="22"/>
              <w:lang w:eastAsia="zh-CN"/>
            </w:rPr>
          </w:pPr>
          <w:hyperlink w:anchor="_Toc536626890" w:history="1">
            <w:r w:rsidRPr="00F36962">
              <w:rPr>
                <w:rStyle w:val="Lienhypertexte"/>
                <w:noProof/>
              </w:rPr>
              <w:t>3.2</w:t>
            </w:r>
            <w:r>
              <w:rPr>
                <w:rFonts w:asciiTheme="minorHAnsi" w:eastAsiaTheme="minorEastAsia" w:hAnsiTheme="minorHAnsi" w:cstheme="minorBidi"/>
                <w:noProof/>
                <w:szCs w:val="22"/>
                <w:lang w:eastAsia="zh-CN"/>
              </w:rPr>
              <w:tab/>
            </w:r>
            <w:r w:rsidRPr="00F36962">
              <w:rPr>
                <w:rStyle w:val="Lienhypertexte"/>
                <w:noProof/>
              </w:rPr>
              <w:t>Modèles dynamiques des rotors</w:t>
            </w:r>
            <w:r>
              <w:rPr>
                <w:noProof/>
                <w:webHidden/>
              </w:rPr>
              <w:tab/>
            </w:r>
            <w:r>
              <w:rPr>
                <w:noProof/>
                <w:webHidden/>
              </w:rPr>
              <w:fldChar w:fldCharType="begin"/>
            </w:r>
            <w:r>
              <w:rPr>
                <w:noProof/>
                <w:webHidden/>
              </w:rPr>
              <w:instrText xml:space="preserve"> PAGEREF _Toc536626890 \h </w:instrText>
            </w:r>
            <w:r>
              <w:rPr>
                <w:noProof/>
                <w:webHidden/>
              </w:rPr>
            </w:r>
            <w:r>
              <w:rPr>
                <w:noProof/>
                <w:webHidden/>
              </w:rPr>
              <w:fldChar w:fldCharType="separate"/>
            </w:r>
            <w:r w:rsidR="00D71FCC">
              <w:rPr>
                <w:noProof/>
                <w:webHidden/>
              </w:rPr>
              <w:t>73</w:t>
            </w:r>
            <w:r>
              <w:rPr>
                <w:noProof/>
                <w:webHidden/>
              </w:rPr>
              <w:fldChar w:fldCharType="end"/>
            </w:r>
          </w:hyperlink>
        </w:p>
        <w:p w14:paraId="66E163AD" w14:textId="77777777" w:rsidR="00733830" w:rsidRDefault="00733830">
          <w:pPr>
            <w:pStyle w:val="TM3"/>
            <w:tabs>
              <w:tab w:val="left" w:pos="1320"/>
              <w:tab w:val="right" w:leader="dot" w:pos="9062"/>
            </w:tabs>
            <w:rPr>
              <w:rFonts w:asciiTheme="minorHAnsi" w:eastAsiaTheme="minorEastAsia" w:hAnsiTheme="minorHAnsi" w:cstheme="minorBidi"/>
              <w:noProof/>
              <w:szCs w:val="22"/>
              <w:lang w:eastAsia="zh-CN"/>
            </w:rPr>
          </w:pPr>
          <w:hyperlink w:anchor="_Toc536626891" w:history="1">
            <w:r w:rsidRPr="00F36962">
              <w:rPr>
                <w:rStyle w:val="Lienhypertexte"/>
                <w:noProof/>
              </w:rPr>
              <w:t>3.2.1</w:t>
            </w:r>
            <w:r>
              <w:rPr>
                <w:rFonts w:asciiTheme="minorHAnsi" w:eastAsiaTheme="minorEastAsia" w:hAnsiTheme="minorHAnsi" w:cstheme="minorBidi"/>
                <w:noProof/>
                <w:szCs w:val="22"/>
                <w:lang w:eastAsia="zh-CN"/>
              </w:rPr>
              <w:tab/>
            </w:r>
            <w:r w:rsidRPr="00F36962">
              <w:rPr>
                <w:rStyle w:val="Lienhypertexte"/>
                <w:noProof/>
              </w:rPr>
              <w:t>Rotor rigide à quatres degrés de liberté</w:t>
            </w:r>
            <w:r>
              <w:rPr>
                <w:noProof/>
                <w:webHidden/>
              </w:rPr>
              <w:tab/>
            </w:r>
            <w:r>
              <w:rPr>
                <w:noProof/>
                <w:webHidden/>
              </w:rPr>
              <w:fldChar w:fldCharType="begin"/>
            </w:r>
            <w:r>
              <w:rPr>
                <w:noProof/>
                <w:webHidden/>
              </w:rPr>
              <w:instrText xml:space="preserve"> PAGEREF _Toc536626891 \h </w:instrText>
            </w:r>
            <w:r>
              <w:rPr>
                <w:noProof/>
                <w:webHidden/>
              </w:rPr>
            </w:r>
            <w:r>
              <w:rPr>
                <w:noProof/>
                <w:webHidden/>
              </w:rPr>
              <w:fldChar w:fldCharType="separate"/>
            </w:r>
            <w:r w:rsidR="00D71FCC">
              <w:rPr>
                <w:noProof/>
                <w:webHidden/>
              </w:rPr>
              <w:t>73</w:t>
            </w:r>
            <w:r>
              <w:rPr>
                <w:noProof/>
                <w:webHidden/>
              </w:rPr>
              <w:fldChar w:fldCharType="end"/>
            </w:r>
          </w:hyperlink>
        </w:p>
        <w:p w14:paraId="6FB9DFC7" w14:textId="77777777" w:rsidR="00733830" w:rsidRDefault="00733830">
          <w:pPr>
            <w:pStyle w:val="TM3"/>
            <w:tabs>
              <w:tab w:val="left" w:pos="1320"/>
              <w:tab w:val="right" w:leader="dot" w:pos="9062"/>
            </w:tabs>
            <w:rPr>
              <w:rFonts w:asciiTheme="minorHAnsi" w:eastAsiaTheme="minorEastAsia" w:hAnsiTheme="minorHAnsi" w:cstheme="minorBidi"/>
              <w:noProof/>
              <w:szCs w:val="22"/>
              <w:lang w:eastAsia="zh-CN"/>
            </w:rPr>
          </w:pPr>
          <w:hyperlink w:anchor="_Toc536626892" w:history="1">
            <w:r w:rsidRPr="00F36962">
              <w:rPr>
                <w:rStyle w:val="Lienhypertexte"/>
                <w:noProof/>
              </w:rPr>
              <w:t>3.2.2</w:t>
            </w:r>
            <w:r>
              <w:rPr>
                <w:rFonts w:asciiTheme="minorHAnsi" w:eastAsiaTheme="minorEastAsia" w:hAnsiTheme="minorHAnsi" w:cstheme="minorBidi"/>
                <w:noProof/>
                <w:szCs w:val="22"/>
                <w:lang w:eastAsia="zh-CN"/>
              </w:rPr>
              <w:tab/>
            </w:r>
            <w:r w:rsidRPr="00F36962">
              <w:rPr>
                <w:rStyle w:val="Lienhypertexte"/>
                <w:noProof/>
              </w:rPr>
              <w:t xml:space="preserve">Rotor flexible à </w:t>
            </w:r>
            <m:oMath>
              <m:r>
                <m:rPr>
                  <m:sty m:val="bi"/>
                </m:rPr>
                <w:rPr>
                  <w:rStyle w:val="Lienhypertexte"/>
                  <w:rFonts w:ascii="Cambria Math" w:hAnsi="Cambria Math"/>
                  <w:noProof/>
                </w:rPr>
                <m:t>n</m:t>
              </m:r>
            </m:oMath>
            <w:r w:rsidRPr="00F36962">
              <w:rPr>
                <w:rStyle w:val="Lienhypertexte"/>
                <w:noProof/>
              </w:rPr>
              <w:t xml:space="preserve"> degrés de liberté</w:t>
            </w:r>
            <w:r>
              <w:rPr>
                <w:noProof/>
                <w:webHidden/>
              </w:rPr>
              <w:tab/>
            </w:r>
            <w:r>
              <w:rPr>
                <w:noProof/>
                <w:webHidden/>
              </w:rPr>
              <w:fldChar w:fldCharType="begin"/>
            </w:r>
            <w:r>
              <w:rPr>
                <w:noProof/>
                <w:webHidden/>
              </w:rPr>
              <w:instrText xml:space="preserve"> PAGEREF _Toc536626892 \h </w:instrText>
            </w:r>
            <w:r>
              <w:rPr>
                <w:noProof/>
                <w:webHidden/>
              </w:rPr>
            </w:r>
            <w:r>
              <w:rPr>
                <w:noProof/>
                <w:webHidden/>
              </w:rPr>
              <w:fldChar w:fldCharType="separate"/>
            </w:r>
            <w:r w:rsidR="00D71FCC">
              <w:rPr>
                <w:noProof/>
                <w:webHidden/>
              </w:rPr>
              <w:t>75</w:t>
            </w:r>
            <w:r>
              <w:rPr>
                <w:noProof/>
                <w:webHidden/>
              </w:rPr>
              <w:fldChar w:fldCharType="end"/>
            </w:r>
          </w:hyperlink>
        </w:p>
        <w:p w14:paraId="48CABFC4" w14:textId="77777777" w:rsidR="00733830" w:rsidRDefault="00733830">
          <w:pPr>
            <w:pStyle w:val="TM3"/>
            <w:tabs>
              <w:tab w:val="left" w:pos="1320"/>
              <w:tab w:val="right" w:leader="dot" w:pos="9062"/>
            </w:tabs>
            <w:rPr>
              <w:rFonts w:asciiTheme="minorHAnsi" w:eastAsiaTheme="minorEastAsia" w:hAnsiTheme="minorHAnsi" w:cstheme="minorBidi"/>
              <w:noProof/>
              <w:szCs w:val="22"/>
              <w:lang w:eastAsia="zh-CN"/>
            </w:rPr>
          </w:pPr>
          <w:hyperlink w:anchor="_Toc536626893" w:history="1">
            <w:r w:rsidRPr="00F36962">
              <w:rPr>
                <w:rStyle w:val="Lienhypertexte"/>
                <w:noProof/>
              </w:rPr>
              <w:t>3.2.3</w:t>
            </w:r>
            <w:r>
              <w:rPr>
                <w:rFonts w:asciiTheme="minorHAnsi" w:eastAsiaTheme="minorEastAsia" w:hAnsiTheme="minorHAnsi" w:cstheme="minorBidi"/>
                <w:noProof/>
                <w:szCs w:val="22"/>
                <w:lang w:eastAsia="zh-CN"/>
              </w:rPr>
              <w:tab/>
            </w:r>
            <w:r w:rsidRPr="00F36962">
              <w:rPr>
                <w:rStyle w:val="Lienhypertexte"/>
                <w:noProof/>
              </w:rPr>
              <w:t>Méthode numérique d’intégration temporelles</w:t>
            </w:r>
            <w:r>
              <w:rPr>
                <w:noProof/>
                <w:webHidden/>
              </w:rPr>
              <w:tab/>
            </w:r>
            <w:r>
              <w:rPr>
                <w:noProof/>
                <w:webHidden/>
              </w:rPr>
              <w:fldChar w:fldCharType="begin"/>
            </w:r>
            <w:r>
              <w:rPr>
                <w:noProof/>
                <w:webHidden/>
              </w:rPr>
              <w:instrText xml:space="preserve"> PAGEREF _Toc536626893 \h </w:instrText>
            </w:r>
            <w:r>
              <w:rPr>
                <w:noProof/>
                <w:webHidden/>
              </w:rPr>
            </w:r>
            <w:r>
              <w:rPr>
                <w:noProof/>
                <w:webHidden/>
              </w:rPr>
              <w:fldChar w:fldCharType="separate"/>
            </w:r>
            <w:r w:rsidR="00D71FCC">
              <w:rPr>
                <w:noProof/>
                <w:webHidden/>
              </w:rPr>
              <w:t>75</w:t>
            </w:r>
            <w:r>
              <w:rPr>
                <w:noProof/>
                <w:webHidden/>
              </w:rPr>
              <w:fldChar w:fldCharType="end"/>
            </w:r>
          </w:hyperlink>
        </w:p>
        <w:p w14:paraId="252BA064" w14:textId="77777777" w:rsidR="00733830" w:rsidRDefault="00733830">
          <w:pPr>
            <w:pStyle w:val="TM3"/>
            <w:tabs>
              <w:tab w:val="left" w:pos="1320"/>
              <w:tab w:val="right" w:leader="dot" w:pos="9062"/>
            </w:tabs>
            <w:rPr>
              <w:rFonts w:asciiTheme="minorHAnsi" w:eastAsiaTheme="minorEastAsia" w:hAnsiTheme="minorHAnsi" w:cstheme="minorBidi"/>
              <w:noProof/>
              <w:szCs w:val="22"/>
              <w:lang w:eastAsia="zh-CN"/>
            </w:rPr>
          </w:pPr>
          <w:hyperlink w:anchor="_Toc536626894" w:history="1">
            <w:r w:rsidRPr="00F36962">
              <w:rPr>
                <w:rStyle w:val="Lienhypertexte"/>
                <w:noProof/>
              </w:rPr>
              <w:t>3.2.4</w:t>
            </w:r>
            <w:r>
              <w:rPr>
                <w:rFonts w:asciiTheme="minorHAnsi" w:eastAsiaTheme="minorEastAsia" w:hAnsiTheme="minorHAnsi" w:cstheme="minorBidi"/>
                <w:noProof/>
                <w:szCs w:val="22"/>
                <w:lang w:eastAsia="zh-CN"/>
              </w:rPr>
              <w:tab/>
            </w:r>
            <w:r w:rsidRPr="00F36962">
              <w:rPr>
                <w:rStyle w:val="Lienhypertexte"/>
                <w:noProof/>
              </w:rPr>
              <w:t>Vibrations synchrones et solutions périodiques</w:t>
            </w:r>
            <w:r>
              <w:rPr>
                <w:noProof/>
                <w:webHidden/>
              </w:rPr>
              <w:tab/>
            </w:r>
            <w:r>
              <w:rPr>
                <w:noProof/>
                <w:webHidden/>
              </w:rPr>
              <w:fldChar w:fldCharType="begin"/>
            </w:r>
            <w:r>
              <w:rPr>
                <w:noProof/>
                <w:webHidden/>
              </w:rPr>
              <w:instrText xml:space="preserve"> PAGEREF _Toc536626894 \h </w:instrText>
            </w:r>
            <w:r>
              <w:rPr>
                <w:noProof/>
                <w:webHidden/>
              </w:rPr>
            </w:r>
            <w:r>
              <w:rPr>
                <w:noProof/>
                <w:webHidden/>
              </w:rPr>
              <w:fldChar w:fldCharType="separate"/>
            </w:r>
            <w:r w:rsidR="00D71FCC">
              <w:rPr>
                <w:noProof/>
                <w:webHidden/>
              </w:rPr>
              <w:t>79</w:t>
            </w:r>
            <w:r>
              <w:rPr>
                <w:noProof/>
                <w:webHidden/>
              </w:rPr>
              <w:fldChar w:fldCharType="end"/>
            </w:r>
          </w:hyperlink>
        </w:p>
        <w:p w14:paraId="15B4DC2C" w14:textId="77777777" w:rsidR="00733830" w:rsidRDefault="00733830">
          <w:pPr>
            <w:pStyle w:val="TM2"/>
            <w:tabs>
              <w:tab w:val="left" w:pos="880"/>
              <w:tab w:val="right" w:leader="dot" w:pos="9062"/>
            </w:tabs>
            <w:rPr>
              <w:rFonts w:asciiTheme="minorHAnsi" w:eastAsiaTheme="minorEastAsia" w:hAnsiTheme="minorHAnsi" w:cstheme="minorBidi"/>
              <w:noProof/>
              <w:szCs w:val="22"/>
              <w:lang w:eastAsia="zh-CN"/>
            </w:rPr>
          </w:pPr>
          <w:hyperlink w:anchor="_Toc536626895" w:history="1">
            <w:r w:rsidRPr="00F36962">
              <w:rPr>
                <w:rStyle w:val="Lienhypertexte"/>
                <w:noProof/>
              </w:rPr>
              <w:t>3.3</w:t>
            </w:r>
            <w:r>
              <w:rPr>
                <w:rFonts w:asciiTheme="minorHAnsi" w:eastAsiaTheme="minorEastAsia" w:hAnsiTheme="minorHAnsi" w:cstheme="minorBidi"/>
                <w:noProof/>
                <w:szCs w:val="22"/>
                <w:lang w:eastAsia="zh-CN"/>
              </w:rPr>
              <w:tab/>
            </w:r>
            <w:r w:rsidRPr="00F36962">
              <w:rPr>
                <w:rStyle w:val="Lienhypertexte"/>
                <w:noProof/>
              </w:rPr>
              <w:t>Modélisation du balourd thermique</w:t>
            </w:r>
            <w:r>
              <w:rPr>
                <w:noProof/>
                <w:webHidden/>
              </w:rPr>
              <w:tab/>
            </w:r>
            <w:r>
              <w:rPr>
                <w:noProof/>
                <w:webHidden/>
              </w:rPr>
              <w:fldChar w:fldCharType="begin"/>
            </w:r>
            <w:r>
              <w:rPr>
                <w:noProof/>
                <w:webHidden/>
              </w:rPr>
              <w:instrText xml:space="preserve"> PAGEREF _Toc536626895 \h </w:instrText>
            </w:r>
            <w:r>
              <w:rPr>
                <w:noProof/>
                <w:webHidden/>
              </w:rPr>
            </w:r>
            <w:r>
              <w:rPr>
                <w:noProof/>
                <w:webHidden/>
              </w:rPr>
              <w:fldChar w:fldCharType="separate"/>
            </w:r>
            <w:r w:rsidR="00D71FCC">
              <w:rPr>
                <w:noProof/>
                <w:webHidden/>
              </w:rPr>
              <w:t>83</w:t>
            </w:r>
            <w:r>
              <w:rPr>
                <w:noProof/>
                <w:webHidden/>
              </w:rPr>
              <w:fldChar w:fldCharType="end"/>
            </w:r>
          </w:hyperlink>
        </w:p>
        <w:p w14:paraId="566F2E2B" w14:textId="77777777" w:rsidR="00733830" w:rsidRDefault="00733830">
          <w:pPr>
            <w:pStyle w:val="TM3"/>
            <w:tabs>
              <w:tab w:val="left" w:pos="1320"/>
              <w:tab w:val="right" w:leader="dot" w:pos="9062"/>
            </w:tabs>
            <w:rPr>
              <w:rFonts w:asciiTheme="minorHAnsi" w:eastAsiaTheme="minorEastAsia" w:hAnsiTheme="minorHAnsi" w:cstheme="minorBidi"/>
              <w:noProof/>
              <w:szCs w:val="22"/>
              <w:lang w:eastAsia="zh-CN"/>
            </w:rPr>
          </w:pPr>
          <w:hyperlink w:anchor="_Toc536626896" w:history="1">
            <w:r w:rsidRPr="00F36962">
              <w:rPr>
                <w:rStyle w:val="Lienhypertexte"/>
                <w:noProof/>
              </w:rPr>
              <w:t>3.3.1</w:t>
            </w:r>
            <w:r>
              <w:rPr>
                <w:rFonts w:asciiTheme="minorHAnsi" w:eastAsiaTheme="minorEastAsia" w:hAnsiTheme="minorHAnsi" w:cstheme="minorBidi"/>
                <w:noProof/>
                <w:szCs w:val="22"/>
                <w:lang w:eastAsia="zh-CN"/>
              </w:rPr>
              <w:tab/>
            </w:r>
            <w:r w:rsidRPr="00F36962">
              <w:rPr>
                <w:rStyle w:val="Lienhypertexte"/>
                <w:noProof/>
              </w:rPr>
              <w:t>Approche de masse conconcentrée</w:t>
            </w:r>
            <w:r>
              <w:rPr>
                <w:noProof/>
                <w:webHidden/>
              </w:rPr>
              <w:tab/>
            </w:r>
            <w:r>
              <w:rPr>
                <w:noProof/>
                <w:webHidden/>
              </w:rPr>
              <w:fldChar w:fldCharType="begin"/>
            </w:r>
            <w:r>
              <w:rPr>
                <w:noProof/>
                <w:webHidden/>
              </w:rPr>
              <w:instrText xml:space="preserve"> PAGEREF _Toc536626896 \h </w:instrText>
            </w:r>
            <w:r>
              <w:rPr>
                <w:noProof/>
                <w:webHidden/>
              </w:rPr>
            </w:r>
            <w:r>
              <w:rPr>
                <w:noProof/>
                <w:webHidden/>
              </w:rPr>
              <w:fldChar w:fldCharType="separate"/>
            </w:r>
            <w:r w:rsidR="00D71FCC">
              <w:rPr>
                <w:noProof/>
                <w:webHidden/>
              </w:rPr>
              <w:t>84</w:t>
            </w:r>
            <w:r>
              <w:rPr>
                <w:noProof/>
                <w:webHidden/>
              </w:rPr>
              <w:fldChar w:fldCharType="end"/>
            </w:r>
          </w:hyperlink>
        </w:p>
        <w:p w14:paraId="024B0B94" w14:textId="77777777" w:rsidR="00733830" w:rsidRDefault="00733830">
          <w:pPr>
            <w:pStyle w:val="TM3"/>
            <w:tabs>
              <w:tab w:val="left" w:pos="1320"/>
              <w:tab w:val="right" w:leader="dot" w:pos="9062"/>
            </w:tabs>
            <w:rPr>
              <w:rFonts w:asciiTheme="minorHAnsi" w:eastAsiaTheme="minorEastAsia" w:hAnsiTheme="minorHAnsi" w:cstheme="minorBidi"/>
              <w:noProof/>
              <w:szCs w:val="22"/>
              <w:lang w:eastAsia="zh-CN"/>
            </w:rPr>
          </w:pPr>
          <w:hyperlink w:anchor="_Toc536626897" w:history="1">
            <w:r w:rsidRPr="00F36962">
              <w:rPr>
                <w:rStyle w:val="Lienhypertexte"/>
                <w:noProof/>
              </w:rPr>
              <w:t>3.3.2</w:t>
            </w:r>
            <w:r>
              <w:rPr>
                <w:rFonts w:asciiTheme="minorHAnsi" w:eastAsiaTheme="minorEastAsia" w:hAnsiTheme="minorHAnsi" w:cstheme="minorBidi"/>
                <w:noProof/>
                <w:szCs w:val="22"/>
                <w:lang w:eastAsia="zh-CN"/>
              </w:rPr>
              <w:tab/>
            </w:r>
            <w:r w:rsidRPr="00F36962">
              <w:rPr>
                <w:rStyle w:val="Lienhypertexte"/>
                <w:noProof/>
              </w:rPr>
              <w:t>Approche de défaut de la fibre neutre</w:t>
            </w:r>
            <w:r>
              <w:rPr>
                <w:noProof/>
                <w:webHidden/>
              </w:rPr>
              <w:tab/>
            </w:r>
            <w:r>
              <w:rPr>
                <w:noProof/>
                <w:webHidden/>
              </w:rPr>
              <w:fldChar w:fldCharType="begin"/>
            </w:r>
            <w:r>
              <w:rPr>
                <w:noProof/>
                <w:webHidden/>
              </w:rPr>
              <w:instrText xml:space="preserve"> PAGEREF _Toc536626897 \h </w:instrText>
            </w:r>
            <w:r>
              <w:rPr>
                <w:noProof/>
                <w:webHidden/>
              </w:rPr>
            </w:r>
            <w:r>
              <w:rPr>
                <w:noProof/>
                <w:webHidden/>
              </w:rPr>
              <w:fldChar w:fldCharType="separate"/>
            </w:r>
            <w:r w:rsidR="00D71FCC">
              <w:rPr>
                <w:noProof/>
                <w:webHidden/>
              </w:rPr>
              <w:t>86</w:t>
            </w:r>
            <w:r>
              <w:rPr>
                <w:noProof/>
                <w:webHidden/>
              </w:rPr>
              <w:fldChar w:fldCharType="end"/>
            </w:r>
          </w:hyperlink>
        </w:p>
        <w:p w14:paraId="1407EC15" w14:textId="77777777" w:rsidR="00733830" w:rsidRDefault="00733830">
          <w:pPr>
            <w:pStyle w:val="TM2"/>
            <w:tabs>
              <w:tab w:val="left" w:pos="880"/>
              <w:tab w:val="right" w:leader="dot" w:pos="9062"/>
            </w:tabs>
            <w:rPr>
              <w:rFonts w:asciiTheme="minorHAnsi" w:eastAsiaTheme="minorEastAsia" w:hAnsiTheme="minorHAnsi" w:cstheme="minorBidi"/>
              <w:noProof/>
              <w:szCs w:val="22"/>
              <w:lang w:eastAsia="zh-CN"/>
            </w:rPr>
          </w:pPr>
          <w:hyperlink w:anchor="_Toc536626898" w:history="1">
            <w:r w:rsidRPr="00F36962">
              <w:rPr>
                <w:rStyle w:val="Lienhypertexte"/>
                <w:noProof/>
              </w:rPr>
              <w:t>3.4</w:t>
            </w:r>
            <w:r>
              <w:rPr>
                <w:rFonts w:asciiTheme="minorHAnsi" w:eastAsiaTheme="minorEastAsia" w:hAnsiTheme="minorHAnsi" w:cstheme="minorBidi"/>
                <w:noProof/>
                <w:szCs w:val="22"/>
                <w:lang w:eastAsia="zh-CN"/>
              </w:rPr>
              <w:tab/>
            </w:r>
            <w:r w:rsidRPr="00F36962">
              <w:rPr>
                <w:rStyle w:val="Lienhypertexte"/>
                <w:noProof/>
              </w:rPr>
              <w:t>Conclusion</w:t>
            </w:r>
            <w:r>
              <w:rPr>
                <w:noProof/>
                <w:webHidden/>
              </w:rPr>
              <w:tab/>
            </w:r>
            <w:r>
              <w:rPr>
                <w:noProof/>
                <w:webHidden/>
              </w:rPr>
              <w:fldChar w:fldCharType="begin"/>
            </w:r>
            <w:r>
              <w:rPr>
                <w:noProof/>
                <w:webHidden/>
              </w:rPr>
              <w:instrText xml:space="preserve"> PAGEREF _Toc536626898 \h </w:instrText>
            </w:r>
            <w:r>
              <w:rPr>
                <w:noProof/>
                <w:webHidden/>
              </w:rPr>
            </w:r>
            <w:r>
              <w:rPr>
                <w:noProof/>
                <w:webHidden/>
              </w:rPr>
              <w:fldChar w:fldCharType="separate"/>
            </w:r>
            <w:r w:rsidR="00D71FCC">
              <w:rPr>
                <w:noProof/>
                <w:webHidden/>
              </w:rPr>
              <w:t>87</w:t>
            </w:r>
            <w:r>
              <w:rPr>
                <w:noProof/>
                <w:webHidden/>
              </w:rPr>
              <w:fldChar w:fldCharType="end"/>
            </w:r>
          </w:hyperlink>
        </w:p>
        <w:p w14:paraId="0EF8A7C4" w14:textId="77777777" w:rsidR="00733830" w:rsidRDefault="00733830">
          <w:pPr>
            <w:pStyle w:val="TM1"/>
            <w:rPr>
              <w:rFonts w:asciiTheme="minorHAnsi" w:eastAsiaTheme="minorEastAsia" w:hAnsiTheme="minorHAnsi" w:cstheme="minorBidi"/>
              <w:sz w:val="22"/>
              <w:szCs w:val="22"/>
              <w:lang w:eastAsia="zh-CN"/>
            </w:rPr>
          </w:pPr>
          <w:hyperlink w:anchor="_Toc536626899" w:history="1">
            <w:r w:rsidRPr="00F36962">
              <w:rPr>
                <w:rStyle w:val="Lienhypertexte"/>
              </w:rPr>
              <w:t>Chapitre 4 :  Simulations numériques</w:t>
            </w:r>
            <w:r>
              <w:rPr>
                <w:webHidden/>
              </w:rPr>
              <w:tab/>
            </w:r>
            <w:r>
              <w:rPr>
                <w:webHidden/>
              </w:rPr>
              <w:fldChar w:fldCharType="begin"/>
            </w:r>
            <w:r>
              <w:rPr>
                <w:webHidden/>
              </w:rPr>
              <w:instrText xml:space="preserve"> PAGEREF _Toc536626899 \h </w:instrText>
            </w:r>
            <w:r>
              <w:rPr>
                <w:webHidden/>
              </w:rPr>
            </w:r>
            <w:r>
              <w:rPr>
                <w:webHidden/>
              </w:rPr>
              <w:fldChar w:fldCharType="separate"/>
            </w:r>
            <w:r w:rsidR="00D71FCC">
              <w:rPr>
                <w:webHidden/>
              </w:rPr>
              <w:t>88</w:t>
            </w:r>
            <w:r>
              <w:rPr>
                <w:webHidden/>
              </w:rPr>
              <w:fldChar w:fldCharType="end"/>
            </w:r>
          </w:hyperlink>
        </w:p>
        <w:p w14:paraId="7448D547" w14:textId="77777777" w:rsidR="00733830" w:rsidRDefault="00733830">
          <w:pPr>
            <w:pStyle w:val="TM2"/>
            <w:tabs>
              <w:tab w:val="left" w:pos="880"/>
              <w:tab w:val="right" w:leader="dot" w:pos="9062"/>
            </w:tabs>
            <w:rPr>
              <w:rFonts w:asciiTheme="minorHAnsi" w:eastAsiaTheme="minorEastAsia" w:hAnsiTheme="minorHAnsi" w:cstheme="minorBidi"/>
              <w:noProof/>
              <w:szCs w:val="22"/>
              <w:lang w:eastAsia="zh-CN"/>
            </w:rPr>
          </w:pPr>
          <w:hyperlink w:anchor="_Toc536626901" w:history="1">
            <w:r w:rsidRPr="00F36962">
              <w:rPr>
                <w:rStyle w:val="Lienhypertexte"/>
                <w:noProof/>
              </w:rPr>
              <w:t>4.1</w:t>
            </w:r>
            <w:r>
              <w:rPr>
                <w:rFonts w:asciiTheme="minorHAnsi" w:eastAsiaTheme="minorEastAsia" w:hAnsiTheme="minorHAnsi" w:cstheme="minorBidi"/>
                <w:noProof/>
                <w:szCs w:val="22"/>
                <w:lang w:eastAsia="zh-CN"/>
              </w:rPr>
              <w:tab/>
            </w:r>
            <w:r w:rsidRPr="00F36962">
              <w:rPr>
                <w:rStyle w:val="Lienhypertexte"/>
                <w:noProof/>
              </w:rPr>
              <w:t>Modèle transitoire et non linéaire de l’effet Morton</w:t>
            </w:r>
            <w:r>
              <w:rPr>
                <w:noProof/>
                <w:webHidden/>
              </w:rPr>
              <w:tab/>
            </w:r>
            <w:r>
              <w:rPr>
                <w:noProof/>
                <w:webHidden/>
              </w:rPr>
              <w:fldChar w:fldCharType="begin"/>
            </w:r>
            <w:r>
              <w:rPr>
                <w:noProof/>
                <w:webHidden/>
              </w:rPr>
              <w:instrText xml:space="preserve"> PAGEREF _Toc536626901 \h </w:instrText>
            </w:r>
            <w:r>
              <w:rPr>
                <w:noProof/>
                <w:webHidden/>
              </w:rPr>
            </w:r>
            <w:r>
              <w:rPr>
                <w:noProof/>
                <w:webHidden/>
              </w:rPr>
              <w:fldChar w:fldCharType="separate"/>
            </w:r>
            <w:r w:rsidR="00D71FCC">
              <w:rPr>
                <w:noProof/>
                <w:webHidden/>
              </w:rPr>
              <w:t>88</w:t>
            </w:r>
            <w:r>
              <w:rPr>
                <w:noProof/>
                <w:webHidden/>
              </w:rPr>
              <w:fldChar w:fldCharType="end"/>
            </w:r>
          </w:hyperlink>
        </w:p>
        <w:p w14:paraId="292B0526" w14:textId="77777777" w:rsidR="00733830" w:rsidRDefault="00733830">
          <w:pPr>
            <w:pStyle w:val="TM3"/>
            <w:tabs>
              <w:tab w:val="left" w:pos="1320"/>
              <w:tab w:val="right" w:leader="dot" w:pos="9062"/>
            </w:tabs>
            <w:rPr>
              <w:rFonts w:asciiTheme="minorHAnsi" w:eastAsiaTheme="minorEastAsia" w:hAnsiTheme="minorHAnsi" w:cstheme="minorBidi"/>
              <w:noProof/>
              <w:szCs w:val="22"/>
              <w:lang w:eastAsia="zh-CN"/>
            </w:rPr>
          </w:pPr>
          <w:hyperlink w:anchor="_Toc536626902" w:history="1">
            <w:r w:rsidRPr="00F36962">
              <w:rPr>
                <w:rStyle w:val="Lienhypertexte"/>
                <w:noProof/>
              </w:rPr>
              <w:t>4.1.1</w:t>
            </w:r>
            <w:r>
              <w:rPr>
                <w:rFonts w:asciiTheme="minorHAnsi" w:eastAsiaTheme="minorEastAsia" w:hAnsiTheme="minorHAnsi" w:cstheme="minorBidi"/>
                <w:noProof/>
                <w:szCs w:val="22"/>
                <w:lang w:eastAsia="zh-CN"/>
              </w:rPr>
              <w:tab/>
            </w:r>
            <w:r w:rsidRPr="00F36962">
              <w:rPr>
                <w:rStyle w:val="Lienhypertexte"/>
                <w:noProof/>
              </w:rPr>
              <w:t>Flux thermique moyen stationnaire</w:t>
            </w:r>
            <w:r>
              <w:rPr>
                <w:noProof/>
                <w:webHidden/>
              </w:rPr>
              <w:tab/>
            </w:r>
            <w:r>
              <w:rPr>
                <w:noProof/>
                <w:webHidden/>
              </w:rPr>
              <w:fldChar w:fldCharType="begin"/>
            </w:r>
            <w:r>
              <w:rPr>
                <w:noProof/>
                <w:webHidden/>
              </w:rPr>
              <w:instrText xml:space="preserve"> PAGEREF _Toc536626902 \h </w:instrText>
            </w:r>
            <w:r>
              <w:rPr>
                <w:noProof/>
                <w:webHidden/>
              </w:rPr>
            </w:r>
            <w:r>
              <w:rPr>
                <w:noProof/>
                <w:webHidden/>
              </w:rPr>
              <w:fldChar w:fldCharType="separate"/>
            </w:r>
            <w:r w:rsidR="00D71FCC">
              <w:rPr>
                <w:noProof/>
                <w:webHidden/>
              </w:rPr>
              <w:t>88</w:t>
            </w:r>
            <w:r>
              <w:rPr>
                <w:noProof/>
                <w:webHidden/>
              </w:rPr>
              <w:fldChar w:fldCharType="end"/>
            </w:r>
          </w:hyperlink>
        </w:p>
        <w:p w14:paraId="72713C1F" w14:textId="77777777" w:rsidR="00733830" w:rsidRDefault="00733830">
          <w:pPr>
            <w:pStyle w:val="TM3"/>
            <w:tabs>
              <w:tab w:val="left" w:pos="1320"/>
              <w:tab w:val="right" w:leader="dot" w:pos="9062"/>
            </w:tabs>
            <w:rPr>
              <w:rFonts w:asciiTheme="minorHAnsi" w:eastAsiaTheme="minorEastAsia" w:hAnsiTheme="minorHAnsi" w:cstheme="minorBidi"/>
              <w:noProof/>
              <w:szCs w:val="22"/>
              <w:lang w:eastAsia="zh-CN"/>
            </w:rPr>
          </w:pPr>
          <w:hyperlink w:anchor="_Toc536626903" w:history="1">
            <w:r w:rsidRPr="00F36962">
              <w:rPr>
                <w:rStyle w:val="Lienhypertexte"/>
                <w:noProof/>
              </w:rPr>
              <w:t>4.1.2</w:t>
            </w:r>
            <w:r>
              <w:rPr>
                <w:rFonts w:asciiTheme="minorHAnsi" w:eastAsiaTheme="minorEastAsia" w:hAnsiTheme="minorHAnsi" w:cstheme="minorBidi"/>
                <w:noProof/>
                <w:szCs w:val="22"/>
                <w:lang w:eastAsia="zh-CN"/>
              </w:rPr>
              <w:tab/>
            </w:r>
            <w:r w:rsidRPr="00F36962">
              <w:rPr>
                <w:rStyle w:val="Lienhypertexte"/>
                <w:noProof/>
              </w:rPr>
              <w:t>Algorithme non stationnaire</w:t>
            </w:r>
            <w:r>
              <w:rPr>
                <w:noProof/>
                <w:webHidden/>
              </w:rPr>
              <w:tab/>
            </w:r>
            <w:r>
              <w:rPr>
                <w:noProof/>
                <w:webHidden/>
              </w:rPr>
              <w:fldChar w:fldCharType="begin"/>
            </w:r>
            <w:r>
              <w:rPr>
                <w:noProof/>
                <w:webHidden/>
              </w:rPr>
              <w:instrText xml:space="preserve"> PAGEREF _Toc536626903 \h </w:instrText>
            </w:r>
            <w:r>
              <w:rPr>
                <w:noProof/>
                <w:webHidden/>
              </w:rPr>
            </w:r>
            <w:r>
              <w:rPr>
                <w:noProof/>
                <w:webHidden/>
              </w:rPr>
              <w:fldChar w:fldCharType="separate"/>
            </w:r>
            <w:r w:rsidR="00D71FCC">
              <w:rPr>
                <w:noProof/>
                <w:webHidden/>
              </w:rPr>
              <w:t>90</w:t>
            </w:r>
            <w:r>
              <w:rPr>
                <w:noProof/>
                <w:webHidden/>
              </w:rPr>
              <w:fldChar w:fldCharType="end"/>
            </w:r>
          </w:hyperlink>
        </w:p>
        <w:p w14:paraId="7D1C6FBD" w14:textId="77777777" w:rsidR="00733830" w:rsidRDefault="00733830">
          <w:pPr>
            <w:pStyle w:val="TM2"/>
            <w:tabs>
              <w:tab w:val="left" w:pos="880"/>
              <w:tab w:val="right" w:leader="dot" w:pos="9062"/>
            </w:tabs>
            <w:rPr>
              <w:rFonts w:asciiTheme="minorHAnsi" w:eastAsiaTheme="minorEastAsia" w:hAnsiTheme="minorHAnsi" w:cstheme="minorBidi"/>
              <w:noProof/>
              <w:szCs w:val="22"/>
              <w:lang w:eastAsia="zh-CN"/>
            </w:rPr>
          </w:pPr>
          <w:hyperlink w:anchor="_Toc536626904" w:history="1">
            <w:r w:rsidRPr="00F36962">
              <w:rPr>
                <w:rStyle w:val="Lienhypertexte"/>
                <w:noProof/>
              </w:rPr>
              <w:t>4.2</w:t>
            </w:r>
            <w:r>
              <w:rPr>
                <w:rFonts w:asciiTheme="minorHAnsi" w:eastAsiaTheme="minorEastAsia" w:hAnsiTheme="minorHAnsi" w:cstheme="minorBidi"/>
                <w:noProof/>
                <w:szCs w:val="22"/>
                <w:lang w:eastAsia="zh-CN"/>
              </w:rPr>
              <w:tab/>
            </w:r>
            <w:r w:rsidRPr="00F36962">
              <w:rPr>
                <w:rStyle w:val="Lienhypertexte"/>
                <w:noProof/>
              </w:rPr>
              <w:t>Description du banc développé à l’intitut PPRIME</w:t>
            </w:r>
            <w:r>
              <w:rPr>
                <w:noProof/>
                <w:webHidden/>
              </w:rPr>
              <w:tab/>
            </w:r>
            <w:r>
              <w:rPr>
                <w:noProof/>
                <w:webHidden/>
              </w:rPr>
              <w:fldChar w:fldCharType="begin"/>
            </w:r>
            <w:r>
              <w:rPr>
                <w:noProof/>
                <w:webHidden/>
              </w:rPr>
              <w:instrText xml:space="preserve"> PAGEREF _Toc536626904 \h </w:instrText>
            </w:r>
            <w:r>
              <w:rPr>
                <w:noProof/>
                <w:webHidden/>
              </w:rPr>
            </w:r>
            <w:r>
              <w:rPr>
                <w:noProof/>
                <w:webHidden/>
              </w:rPr>
              <w:fldChar w:fldCharType="separate"/>
            </w:r>
            <w:r w:rsidR="00D71FCC">
              <w:rPr>
                <w:noProof/>
                <w:webHidden/>
              </w:rPr>
              <w:t>92</w:t>
            </w:r>
            <w:r>
              <w:rPr>
                <w:noProof/>
                <w:webHidden/>
              </w:rPr>
              <w:fldChar w:fldCharType="end"/>
            </w:r>
          </w:hyperlink>
        </w:p>
        <w:p w14:paraId="46F796E0" w14:textId="77777777" w:rsidR="00733830" w:rsidRDefault="00733830">
          <w:pPr>
            <w:pStyle w:val="TM3"/>
            <w:tabs>
              <w:tab w:val="left" w:pos="1320"/>
              <w:tab w:val="right" w:leader="dot" w:pos="9062"/>
            </w:tabs>
            <w:rPr>
              <w:rFonts w:asciiTheme="minorHAnsi" w:eastAsiaTheme="minorEastAsia" w:hAnsiTheme="minorHAnsi" w:cstheme="minorBidi"/>
              <w:noProof/>
              <w:szCs w:val="22"/>
              <w:lang w:eastAsia="zh-CN"/>
            </w:rPr>
          </w:pPr>
          <w:hyperlink w:anchor="_Toc536626905" w:history="1">
            <w:r w:rsidRPr="00F36962">
              <w:rPr>
                <w:rStyle w:val="Lienhypertexte"/>
                <w:noProof/>
              </w:rPr>
              <w:t>4.2.1</w:t>
            </w:r>
            <w:r>
              <w:rPr>
                <w:rFonts w:asciiTheme="minorHAnsi" w:eastAsiaTheme="minorEastAsia" w:hAnsiTheme="minorHAnsi" w:cstheme="minorBidi"/>
                <w:noProof/>
                <w:szCs w:val="22"/>
                <w:lang w:eastAsia="zh-CN"/>
              </w:rPr>
              <w:tab/>
            </w:r>
            <w:r w:rsidRPr="00F36962">
              <w:rPr>
                <w:rStyle w:val="Lienhypertexte"/>
                <w:noProof/>
              </w:rPr>
              <w:t>Caractéristiques du palier testé et lubrifiant</w:t>
            </w:r>
            <w:r>
              <w:rPr>
                <w:noProof/>
                <w:webHidden/>
              </w:rPr>
              <w:tab/>
            </w:r>
            <w:r>
              <w:rPr>
                <w:noProof/>
                <w:webHidden/>
              </w:rPr>
              <w:fldChar w:fldCharType="begin"/>
            </w:r>
            <w:r>
              <w:rPr>
                <w:noProof/>
                <w:webHidden/>
              </w:rPr>
              <w:instrText xml:space="preserve"> PAGEREF _Toc536626905 \h </w:instrText>
            </w:r>
            <w:r>
              <w:rPr>
                <w:noProof/>
                <w:webHidden/>
              </w:rPr>
            </w:r>
            <w:r>
              <w:rPr>
                <w:noProof/>
                <w:webHidden/>
              </w:rPr>
              <w:fldChar w:fldCharType="separate"/>
            </w:r>
            <w:r w:rsidR="00D71FCC">
              <w:rPr>
                <w:noProof/>
                <w:webHidden/>
              </w:rPr>
              <w:t>92</w:t>
            </w:r>
            <w:r>
              <w:rPr>
                <w:noProof/>
                <w:webHidden/>
              </w:rPr>
              <w:fldChar w:fldCharType="end"/>
            </w:r>
          </w:hyperlink>
        </w:p>
        <w:p w14:paraId="2363FAE6" w14:textId="77777777" w:rsidR="00733830" w:rsidRDefault="00733830">
          <w:pPr>
            <w:pStyle w:val="TM3"/>
            <w:tabs>
              <w:tab w:val="left" w:pos="1320"/>
              <w:tab w:val="right" w:leader="dot" w:pos="9062"/>
            </w:tabs>
            <w:rPr>
              <w:rFonts w:asciiTheme="minorHAnsi" w:eastAsiaTheme="minorEastAsia" w:hAnsiTheme="minorHAnsi" w:cstheme="minorBidi"/>
              <w:noProof/>
              <w:szCs w:val="22"/>
              <w:lang w:eastAsia="zh-CN"/>
            </w:rPr>
          </w:pPr>
          <w:hyperlink w:anchor="_Toc536626906" w:history="1">
            <w:r w:rsidRPr="00F36962">
              <w:rPr>
                <w:rStyle w:val="Lienhypertexte"/>
                <w:noProof/>
              </w:rPr>
              <w:t>4.2.2</w:t>
            </w:r>
            <w:r>
              <w:rPr>
                <w:rFonts w:asciiTheme="minorHAnsi" w:eastAsiaTheme="minorEastAsia" w:hAnsiTheme="minorHAnsi" w:cstheme="minorBidi"/>
                <w:noProof/>
                <w:szCs w:val="22"/>
                <w:lang w:eastAsia="zh-CN"/>
              </w:rPr>
              <w:tab/>
            </w:r>
            <w:r w:rsidRPr="00F36962">
              <w:rPr>
                <w:rStyle w:val="Lienhypertexte"/>
                <w:noProof/>
              </w:rPr>
              <w:t>Configuration du rotor 430mm</w:t>
            </w:r>
            <w:r>
              <w:rPr>
                <w:noProof/>
                <w:webHidden/>
              </w:rPr>
              <w:tab/>
            </w:r>
            <w:r>
              <w:rPr>
                <w:noProof/>
                <w:webHidden/>
              </w:rPr>
              <w:fldChar w:fldCharType="begin"/>
            </w:r>
            <w:r>
              <w:rPr>
                <w:noProof/>
                <w:webHidden/>
              </w:rPr>
              <w:instrText xml:space="preserve"> PAGEREF _Toc536626906 \h </w:instrText>
            </w:r>
            <w:r>
              <w:rPr>
                <w:noProof/>
                <w:webHidden/>
              </w:rPr>
            </w:r>
            <w:r>
              <w:rPr>
                <w:noProof/>
                <w:webHidden/>
              </w:rPr>
              <w:fldChar w:fldCharType="separate"/>
            </w:r>
            <w:r w:rsidR="00D71FCC">
              <w:rPr>
                <w:noProof/>
                <w:webHidden/>
              </w:rPr>
              <w:t>93</w:t>
            </w:r>
            <w:r>
              <w:rPr>
                <w:noProof/>
                <w:webHidden/>
              </w:rPr>
              <w:fldChar w:fldCharType="end"/>
            </w:r>
          </w:hyperlink>
        </w:p>
        <w:p w14:paraId="4D9D1622" w14:textId="77777777" w:rsidR="00733830" w:rsidRDefault="00733830">
          <w:pPr>
            <w:pStyle w:val="TM3"/>
            <w:tabs>
              <w:tab w:val="left" w:pos="1320"/>
              <w:tab w:val="right" w:leader="dot" w:pos="9062"/>
            </w:tabs>
            <w:rPr>
              <w:rFonts w:asciiTheme="minorHAnsi" w:eastAsiaTheme="minorEastAsia" w:hAnsiTheme="minorHAnsi" w:cstheme="minorBidi"/>
              <w:noProof/>
              <w:szCs w:val="22"/>
              <w:lang w:eastAsia="zh-CN"/>
            </w:rPr>
          </w:pPr>
          <w:hyperlink w:anchor="_Toc536626907" w:history="1">
            <w:r w:rsidRPr="00F36962">
              <w:rPr>
                <w:rStyle w:val="Lienhypertexte"/>
                <w:noProof/>
              </w:rPr>
              <w:t>4.2.3</w:t>
            </w:r>
            <w:r>
              <w:rPr>
                <w:rFonts w:asciiTheme="minorHAnsi" w:eastAsiaTheme="minorEastAsia" w:hAnsiTheme="minorHAnsi" w:cstheme="minorBidi"/>
                <w:noProof/>
                <w:szCs w:val="22"/>
                <w:lang w:eastAsia="zh-CN"/>
              </w:rPr>
              <w:tab/>
            </w:r>
            <w:r w:rsidRPr="00F36962">
              <w:rPr>
                <w:rStyle w:val="Lienhypertexte"/>
                <w:noProof/>
              </w:rPr>
              <w:t>Configuration du rotor 700mm</w:t>
            </w:r>
            <w:r>
              <w:rPr>
                <w:noProof/>
                <w:webHidden/>
              </w:rPr>
              <w:tab/>
            </w:r>
            <w:r>
              <w:rPr>
                <w:noProof/>
                <w:webHidden/>
              </w:rPr>
              <w:fldChar w:fldCharType="begin"/>
            </w:r>
            <w:r>
              <w:rPr>
                <w:noProof/>
                <w:webHidden/>
              </w:rPr>
              <w:instrText xml:space="preserve"> PAGEREF _Toc536626907 \h </w:instrText>
            </w:r>
            <w:r>
              <w:rPr>
                <w:noProof/>
                <w:webHidden/>
              </w:rPr>
            </w:r>
            <w:r>
              <w:rPr>
                <w:noProof/>
                <w:webHidden/>
              </w:rPr>
              <w:fldChar w:fldCharType="separate"/>
            </w:r>
            <w:r w:rsidR="00D71FCC">
              <w:rPr>
                <w:noProof/>
                <w:webHidden/>
              </w:rPr>
              <w:t>97</w:t>
            </w:r>
            <w:r>
              <w:rPr>
                <w:noProof/>
                <w:webHidden/>
              </w:rPr>
              <w:fldChar w:fldCharType="end"/>
            </w:r>
          </w:hyperlink>
        </w:p>
        <w:p w14:paraId="1E66E242" w14:textId="77777777" w:rsidR="00733830" w:rsidRDefault="00733830">
          <w:pPr>
            <w:pStyle w:val="TM2"/>
            <w:tabs>
              <w:tab w:val="left" w:pos="880"/>
              <w:tab w:val="right" w:leader="dot" w:pos="9062"/>
            </w:tabs>
            <w:rPr>
              <w:rFonts w:asciiTheme="minorHAnsi" w:eastAsiaTheme="minorEastAsia" w:hAnsiTheme="minorHAnsi" w:cstheme="minorBidi"/>
              <w:noProof/>
              <w:szCs w:val="22"/>
              <w:lang w:eastAsia="zh-CN"/>
            </w:rPr>
          </w:pPr>
          <w:hyperlink w:anchor="_Toc536626908" w:history="1">
            <w:r w:rsidRPr="00F36962">
              <w:rPr>
                <w:rStyle w:val="Lienhypertexte"/>
                <w:noProof/>
              </w:rPr>
              <w:t>4.3</w:t>
            </w:r>
            <w:r>
              <w:rPr>
                <w:rFonts w:asciiTheme="minorHAnsi" w:eastAsiaTheme="minorEastAsia" w:hAnsiTheme="minorHAnsi" w:cstheme="minorBidi"/>
                <w:noProof/>
                <w:szCs w:val="22"/>
                <w:lang w:eastAsia="zh-CN"/>
              </w:rPr>
              <w:tab/>
            </w:r>
            <w:r w:rsidRPr="00F36962">
              <w:rPr>
                <w:rStyle w:val="Lienhypertexte"/>
                <w:noProof/>
              </w:rPr>
              <w:t>Simulation du rotor 430mm</w:t>
            </w:r>
            <w:r>
              <w:rPr>
                <w:noProof/>
                <w:webHidden/>
              </w:rPr>
              <w:tab/>
            </w:r>
            <w:r>
              <w:rPr>
                <w:noProof/>
                <w:webHidden/>
              </w:rPr>
              <w:fldChar w:fldCharType="begin"/>
            </w:r>
            <w:r>
              <w:rPr>
                <w:noProof/>
                <w:webHidden/>
              </w:rPr>
              <w:instrText xml:space="preserve"> PAGEREF _Toc536626908 \h </w:instrText>
            </w:r>
            <w:r>
              <w:rPr>
                <w:noProof/>
                <w:webHidden/>
              </w:rPr>
            </w:r>
            <w:r>
              <w:rPr>
                <w:noProof/>
                <w:webHidden/>
              </w:rPr>
              <w:fldChar w:fldCharType="separate"/>
            </w:r>
            <w:r w:rsidR="00D71FCC">
              <w:rPr>
                <w:noProof/>
                <w:webHidden/>
              </w:rPr>
              <w:t>100</w:t>
            </w:r>
            <w:r>
              <w:rPr>
                <w:noProof/>
                <w:webHidden/>
              </w:rPr>
              <w:fldChar w:fldCharType="end"/>
            </w:r>
          </w:hyperlink>
        </w:p>
        <w:p w14:paraId="6C02B186" w14:textId="77777777" w:rsidR="00733830" w:rsidRDefault="00733830">
          <w:pPr>
            <w:pStyle w:val="TM3"/>
            <w:tabs>
              <w:tab w:val="left" w:pos="1320"/>
              <w:tab w:val="right" w:leader="dot" w:pos="9062"/>
            </w:tabs>
            <w:rPr>
              <w:rFonts w:asciiTheme="minorHAnsi" w:eastAsiaTheme="minorEastAsia" w:hAnsiTheme="minorHAnsi" w:cstheme="minorBidi"/>
              <w:noProof/>
              <w:szCs w:val="22"/>
              <w:lang w:eastAsia="zh-CN"/>
            </w:rPr>
          </w:pPr>
          <w:hyperlink w:anchor="_Toc536626909" w:history="1">
            <w:r w:rsidRPr="00F36962">
              <w:rPr>
                <w:rStyle w:val="Lienhypertexte"/>
                <w:noProof/>
              </w:rPr>
              <w:t>4.3.1</w:t>
            </w:r>
            <w:r>
              <w:rPr>
                <w:rFonts w:asciiTheme="minorHAnsi" w:eastAsiaTheme="minorEastAsia" w:hAnsiTheme="minorHAnsi" w:cstheme="minorBidi"/>
                <w:noProof/>
                <w:szCs w:val="22"/>
                <w:lang w:eastAsia="zh-CN"/>
              </w:rPr>
              <w:tab/>
            </w:r>
            <w:r w:rsidRPr="00F36962">
              <w:rPr>
                <w:rStyle w:val="Lienhypertexte"/>
                <w:noProof/>
              </w:rPr>
              <w:t>Vibrations synchrones</w:t>
            </w:r>
            <w:r>
              <w:rPr>
                <w:noProof/>
                <w:webHidden/>
              </w:rPr>
              <w:tab/>
            </w:r>
            <w:r>
              <w:rPr>
                <w:noProof/>
                <w:webHidden/>
              </w:rPr>
              <w:fldChar w:fldCharType="begin"/>
            </w:r>
            <w:r>
              <w:rPr>
                <w:noProof/>
                <w:webHidden/>
              </w:rPr>
              <w:instrText xml:space="preserve"> PAGEREF _Toc536626909 \h </w:instrText>
            </w:r>
            <w:r>
              <w:rPr>
                <w:noProof/>
                <w:webHidden/>
              </w:rPr>
            </w:r>
            <w:r>
              <w:rPr>
                <w:noProof/>
                <w:webHidden/>
              </w:rPr>
              <w:fldChar w:fldCharType="separate"/>
            </w:r>
            <w:r w:rsidR="00D71FCC">
              <w:rPr>
                <w:noProof/>
                <w:webHidden/>
              </w:rPr>
              <w:t>100</w:t>
            </w:r>
            <w:r>
              <w:rPr>
                <w:noProof/>
                <w:webHidden/>
              </w:rPr>
              <w:fldChar w:fldCharType="end"/>
            </w:r>
          </w:hyperlink>
        </w:p>
        <w:p w14:paraId="3E6160AF" w14:textId="77777777" w:rsidR="00733830" w:rsidRDefault="00733830">
          <w:pPr>
            <w:pStyle w:val="TM3"/>
            <w:tabs>
              <w:tab w:val="left" w:pos="1320"/>
              <w:tab w:val="right" w:leader="dot" w:pos="9062"/>
            </w:tabs>
            <w:rPr>
              <w:rFonts w:asciiTheme="minorHAnsi" w:eastAsiaTheme="minorEastAsia" w:hAnsiTheme="minorHAnsi" w:cstheme="minorBidi"/>
              <w:noProof/>
              <w:szCs w:val="22"/>
              <w:lang w:eastAsia="zh-CN"/>
            </w:rPr>
          </w:pPr>
          <w:hyperlink w:anchor="_Toc536626910" w:history="1">
            <w:r w:rsidRPr="00F36962">
              <w:rPr>
                <w:rStyle w:val="Lienhypertexte"/>
                <w:noProof/>
              </w:rPr>
              <w:t>4.3.2</w:t>
            </w:r>
            <w:r>
              <w:rPr>
                <w:rFonts w:asciiTheme="minorHAnsi" w:eastAsiaTheme="minorEastAsia" w:hAnsiTheme="minorHAnsi" w:cstheme="minorBidi"/>
                <w:noProof/>
                <w:szCs w:val="22"/>
                <w:lang w:eastAsia="zh-CN"/>
              </w:rPr>
              <w:tab/>
            </w:r>
            <w:r w:rsidRPr="00F36962">
              <w:rPr>
                <w:rStyle w:val="Lienhypertexte"/>
                <w:noProof/>
              </w:rPr>
              <w:t>Température du rotor</w:t>
            </w:r>
            <w:r>
              <w:rPr>
                <w:noProof/>
                <w:webHidden/>
              </w:rPr>
              <w:tab/>
            </w:r>
            <w:r>
              <w:rPr>
                <w:noProof/>
                <w:webHidden/>
              </w:rPr>
              <w:fldChar w:fldCharType="begin"/>
            </w:r>
            <w:r>
              <w:rPr>
                <w:noProof/>
                <w:webHidden/>
              </w:rPr>
              <w:instrText xml:space="preserve"> PAGEREF _Toc536626910 \h </w:instrText>
            </w:r>
            <w:r>
              <w:rPr>
                <w:noProof/>
                <w:webHidden/>
              </w:rPr>
            </w:r>
            <w:r>
              <w:rPr>
                <w:noProof/>
                <w:webHidden/>
              </w:rPr>
              <w:fldChar w:fldCharType="separate"/>
            </w:r>
            <w:r w:rsidR="00D71FCC">
              <w:rPr>
                <w:noProof/>
                <w:webHidden/>
              </w:rPr>
              <w:t>105</w:t>
            </w:r>
            <w:r>
              <w:rPr>
                <w:noProof/>
                <w:webHidden/>
              </w:rPr>
              <w:fldChar w:fldCharType="end"/>
            </w:r>
          </w:hyperlink>
        </w:p>
        <w:p w14:paraId="38C6EEEB" w14:textId="77777777" w:rsidR="00733830" w:rsidRDefault="00733830">
          <w:pPr>
            <w:pStyle w:val="TM3"/>
            <w:tabs>
              <w:tab w:val="left" w:pos="1320"/>
              <w:tab w:val="right" w:leader="dot" w:pos="9062"/>
            </w:tabs>
            <w:rPr>
              <w:rFonts w:asciiTheme="minorHAnsi" w:eastAsiaTheme="minorEastAsia" w:hAnsiTheme="minorHAnsi" w:cstheme="minorBidi"/>
              <w:noProof/>
              <w:szCs w:val="22"/>
              <w:lang w:eastAsia="zh-CN"/>
            </w:rPr>
          </w:pPr>
          <w:hyperlink w:anchor="_Toc536626911" w:history="1">
            <w:r w:rsidRPr="00F36962">
              <w:rPr>
                <w:rStyle w:val="Lienhypertexte"/>
                <w:noProof/>
              </w:rPr>
              <w:t>4.3.3</w:t>
            </w:r>
            <w:r>
              <w:rPr>
                <w:rFonts w:asciiTheme="minorHAnsi" w:eastAsiaTheme="minorEastAsia" w:hAnsiTheme="minorHAnsi" w:cstheme="minorBidi"/>
                <w:noProof/>
                <w:szCs w:val="22"/>
                <w:lang w:eastAsia="zh-CN"/>
              </w:rPr>
              <w:tab/>
            </w:r>
            <w:r w:rsidRPr="00F36962">
              <w:rPr>
                <w:rStyle w:val="Lienhypertexte"/>
                <w:noProof/>
              </w:rPr>
              <w:t>Phases du balourd, du point haut et du point chaud</w:t>
            </w:r>
            <w:r>
              <w:rPr>
                <w:noProof/>
                <w:webHidden/>
              </w:rPr>
              <w:tab/>
            </w:r>
            <w:r>
              <w:rPr>
                <w:noProof/>
                <w:webHidden/>
              </w:rPr>
              <w:fldChar w:fldCharType="begin"/>
            </w:r>
            <w:r>
              <w:rPr>
                <w:noProof/>
                <w:webHidden/>
              </w:rPr>
              <w:instrText xml:space="preserve"> PAGEREF _Toc536626911 \h </w:instrText>
            </w:r>
            <w:r>
              <w:rPr>
                <w:noProof/>
                <w:webHidden/>
              </w:rPr>
            </w:r>
            <w:r>
              <w:rPr>
                <w:noProof/>
                <w:webHidden/>
              </w:rPr>
              <w:fldChar w:fldCharType="separate"/>
            </w:r>
            <w:r w:rsidR="00D71FCC">
              <w:rPr>
                <w:noProof/>
                <w:webHidden/>
              </w:rPr>
              <w:t>107</w:t>
            </w:r>
            <w:r>
              <w:rPr>
                <w:noProof/>
                <w:webHidden/>
              </w:rPr>
              <w:fldChar w:fldCharType="end"/>
            </w:r>
          </w:hyperlink>
        </w:p>
        <w:p w14:paraId="42C882F0" w14:textId="77777777" w:rsidR="00733830" w:rsidRDefault="00733830">
          <w:pPr>
            <w:pStyle w:val="TM3"/>
            <w:tabs>
              <w:tab w:val="left" w:pos="1320"/>
              <w:tab w:val="right" w:leader="dot" w:pos="9062"/>
            </w:tabs>
            <w:rPr>
              <w:rFonts w:asciiTheme="minorHAnsi" w:eastAsiaTheme="minorEastAsia" w:hAnsiTheme="minorHAnsi" w:cstheme="minorBidi"/>
              <w:noProof/>
              <w:szCs w:val="22"/>
              <w:lang w:eastAsia="zh-CN"/>
            </w:rPr>
          </w:pPr>
          <w:hyperlink w:anchor="_Toc536626912" w:history="1">
            <w:r w:rsidRPr="00F36962">
              <w:rPr>
                <w:rStyle w:val="Lienhypertexte"/>
                <w:noProof/>
              </w:rPr>
              <w:t>4.3.4</w:t>
            </w:r>
            <w:r>
              <w:rPr>
                <w:rFonts w:asciiTheme="minorHAnsi" w:eastAsiaTheme="minorEastAsia" w:hAnsiTheme="minorHAnsi" w:cstheme="minorBidi"/>
                <w:noProof/>
                <w:szCs w:val="22"/>
                <w:lang w:eastAsia="zh-CN"/>
              </w:rPr>
              <w:tab/>
            </w:r>
            <w:r w:rsidRPr="00F36962">
              <w:rPr>
                <w:rStyle w:val="Lienhypertexte"/>
                <w:noProof/>
              </w:rPr>
              <w:t>Critiques des résultats</w:t>
            </w:r>
            <w:r>
              <w:rPr>
                <w:noProof/>
                <w:webHidden/>
              </w:rPr>
              <w:tab/>
            </w:r>
            <w:r>
              <w:rPr>
                <w:noProof/>
                <w:webHidden/>
              </w:rPr>
              <w:fldChar w:fldCharType="begin"/>
            </w:r>
            <w:r>
              <w:rPr>
                <w:noProof/>
                <w:webHidden/>
              </w:rPr>
              <w:instrText xml:space="preserve"> PAGEREF _Toc536626912 \h </w:instrText>
            </w:r>
            <w:r>
              <w:rPr>
                <w:noProof/>
                <w:webHidden/>
              </w:rPr>
            </w:r>
            <w:r>
              <w:rPr>
                <w:noProof/>
                <w:webHidden/>
              </w:rPr>
              <w:fldChar w:fldCharType="separate"/>
            </w:r>
            <w:r w:rsidR="00D71FCC">
              <w:rPr>
                <w:noProof/>
                <w:webHidden/>
              </w:rPr>
              <w:t>108</w:t>
            </w:r>
            <w:r>
              <w:rPr>
                <w:noProof/>
                <w:webHidden/>
              </w:rPr>
              <w:fldChar w:fldCharType="end"/>
            </w:r>
          </w:hyperlink>
        </w:p>
        <w:p w14:paraId="21541BAA" w14:textId="77777777" w:rsidR="00733830" w:rsidRDefault="00733830">
          <w:pPr>
            <w:pStyle w:val="TM2"/>
            <w:tabs>
              <w:tab w:val="left" w:pos="880"/>
              <w:tab w:val="right" w:leader="dot" w:pos="9062"/>
            </w:tabs>
            <w:rPr>
              <w:rFonts w:asciiTheme="minorHAnsi" w:eastAsiaTheme="minorEastAsia" w:hAnsiTheme="minorHAnsi" w:cstheme="minorBidi"/>
              <w:noProof/>
              <w:szCs w:val="22"/>
              <w:lang w:eastAsia="zh-CN"/>
            </w:rPr>
          </w:pPr>
          <w:hyperlink w:anchor="_Toc536626913" w:history="1">
            <w:r w:rsidRPr="00F36962">
              <w:rPr>
                <w:rStyle w:val="Lienhypertexte"/>
                <w:noProof/>
              </w:rPr>
              <w:t>4.4</w:t>
            </w:r>
            <w:r>
              <w:rPr>
                <w:rFonts w:asciiTheme="minorHAnsi" w:eastAsiaTheme="minorEastAsia" w:hAnsiTheme="minorHAnsi" w:cstheme="minorBidi"/>
                <w:noProof/>
                <w:szCs w:val="22"/>
                <w:lang w:eastAsia="zh-CN"/>
              </w:rPr>
              <w:tab/>
            </w:r>
            <w:r w:rsidRPr="00F36962">
              <w:rPr>
                <w:rStyle w:val="Lienhypertexte"/>
                <w:noProof/>
              </w:rPr>
              <w:t>Simulation du rotor 700mm</w:t>
            </w:r>
            <w:r>
              <w:rPr>
                <w:noProof/>
                <w:webHidden/>
              </w:rPr>
              <w:tab/>
            </w:r>
            <w:r>
              <w:rPr>
                <w:noProof/>
                <w:webHidden/>
              </w:rPr>
              <w:fldChar w:fldCharType="begin"/>
            </w:r>
            <w:r>
              <w:rPr>
                <w:noProof/>
                <w:webHidden/>
              </w:rPr>
              <w:instrText xml:space="preserve"> PAGEREF _Toc536626913 \h </w:instrText>
            </w:r>
            <w:r>
              <w:rPr>
                <w:noProof/>
                <w:webHidden/>
              </w:rPr>
            </w:r>
            <w:r>
              <w:rPr>
                <w:noProof/>
                <w:webHidden/>
              </w:rPr>
              <w:fldChar w:fldCharType="separate"/>
            </w:r>
            <w:r w:rsidR="00D71FCC">
              <w:rPr>
                <w:noProof/>
                <w:webHidden/>
              </w:rPr>
              <w:t>109</w:t>
            </w:r>
            <w:r>
              <w:rPr>
                <w:noProof/>
                <w:webHidden/>
              </w:rPr>
              <w:fldChar w:fldCharType="end"/>
            </w:r>
          </w:hyperlink>
        </w:p>
        <w:p w14:paraId="32B60081" w14:textId="77777777" w:rsidR="00733830" w:rsidRDefault="00733830">
          <w:pPr>
            <w:pStyle w:val="TM2"/>
            <w:tabs>
              <w:tab w:val="left" w:pos="880"/>
              <w:tab w:val="right" w:leader="dot" w:pos="9062"/>
            </w:tabs>
            <w:rPr>
              <w:rFonts w:asciiTheme="minorHAnsi" w:eastAsiaTheme="minorEastAsia" w:hAnsiTheme="minorHAnsi" w:cstheme="minorBidi"/>
              <w:noProof/>
              <w:szCs w:val="22"/>
              <w:lang w:eastAsia="zh-CN"/>
            </w:rPr>
          </w:pPr>
          <w:hyperlink w:anchor="_Toc536626914" w:history="1">
            <w:r w:rsidRPr="00F36962">
              <w:rPr>
                <w:rStyle w:val="Lienhypertexte"/>
                <w:noProof/>
              </w:rPr>
              <w:t>4.5</w:t>
            </w:r>
            <w:r>
              <w:rPr>
                <w:rFonts w:asciiTheme="minorHAnsi" w:eastAsiaTheme="minorEastAsia" w:hAnsiTheme="minorHAnsi" w:cstheme="minorBidi"/>
                <w:noProof/>
                <w:szCs w:val="22"/>
                <w:lang w:eastAsia="zh-CN"/>
              </w:rPr>
              <w:tab/>
            </w:r>
            <w:r w:rsidRPr="00F36962">
              <w:rPr>
                <w:rStyle w:val="Lienhypertexte"/>
                <w:noProof/>
              </w:rPr>
              <w:t>Conclusion</w:t>
            </w:r>
            <w:r>
              <w:rPr>
                <w:noProof/>
                <w:webHidden/>
              </w:rPr>
              <w:tab/>
            </w:r>
            <w:r>
              <w:rPr>
                <w:noProof/>
                <w:webHidden/>
              </w:rPr>
              <w:fldChar w:fldCharType="begin"/>
            </w:r>
            <w:r>
              <w:rPr>
                <w:noProof/>
                <w:webHidden/>
              </w:rPr>
              <w:instrText xml:space="preserve"> PAGEREF _Toc536626914 \h </w:instrText>
            </w:r>
            <w:r>
              <w:rPr>
                <w:noProof/>
                <w:webHidden/>
              </w:rPr>
            </w:r>
            <w:r>
              <w:rPr>
                <w:noProof/>
                <w:webHidden/>
              </w:rPr>
              <w:fldChar w:fldCharType="separate"/>
            </w:r>
            <w:r w:rsidR="00D71FCC">
              <w:rPr>
                <w:noProof/>
                <w:webHidden/>
              </w:rPr>
              <w:t>114</w:t>
            </w:r>
            <w:r>
              <w:rPr>
                <w:noProof/>
                <w:webHidden/>
              </w:rPr>
              <w:fldChar w:fldCharType="end"/>
            </w:r>
          </w:hyperlink>
        </w:p>
        <w:p w14:paraId="0B3E341A" w14:textId="77777777" w:rsidR="00733830" w:rsidRDefault="00733830">
          <w:pPr>
            <w:pStyle w:val="TM1"/>
            <w:rPr>
              <w:rFonts w:asciiTheme="minorHAnsi" w:eastAsiaTheme="minorEastAsia" w:hAnsiTheme="minorHAnsi" w:cstheme="minorBidi"/>
              <w:sz w:val="22"/>
              <w:szCs w:val="22"/>
              <w:lang w:eastAsia="zh-CN"/>
            </w:rPr>
          </w:pPr>
          <w:hyperlink w:anchor="_Toc536626915" w:history="1">
            <w:r w:rsidRPr="00F36962">
              <w:rPr>
                <w:rStyle w:val="Lienhypertexte"/>
              </w:rPr>
              <w:t>Chapitre 5 :  Analyses de la stabilité de l’effet morton</w:t>
            </w:r>
            <w:r>
              <w:rPr>
                <w:webHidden/>
              </w:rPr>
              <w:tab/>
            </w:r>
            <w:r>
              <w:rPr>
                <w:webHidden/>
              </w:rPr>
              <w:fldChar w:fldCharType="begin"/>
            </w:r>
            <w:r>
              <w:rPr>
                <w:webHidden/>
              </w:rPr>
              <w:instrText xml:space="preserve"> PAGEREF _Toc536626915 \h </w:instrText>
            </w:r>
            <w:r>
              <w:rPr>
                <w:webHidden/>
              </w:rPr>
            </w:r>
            <w:r>
              <w:rPr>
                <w:webHidden/>
              </w:rPr>
              <w:fldChar w:fldCharType="separate"/>
            </w:r>
            <w:r w:rsidR="00D71FCC">
              <w:rPr>
                <w:webHidden/>
              </w:rPr>
              <w:t>115</w:t>
            </w:r>
            <w:r>
              <w:rPr>
                <w:webHidden/>
              </w:rPr>
              <w:fldChar w:fldCharType="end"/>
            </w:r>
          </w:hyperlink>
        </w:p>
        <w:p w14:paraId="6C6177C0" w14:textId="77777777" w:rsidR="00733830" w:rsidRDefault="00733830">
          <w:pPr>
            <w:pStyle w:val="TM2"/>
            <w:tabs>
              <w:tab w:val="left" w:pos="880"/>
              <w:tab w:val="right" w:leader="dot" w:pos="9062"/>
            </w:tabs>
            <w:rPr>
              <w:rFonts w:asciiTheme="minorHAnsi" w:eastAsiaTheme="minorEastAsia" w:hAnsiTheme="minorHAnsi" w:cstheme="minorBidi"/>
              <w:noProof/>
              <w:szCs w:val="22"/>
              <w:lang w:eastAsia="zh-CN"/>
            </w:rPr>
          </w:pPr>
          <w:hyperlink w:anchor="_Toc536626918" w:history="1">
            <w:r w:rsidRPr="00F36962">
              <w:rPr>
                <w:rStyle w:val="Lienhypertexte"/>
                <w:noProof/>
              </w:rPr>
              <w:t>5.1</w:t>
            </w:r>
            <w:r>
              <w:rPr>
                <w:rFonts w:asciiTheme="minorHAnsi" w:eastAsiaTheme="minorEastAsia" w:hAnsiTheme="minorHAnsi" w:cstheme="minorBidi"/>
                <w:noProof/>
                <w:szCs w:val="22"/>
                <w:lang w:eastAsia="zh-CN"/>
              </w:rPr>
              <w:tab/>
            </w:r>
            <w:r w:rsidRPr="00F36962">
              <w:rPr>
                <w:rStyle w:val="Lienhypertexte"/>
                <w:noProof/>
              </w:rPr>
              <w:t>Méthode d’analyse de la stabilité</w:t>
            </w:r>
            <w:r>
              <w:rPr>
                <w:noProof/>
                <w:webHidden/>
              </w:rPr>
              <w:tab/>
            </w:r>
            <w:r>
              <w:rPr>
                <w:noProof/>
                <w:webHidden/>
              </w:rPr>
              <w:fldChar w:fldCharType="begin"/>
            </w:r>
            <w:r>
              <w:rPr>
                <w:noProof/>
                <w:webHidden/>
              </w:rPr>
              <w:instrText xml:space="preserve"> PAGEREF _Toc536626918 \h </w:instrText>
            </w:r>
            <w:r>
              <w:rPr>
                <w:noProof/>
                <w:webHidden/>
              </w:rPr>
            </w:r>
            <w:r>
              <w:rPr>
                <w:noProof/>
                <w:webHidden/>
              </w:rPr>
              <w:fldChar w:fldCharType="separate"/>
            </w:r>
            <w:r w:rsidR="00D71FCC">
              <w:rPr>
                <w:noProof/>
                <w:webHidden/>
              </w:rPr>
              <w:t>115</w:t>
            </w:r>
            <w:r>
              <w:rPr>
                <w:noProof/>
                <w:webHidden/>
              </w:rPr>
              <w:fldChar w:fldCharType="end"/>
            </w:r>
          </w:hyperlink>
        </w:p>
        <w:p w14:paraId="723BE454" w14:textId="77777777" w:rsidR="00733830" w:rsidRDefault="00733830">
          <w:pPr>
            <w:pStyle w:val="TM3"/>
            <w:tabs>
              <w:tab w:val="left" w:pos="1320"/>
              <w:tab w:val="right" w:leader="dot" w:pos="9062"/>
            </w:tabs>
            <w:rPr>
              <w:rFonts w:asciiTheme="minorHAnsi" w:eastAsiaTheme="minorEastAsia" w:hAnsiTheme="minorHAnsi" w:cstheme="minorBidi"/>
              <w:noProof/>
              <w:szCs w:val="22"/>
              <w:lang w:eastAsia="zh-CN"/>
            </w:rPr>
          </w:pPr>
          <w:hyperlink w:anchor="_Toc536626919" w:history="1">
            <w:r w:rsidRPr="00F36962">
              <w:rPr>
                <w:rStyle w:val="Lienhypertexte"/>
                <w:noProof/>
              </w:rPr>
              <w:t>5.1.1</w:t>
            </w:r>
            <w:r>
              <w:rPr>
                <w:rFonts w:asciiTheme="minorHAnsi" w:eastAsiaTheme="minorEastAsia" w:hAnsiTheme="minorHAnsi" w:cstheme="minorBidi"/>
                <w:noProof/>
                <w:szCs w:val="22"/>
                <w:lang w:eastAsia="zh-CN"/>
              </w:rPr>
              <w:tab/>
            </w:r>
            <w:r w:rsidRPr="00F36962">
              <w:rPr>
                <w:rStyle w:val="Lienhypertexte"/>
                <w:noProof/>
              </w:rPr>
              <w:t>Coefficients d’influence de l’effet Morton</w:t>
            </w:r>
            <w:r>
              <w:rPr>
                <w:noProof/>
                <w:webHidden/>
              </w:rPr>
              <w:tab/>
            </w:r>
            <w:r>
              <w:rPr>
                <w:noProof/>
                <w:webHidden/>
              </w:rPr>
              <w:fldChar w:fldCharType="begin"/>
            </w:r>
            <w:r>
              <w:rPr>
                <w:noProof/>
                <w:webHidden/>
              </w:rPr>
              <w:instrText xml:space="preserve"> PAGEREF _Toc536626919 \h </w:instrText>
            </w:r>
            <w:r>
              <w:rPr>
                <w:noProof/>
                <w:webHidden/>
              </w:rPr>
            </w:r>
            <w:r>
              <w:rPr>
                <w:noProof/>
                <w:webHidden/>
              </w:rPr>
              <w:fldChar w:fldCharType="separate"/>
            </w:r>
            <w:r w:rsidR="00D71FCC">
              <w:rPr>
                <w:noProof/>
                <w:webHidden/>
              </w:rPr>
              <w:t>116</w:t>
            </w:r>
            <w:r>
              <w:rPr>
                <w:noProof/>
                <w:webHidden/>
              </w:rPr>
              <w:fldChar w:fldCharType="end"/>
            </w:r>
          </w:hyperlink>
        </w:p>
        <w:p w14:paraId="7EB353C9" w14:textId="77777777" w:rsidR="00733830" w:rsidRDefault="00733830">
          <w:pPr>
            <w:pStyle w:val="TM3"/>
            <w:tabs>
              <w:tab w:val="left" w:pos="1320"/>
              <w:tab w:val="right" w:leader="dot" w:pos="9062"/>
            </w:tabs>
            <w:rPr>
              <w:rFonts w:asciiTheme="minorHAnsi" w:eastAsiaTheme="minorEastAsia" w:hAnsiTheme="minorHAnsi" w:cstheme="minorBidi"/>
              <w:noProof/>
              <w:szCs w:val="22"/>
              <w:lang w:eastAsia="zh-CN"/>
            </w:rPr>
          </w:pPr>
          <w:hyperlink w:anchor="_Toc536626920" w:history="1">
            <w:r w:rsidRPr="00F36962">
              <w:rPr>
                <w:rStyle w:val="Lienhypertexte"/>
                <w:noProof/>
              </w:rPr>
              <w:t>5.1.2</w:t>
            </w:r>
            <w:r>
              <w:rPr>
                <w:rFonts w:asciiTheme="minorHAnsi" w:eastAsiaTheme="minorEastAsia" w:hAnsiTheme="minorHAnsi" w:cstheme="minorBidi"/>
                <w:noProof/>
                <w:szCs w:val="22"/>
                <w:lang w:eastAsia="zh-CN"/>
              </w:rPr>
              <w:tab/>
            </w:r>
            <w:r w:rsidRPr="00F36962">
              <w:rPr>
                <w:rStyle w:val="Lienhypertexte"/>
                <w:noProof/>
              </w:rPr>
              <w:t>Critère de stabilité</w:t>
            </w:r>
            <w:r>
              <w:rPr>
                <w:noProof/>
                <w:webHidden/>
              </w:rPr>
              <w:tab/>
            </w:r>
            <w:r>
              <w:rPr>
                <w:noProof/>
                <w:webHidden/>
              </w:rPr>
              <w:fldChar w:fldCharType="begin"/>
            </w:r>
            <w:r>
              <w:rPr>
                <w:noProof/>
                <w:webHidden/>
              </w:rPr>
              <w:instrText xml:space="preserve"> PAGEREF _Toc536626920 \h </w:instrText>
            </w:r>
            <w:r>
              <w:rPr>
                <w:noProof/>
                <w:webHidden/>
              </w:rPr>
            </w:r>
            <w:r>
              <w:rPr>
                <w:noProof/>
                <w:webHidden/>
              </w:rPr>
              <w:fldChar w:fldCharType="separate"/>
            </w:r>
            <w:r w:rsidR="00D71FCC">
              <w:rPr>
                <w:noProof/>
                <w:webHidden/>
              </w:rPr>
              <w:t>117</w:t>
            </w:r>
            <w:r>
              <w:rPr>
                <w:noProof/>
                <w:webHidden/>
              </w:rPr>
              <w:fldChar w:fldCharType="end"/>
            </w:r>
          </w:hyperlink>
        </w:p>
        <w:p w14:paraId="40A24E2A" w14:textId="77777777" w:rsidR="00733830" w:rsidRDefault="00733830">
          <w:pPr>
            <w:pStyle w:val="TM3"/>
            <w:tabs>
              <w:tab w:val="left" w:pos="1320"/>
              <w:tab w:val="right" w:leader="dot" w:pos="9062"/>
            </w:tabs>
            <w:rPr>
              <w:rFonts w:asciiTheme="minorHAnsi" w:eastAsiaTheme="minorEastAsia" w:hAnsiTheme="minorHAnsi" w:cstheme="minorBidi"/>
              <w:noProof/>
              <w:szCs w:val="22"/>
              <w:lang w:eastAsia="zh-CN"/>
            </w:rPr>
          </w:pPr>
          <w:hyperlink w:anchor="_Toc536626921" w:history="1">
            <w:r w:rsidRPr="00F36962">
              <w:rPr>
                <w:rStyle w:val="Lienhypertexte"/>
                <w:noProof/>
              </w:rPr>
              <w:t>5.1.3</w:t>
            </w:r>
            <w:r>
              <w:rPr>
                <w:rFonts w:asciiTheme="minorHAnsi" w:eastAsiaTheme="minorEastAsia" w:hAnsiTheme="minorHAnsi" w:cstheme="minorBidi"/>
                <w:noProof/>
                <w:szCs w:val="22"/>
                <w:lang w:eastAsia="zh-CN"/>
              </w:rPr>
              <w:tab/>
            </w:r>
            <w:r w:rsidRPr="00F36962">
              <w:rPr>
                <w:rStyle w:val="Lienhypertexte"/>
                <w:noProof/>
              </w:rPr>
              <w:t>Approche Lorenz et Murphy</w:t>
            </w:r>
            <w:r>
              <w:rPr>
                <w:noProof/>
                <w:webHidden/>
              </w:rPr>
              <w:tab/>
            </w:r>
            <w:r>
              <w:rPr>
                <w:noProof/>
                <w:webHidden/>
              </w:rPr>
              <w:fldChar w:fldCharType="begin"/>
            </w:r>
            <w:r>
              <w:rPr>
                <w:noProof/>
                <w:webHidden/>
              </w:rPr>
              <w:instrText xml:space="preserve"> PAGEREF _Toc536626921 \h </w:instrText>
            </w:r>
            <w:r>
              <w:rPr>
                <w:noProof/>
                <w:webHidden/>
              </w:rPr>
            </w:r>
            <w:r>
              <w:rPr>
                <w:noProof/>
                <w:webHidden/>
              </w:rPr>
              <w:fldChar w:fldCharType="separate"/>
            </w:r>
            <w:r w:rsidR="00D71FCC">
              <w:rPr>
                <w:noProof/>
                <w:webHidden/>
              </w:rPr>
              <w:t>118</w:t>
            </w:r>
            <w:r>
              <w:rPr>
                <w:noProof/>
                <w:webHidden/>
              </w:rPr>
              <w:fldChar w:fldCharType="end"/>
            </w:r>
          </w:hyperlink>
        </w:p>
        <w:p w14:paraId="2D9D7CBF" w14:textId="77777777" w:rsidR="00733830" w:rsidRDefault="00733830">
          <w:pPr>
            <w:pStyle w:val="TM3"/>
            <w:tabs>
              <w:tab w:val="left" w:pos="1320"/>
              <w:tab w:val="right" w:leader="dot" w:pos="9062"/>
            </w:tabs>
            <w:rPr>
              <w:rFonts w:asciiTheme="minorHAnsi" w:eastAsiaTheme="minorEastAsia" w:hAnsiTheme="minorHAnsi" w:cstheme="minorBidi"/>
              <w:noProof/>
              <w:szCs w:val="22"/>
              <w:lang w:eastAsia="zh-CN"/>
            </w:rPr>
          </w:pPr>
          <w:hyperlink w:anchor="_Toc536626922" w:history="1">
            <w:r w:rsidRPr="00F36962">
              <w:rPr>
                <w:rStyle w:val="Lienhypertexte"/>
                <w:noProof/>
              </w:rPr>
              <w:t>5.1.4</w:t>
            </w:r>
            <w:r>
              <w:rPr>
                <w:rFonts w:asciiTheme="minorHAnsi" w:eastAsiaTheme="minorEastAsia" w:hAnsiTheme="minorHAnsi" w:cstheme="minorBidi"/>
                <w:noProof/>
                <w:szCs w:val="22"/>
                <w:lang w:eastAsia="zh-CN"/>
              </w:rPr>
              <w:tab/>
            </w:r>
            <w:r w:rsidRPr="00F36962">
              <w:rPr>
                <w:rStyle w:val="Lienhypertexte"/>
                <w:noProof/>
              </w:rPr>
              <w:t>Approche analytique améliorée</w:t>
            </w:r>
            <w:r>
              <w:rPr>
                <w:noProof/>
                <w:webHidden/>
              </w:rPr>
              <w:tab/>
            </w:r>
            <w:r>
              <w:rPr>
                <w:noProof/>
                <w:webHidden/>
              </w:rPr>
              <w:fldChar w:fldCharType="begin"/>
            </w:r>
            <w:r>
              <w:rPr>
                <w:noProof/>
                <w:webHidden/>
              </w:rPr>
              <w:instrText xml:space="preserve"> PAGEREF _Toc536626922 \h </w:instrText>
            </w:r>
            <w:r>
              <w:rPr>
                <w:noProof/>
                <w:webHidden/>
              </w:rPr>
            </w:r>
            <w:r>
              <w:rPr>
                <w:noProof/>
                <w:webHidden/>
              </w:rPr>
              <w:fldChar w:fldCharType="separate"/>
            </w:r>
            <w:r w:rsidR="00D71FCC">
              <w:rPr>
                <w:noProof/>
                <w:webHidden/>
              </w:rPr>
              <w:t>120</w:t>
            </w:r>
            <w:r>
              <w:rPr>
                <w:noProof/>
                <w:webHidden/>
              </w:rPr>
              <w:fldChar w:fldCharType="end"/>
            </w:r>
          </w:hyperlink>
        </w:p>
        <w:p w14:paraId="0DC77CE9" w14:textId="77777777" w:rsidR="00733830" w:rsidRDefault="00733830">
          <w:pPr>
            <w:pStyle w:val="TM2"/>
            <w:tabs>
              <w:tab w:val="left" w:pos="880"/>
              <w:tab w:val="right" w:leader="dot" w:pos="9062"/>
            </w:tabs>
            <w:rPr>
              <w:rFonts w:asciiTheme="minorHAnsi" w:eastAsiaTheme="minorEastAsia" w:hAnsiTheme="minorHAnsi" w:cstheme="minorBidi"/>
              <w:noProof/>
              <w:szCs w:val="22"/>
              <w:lang w:eastAsia="zh-CN"/>
            </w:rPr>
          </w:pPr>
          <w:hyperlink w:anchor="_Toc536626923" w:history="1">
            <w:r w:rsidRPr="00F36962">
              <w:rPr>
                <w:rStyle w:val="Lienhypertexte"/>
                <w:noProof/>
              </w:rPr>
              <w:t>5.2</w:t>
            </w:r>
            <w:r>
              <w:rPr>
                <w:rFonts w:asciiTheme="minorHAnsi" w:eastAsiaTheme="minorEastAsia" w:hAnsiTheme="minorHAnsi" w:cstheme="minorBidi"/>
                <w:noProof/>
                <w:szCs w:val="22"/>
                <w:lang w:eastAsia="zh-CN"/>
              </w:rPr>
              <w:tab/>
            </w:r>
            <w:r w:rsidRPr="00F36962">
              <w:rPr>
                <w:rStyle w:val="Lienhypertexte"/>
                <w:noProof/>
              </w:rPr>
              <w:t>Application au Banc de l’effet Morton (BEM)</w:t>
            </w:r>
            <w:r>
              <w:rPr>
                <w:noProof/>
                <w:webHidden/>
              </w:rPr>
              <w:tab/>
            </w:r>
            <w:r>
              <w:rPr>
                <w:noProof/>
                <w:webHidden/>
              </w:rPr>
              <w:fldChar w:fldCharType="begin"/>
            </w:r>
            <w:r>
              <w:rPr>
                <w:noProof/>
                <w:webHidden/>
              </w:rPr>
              <w:instrText xml:space="preserve"> PAGEREF _Toc536626923 \h </w:instrText>
            </w:r>
            <w:r>
              <w:rPr>
                <w:noProof/>
                <w:webHidden/>
              </w:rPr>
            </w:r>
            <w:r>
              <w:rPr>
                <w:noProof/>
                <w:webHidden/>
              </w:rPr>
              <w:fldChar w:fldCharType="separate"/>
            </w:r>
            <w:r w:rsidR="00D71FCC">
              <w:rPr>
                <w:noProof/>
                <w:webHidden/>
              </w:rPr>
              <w:t>121</w:t>
            </w:r>
            <w:r>
              <w:rPr>
                <w:noProof/>
                <w:webHidden/>
              </w:rPr>
              <w:fldChar w:fldCharType="end"/>
            </w:r>
          </w:hyperlink>
        </w:p>
        <w:p w14:paraId="390FC219" w14:textId="77777777" w:rsidR="00733830" w:rsidRDefault="00733830">
          <w:pPr>
            <w:pStyle w:val="TM3"/>
            <w:tabs>
              <w:tab w:val="left" w:pos="1320"/>
              <w:tab w:val="right" w:leader="dot" w:pos="9062"/>
            </w:tabs>
            <w:rPr>
              <w:rFonts w:asciiTheme="minorHAnsi" w:eastAsiaTheme="minorEastAsia" w:hAnsiTheme="minorHAnsi" w:cstheme="minorBidi"/>
              <w:noProof/>
              <w:szCs w:val="22"/>
              <w:lang w:eastAsia="zh-CN"/>
            </w:rPr>
          </w:pPr>
          <w:hyperlink w:anchor="_Toc536626924" w:history="1">
            <w:r w:rsidRPr="00F36962">
              <w:rPr>
                <w:rStyle w:val="Lienhypertexte"/>
                <w:noProof/>
              </w:rPr>
              <w:t>5.2.1</w:t>
            </w:r>
            <w:r>
              <w:rPr>
                <w:rFonts w:asciiTheme="minorHAnsi" w:eastAsiaTheme="minorEastAsia" w:hAnsiTheme="minorHAnsi" w:cstheme="minorBidi"/>
                <w:noProof/>
                <w:szCs w:val="22"/>
                <w:lang w:eastAsia="zh-CN"/>
              </w:rPr>
              <w:tab/>
            </w:r>
            <w:r w:rsidRPr="00F36962">
              <w:rPr>
                <w:rStyle w:val="Lienhypertexte"/>
                <w:noProof/>
              </w:rPr>
              <w:t>Configuration du rotor court 430mm</w:t>
            </w:r>
            <w:r>
              <w:rPr>
                <w:noProof/>
                <w:webHidden/>
              </w:rPr>
              <w:tab/>
            </w:r>
            <w:r>
              <w:rPr>
                <w:noProof/>
                <w:webHidden/>
              </w:rPr>
              <w:fldChar w:fldCharType="begin"/>
            </w:r>
            <w:r>
              <w:rPr>
                <w:noProof/>
                <w:webHidden/>
              </w:rPr>
              <w:instrText xml:space="preserve"> PAGEREF _Toc536626924 \h </w:instrText>
            </w:r>
            <w:r>
              <w:rPr>
                <w:noProof/>
                <w:webHidden/>
              </w:rPr>
            </w:r>
            <w:r>
              <w:rPr>
                <w:noProof/>
                <w:webHidden/>
              </w:rPr>
              <w:fldChar w:fldCharType="separate"/>
            </w:r>
            <w:r w:rsidR="00D71FCC">
              <w:rPr>
                <w:noProof/>
                <w:webHidden/>
              </w:rPr>
              <w:t>122</w:t>
            </w:r>
            <w:r>
              <w:rPr>
                <w:noProof/>
                <w:webHidden/>
              </w:rPr>
              <w:fldChar w:fldCharType="end"/>
            </w:r>
          </w:hyperlink>
        </w:p>
        <w:p w14:paraId="2C960F8D" w14:textId="77777777" w:rsidR="00733830" w:rsidRDefault="00733830">
          <w:pPr>
            <w:pStyle w:val="TM3"/>
            <w:tabs>
              <w:tab w:val="left" w:pos="1320"/>
              <w:tab w:val="right" w:leader="dot" w:pos="9062"/>
            </w:tabs>
            <w:rPr>
              <w:rFonts w:asciiTheme="minorHAnsi" w:eastAsiaTheme="minorEastAsia" w:hAnsiTheme="minorHAnsi" w:cstheme="minorBidi"/>
              <w:noProof/>
              <w:szCs w:val="22"/>
              <w:lang w:eastAsia="zh-CN"/>
            </w:rPr>
          </w:pPr>
          <w:hyperlink w:anchor="_Toc536626925" w:history="1">
            <w:r w:rsidRPr="00F36962">
              <w:rPr>
                <w:rStyle w:val="Lienhypertexte"/>
                <w:noProof/>
              </w:rPr>
              <w:t>5.2.2</w:t>
            </w:r>
            <w:r>
              <w:rPr>
                <w:rFonts w:asciiTheme="minorHAnsi" w:eastAsiaTheme="minorEastAsia" w:hAnsiTheme="minorHAnsi" w:cstheme="minorBidi"/>
                <w:noProof/>
                <w:szCs w:val="22"/>
                <w:lang w:eastAsia="zh-CN"/>
              </w:rPr>
              <w:tab/>
            </w:r>
            <w:r w:rsidRPr="00F36962">
              <w:rPr>
                <w:rStyle w:val="Lienhypertexte"/>
                <w:noProof/>
              </w:rPr>
              <w:t>Configuration du rotor long 700mm</w:t>
            </w:r>
            <w:r>
              <w:rPr>
                <w:noProof/>
                <w:webHidden/>
              </w:rPr>
              <w:tab/>
            </w:r>
            <w:r>
              <w:rPr>
                <w:noProof/>
                <w:webHidden/>
              </w:rPr>
              <w:fldChar w:fldCharType="begin"/>
            </w:r>
            <w:r>
              <w:rPr>
                <w:noProof/>
                <w:webHidden/>
              </w:rPr>
              <w:instrText xml:space="preserve"> PAGEREF _Toc536626925 \h </w:instrText>
            </w:r>
            <w:r>
              <w:rPr>
                <w:noProof/>
                <w:webHidden/>
              </w:rPr>
            </w:r>
            <w:r>
              <w:rPr>
                <w:noProof/>
                <w:webHidden/>
              </w:rPr>
              <w:fldChar w:fldCharType="separate"/>
            </w:r>
            <w:r w:rsidR="00D71FCC">
              <w:rPr>
                <w:noProof/>
                <w:webHidden/>
              </w:rPr>
              <w:t>128</w:t>
            </w:r>
            <w:r>
              <w:rPr>
                <w:noProof/>
                <w:webHidden/>
              </w:rPr>
              <w:fldChar w:fldCharType="end"/>
            </w:r>
          </w:hyperlink>
        </w:p>
        <w:p w14:paraId="13DF5F3B" w14:textId="77777777" w:rsidR="00733830" w:rsidRDefault="00733830">
          <w:pPr>
            <w:pStyle w:val="TM2"/>
            <w:tabs>
              <w:tab w:val="left" w:pos="880"/>
              <w:tab w:val="right" w:leader="dot" w:pos="9062"/>
            </w:tabs>
            <w:rPr>
              <w:rFonts w:asciiTheme="minorHAnsi" w:eastAsiaTheme="minorEastAsia" w:hAnsiTheme="minorHAnsi" w:cstheme="minorBidi"/>
              <w:noProof/>
              <w:szCs w:val="22"/>
              <w:lang w:eastAsia="zh-CN"/>
            </w:rPr>
          </w:pPr>
          <w:hyperlink w:anchor="_Toc536626926" w:history="1">
            <w:r w:rsidRPr="00F36962">
              <w:rPr>
                <w:rStyle w:val="Lienhypertexte"/>
                <w:noProof/>
                <w:lang w:eastAsia="zh-CN"/>
              </w:rPr>
              <w:t>5.3</w:t>
            </w:r>
            <w:r>
              <w:rPr>
                <w:rFonts w:asciiTheme="minorHAnsi" w:eastAsiaTheme="minorEastAsia" w:hAnsiTheme="minorHAnsi" w:cstheme="minorBidi"/>
                <w:noProof/>
                <w:szCs w:val="22"/>
                <w:lang w:eastAsia="zh-CN"/>
              </w:rPr>
              <w:tab/>
            </w:r>
            <w:r w:rsidRPr="00F36962">
              <w:rPr>
                <w:rStyle w:val="Lienhypertexte"/>
                <w:noProof/>
                <w:lang w:eastAsia="zh-CN"/>
              </w:rPr>
              <w:t>Techniques à mettre en oeuvre pour eviter l’instabilite de l’effet Morton</w:t>
            </w:r>
            <w:r>
              <w:rPr>
                <w:noProof/>
                <w:webHidden/>
              </w:rPr>
              <w:tab/>
            </w:r>
            <w:r>
              <w:rPr>
                <w:noProof/>
                <w:webHidden/>
              </w:rPr>
              <w:fldChar w:fldCharType="begin"/>
            </w:r>
            <w:r>
              <w:rPr>
                <w:noProof/>
                <w:webHidden/>
              </w:rPr>
              <w:instrText xml:space="preserve"> PAGEREF _Toc536626926 \h </w:instrText>
            </w:r>
            <w:r>
              <w:rPr>
                <w:noProof/>
                <w:webHidden/>
              </w:rPr>
            </w:r>
            <w:r>
              <w:rPr>
                <w:noProof/>
                <w:webHidden/>
              </w:rPr>
              <w:fldChar w:fldCharType="separate"/>
            </w:r>
            <w:r w:rsidR="00D71FCC">
              <w:rPr>
                <w:noProof/>
                <w:webHidden/>
              </w:rPr>
              <w:t>135</w:t>
            </w:r>
            <w:r>
              <w:rPr>
                <w:noProof/>
                <w:webHidden/>
              </w:rPr>
              <w:fldChar w:fldCharType="end"/>
            </w:r>
          </w:hyperlink>
        </w:p>
        <w:p w14:paraId="7B550716" w14:textId="77777777" w:rsidR="00733830" w:rsidRDefault="00733830">
          <w:pPr>
            <w:pStyle w:val="TM3"/>
            <w:tabs>
              <w:tab w:val="left" w:pos="1320"/>
              <w:tab w:val="right" w:leader="dot" w:pos="9062"/>
            </w:tabs>
            <w:rPr>
              <w:rFonts w:asciiTheme="minorHAnsi" w:eastAsiaTheme="minorEastAsia" w:hAnsiTheme="minorHAnsi" w:cstheme="minorBidi"/>
              <w:noProof/>
              <w:szCs w:val="22"/>
              <w:lang w:eastAsia="zh-CN"/>
            </w:rPr>
          </w:pPr>
          <w:hyperlink w:anchor="_Toc536626927" w:history="1">
            <w:r w:rsidRPr="00F36962">
              <w:rPr>
                <w:rStyle w:val="Lienhypertexte"/>
                <w:noProof/>
                <w:lang w:eastAsia="zh-CN"/>
              </w:rPr>
              <w:t>5.3.1</w:t>
            </w:r>
            <w:r>
              <w:rPr>
                <w:rFonts w:asciiTheme="minorHAnsi" w:eastAsiaTheme="minorEastAsia" w:hAnsiTheme="minorHAnsi" w:cstheme="minorBidi"/>
                <w:noProof/>
                <w:szCs w:val="22"/>
                <w:lang w:eastAsia="zh-CN"/>
              </w:rPr>
              <w:tab/>
            </w:r>
            <w:r w:rsidRPr="00F36962">
              <w:rPr>
                <w:rStyle w:val="Lienhypertexte"/>
                <w:noProof/>
                <w:lang w:eastAsia="zh-CN"/>
              </w:rPr>
              <w:t xml:space="preserve">Comparaison quantitative des coefficients d’influence </w:t>
            </w:r>
            <m:oMath>
              <m:r>
                <m:rPr>
                  <m:sty m:val="bi"/>
                </m:rPr>
                <w:rPr>
                  <w:rStyle w:val="Lienhypertexte"/>
                  <w:rFonts w:ascii="Cambria Math" w:hAnsi="Cambria Math"/>
                  <w:noProof/>
                  <w:lang w:eastAsia="zh-CN"/>
                </w:rPr>
                <m:t>ABC</m:t>
              </m:r>
            </m:oMath>
            <w:r>
              <w:rPr>
                <w:noProof/>
                <w:webHidden/>
              </w:rPr>
              <w:tab/>
            </w:r>
            <w:r>
              <w:rPr>
                <w:noProof/>
                <w:webHidden/>
              </w:rPr>
              <w:fldChar w:fldCharType="begin"/>
            </w:r>
            <w:r>
              <w:rPr>
                <w:noProof/>
                <w:webHidden/>
              </w:rPr>
              <w:instrText xml:space="preserve"> PAGEREF _Toc536626927 \h </w:instrText>
            </w:r>
            <w:r>
              <w:rPr>
                <w:noProof/>
                <w:webHidden/>
              </w:rPr>
            </w:r>
            <w:r>
              <w:rPr>
                <w:noProof/>
                <w:webHidden/>
              </w:rPr>
              <w:fldChar w:fldCharType="separate"/>
            </w:r>
            <w:r w:rsidR="00D71FCC">
              <w:rPr>
                <w:noProof/>
                <w:webHidden/>
              </w:rPr>
              <w:t>135</w:t>
            </w:r>
            <w:r>
              <w:rPr>
                <w:noProof/>
                <w:webHidden/>
              </w:rPr>
              <w:fldChar w:fldCharType="end"/>
            </w:r>
          </w:hyperlink>
        </w:p>
        <w:p w14:paraId="07FDE117" w14:textId="77777777" w:rsidR="00733830" w:rsidRDefault="00733830">
          <w:pPr>
            <w:pStyle w:val="TM3"/>
            <w:tabs>
              <w:tab w:val="left" w:pos="1320"/>
              <w:tab w:val="right" w:leader="dot" w:pos="9062"/>
            </w:tabs>
            <w:rPr>
              <w:rFonts w:asciiTheme="minorHAnsi" w:eastAsiaTheme="minorEastAsia" w:hAnsiTheme="minorHAnsi" w:cstheme="minorBidi"/>
              <w:noProof/>
              <w:szCs w:val="22"/>
              <w:lang w:eastAsia="zh-CN"/>
            </w:rPr>
          </w:pPr>
          <w:hyperlink w:anchor="_Toc536626928" w:history="1">
            <w:r w:rsidRPr="00F36962">
              <w:rPr>
                <w:rStyle w:val="Lienhypertexte"/>
                <w:noProof/>
                <w:lang w:eastAsia="zh-CN"/>
              </w:rPr>
              <w:t>5.3.2</w:t>
            </w:r>
            <w:r>
              <w:rPr>
                <w:rFonts w:asciiTheme="minorHAnsi" w:eastAsiaTheme="minorEastAsia" w:hAnsiTheme="minorHAnsi" w:cstheme="minorBidi"/>
                <w:noProof/>
                <w:szCs w:val="22"/>
                <w:lang w:eastAsia="zh-CN"/>
              </w:rPr>
              <w:tab/>
            </w:r>
            <w:r w:rsidRPr="00F36962">
              <w:rPr>
                <w:rStyle w:val="Lienhypertexte"/>
                <w:noProof/>
                <w:lang w:eastAsia="zh-CN"/>
              </w:rPr>
              <w:t xml:space="preserve">Parametres influents sur coefficient </w:t>
            </w:r>
            <m:oMath>
              <m:r>
                <m:rPr>
                  <m:sty m:val="bi"/>
                </m:rPr>
                <w:rPr>
                  <w:rStyle w:val="Lienhypertexte"/>
                  <w:rFonts w:ascii="Cambria Math" w:hAnsi="Cambria Math"/>
                  <w:noProof/>
                  <w:lang w:eastAsia="zh-CN"/>
                </w:rPr>
                <m:t>C</m:t>
              </m:r>
            </m:oMath>
            <w:r>
              <w:rPr>
                <w:noProof/>
                <w:webHidden/>
              </w:rPr>
              <w:tab/>
            </w:r>
            <w:r>
              <w:rPr>
                <w:noProof/>
                <w:webHidden/>
              </w:rPr>
              <w:fldChar w:fldCharType="begin"/>
            </w:r>
            <w:r>
              <w:rPr>
                <w:noProof/>
                <w:webHidden/>
              </w:rPr>
              <w:instrText xml:space="preserve"> PAGEREF _Toc536626928 \h </w:instrText>
            </w:r>
            <w:r>
              <w:rPr>
                <w:noProof/>
                <w:webHidden/>
              </w:rPr>
            </w:r>
            <w:r>
              <w:rPr>
                <w:noProof/>
                <w:webHidden/>
              </w:rPr>
              <w:fldChar w:fldCharType="separate"/>
            </w:r>
            <w:r w:rsidR="00D71FCC">
              <w:rPr>
                <w:noProof/>
                <w:webHidden/>
              </w:rPr>
              <w:t>139</w:t>
            </w:r>
            <w:r>
              <w:rPr>
                <w:noProof/>
                <w:webHidden/>
              </w:rPr>
              <w:fldChar w:fldCharType="end"/>
            </w:r>
          </w:hyperlink>
        </w:p>
        <w:p w14:paraId="31B0D9D7" w14:textId="77777777" w:rsidR="00733830" w:rsidRDefault="00733830">
          <w:pPr>
            <w:pStyle w:val="TM3"/>
            <w:tabs>
              <w:tab w:val="left" w:pos="1320"/>
              <w:tab w:val="right" w:leader="dot" w:pos="9062"/>
            </w:tabs>
            <w:rPr>
              <w:rFonts w:asciiTheme="minorHAnsi" w:eastAsiaTheme="minorEastAsia" w:hAnsiTheme="minorHAnsi" w:cstheme="minorBidi"/>
              <w:noProof/>
              <w:szCs w:val="22"/>
              <w:lang w:eastAsia="zh-CN"/>
            </w:rPr>
          </w:pPr>
          <w:hyperlink w:anchor="_Toc536626929" w:history="1">
            <w:r w:rsidRPr="00F36962">
              <w:rPr>
                <w:rStyle w:val="Lienhypertexte"/>
                <w:noProof/>
                <w:lang w:eastAsia="zh-CN"/>
              </w:rPr>
              <w:t>5.3.3</w:t>
            </w:r>
            <w:r>
              <w:rPr>
                <w:rFonts w:asciiTheme="minorHAnsi" w:eastAsiaTheme="minorEastAsia" w:hAnsiTheme="minorHAnsi" w:cstheme="minorBidi"/>
                <w:noProof/>
                <w:szCs w:val="22"/>
                <w:lang w:eastAsia="zh-CN"/>
              </w:rPr>
              <w:tab/>
            </w:r>
            <w:r w:rsidRPr="00F36962">
              <w:rPr>
                <w:rStyle w:val="Lienhypertexte"/>
                <w:noProof/>
                <w:lang w:eastAsia="zh-CN"/>
              </w:rPr>
              <w:t xml:space="preserve">Parametres influents sur le coefficient </w:t>
            </w:r>
            <m:oMath>
              <m:r>
                <m:rPr>
                  <m:sty m:val="bi"/>
                </m:rPr>
                <w:rPr>
                  <w:rStyle w:val="Lienhypertexte"/>
                  <w:rFonts w:ascii="Cambria Math" w:hAnsi="Cambria Math"/>
                  <w:noProof/>
                  <w:lang w:eastAsia="zh-CN"/>
                </w:rPr>
                <m:t>B</m:t>
              </m:r>
            </m:oMath>
            <w:r>
              <w:rPr>
                <w:noProof/>
                <w:webHidden/>
              </w:rPr>
              <w:tab/>
            </w:r>
            <w:r>
              <w:rPr>
                <w:noProof/>
                <w:webHidden/>
              </w:rPr>
              <w:fldChar w:fldCharType="begin"/>
            </w:r>
            <w:r>
              <w:rPr>
                <w:noProof/>
                <w:webHidden/>
              </w:rPr>
              <w:instrText xml:space="preserve"> PAGEREF _Toc536626929 \h </w:instrText>
            </w:r>
            <w:r>
              <w:rPr>
                <w:noProof/>
                <w:webHidden/>
              </w:rPr>
            </w:r>
            <w:r>
              <w:rPr>
                <w:noProof/>
                <w:webHidden/>
              </w:rPr>
              <w:fldChar w:fldCharType="separate"/>
            </w:r>
            <w:r w:rsidR="00D71FCC">
              <w:rPr>
                <w:noProof/>
                <w:webHidden/>
              </w:rPr>
              <w:t>139</w:t>
            </w:r>
            <w:r>
              <w:rPr>
                <w:noProof/>
                <w:webHidden/>
              </w:rPr>
              <w:fldChar w:fldCharType="end"/>
            </w:r>
          </w:hyperlink>
        </w:p>
        <w:p w14:paraId="68A1E691" w14:textId="77777777" w:rsidR="00733830" w:rsidRDefault="00733830">
          <w:pPr>
            <w:pStyle w:val="TM3"/>
            <w:tabs>
              <w:tab w:val="left" w:pos="1320"/>
              <w:tab w:val="right" w:leader="dot" w:pos="9062"/>
            </w:tabs>
            <w:rPr>
              <w:rFonts w:asciiTheme="minorHAnsi" w:eastAsiaTheme="minorEastAsia" w:hAnsiTheme="minorHAnsi" w:cstheme="minorBidi"/>
              <w:noProof/>
              <w:szCs w:val="22"/>
              <w:lang w:eastAsia="zh-CN"/>
            </w:rPr>
          </w:pPr>
          <w:hyperlink w:anchor="_Toc536626930" w:history="1">
            <w:r w:rsidRPr="00F36962">
              <w:rPr>
                <w:rStyle w:val="Lienhypertexte"/>
                <w:noProof/>
                <w:lang w:eastAsia="zh-CN"/>
              </w:rPr>
              <w:t>5.3.4</w:t>
            </w:r>
            <w:r>
              <w:rPr>
                <w:rFonts w:asciiTheme="minorHAnsi" w:eastAsiaTheme="minorEastAsia" w:hAnsiTheme="minorHAnsi" w:cstheme="minorBidi"/>
                <w:noProof/>
                <w:szCs w:val="22"/>
                <w:lang w:eastAsia="zh-CN"/>
              </w:rPr>
              <w:tab/>
            </w:r>
            <w:r w:rsidRPr="00F36962">
              <w:rPr>
                <w:rStyle w:val="Lienhypertexte"/>
                <w:noProof/>
                <w:lang w:eastAsia="zh-CN"/>
              </w:rPr>
              <w:t xml:space="preserve">Parametres influents sur le coefficient </w:t>
            </w:r>
            <m:oMath>
              <m:r>
                <m:rPr>
                  <m:sty m:val="bi"/>
                </m:rPr>
                <w:rPr>
                  <w:rStyle w:val="Lienhypertexte"/>
                  <w:rFonts w:ascii="Cambria Math" w:hAnsi="Cambria Math"/>
                  <w:noProof/>
                  <w:lang w:eastAsia="zh-CN"/>
                </w:rPr>
                <m:t>A</m:t>
              </m:r>
            </m:oMath>
            <w:r>
              <w:rPr>
                <w:noProof/>
                <w:webHidden/>
              </w:rPr>
              <w:tab/>
            </w:r>
            <w:r>
              <w:rPr>
                <w:noProof/>
                <w:webHidden/>
              </w:rPr>
              <w:fldChar w:fldCharType="begin"/>
            </w:r>
            <w:r>
              <w:rPr>
                <w:noProof/>
                <w:webHidden/>
              </w:rPr>
              <w:instrText xml:space="preserve"> PAGEREF _Toc536626930 \h </w:instrText>
            </w:r>
            <w:r>
              <w:rPr>
                <w:noProof/>
                <w:webHidden/>
              </w:rPr>
            </w:r>
            <w:r>
              <w:rPr>
                <w:noProof/>
                <w:webHidden/>
              </w:rPr>
              <w:fldChar w:fldCharType="separate"/>
            </w:r>
            <w:r w:rsidR="00D71FCC">
              <w:rPr>
                <w:noProof/>
                <w:webHidden/>
              </w:rPr>
              <w:t>140</w:t>
            </w:r>
            <w:r>
              <w:rPr>
                <w:noProof/>
                <w:webHidden/>
              </w:rPr>
              <w:fldChar w:fldCharType="end"/>
            </w:r>
          </w:hyperlink>
        </w:p>
        <w:p w14:paraId="2617443C" w14:textId="77777777" w:rsidR="00733830" w:rsidRDefault="00733830">
          <w:pPr>
            <w:pStyle w:val="TM2"/>
            <w:tabs>
              <w:tab w:val="left" w:pos="880"/>
              <w:tab w:val="right" w:leader="dot" w:pos="9062"/>
            </w:tabs>
            <w:rPr>
              <w:rFonts w:asciiTheme="minorHAnsi" w:eastAsiaTheme="minorEastAsia" w:hAnsiTheme="minorHAnsi" w:cstheme="minorBidi"/>
              <w:noProof/>
              <w:szCs w:val="22"/>
              <w:lang w:eastAsia="zh-CN"/>
            </w:rPr>
          </w:pPr>
          <w:hyperlink w:anchor="_Toc536626931" w:history="1">
            <w:r w:rsidRPr="00F36962">
              <w:rPr>
                <w:rStyle w:val="Lienhypertexte"/>
                <w:noProof/>
              </w:rPr>
              <w:t>5.4</w:t>
            </w:r>
            <w:r>
              <w:rPr>
                <w:rFonts w:asciiTheme="minorHAnsi" w:eastAsiaTheme="minorEastAsia" w:hAnsiTheme="minorHAnsi" w:cstheme="minorBidi"/>
                <w:noProof/>
                <w:szCs w:val="22"/>
                <w:lang w:eastAsia="zh-CN"/>
              </w:rPr>
              <w:tab/>
            </w:r>
            <w:r w:rsidRPr="00F36962">
              <w:rPr>
                <w:rStyle w:val="Lienhypertexte"/>
                <w:noProof/>
              </w:rPr>
              <w:t>Conclusion</w:t>
            </w:r>
            <w:r>
              <w:rPr>
                <w:noProof/>
                <w:webHidden/>
              </w:rPr>
              <w:tab/>
            </w:r>
            <w:r>
              <w:rPr>
                <w:noProof/>
                <w:webHidden/>
              </w:rPr>
              <w:fldChar w:fldCharType="begin"/>
            </w:r>
            <w:r>
              <w:rPr>
                <w:noProof/>
                <w:webHidden/>
              </w:rPr>
              <w:instrText xml:space="preserve"> PAGEREF _Toc536626931 \h </w:instrText>
            </w:r>
            <w:r>
              <w:rPr>
                <w:noProof/>
                <w:webHidden/>
              </w:rPr>
            </w:r>
            <w:r>
              <w:rPr>
                <w:noProof/>
                <w:webHidden/>
              </w:rPr>
              <w:fldChar w:fldCharType="separate"/>
            </w:r>
            <w:r w:rsidR="00D71FCC">
              <w:rPr>
                <w:noProof/>
                <w:webHidden/>
              </w:rPr>
              <w:t>141</w:t>
            </w:r>
            <w:r>
              <w:rPr>
                <w:noProof/>
                <w:webHidden/>
              </w:rPr>
              <w:fldChar w:fldCharType="end"/>
            </w:r>
          </w:hyperlink>
        </w:p>
        <w:p w14:paraId="65A1796D" w14:textId="77777777" w:rsidR="00733830" w:rsidRDefault="00733830">
          <w:pPr>
            <w:pStyle w:val="TM1"/>
            <w:rPr>
              <w:rFonts w:asciiTheme="minorHAnsi" w:eastAsiaTheme="minorEastAsia" w:hAnsiTheme="minorHAnsi" w:cstheme="minorBidi"/>
              <w:sz w:val="22"/>
              <w:szCs w:val="22"/>
              <w:lang w:eastAsia="zh-CN"/>
            </w:rPr>
          </w:pPr>
          <w:hyperlink w:anchor="_Toc536626932" w:history="1">
            <w:r w:rsidRPr="00F36962">
              <w:rPr>
                <w:rStyle w:val="Lienhypertexte"/>
              </w:rPr>
              <w:t>Conclusion générale</w:t>
            </w:r>
            <w:r>
              <w:rPr>
                <w:webHidden/>
              </w:rPr>
              <w:tab/>
            </w:r>
            <w:r>
              <w:rPr>
                <w:webHidden/>
              </w:rPr>
              <w:fldChar w:fldCharType="begin"/>
            </w:r>
            <w:r>
              <w:rPr>
                <w:webHidden/>
              </w:rPr>
              <w:instrText xml:space="preserve"> PAGEREF _Toc536626932 \h </w:instrText>
            </w:r>
            <w:r>
              <w:rPr>
                <w:webHidden/>
              </w:rPr>
            </w:r>
            <w:r>
              <w:rPr>
                <w:webHidden/>
              </w:rPr>
              <w:fldChar w:fldCharType="separate"/>
            </w:r>
            <w:r w:rsidR="00D71FCC">
              <w:rPr>
                <w:webHidden/>
              </w:rPr>
              <w:t>143</w:t>
            </w:r>
            <w:r>
              <w:rPr>
                <w:webHidden/>
              </w:rPr>
              <w:fldChar w:fldCharType="end"/>
            </w:r>
          </w:hyperlink>
        </w:p>
        <w:p w14:paraId="7EBC3D4F" w14:textId="77777777" w:rsidR="00733830" w:rsidRDefault="00733830">
          <w:pPr>
            <w:pStyle w:val="TM1"/>
            <w:rPr>
              <w:rFonts w:asciiTheme="minorHAnsi" w:eastAsiaTheme="minorEastAsia" w:hAnsiTheme="minorHAnsi" w:cstheme="minorBidi"/>
              <w:sz w:val="22"/>
              <w:szCs w:val="22"/>
              <w:lang w:eastAsia="zh-CN"/>
            </w:rPr>
          </w:pPr>
          <w:hyperlink w:anchor="_Toc536626933" w:history="1">
            <w:r w:rsidRPr="00F36962">
              <w:rPr>
                <w:rStyle w:val="Lienhypertexte"/>
              </w:rPr>
              <w:t>Annexe A :  Résolution numérique de l’équation de l’énergie</w:t>
            </w:r>
            <w:r>
              <w:rPr>
                <w:webHidden/>
              </w:rPr>
              <w:tab/>
            </w:r>
            <w:r>
              <w:rPr>
                <w:webHidden/>
              </w:rPr>
              <w:fldChar w:fldCharType="begin"/>
            </w:r>
            <w:r>
              <w:rPr>
                <w:webHidden/>
              </w:rPr>
              <w:instrText xml:space="preserve"> PAGEREF _Toc536626933 \h </w:instrText>
            </w:r>
            <w:r>
              <w:rPr>
                <w:webHidden/>
              </w:rPr>
            </w:r>
            <w:r>
              <w:rPr>
                <w:webHidden/>
              </w:rPr>
              <w:fldChar w:fldCharType="separate"/>
            </w:r>
            <w:r w:rsidR="00D71FCC">
              <w:rPr>
                <w:webHidden/>
              </w:rPr>
              <w:t>145</w:t>
            </w:r>
            <w:r>
              <w:rPr>
                <w:webHidden/>
              </w:rPr>
              <w:fldChar w:fldCharType="end"/>
            </w:r>
          </w:hyperlink>
        </w:p>
        <w:p w14:paraId="1689036D" w14:textId="77777777" w:rsidR="00733830" w:rsidRDefault="00733830">
          <w:pPr>
            <w:pStyle w:val="TM2"/>
            <w:tabs>
              <w:tab w:val="left" w:pos="880"/>
              <w:tab w:val="right" w:leader="dot" w:pos="9062"/>
            </w:tabs>
            <w:rPr>
              <w:rFonts w:asciiTheme="minorHAnsi" w:eastAsiaTheme="minorEastAsia" w:hAnsiTheme="minorHAnsi" w:cstheme="minorBidi"/>
              <w:noProof/>
              <w:szCs w:val="22"/>
              <w:lang w:eastAsia="zh-CN"/>
            </w:rPr>
          </w:pPr>
          <w:hyperlink w:anchor="_Toc536626934" w:history="1">
            <w:r w:rsidRPr="00F36962">
              <w:rPr>
                <w:rStyle w:val="Lienhypertexte"/>
                <w:noProof/>
                <w14:scene3d>
                  <w14:camera w14:prst="orthographicFront"/>
                  <w14:lightRig w14:rig="threePt" w14:dir="t">
                    <w14:rot w14:lat="0" w14:lon="0" w14:rev="0"/>
                  </w14:lightRig>
                </w14:scene3d>
              </w:rPr>
              <w:t>A.1.</w:t>
            </w:r>
            <w:r>
              <w:rPr>
                <w:rFonts w:asciiTheme="minorHAnsi" w:eastAsiaTheme="minorEastAsia" w:hAnsiTheme="minorHAnsi" w:cstheme="minorBidi"/>
                <w:noProof/>
                <w:szCs w:val="22"/>
                <w:lang w:eastAsia="zh-CN"/>
              </w:rPr>
              <w:tab/>
            </w:r>
            <w:r w:rsidRPr="00F36962">
              <w:rPr>
                <w:rStyle w:val="Lienhypertexte"/>
                <w:noProof/>
              </w:rPr>
              <w:t>Discrétisation classique par la méthode des Volumes Finis</w:t>
            </w:r>
            <w:r>
              <w:rPr>
                <w:noProof/>
                <w:webHidden/>
              </w:rPr>
              <w:tab/>
            </w:r>
            <w:r>
              <w:rPr>
                <w:noProof/>
                <w:webHidden/>
              </w:rPr>
              <w:fldChar w:fldCharType="begin"/>
            </w:r>
            <w:r>
              <w:rPr>
                <w:noProof/>
                <w:webHidden/>
              </w:rPr>
              <w:instrText xml:space="preserve"> PAGEREF _Toc536626934 \h </w:instrText>
            </w:r>
            <w:r>
              <w:rPr>
                <w:noProof/>
                <w:webHidden/>
              </w:rPr>
            </w:r>
            <w:r>
              <w:rPr>
                <w:noProof/>
                <w:webHidden/>
              </w:rPr>
              <w:fldChar w:fldCharType="separate"/>
            </w:r>
            <w:r w:rsidR="00D71FCC">
              <w:rPr>
                <w:noProof/>
                <w:webHidden/>
              </w:rPr>
              <w:t>146</w:t>
            </w:r>
            <w:r>
              <w:rPr>
                <w:noProof/>
                <w:webHidden/>
              </w:rPr>
              <w:fldChar w:fldCharType="end"/>
            </w:r>
          </w:hyperlink>
        </w:p>
        <w:p w14:paraId="21552CAA" w14:textId="77777777" w:rsidR="00733830" w:rsidRDefault="00733830">
          <w:pPr>
            <w:pStyle w:val="TM2"/>
            <w:tabs>
              <w:tab w:val="left" w:pos="880"/>
              <w:tab w:val="right" w:leader="dot" w:pos="9062"/>
            </w:tabs>
            <w:rPr>
              <w:rFonts w:asciiTheme="minorHAnsi" w:eastAsiaTheme="minorEastAsia" w:hAnsiTheme="minorHAnsi" w:cstheme="minorBidi"/>
              <w:noProof/>
              <w:szCs w:val="22"/>
              <w:lang w:eastAsia="zh-CN"/>
            </w:rPr>
          </w:pPr>
          <w:hyperlink w:anchor="_Toc536626935" w:history="1">
            <w:r w:rsidRPr="00F36962">
              <w:rPr>
                <w:rStyle w:val="Lienhypertexte"/>
                <w:noProof/>
                <w14:scene3d>
                  <w14:camera w14:prst="orthographicFront"/>
                  <w14:lightRig w14:rig="threePt" w14:dir="t">
                    <w14:rot w14:lat="0" w14:lon="0" w14:rev="0"/>
                  </w14:lightRig>
                </w14:scene3d>
              </w:rPr>
              <w:t>A.2.</w:t>
            </w:r>
            <w:r>
              <w:rPr>
                <w:rFonts w:asciiTheme="minorHAnsi" w:eastAsiaTheme="minorEastAsia" w:hAnsiTheme="minorHAnsi" w:cstheme="minorBidi"/>
                <w:noProof/>
                <w:szCs w:val="22"/>
                <w:lang w:eastAsia="zh-CN"/>
              </w:rPr>
              <w:tab/>
            </w:r>
            <w:r w:rsidRPr="00F36962">
              <w:rPr>
                <w:rStyle w:val="Lienhypertexte"/>
                <w:noProof/>
              </w:rPr>
              <w:t>Discrétisation quand la température est approximée par des polynômes de Legendre</w:t>
            </w:r>
            <w:r>
              <w:rPr>
                <w:noProof/>
                <w:webHidden/>
              </w:rPr>
              <w:tab/>
            </w:r>
            <w:r>
              <w:rPr>
                <w:noProof/>
                <w:webHidden/>
              </w:rPr>
              <w:fldChar w:fldCharType="begin"/>
            </w:r>
            <w:r>
              <w:rPr>
                <w:noProof/>
                <w:webHidden/>
              </w:rPr>
              <w:instrText xml:space="preserve"> PAGEREF _Toc536626935 \h </w:instrText>
            </w:r>
            <w:r>
              <w:rPr>
                <w:noProof/>
                <w:webHidden/>
              </w:rPr>
            </w:r>
            <w:r>
              <w:rPr>
                <w:noProof/>
                <w:webHidden/>
              </w:rPr>
              <w:fldChar w:fldCharType="separate"/>
            </w:r>
            <w:r w:rsidR="00D71FCC">
              <w:rPr>
                <w:noProof/>
                <w:webHidden/>
              </w:rPr>
              <w:t>148</w:t>
            </w:r>
            <w:r>
              <w:rPr>
                <w:noProof/>
                <w:webHidden/>
              </w:rPr>
              <w:fldChar w:fldCharType="end"/>
            </w:r>
          </w:hyperlink>
        </w:p>
        <w:p w14:paraId="5B9F34D9" w14:textId="77777777" w:rsidR="00733830" w:rsidRDefault="00733830">
          <w:pPr>
            <w:pStyle w:val="TM2"/>
            <w:tabs>
              <w:tab w:val="left" w:pos="880"/>
              <w:tab w:val="right" w:leader="dot" w:pos="9062"/>
            </w:tabs>
            <w:rPr>
              <w:rFonts w:asciiTheme="minorHAnsi" w:eastAsiaTheme="minorEastAsia" w:hAnsiTheme="minorHAnsi" w:cstheme="minorBidi"/>
              <w:noProof/>
              <w:szCs w:val="22"/>
              <w:lang w:eastAsia="zh-CN"/>
            </w:rPr>
          </w:pPr>
          <w:hyperlink w:anchor="_Toc536626936" w:history="1">
            <w:r w:rsidRPr="00F36962">
              <w:rPr>
                <w:rStyle w:val="Lienhypertexte"/>
                <w:noProof/>
                <w14:scene3d>
                  <w14:camera w14:prst="orthographicFront"/>
                  <w14:lightRig w14:rig="threePt" w14:dir="t">
                    <w14:rot w14:lat="0" w14:lon="0" w14:rev="0"/>
                  </w14:lightRig>
                </w14:scene3d>
              </w:rPr>
              <w:t>A.3.</w:t>
            </w:r>
            <w:r>
              <w:rPr>
                <w:rFonts w:asciiTheme="minorHAnsi" w:eastAsiaTheme="minorEastAsia" w:hAnsiTheme="minorHAnsi" w:cstheme="minorBidi"/>
                <w:noProof/>
                <w:szCs w:val="22"/>
                <w:lang w:eastAsia="zh-CN"/>
              </w:rPr>
              <w:tab/>
            </w:r>
            <w:r w:rsidRPr="00F36962">
              <w:rPr>
                <w:rStyle w:val="Lienhypertexte"/>
                <w:noProof/>
              </w:rPr>
              <w:t>Comparaison supplémentaires des résultats numériques</w:t>
            </w:r>
            <w:r>
              <w:rPr>
                <w:noProof/>
                <w:webHidden/>
              </w:rPr>
              <w:tab/>
            </w:r>
            <w:r>
              <w:rPr>
                <w:noProof/>
                <w:webHidden/>
              </w:rPr>
              <w:fldChar w:fldCharType="begin"/>
            </w:r>
            <w:r>
              <w:rPr>
                <w:noProof/>
                <w:webHidden/>
              </w:rPr>
              <w:instrText xml:space="preserve"> PAGEREF _Toc536626936 \h </w:instrText>
            </w:r>
            <w:r>
              <w:rPr>
                <w:noProof/>
                <w:webHidden/>
              </w:rPr>
            </w:r>
            <w:r>
              <w:rPr>
                <w:noProof/>
                <w:webHidden/>
              </w:rPr>
              <w:fldChar w:fldCharType="separate"/>
            </w:r>
            <w:r w:rsidR="00D71FCC">
              <w:rPr>
                <w:noProof/>
                <w:webHidden/>
              </w:rPr>
              <w:t>150</w:t>
            </w:r>
            <w:r>
              <w:rPr>
                <w:noProof/>
                <w:webHidden/>
              </w:rPr>
              <w:fldChar w:fldCharType="end"/>
            </w:r>
          </w:hyperlink>
        </w:p>
        <w:p w14:paraId="05BB406D" w14:textId="77777777" w:rsidR="00733830" w:rsidRDefault="00733830">
          <w:pPr>
            <w:pStyle w:val="TM2"/>
            <w:tabs>
              <w:tab w:val="left" w:pos="880"/>
              <w:tab w:val="right" w:leader="dot" w:pos="9062"/>
            </w:tabs>
            <w:rPr>
              <w:rFonts w:asciiTheme="minorHAnsi" w:eastAsiaTheme="minorEastAsia" w:hAnsiTheme="minorHAnsi" w:cstheme="minorBidi"/>
              <w:noProof/>
              <w:szCs w:val="22"/>
              <w:lang w:eastAsia="zh-CN"/>
            </w:rPr>
          </w:pPr>
          <w:hyperlink w:anchor="_Toc536626937" w:history="1">
            <w:r w:rsidRPr="00F36962">
              <w:rPr>
                <w:rStyle w:val="Lienhypertexte"/>
                <w:noProof/>
                <w14:scene3d>
                  <w14:camera w14:prst="orthographicFront"/>
                  <w14:lightRig w14:rig="threePt" w14:dir="t">
                    <w14:rot w14:lat="0" w14:lon="0" w14:rev="0"/>
                  </w14:lightRig>
                </w14:scene3d>
              </w:rPr>
              <w:t>A.4.</w:t>
            </w:r>
            <w:r>
              <w:rPr>
                <w:rFonts w:asciiTheme="minorHAnsi" w:eastAsiaTheme="minorEastAsia" w:hAnsiTheme="minorHAnsi" w:cstheme="minorBidi"/>
                <w:noProof/>
                <w:szCs w:val="22"/>
                <w:lang w:eastAsia="zh-CN"/>
              </w:rPr>
              <w:tab/>
            </w:r>
            <w:r w:rsidRPr="00F36962">
              <w:rPr>
                <w:rStyle w:val="Lienhypertexte"/>
                <w:noProof/>
              </w:rPr>
              <w:t>Figures des champs de température des cas de calcul</w:t>
            </w:r>
            <w:r>
              <w:rPr>
                <w:noProof/>
                <w:webHidden/>
              </w:rPr>
              <w:tab/>
            </w:r>
            <w:r>
              <w:rPr>
                <w:noProof/>
                <w:webHidden/>
              </w:rPr>
              <w:fldChar w:fldCharType="begin"/>
            </w:r>
            <w:r>
              <w:rPr>
                <w:noProof/>
                <w:webHidden/>
              </w:rPr>
              <w:instrText xml:space="preserve"> PAGEREF _Toc536626937 \h </w:instrText>
            </w:r>
            <w:r>
              <w:rPr>
                <w:noProof/>
                <w:webHidden/>
              </w:rPr>
            </w:r>
            <w:r>
              <w:rPr>
                <w:noProof/>
                <w:webHidden/>
              </w:rPr>
              <w:fldChar w:fldCharType="separate"/>
            </w:r>
            <w:r w:rsidR="00D71FCC">
              <w:rPr>
                <w:noProof/>
                <w:webHidden/>
              </w:rPr>
              <w:t>156</w:t>
            </w:r>
            <w:r>
              <w:rPr>
                <w:noProof/>
                <w:webHidden/>
              </w:rPr>
              <w:fldChar w:fldCharType="end"/>
            </w:r>
          </w:hyperlink>
        </w:p>
        <w:p w14:paraId="7BA35608" w14:textId="77777777" w:rsidR="00733830" w:rsidRDefault="00733830">
          <w:pPr>
            <w:pStyle w:val="TM2"/>
            <w:tabs>
              <w:tab w:val="left" w:pos="880"/>
              <w:tab w:val="right" w:leader="dot" w:pos="9062"/>
            </w:tabs>
            <w:rPr>
              <w:rFonts w:asciiTheme="minorHAnsi" w:eastAsiaTheme="minorEastAsia" w:hAnsiTheme="minorHAnsi" w:cstheme="minorBidi"/>
              <w:noProof/>
              <w:szCs w:val="22"/>
              <w:lang w:eastAsia="zh-CN"/>
            </w:rPr>
          </w:pPr>
          <w:hyperlink w:anchor="_Toc536626938" w:history="1">
            <w:r w:rsidRPr="00F36962">
              <w:rPr>
                <w:rStyle w:val="Lienhypertexte"/>
                <w:noProof/>
                <w14:scene3d>
                  <w14:camera w14:prst="orthographicFront"/>
                  <w14:lightRig w14:rig="threePt" w14:dir="t">
                    <w14:rot w14:lat="0" w14:lon="0" w14:rev="0"/>
                  </w14:lightRig>
                </w14:scene3d>
              </w:rPr>
              <w:t>A.5.</w:t>
            </w:r>
            <w:r>
              <w:rPr>
                <w:rFonts w:asciiTheme="minorHAnsi" w:eastAsiaTheme="minorEastAsia" w:hAnsiTheme="minorHAnsi" w:cstheme="minorBidi"/>
                <w:noProof/>
                <w:szCs w:val="22"/>
                <w:lang w:eastAsia="zh-CN"/>
              </w:rPr>
              <w:tab/>
            </w:r>
            <w:r w:rsidRPr="00F36962">
              <w:rPr>
                <w:rStyle w:val="Lienhypertexte"/>
                <w:noProof/>
              </w:rPr>
              <w:t>Valeurs de référence à l’issu des cas numériques</w:t>
            </w:r>
            <w:r>
              <w:rPr>
                <w:noProof/>
                <w:webHidden/>
              </w:rPr>
              <w:tab/>
            </w:r>
            <w:r>
              <w:rPr>
                <w:noProof/>
                <w:webHidden/>
              </w:rPr>
              <w:fldChar w:fldCharType="begin"/>
            </w:r>
            <w:r>
              <w:rPr>
                <w:noProof/>
                <w:webHidden/>
              </w:rPr>
              <w:instrText xml:space="preserve"> PAGEREF _Toc536626938 \h </w:instrText>
            </w:r>
            <w:r>
              <w:rPr>
                <w:noProof/>
                <w:webHidden/>
              </w:rPr>
            </w:r>
            <w:r>
              <w:rPr>
                <w:noProof/>
                <w:webHidden/>
              </w:rPr>
              <w:fldChar w:fldCharType="separate"/>
            </w:r>
            <w:r w:rsidR="00D71FCC">
              <w:rPr>
                <w:noProof/>
                <w:webHidden/>
              </w:rPr>
              <w:t>158</w:t>
            </w:r>
            <w:r>
              <w:rPr>
                <w:noProof/>
                <w:webHidden/>
              </w:rPr>
              <w:fldChar w:fldCharType="end"/>
            </w:r>
          </w:hyperlink>
        </w:p>
        <w:p w14:paraId="44287933" w14:textId="77777777" w:rsidR="00733830" w:rsidRDefault="00733830">
          <w:pPr>
            <w:pStyle w:val="TM1"/>
            <w:rPr>
              <w:rFonts w:asciiTheme="minorHAnsi" w:eastAsiaTheme="minorEastAsia" w:hAnsiTheme="minorHAnsi" w:cstheme="minorBidi"/>
              <w:sz w:val="22"/>
              <w:szCs w:val="22"/>
              <w:lang w:eastAsia="zh-CN"/>
            </w:rPr>
          </w:pPr>
          <w:hyperlink w:anchor="_Toc536626939" w:history="1">
            <w:r w:rsidRPr="00F36962">
              <w:rPr>
                <w:rStyle w:val="Lienhypertexte"/>
              </w:rPr>
              <w:t>Annexe B :  Méthode des éléments finis pour la conduction thermique</w:t>
            </w:r>
            <w:r>
              <w:rPr>
                <w:webHidden/>
              </w:rPr>
              <w:tab/>
            </w:r>
            <w:r>
              <w:rPr>
                <w:webHidden/>
              </w:rPr>
              <w:fldChar w:fldCharType="begin"/>
            </w:r>
            <w:r>
              <w:rPr>
                <w:webHidden/>
              </w:rPr>
              <w:instrText xml:space="preserve"> PAGEREF _Toc536626939 \h </w:instrText>
            </w:r>
            <w:r>
              <w:rPr>
                <w:webHidden/>
              </w:rPr>
            </w:r>
            <w:r>
              <w:rPr>
                <w:webHidden/>
              </w:rPr>
              <w:fldChar w:fldCharType="separate"/>
            </w:r>
            <w:r w:rsidR="00D71FCC">
              <w:rPr>
                <w:webHidden/>
              </w:rPr>
              <w:t>159</w:t>
            </w:r>
            <w:r>
              <w:rPr>
                <w:webHidden/>
              </w:rPr>
              <w:fldChar w:fldCharType="end"/>
            </w:r>
          </w:hyperlink>
        </w:p>
        <w:p w14:paraId="5FBE82F3" w14:textId="77777777" w:rsidR="00733830" w:rsidRDefault="00733830">
          <w:pPr>
            <w:pStyle w:val="TM2"/>
            <w:tabs>
              <w:tab w:val="left" w:pos="880"/>
              <w:tab w:val="right" w:leader="dot" w:pos="9062"/>
            </w:tabs>
            <w:rPr>
              <w:rFonts w:asciiTheme="minorHAnsi" w:eastAsiaTheme="minorEastAsia" w:hAnsiTheme="minorHAnsi" w:cstheme="minorBidi"/>
              <w:noProof/>
              <w:szCs w:val="22"/>
              <w:lang w:eastAsia="zh-CN"/>
            </w:rPr>
          </w:pPr>
          <w:hyperlink w:anchor="_Toc536626942" w:history="1">
            <w:r w:rsidRPr="00F36962">
              <w:rPr>
                <w:rStyle w:val="Lienhypertexte"/>
                <w:noProof/>
                <w14:scene3d>
                  <w14:camera w14:prst="orthographicFront"/>
                  <w14:lightRig w14:rig="threePt" w14:dir="t">
                    <w14:rot w14:lat="0" w14:lon="0" w14:rev="0"/>
                  </w14:lightRig>
                </w14:scene3d>
              </w:rPr>
              <w:t>B.1.</w:t>
            </w:r>
            <w:r>
              <w:rPr>
                <w:rFonts w:asciiTheme="minorHAnsi" w:eastAsiaTheme="minorEastAsia" w:hAnsiTheme="minorHAnsi" w:cstheme="minorBidi"/>
                <w:noProof/>
                <w:szCs w:val="22"/>
                <w:lang w:eastAsia="zh-CN"/>
              </w:rPr>
              <w:tab/>
            </w:r>
            <w:r w:rsidRPr="00F36962">
              <w:rPr>
                <w:rStyle w:val="Lienhypertexte"/>
                <w:noProof/>
              </w:rPr>
              <w:t>Formulation variationnelle du problème conduction thermique</w:t>
            </w:r>
            <w:r>
              <w:rPr>
                <w:noProof/>
                <w:webHidden/>
              </w:rPr>
              <w:tab/>
            </w:r>
            <w:r>
              <w:rPr>
                <w:noProof/>
                <w:webHidden/>
              </w:rPr>
              <w:fldChar w:fldCharType="begin"/>
            </w:r>
            <w:r>
              <w:rPr>
                <w:noProof/>
                <w:webHidden/>
              </w:rPr>
              <w:instrText xml:space="preserve"> PAGEREF _Toc536626942 \h </w:instrText>
            </w:r>
            <w:r>
              <w:rPr>
                <w:noProof/>
                <w:webHidden/>
              </w:rPr>
            </w:r>
            <w:r>
              <w:rPr>
                <w:noProof/>
                <w:webHidden/>
              </w:rPr>
              <w:fldChar w:fldCharType="separate"/>
            </w:r>
            <w:r w:rsidR="00D71FCC">
              <w:rPr>
                <w:noProof/>
                <w:webHidden/>
              </w:rPr>
              <w:t>159</w:t>
            </w:r>
            <w:r>
              <w:rPr>
                <w:noProof/>
                <w:webHidden/>
              </w:rPr>
              <w:fldChar w:fldCharType="end"/>
            </w:r>
          </w:hyperlink>
        </w:p>
        <w:p w14:paraId="2AB293EC" w14:textId="77777777" w:rsidR="00733830" w:rsidRDefault="00733830">
          <w:pPr>
            <w:pStyle w:val="TM2"/>
            <w:tabs>
              <w:tab w:val="left" w:pos="880"/>
              <w:tab w:val="right" w:leader="dot" w:pos="9062"/>
            </w:tabs>
            <w:rPr>
              <w:rFonts w:asciiTheme="minorHAnsi" w:eastAsiaTheme="minorEastAsia" w:hAnsiTheme="minorHAnsi" w:cstheme="minorBidi"/>
              <w:noProof/>
              <w:szCs w:val="22"/>
              <w:lang w:eastAsia="zh-CN"/>
            </w:rPr>
          </w:pPr>
          <w:hyperlink w:anchor="_Toc536626943" w:history="1">
            <w:r w:rsidRPr="00F36962">
              <w:rPr>
                <w:rStyle w:val="Lienhypertexte"/>
                <w:noProof/>
                <w14:scene3d>
                  <w14:camera w14:prst="orthographicFront"/>
                  <w14:lightRig w14:rig="threePt" w14:dir="t">
                    <w14:rot w14:lat="0" w14:lon="0" w14:rev="0"/>
                  </w14:lightRig>
                </w14:scene3d>
              </w:rPr>
              <w:t>B.2.</w:t>
            </w:r>
            <w:r>
              <w:rPr>
                <w:rFonts w:asciiTheme="minorHAnsi" w:eastAsiaTheme="minorEastAsia" w:hAnsiTheme="minorHAnsi" w:cstheme="minorBidi"/>
                <w:noProof/>
                <w:szCs w:val="22"/>
                <w:lang w:eastAsia="zh-CN"/>
              </w:rPr>
              <w:tab/>
            </w:r>
            <w:r w:rsidRPr="00F36962">
              <w:rPr>
                <w:rStyle w:val="Lienhypertexte"/>
                <w:noProof/>
              </w:rPr>
              <w:t>Approximation nodale élémentaire et assemblage final</w:t>
            </w:r>
            <w:r>
              <w:rPr>
                <w:noProof/>
                <w:webHidden/>
              </w:rPr>
              <w:tab/>
            </w:r>
            <w:r>
              <w:rPr>
                <w:noProof/>
                <w:webHidden/>
              </w:rPr>
              <w:fldChar w:fldCharType="begin"/>
            </w:r>
            <w:r>
              <w:rPr>
                <w:noProof/>
                <w:webHidden/>
              </w:rPr>
              <w:instrText xml:space="preserve"> PAGEREF _Toc536626943 \h </w:instrText>
            </w:r>
            <w:r>
              <w:rPr>
                <w:noProof/>
                <w:webHidden/>
              </w:rPr>
            </w:r>
            <w:r>
              <w:rPr>
                <w:noProof/>
                <w:webHidden/>
              </w:rPr>
              <w:fldChar w:fldCharType="separate"/>
            </w:r>
            <w:r w:rsidR="00D71FCC">
              <w:rPr>
                <w:noProof/>
                <w:webHidden/>
              </w:rPr>
              <w:t>159</w:t>
            </w:r>
            <w:r>
              <w:rPr>
                <w:noProof/>
                <w:webHidden/>
              </w:rPr>
              <w:fldChar w:fldCharType="end"/>
            </w:r>
          </w:hyperlink>
        </w:p>
        <w:p w14:paraId="1FE190F0" w14:textId="77777777" w:rsidR="00733830" w:rsidRDefault="00733830">
          <w:pPr>
            <w:pStyle w:val="TM1"/>
            <w:rPr>
              <w:rFonts w:asciiTheme="minorHAnsi" w:eastAsiaTheme="minorEastAsia" w:hAnsiTheme="minorHAnsi" w:cstheme="minorBidi"/>
              <w:sz w:val="22"/>
              <w:szCs w:val="22"/>
              <w:lang w:eastAsia="zh-CN"/>
            </w:rPr>
          </w:pPr>
          <w:hyperlink w:anchor="_Toc536626944" w:history="1">
            <w:r w:rsidRPr="00F36962">
              <w:rPr>
                <w:rStyle w:val="Lienhypertexte"/>
              </w:rPr>
              <w:t>Annexe C :  Détermination du point haut</w:t>
            </w:r>
            <w:r>
              <w:rPr>
                <w:webHidden/>
              </w:rPr>
              <w:tab/>
            </w:r>
            <w:r>
              <w:rPr>
                <w:webHidden/>
              </w:rPr>
              <w:fldChar w:fldCharType="begin"/>
            </w:r>
            <w:r>
              <w:rPr>
                <w:webHidden/>
              </w:rPr>
              <w:instrText xml:space="preserve"> PAGEREF _Toc536626944 \h </w:instrText>
            </w:r>
            <w:r>
              <w:rPr>
                <w:webHidden/>
              </w:rPr>
            </w:r>
            <w:r>
              <w:rPr>
                <w:webHidden/>
              </w:rPr>
              <w:fldChar w:fldCharType="separate"/>
            </w:r>
            <w:r w:rsidR="00D71FCC">
              <w:rPr>
                <w:webHidden/>
              </w:rPr>
              <w:t>161</w:t>
            </w:r>
            <w:r>
              <w:rPr>
                <w:webHidden/>
              </w:rPr>
              <w:fldChar w:fldCharType="end"/>
            </w:r>
          </w:hyperlink>
        </w:p>
        <w:p w14:paraId="2B82169D" w14:textId="77777777" w:rsidR="00733830" w:rsidRDefault="00733830">
          <w:pPr>
            <w:pStyle w:val="TM2"/>
            <w:tabs>
              <w:tab w:val="left" w:pos="880"/>
              <w:tab w:val="right" w:leader="dot" w:pos="9062"/>
            </w:tabs>
            <w:rPr>
              <w:rFonts w:asciiTheme="minorHAnsi" w:eastAsiaTheme="minorEastAsia" w:hAnsiTheme="minorHAnsi" w:cstheme="minorBidi"/>
              <w:noProof/>
              <w:szCs w:val="22"/>
              <w:lang w:eastAsia="zh-CN"/>
            </w:rPr>
          </w:pPr>
          <w:hyperlink w:anchor="_Toc536626948" w:history="1">
            <w:r w:rsidRPr="00F36962">
              <w:rPr>
                <w:rStyle w:val="Lienhypertexte"/>
                <w:noProof/>
                <w14:scene3d>
                  <w14:camera w14:prst="orthographicFront"/>
                  <w14:lightRig w14:rig="threePt" w14:dir="t">
                    <w14:rot w14:lat="0" w14:lon="0" w14:rev="0"/>
                  </w14:lightRig>
                </w14:scene3d>
              </w:rPr>
              <w:t>C.1.</w:t>
            </w:r>
            <w:r>
              <w:rPr>
                <w:rFonts w:asciiTheme="minorHAnsi" w:eastAsiaTheme="minorEastAsia" w:hAnsiTheme="minorHAnsi" w:cstheme="minorBidi"/>
                <w:noProof/>
                <w:szCs w:val="22"/>
                <w:lang w:eastAsia="zh-CN"/>
              </w:rPr>
              <w:tab/>
            </w:r>
            <w:r w:rsidRPr="00F36962">
              <w:rPr>
                <w:rStyle w:val="Lienhypertexte"/>
                <w:noProof/>
              </w:rPr>
              <w:t>Définition du point haut</w:t>
            </w:r>
            <w:r>
              <w:rPr>
                <w:noProof/>
                <w:webHidden/>
              </w:rPr>
              <w:tab/>
            </w:r>
            <w:r>
              <w:rPr>
                <w:noProof/>
                <w:webHidden/>
              </w:rPr>
              <w:fldChar w:fldCharType="begin"/>
            </w:r>
            <w:r>
              <w:rPr>
                <w:noProof/>
                <w:webHidden/>
              </w:rPr>
              <w:instrText xml:space="preserve"> PAGEREF _Toc536626948 \h </w:instrText>
            </w:r>
            <w:r>
              <w:rPr>
                <w:noProof/>
                <w:webHidden/>
              </w:rPr>
            </w:r>
            <w:r>
              <w:rPr>
                <w:noProof/>
                <w:webHidden/>
              </w:rPr>
              <w:fldChar w:fldCharType="separate"/>
            </w:r>
            <w:r w:rsidR="00D71FCC">
              <w:rPr>
                <w:noProof/>
                <w:webHidden/>
              </w:rPr>
              <w:t>161</w:t>
            </w:r>
            <w:r>
              <w:rPr>
                <w:noProof/>
                <w:webHidden/>
              </w:rPr>
              <w:fldChar w:fldCharType="end"/>
            </w:r>
          </w:hyperlink>
        </w:p>
        <w:p w14:paraId="38AA4D31" w14:textId="77777777" w:rsidR="00733830" w:rsidRDefault="00733830">
          <w:pPr>
            <w:pStyle w:val="TM2"/>
            <w:tabs>
              <w:tab w:val="left" w:pos="880"/>
              <w:tab w:val="right" w:leader="dot" w:pos="9062"/>
            </w:tabs>
            <w:rPr>
              <w:rFonts w:asciiTheme="minorHAnsi" w:eastAsiaTheme="minorEastAsia" w:hAnsiTheme="minorHAnsi" w:cstheme="minorBidi"/>
              <w:noProof/>
              <w:szCs w:val="22"/>
              <w:lang w:eastAsia="zh-CN"/>
            </w:rPr>
          </w:pPr>
          <w:hyperlink w:anchor="_Toc536626952" w:history="1">
            <w:r w:rsidRPr="00F36962">
              <w:rPr>
                <w:rStyle w:val="Lienhypertexte"/>
                <w:noProof/>
                <w14:scene3d>
                  <w14:camera w14:prst="orthographicFront"/>
                  <w14:lightRig w14:rig="threePt" w14:dir="t">
                    <w14:rot w14:lat="0" w14:lon="0" w14:rev="0"/>
                  </w14:lightRig>
                </w14:scene3d>
              </w:rPr>
              <w:t>C.2.</w:t>
            </w:r>
            <w:r>
              <w:rPr>
                <w:rFonts w:asciiTheme="minorHAnsi" w:eastAsiaTheme="minorEastAsia" w:hAnsiTheme="minorHAnsi" w:cstheme="minorBidi"/>
                <w:noProof/>
                <w:szCs w:val="22"/>
                <w:lang w:eastAsia="zh-CN"/>
              </w:rPr>
              <w:tab/>
            </w:r>
            <w:r w:rsidRPr="00F36962">
              <w:rPr>
                <w:rStyle w:val="Lienhypertexte"/>
                <w:noProof/>
              </w:rPr>
              <w:t>Relations géométriques</w:t>
            </w:r>
            <w:r>
              <w:rPr>
                <w:noProof/>
                <w:webHidden/>
              </w:rPr>
              <w:tab/>
            </w:r>
            <w:r>
              <w:rPr>
                <w:noProof/>
                <w:webHidden/>
              </w:rPr>
              <w:fldChar w:fldCharType="begin"/>
            </w:r>
            <w:r>
              <w:rPr>
                <w:noProof/>
                <w:webHidden/>
              </w:rPr>
              <w:instrText xml:space="preserve"> PAGEREF _Toc536626952 \h </w:instrText>
            </w:r>
            <w:r>
              <w:rPr>
                <w:noProof/>
                <w:webHidden/>
              </w:rPr>
            </w:r>
            <w:r>
              <w:rPr>
                <w:noProof/>
                <w:webHidden/>
              </w:rPr>
              <w:fldChar w:fldCharType="separate"/>
            </w:r>
            <w:r w:rsidR="00D71FCC">
              <w:rPr>
                <w:noProof/>
                <w:webHidden/>
              </w:rPr>
              <w:t>161</w:t>
            </w:r>
            <w:r>
              <w:rPr>
                <w:noProof/>
                <w:webHidden/>
              </w:rPr>
              <w:fldChar w:fldCharType="end"/>
            </w:r>
          </w:hyperlink>
        </w:p>
        <w:p w14:paraId="78602791" w14:textId="77777777" w:rsidR="00733830" w:rsidRDefault="00733830">
          <w:pPr>
            <w:pStyle w:val="TM1"/>
            <w:rPr>
              <w:rFonts w:asciiTheme="minorHAnsi" w:eastAsiaTheme="minorEastAsia" w:hAnsiTheme="minorHAnsi" w:cstheme="minorBidi"/>
              <w:sz w:val="22"/>
              <w:szCs w:val="22"/>
              <w:lang w:eastAsia="zh-CN"/>
            </w:rPr>
          </w:pPr>
          <w:hyperlink w:anchor="_Toc536626953" w:history="1">
            <w:r w:rsidRPr="00F36962">
              <w:rPr>
                <w:rStyle w:val="Lienhypertexte"/>
              </w:rPr>
              <w:t>Annexe D :  Valeurs des coefficients d’influence de l’effet Morton</w:t>
            </w:r>
            <w:r>
              <w:rPr>
                <w:webHidden/>
              </w:rPr>
              <w:tab/>
            </w:r>
            <w:r>
              <w:rPr>
                <w:webHidden/>
              </w:rPr>
              <w:fldChar w:fldCharType="begin"/>
            </w:r>
            <w:r>
              <w:rPr>
                <w:webHidden/>
              </w:rPr>
              <w:instrText xml:space="preserve"> PAGEREF _Toc536626953 \h </w:instrText>
            </w:r>
            <w:r>
              <w:rPr>
                <w:webHidden/>
              </w:rPr>
            </w:r>
            <w:r>
              <w:rPr>
                <w:webHidden/>
              </w:rPr>
              <w:fldChar w:fldCharType="separate"/>
            </w:r>
            <w:r w:rsidR="00D71FCC">
              <w:rPr>
                <w:webHidden/>
              </w:rPr>
              <w:t>163</w:t>
            </w:r>
            <w:r>
              <w:rPr>
                <w:webHidden/>
              </w:rPr>
              <w:fldChar w:fldCharType="end"/>
            </w:r>
          </w:hyperlink>
        </w:p>
        <w:p w14:paraId="1BDACC8E" w14:textId="77777777" w:rsidR="00733830" w:rsidRDefault="00733830">
          <w:pPr>
            <w:pStyle w:val="TM1"/>
            <w:rPr>
              <w:rFonts w:asciiTheme="minorHAnsi" w:eastAsiaTheme="minorEastAsia" w:hAnsiTheme="minorHAnsi" w:cstheme="minorBidi"/>
              <w:sz w:val="22"/>
              <w:szCs w:val="22"/>
              <w:lang w:eastAsia="zh-CN"/>
            </w:rPr>
          </w:pPr>
          <w:hyperlink w:anchor="_Toc536626954" w:history="1">
            <w:r w:rsidRPr="00F36962">
              <w:rPr>
                <w:rStyle w:val="Lienhypertexte"/>
              </w:rPr>
              <w:t>Liste des figures</w:t>
            </w:r>
            <w:r>
              <w:rPr>
                <w:webHidden/>
              </w:rPr>
              <w:tab/>
            </w:r>
            <w:r>
              <w:rPr>
                <w:webHidden/>
              </w:rPr>
              <w:fldChar w:fldCharType="begin"/>
            </w:r>
            <w:r>
              <w:rPr>
                <w:webHidden/>
              </w:rPr>
              <w:instrText xml:space="preserve"> PAGEREF _Toc536626954 \h </w:instrText>
            </w:r>
            <w:r>
              <w:rPr>
                <w:webHidden/>
              </w:rPr>
            </w:r>
            <w:r>
              <w:rPr>
                <w:webHidden/>
              </w:rPr>
              <w:fldChar w:fldCharType="separate"/>
            </w:r>
            <w:r w:rsidR="00D71FCC">
              <w:rPr>
                <w:webHidden/>
              </w:rPr>
              <w:t>166</w:t>
            </w:r>
            <w:r>
              <w:rPr>
                <w:webHidden/>
              </w:rPr>
              <w:fldChar w:fldCharType="end"/>
            </w:r>
          </w:hyperlink>
        </w:p>
        <w:p w14:paraId="33E62633" w14:textId="77777777" w:rsidR="00733830" w:rsidRDefault="00733830">
          <w:pPr>
            <w:pStyle w:val="TM1"/>
            <w:rPr>
              <w:rFonts w:asciiTheme="minorHAnsi" w:eastAsiaTheme="minorEastAsia" w:hAnsiTheme="minorHAnsi" w:cstheme="minorBidi"/>
              <w:sz w:val="22"/>
              <w:szCs w:val="22"/>
              <w:lang w:eastAsia="zh-CN"/>
            </w:rPr>
          </w:pPr>
          <w:hyperlink w:anchor="_Toc536626955" w:history="1">
            <w:r w:rsidRPr="00F36962">
              <w:rPr>
                <w:rStyle w:val="Lienhypertexte"/>
              </w:rPr>
              <w:t>Liste des tableaux</w:t>
            </w:r>
            <w:r>
              <w:rPr>
                <w:webHidden/>
              </w:rPr>
              <w:tab/>
            </w:r>
            <w:r>
              <w:rPr>
                <w:webHidden/>
              </w:rPr>
              <w:fldChar w:fldCharType="begin"/>
            </w:r>
            <w:r>
              <w:rPr>
                <w:webHidden/>
              </w:rPr>
              <w:instrText xml:space="preserve"> PAGEREF _Toc536626955 \h </w:instrText>
            </w:r>
            <w:r>
              <w:rPr>
                <w:webHidden/>
              </w:rPr>
            </w:r>
            <w:r>
              <w:rPr>
                <w:webHidden/>
              </w:rPr>
              <w:fldChar w:fldCharType="separate"/>
            </w:r>
            <w:r w:rsidR="00D71FCC">
              <w:rPr>
                <w:webHidden/>
              </w:rPr>
              <w:t>171</w:t>
            </w:r>
            <w:r>
              <w:rPr>
                <w:webHidden/>
              </w:rPr>
              <w:fldChar w:fldCharType="end"/>
            </w:r>
          </w:hyperlink>
        </w:p>
        <w:p w14:paraId="1F54385D" w14:textId="77777777" w:rsidR="00733830" w:rsidRDefault="00733830">
          <w:pPr>
            <w:pStyle w:val="TM1"/>
            <w:rPr>
              <w:rFonts w:asciiTheme="minorHAnsi" w:eastAsiaTheme="minorEastAsia" w:hAnsiTheme="minorHAnsi" w:cstheme="minorBidi"/>
              <w:sz w:val="22"/>
              <w:szCs w:val="22"/>
              <w:lang w:eastAsia="zh-CN"/>
            </w:rPr>
          </w:pPr>
          <w:hyperlink w:anchor="_Toc536626956" w:history="1">
            <w:r w:rsidRPr="00F36962">
              <w:rPr>
                <w:rStyle w:val="Lienhypertexte"/>
              </w:rPr>
              <w:t>Références</w:t>
            </w:r>
            <w:r>
              <w:rPr>
                <w:webHidden/>
              </w:rPr>
              <w:tab/>
            </w:r>
            <w:r>
              <w:rPr>
                <w:webHidden/>
              </w:rPr>
              <w:fldChar w:fldCharType="begin"/>
            </w:r>
            <w:r>
              <w:rPr>
                <w:webHidden/>
              </w:rPr>
              <w:instrText xml:space="preserve"> PAGEREF _Toc536626956 \h </w:instrText>
            </w:r>
            <w:r>
              <w:rPr>
                <w:webHidden/>
              </w:rPr>
            </w:r>
            <w:r>
              <w:rPr>
                <w:webHidden/>
              </w:rPr>
              <w:fldChar w:fldCharType="separate"/>
            </w:r>
            <w:r w:rsidR="00D71FCC">
              <w:rPr>
                <w:webHidden/>
              </w:rPr>
              <w:t>172</w:t>
            </w:r>
            <w:r>
              <w:rPr>
                <w:webHidden/>
              </w:rPr>
              <w:fldChar w:fldCharType="end"/>
            </w:r>
          </w:hyperlink>
        </w:p>
        <w:p w14:paraId="105F6F06" w14:textId="42E356C9" w:rsidR="007B542C" w:rsidRDefault="007B542C">
          <w:r>
            <w:rPr>
              <w:b/>
              <w:bCs/>
            </w:rPr>
            <w:fldChar w:fldCharType="end"/>
          </w:r>
        </w:p>
      </w:sdtContent>
    </w:sdt>
    <w:p w14:paraId="7826221C" w14:textId="6F94D864" w:rsidR="00DA0084" w:rsidRDefault="00DA0084">
      <w:pPr>
        <w:overflowPunct/>
        <w:autoSpaceDE/>
        <w:autoSpaceDN/>
        <w:adjustRightInd/>
        <w:spacing w:after="160" w:line="259" w:lineRule="auto"/>
        <w:jc w:val="left"/>
        <w:textAlignment w:val="auto"/>
      </w:pPr>
      <w:r>
        <w:br w:type="page"/>
      </w:r>
    </w:p>
    <w:p w14:paraId="17E51F67" w14:textId="4A115E56" w:rsidR="00985C3E" w:rsidRDefault="00A6711A" w:rsidP="00A6711A">
      <w:pPr>
        <w:pStyle w:val="Titre1"/>
        <w:numPr>
          <w:ilvl w:val="0"/>
          <w:numId w:val="0"/>
        </w:numPr>
        <w:ind w:left="567" w:hanging="567"/>
      </w:pPr>
      <w:bookmarkStart w:id="4" w:name="_Toc536626853"/>
      <w:r w:rsidRPr="00A6711A">
        <w:lastRenderedPageBreak/>
        <w:t>Nomenclature</w:t>
      </w:r>
      <w:bookmarkEnd w:id="4"/>
    </w:p>
    <w:p w14:paraId="00E47699" w14:textId="77777777" w:rsidR="00A6711A" w:rsidRPr="00A6711A" w:rsidRDefault="00A6711A" w:rsidP="00A6711A"/>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8D1588" w:rsidRPr="00AA3E05" w14:paraId="76AAF2C0" w14:textId="77777777" w:rsidTr="00384431">
        <w:trPr>
          <w:trHeight w:val="340"/>
        </w:trPr>
        <w:tc>
          <w:tcPr>
            <w:tcW w:w="9072" w:type="dxa"/>
            <w:gridSpan w:val="2"/>
            <w:vAlign w:val="center"/>
          </w:tcPr>
          <w:p w14:paraId="1A4F7E3F" w14:textId="77777777" w:rsidR="008D1588" w:rsidRDefault="008D1588" w:rsidP="00A6711A">
            <w:pPr>
              <w:spacing w:line="276" w:lineRule="auto"/>
              <w:jc w:val="left"/>
            </w:pPr>
          </w:p>
        </w:tc>
      </w:tr>
      <w:tr w:rsidR="008D1588" w:rsidRPr="00AA3E05" w14:paraId="4DD68134" w14:textId="77777777" w:rsidTr="00384431">
        <w:trPr>
          <w:trHeight w:val="340"/>
        </w:trPr>
        <w:tc>
          <w:tcPr>
            <w:tcW w:w="9072" w:type="dxa"/>
            <w:gridSpan w:val="2"/>
            <w:vAlign w:val="center"/>
          </w:tcPr>
          <w:p w14:paraId="71A7CFA9" w14:textId="3B9C3862" w:rsidR="008D1588" w:rsidRPr="00217842" w:rsidRDefault="00B71120" w:rsidP="00A6711A">
            <w:pPr>
              <w:spacing w:line="276" w:lineRule="auto"/>
              <w:jc w:val="left"/>
              <w:rPr>
                <w:b/>
              </w:rPr>
            </w:pPr>
            <w:r>
              <w:rPr>
                <w:b/>
              </w:rPr>
              <w:t>Chapitre 1</w:t>
            </w:r>
          </w:p>
        </w:tc>
      </w:tr>
      <w:tr w:rsidR="009E1F60" w:rsidRPr="00AA3E05" w14:paraId="5B6811B2" w14:textId="77777777" w:rsidTr="00384431">
        <w:trPr>
          <w:trHeight w:val="340"/>
        </w:trPr>
        <w:tc>
          <w:tcPr>
            <w:tcW w:w="1843" w:type="dxa"/>
            <w:vAlign w:val="center"/>
          </w:tcPr>
          <w:p w14:paraId="14FEC1DD" w14:textId="3E6A2534" w:rsidR="009E1F60" w:rsidRDefault="009E1F60" w:rsidP="009E1F60">
            <w:pPr>
              <w:jc w:val="left"/>
            </w:pPr>
            <m:oMathPara>
              <m:oMath>
                <m:r>
                  <m:rPr>
                    <m:sty m:val="p"/>
                  </m:rPr>
                  <w:rPr>
                    <w:rFonts w:ascii="Cambria Math" w:hAnsi="Cambria Math"/>
                  </w:rPr>
                  <m:t>Δ</m:t>
                </m:r>
                <m:r>
                  <w:rPr>
                    <w:rFonts w:ascii="Cambria Math" w:hAnsi="Cambria Math"/>
                  </w:rPr>
                  <m:t>T</m:t>
                </m:r>
              </m:oMath>
            </m:oMathPara>
          </w:p>
        </w:tc>
        <w:tc>
          <w:tcPr>
            <w:tcW w:w="7229" w:type="dxa"/>
            <w:vAlign w:val="center"/>
          </w:tcPr>
          <w:p w14:paraId="0C6009E3" w14:textId="71ECEDF3" w:rsidR="009E1F60" w:rsidRDefault="009E1F60" w:rsidP="009E1F60">
            <w:pPr>
              <w:spacing w:line="276" w:lineRule="auto"/>
              <w:jc w:val="left"/>
            </w:pPr>
            <w:r>
              <w:t>différence de la température à la surface du rotor dans le palier</w:t>
            </w:r>
          </w:p>
        </w:tc>
      </w:tr>
      <w:tr w:rsidR="009E1F60" w:rsidRPr="00AA3E05" w14:paraId="14EFB143" w14:textId="77777777" w:rsidTr="00384431">
        <w:trPr>
          <w:trHeight w:val="340"/>
        </w:trPr>
        <w:tc>
          <w:tcPr>
            <w:tcW w:w="1843" w:type="dxa"/>
            <w:vAlign w:val="center"/>
          </w:tcPr>
          <w:p w14:paraId="15FCBE5F" w14:textId="0EDF5C9C" w:rsidR="009E1F60" w:rsidRPr="00B811DF" w:rsidRDefault="00B811DF" w:rsidP="009E1F60">
            <w:pPr>
              <w:jc w:val="left"/>
              <w:rPr>
                <w:b/>
              </w:rPr>
            </w:pPr>
            <m:oMathPara>
              <m:oMath>
                <m:r>
                  <m:rPr>
                    <m:sty m:val="bi"/>
                  </m:rPr>
                  <w:rPr>
                    <w:rFonts w:ascii="Cambria Math" w:hAnsi="Cambria Math"/>
                  </w:rPr>
                  <m:t>G</m:t>
                </m:r>
              </m:oMath>
            </m:oMathPara>
          </w:p>
        </w:tc>
        <w:tc>
          <w:tcPr>
            <w:tcW w:w="7229" w:type="dxa"/>
            <w:vAlign w:val="center"/>
          </w:tcPr>
          <w:p w14:paraId="1C200F17" w14:textId="523207DD" w:rsidR="009E1F60" w:rsidRDefault="00056E21" w:rsidP="003C49D3">
            <w:pPr>
              <w:spacing w:line="276" w:lineRule="auto"/>
              <w:jc w:val="left"/>
            </w:pPr>
            <w:r>
              <w:t xml:space="preserve">rapport (ratio) entre </w:t>
            </w:r>
            <w:r w:rsidR="00555A3A">
              <w:t>la</w:t>
            </w:r>
            <w:r>
              <w:t xml:space="preserve"> flexion initial et celle après la déformation </w:t>
            </w:r>
          </w:p>
        </w:tc>
      </w:tr>
      <w:tr w:rsidR="00056E21" w:rsidRPr="00AA3E05" w14:paraId="4E04B8C7" w14:textId="77777777" w:rsidTr="00384431">
        <w:trPr>
          <w:trHeight w:val="340"/>
        </w:trPr>
        <w:tc>
          <w:tcPr>
            <w:tcW w:w="1843" w:type="dxa"/>
            <w:vAlign w:val="center"/>
          </w:tcPr>
          <w:p w14:paraId="39F9ED48" w14:textId="4FEFC3F5" w:rsidR="00056E21" w:rsidRDefault="00B41569" w:rsidP="009E1F60">
            <w:pPr>
              <w:jc w:val="left"/>
            </w:pPr>
            <m:oMathPara>
              <m:oMath>
                <m:r>
                  <m:rPr>
                    <m:sty m:val="bi"/>
                  </m:rPr>
                  <w:rPr>
                    <w:rFonts w:ascii="Cambria Math" w:hAnsi="Cambria Math"/>
                  </w:rPr>
                  <m:t>β</m:t>
                </m:r>
              </m:oMath>
            </m:oMathPara>
          </w:p>
        </w:tc>
        <w:tc>
          <w:tcPr>
            <w:tcW w:w="7229" w:type="dxa"/>
            <w:vAlign w:val="center"/>
          </w:tcPr>
          <w:p w14:paraId="4410A7DE" w14:textId="479C4C3F" w:rsidR="00056E21" w:rsidRDefault="003C49D3" w:rsidP="003C49D3">
            <w:pPr>
              <w:spacing w:line="276" w:lineRule="auto"/>
              <w:jc w:val="left"/>
            </w:pPr>
            <w:r>
              <w:t>flexion</w:t>
            </w:r>
            <w:r w:rsidR="00B41569">
              <w:t xml:space="preserve"> du rotor</w:t>
            </w:r>
            <w:r w:rsidR="004B538D">
              <w:t xml:space="preserve"> sous forme vectorielle</w:t>
            </w:r>
          </w:p>
        </w:tc>
      </w:tr>
      <w:tr w:rsidR="00056E21" w:rsidRPr="00AA3E05" w14:paraId="34550CA7" w14:textId="77777777" w:rsidTr="00384431">
        <w:trPr>
          <w:trHeight w:val="340"/>
        </w:trPr>
        <w:tc>
          <w:tcPr>
            <w:tcW w:w="1843" w:type="dxa"/>
            <w:vAlign w:val="center"/>
          </w:tcPr>
          <w:p w14:paraId="3484867E" w14:textId="27A2F816" w:rsidR="00056E21" w:rsidRPr="000764FD" w:rsidRDefault="00D71FCC" w:rsidP="000764FD">
            <w:pPr>
              <w:jc w:val="left"/>
              <w:rPr>
                <w:b/>
              </w:rPr>
            </w:pPr>
            <m:oMathPara>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C</m:t>
                    </m:r>
                  </m:e>
                </m:acc>
              </m:oMath>
            </m:oMathPara>
          </w:p>
        </w:tc>
        <w:tc>
          <w:tcPr>
            <w:tcW w:w="7229" w:type="dxa"/>
            <w:vAlign w:val="center"/>
          </w:tcPr>
          <w:p w14:paraId="5B284E6A" w14:textId="2FAD196E" w:rsidR="00056E21" w:rsidRDefault="000764FD" w:rsidP="009E1F60">
            <w:pPr>
              <w:spacing w:line="276" w:lineRule="auto"/>
              <w:jc w:val="left"/>
            </w:pPr>
            <w:r>
              <w:t xml:space="preserve">fonctions de transfert </w:t>
            </w:r>
          </w:p>
        </w:tc>
      </w:tr>
      <w:tr w:rsidR="00056E21" w:rsidRPr="00AA3E05" w14:paraId="5CD49DDA" w14:textId="77777777" w:rsidTr="00384431">
        <w:trPr>
          <w:trHeight w:val="340"/>
        </w:trPr>
        <w:tc>
          <w:tcPr>
            <w:tcW w:w="1843" w:type="dxa"/>
            <w:vAlign w:val="center"/>
          </w:tcPr>
          <w:p w14:paraId="7FAE28ED" w14:textId="33C720A1" w:rsidR="00056E21" w:rsidRDefault="000764FD" w:rsidP="000764FD">
            <w:pPr>
              <w:jc w:val="left"/>
            </w:pPr>
            <m:oMathPara>
              <m:oMath>
                <m:r>
                  <m:rPr>
                    <m:sty m:val="bi"/>
                  </m:rPr>
                  <w:rPr>
                    <w:rFonts w:ascii="Cambria Math" w:hAnsi="Cambria Math"/>
                  </w:rPr>
                  <m:t>A,B,C</m:t>
                </m:r>
              </m:oMath>
            </m:oMathPara>
          </w:p>
        </w:tc>
        <w:tc>
          <w:tcPr>
            <w:tcW w:w="7229" w:type="dxa"/>
            <w:vAlign w:val="center"/>
          </w:tcPr>
          <w:p w14:paraId="57651B49" w14:textId="47497712" w:rsidR="00056E21" w:rsidRDefault="000764FD" w:rsidP="009E1F60">
            <w:pPr>
              <w:spacing w:line="276" w:lineRule="auto"/>
              <w:jc w:val="left"/>
            </w:pPr>
            <w:r>
              <w:t>coefficients d’influence de l’effet Morton</w:t>
            </w:r>
          </w:p>
        </w:tc>
      </w:tr>
      <w:tr w:rsidR="00056E21" w:rsidRPr="00AA3E05" w14:paraId="5E189E80" w14:textId="77777777" w:rsidTr="00384431">
        <w:trPr>
          <w:trHeight w:val="340"/>
        </w:trPr>
        <w:tc>
          <w:tcPr>
            <w:tcW w:w="1843" w:type="dxa"/>
            <w:vAlign w:val="center"/>
          </w:tcPr>
          <w:p w14:paraId="4A38A69F" w14:textId="31944635" w:rsidR="00056E21" w:rsidRDefault="00D71FCC" w:rsidP="009E1F60">
            <w:pPr>
              <w:jc w:val="left"/>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oMath>
            </m:oMathPara>
          </w:p>
        </w:tc>
        <w:tc>
          <w:tcPr>
            <w:tcW w:w="7229" w:type="dxa"/>
            <w:vAlign w:val="center"/>
          </w:tcPr>
          <w:p w14:paraId="7A5D0869" w14:textId="78CDA6DE" w:rsidR="00056E21" w:rsidRDefault="00F216A3" w:rsidP="009E1F60">
            <w:pPr>
              <w:spacing w:line="276" w:lineRule="auto"/>
              <w:jc w:val="left"/>
            </w:pPr>
            <w:r>
              <w:t>balourd initial imposé</w:t>
            </w:r>
          </w:p>
        </w:tc>
      </w:tr>
      <w:tr w:rsidR="00F216A3" w:rsidRPr="00AA3E05" w14:paraId="30B8F369" w14:textId="77777777" w:rsidTr="00384431">
        <w:trPr>
          <w:trHeight w:val="340"/>
        </w:trPr>
        <w:tc>
          <w:tcPr>
            <w:tcW w:w="1843" w:type="dxa"/>
            <w:vAlign w:val="center"/>
          </w:tcPr>
          <w:p w14:paraId="42D67F38" w14:textId="195C1E9D" w:rsidR="00F216A3" w:rsidRDefault="00C164D2" w:rsidP="009E1F60">
            <w:pPr>
              <w:jc w:val="left"/>
            </w:pPr>
            <m:oMathPara>
              <m:oMath>
                <m:r>
                  <w:rPr>
                    <w:rFonts w:ascii="Cambria Math" w:hAnsi="Cambria Math" w:cs="Cambria Math"/>
                  </w:rPr>
                  <m:t>W</m:t>
                </m:r>
              </m:oMath>
            </m:oMathPara>
          </w:p>
        </w:tc>
        <w:tc>
          <w:tcPr>
            <w:tcW w:w="7229" w:type="dxa"/>
            <w:vAlign w:val="center"/>
          </w:tcPr>
          <w:p w14:paraId="39DB64DB" w14:textId="0720A2F1" w:rsidR="00F216A3" w:rsidRDefault="00C164D2" w:rsidP="009E1F60">
            <w:pPr>
              <w:spacing w:line="276" w:lineRule="auto"/>
              <w:jc w:val="left"/>
            </w:pPr>
            <w:r>
              <w:t>charge statique due au poids du rotor</w:t>
            </w:r>
          </w:p>
        </w:tc>
      </w:tr>
      <w:tr w:rsidR="00F216A3" w:rsidRPr="00AA3E05" w14:paraId="26959A81" w14:textId="77777777" w:rsidTr="00384431">
        <w:trPr>
          <w:trHeight w:val="340"/>
        </w:trPr>
        <w:tc>
          <w:tcPr>
            <w:tcW w:w="1843" w:type="dxa"/>
            <w:vAlign w:val="center"/>
          </w:tcPr>
          <w:p w14:paraId="3E7F8DAD" w14:textId="6B198331" w:rsidR="00F216A3" w:rsidRDefault="00D71FCC" w:rsidP="009E1F60">
            <w:pPr>
              <w:jc w:val="left"/>
            </w:pPr>
            <m:oMathPara>
              <m:oMath>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m:oMathPara>
          </w:p>
        </w:tc>
        <w:tc>
          <w:tcPr>
            <w:tcW w:w="7229" w:type="dxa"/>
            <w:vAlign w:val="center"/>
          </w:tcPr>
          <w:p w14:paraId="3E6AE9BC" w14:textId="4BF8E7AE" w:rsidR="00F216A3" w:rsidRDefault="00BA2AC0" w:rsidP="009E1F60">
            <w:pPr>
              <w:spacing w:line="276" w:lineRule="auto"/>
              <w:jc w:val="left"/>
            </w:pPr>
            <w:r>
              <w:t>balourd critique prédifini</w:t>
            </w:r>
          </w:p>
        </w:tc>
      </w:tr>
      <w:tr w:rsidR="00F216A3" w:rsidRPr="00AA3E05" w14:paraId="7CE36894" w14:textId="77777777" w:rsidTr="00384431">
        <w:trPr>
          <w:trHeight w:val="340"/>
        </w:trPr>
        <w:tc>
          <w:tcPr>
            <w:tcW w:w="1843" w:type="dxa"/>
            <w:vAlign w:val="center"/>
          </w:tcPr>
          <w:p w14:paraId="1C470EF7" w14:textId="3DFB29B0" w:rsidR="00F216A3" w:rsidRDefault="009511DF" w:rsidP="009E1F60">
            <w:pPr>
              <w:jc w:val="left"/>
            </w:pPr>
            <m:oMathPara>
              <m:oMath>
                <m:r>
                  <w:rPr>
                    <w:rFonts w:ascii="Cambria Math" w:hAnsi="Cambria Math" w:cs="Cambria Math"/>
                  </w:rPr>
                  <m:t>ω</m:t>
                </m:r>
              </m:oMath>
            </m:oMathPara>
          </w:p>
        </w:tc>
        <w:tc>
          <w:tcPr>
            <w:tcW w:w="7229" w:type="dxa"/>
            <w:vAlign w:val="center"/>
          </w:tcPr>
          <w:p w14:paraId="6D15EAF3" w14:textId="6596C533" w:rsidR="00F216A3" w:rsidRDefault="009511DF" w:rsidP="009511DF">
            <w:pPr>
              <w:spacing w:line="276" w:lineRule="auto"/>
              <w:jc w:val="left"/>
            </w:pPr>
            <w:r>
              <w:t>vitesse de rotation en [</w:t>
            </w:r>
            <m:oMath>
              <m:r>
                <m:rPr>
                  <m:sty m:val="p"/>
                </m:rPr>
                <w:rPr>
                  <w:rFonts w:ascii="Cambria Math" w:hAnsi="Cambria Math"/>
                </w:rPr>
                <m:t>rad/</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oMath>
            <w:r>
              <w:t>]</w:t>
            </w:r>
          </w:p>
        </w:tc>
      </w:tr>
      <w:tr w:rsidR="001D197E" w:rsidRPr="00AA3E05" w14:paraId="3970EE46" w14:textId="77777777" w:rsidTr="00384431">
        <w:trPr>
          <w:trHeight w:val="340"/>
        </w:trPr>
        <w:tc>
          <w:tcPr>
            <w:tcW w:w="1843" w:type="dxa"/>
            <w:vAlign w:val="center"/>
          </w:tcPr>
          <w:p w14:paraId="5A9025BD" w14:textId="323BE37C" w:rsidR="001D197E" w:rsidRDefault="001D197E" w:rsidP="001D197E">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6704AD15" w14:textId="3E92CB10" w:rsidR="001D197E" w:rsidRDefault="001D197E" w:rsidP="001D197E">
            <w:pPr>
              <w:spacing w:line="276" w:lineRule="auto"/>
              <w:jc w:val="left"/>
            </w:pPr>
            <w:r>
              <w:t>les vecteurs de déplacement, de vitesse et d’accélération globaux</w:t>
            </w:r>
          </w:p>
        </w:tc>
      </w:tr>
      <w:tr w:rsidR="001D197E" w:rsidRPr="00AA3E05" w14:paraId="566334E0" w14:textId="77777777" w:rsidTr="00384431">
        <w:trPr>
          <w:trHeight w:val="340"/>
        </w:trPr>
        <w:tc>
          <w:tcPr>
            <w:tcW w:w="1843" w:type="dxa"/>
            <w:vAlign w:val="center"/>
          </w:tcPr>
          <w:p w14:paraId="64BE572A" w14:textId="2084F570" w:rsidR="001D197E" w:rsidRDefault="001D197E" w:rsidP="001D197E">
            <w:pPr>
              <w:jc w:val="left"/>
            </w:pPr>
            <m:oMathPara>
              <m:oMath>
                <m:r>
                  <m:rPr>
                    <m:sty m:val="bi"/>
                  </m:rPr>
                  <w:rPr>
                    <w:rFonts w:ascii="Cambria Math" w:hAnsi="Cambria Math"/>
                  </w:rPr>
                  <m:t>M</m:t>
                </m:r>
              </m:oMath>
            </m:oMathPara>
          </w:p>
        </w:tc>
        <w:tc>
          <w:tcPr>
            <w:tcW w:w="7229" w:type="dxa"/>
            <w:vAlign w:val="center"/>
          </w:tcPr>
          <w:p w14:paraId="7522E2C9" w14:textId="27C88E40" w:rsidR="001D197E" w:rsidRDefault="001D197E" w:rsidP="001D197E">
            <w:pPr>
              <w:spacing w:line="276" w:lineRule="auto"/>
              <w:jc w:val="left"/>
            </w:pPr>
            <w:r>
              <w:t>matrice de masse</w:t>
            </w:r>
          </w:p>
        </w:tc>
      </w:tr>
      <w:tr w:rsidR="001D197E" w:rsidRPr="00AA3E05" w14:paraId="45C408B2" w14:textId="77777777" w:rsidTr="00384431">
        <w:trPr>
          <w:trHeight w:val="340"/>
        </w:trPr>
        <w:tc>
          <w:tcPr>
            <w:tcW w:w="1843" w:type="dxa"/>
            <w:vAlign w:val="center"/>
          </w:tcPr>
          <w:p w14:paraId="32717992" w14:textId="5405E871" w:rsidR="001D197E" w:rsidRDefault="001D197E" w:rsidP="001D197E">
            <w:pPr>
              <w:jc w:val="left"/>
            </w:pPr>
            <m:oMathPara>
              <m:oMath>
                <m:r>
                  <m:rPr>
                    <m:sty m:val="bi"/>
                  </m:rPr>
                  <w:rPr>
                    <w:rFonts w:ascii="Cambria Math" w:hAnsi="Cambria Math"/>
                  </w:rPr>
                  <m:t>K</m:t>
                </m:r>
              </m:oMath>
            </m:oMathPara>
          </w:p>
        </w:tc>
        <w:tc>
          <w:tcPr>
            <w:tcW w:w="7229" w:type="dxa"/>
            <w:vAlign w:val="center"/>
          </w:tcPr>
          <w:p w14:paraId="4651A8C3" w14:textId="01B323ED" w:rsidR="001D197E" w:rsidRDefault="001D197E" w:rsidP="001D197E">
            <w:pPr>
              <w:spacing w:line="276" w:lineRule="auto"/>
              <w:jc w:val="left"/>
            </w:pPr>
            <w:r>
              <w:t>matrice de raideur</w:t>
            </w:r>
          </w:p>
        </w:tc>
      </w:tr>
      <w:tr w:rsidR="001D197E" w:rsidRPr="00AA3E05" w14:paraId="5BD65C06" w14:textId="77777777" w:rsidTr="00384431">
        <w:trPr>
          <w:trHeight w:val="340"/>
        </w:trPr>
        <w:tc>
          <w:tcPr>
            <w:tcW w:w="1843" w:type="dxa"/>
            <w:vAlign w:val="center"/>
          </w:tcPr>
          <w:p w14:paraId="67E5B69E" w14:textId="5075EBA7" w:rsidR="001D197E" w:rsidRDefault="001D197E" w:rsidP="001D197E">
            <w:pPr>
              <w:jc w:val="left"/>
            </w:pPr>
            <m:oMathPara>
              <m:oMath>
                <m:r>
                  <m:rPr>
                    <m:sty m:val="bi"/>
                  </m:rPr>
                  <w:rPr>
                    <w:rFonts w:ascii="Cambria Math" w:hAnsi="Cambria Math"/>
                  </w:rPr>
                  <m:t>C</m:t>
                </m:r>
              </m:oMath>
            </m:oMathPara>
          </w:p>
        </w:tc>
        <w:tc>
          <w:tcPr>
            <w:tcW w:w="7229" w:type="dxa"/>
            <w:vAlign w:val="center"/>
          </w:tcPr>
          <w:p w14:paraId="729BBE09" w14:textId="56DE341F" w:rsidR="001D197E" w:rsidRDefault="001D197E" w:rsidP="001D197E">
            <w:pPr>
              <w:spacing w:line="276" w:lineRule="auto"/>
              <w:jc w:val="left"/>
            </w:pPr>
            <w:r>
              <w:t>matrice d’amortissement</w:t>
            </w:r>
          </w:p>
        </w:tc>
      </w:tr>
      <w:tr w:rsidR="001D197E" w:rsidRPr="00AA3E05" w14:paraId="290C574E" w14:textId="77777777" w:rsidTr="00384431">
        <w:trPr>
          <w:trHeight w:val="340"/>
        </w:trPr>
        <w:tc>
          <w:tcPr>
            <w:tcW w:w="1843" w:type="dxa"/>
            <w:vAlign w:val="center"/>
          </w:tcPr>
          <w:p w14:paraId="7270E591" w14:textId="25825A90" w:rsidR="001D197E" w:rsidRDefault="001D197E" w:rsidP="001D197E">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7023D0C0" w14:textId="14D8FCDD" w:rsidR="001D197E" w:rsidRDefault="001D197E" w:rsidP="001D197E">
            <w:pPr>
              <w:spacing w:line="276" w:lineRule="auto"/>
              <w:jc w:val="left"/>
            </w:pPr>
            <w:r>
              <w:t>matrice gyroscope</w:t>
            </w:r>
          </w:p>
        </w:tc>
      </w:tr>
      <w:tr w:rsidR="001D197E" w:rsidRPr="00AA3E05" w14:paraId="56A86F31" w14:textId="77777777" w:rsidTr="00384431">
        <w:trPr>
          <w:trHeight w:val="340"/>
        </w:trPr>
        <w:tc>
          <w:tcPr>
            <w:tcW w:w="1843" w:type="dxa"/>
            <w:vAlign w:val="center"/>
          </w:tcPr>
          <w:p w14:paraId="6A904394" w14:textId="636966C0" w:rsidR="001D197E" w:rsidRDefault="00D71FCC"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3B7D72C3" w14:textId="5D97C3FE" w:rsidR="001D197E" w:rsidRDefault="001D197E" w:rsidP="001D197E">
            <w:pPr>
              <w:spacing w:line="276" w:lineRule="auto"/>
              <w:jc w:val="left"/>
            </w:pPr>
            <w:r>
              <w:t>vecteur de force des balourds</w:t>
            </w:r>
          </w:p>
        </w:tc>
      </w:tr>
      <w:tr w:rsidR="001D197E" w:rsidRPr="00AA3E05" w14:paraId="62368385" w14:textId="77777777" w:rsidTr="00384431">
        <w:trPr>
          <w:trHeight w:val="340"/>
        </w:trPr>
        <w:tc>
          <w:tcPr>
            <w:tcW w:w="1843" w:type="dxa"/>
            <w:vAlign w:val="center"/>
          </w:tcPr>
          <w:p w14:paraId="57441EEE" w14:textId="2246C4DC" w:rsidR="001D197E" w:rsidRDefault="00D71FCC"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6B63796F" w14:textId="0FFB00BE" w:rsidR="001D197E" w:rsidRDefault="001D197E" w:rsidP="001D197E">
            <w:pPr>
              <w:spacing w:line="276" w:lineRule="auto"/>
              <w:jc w:val="left"/>
            </w:pPr>
            <w:r>
              <w:t>vecteur de force de la gravité</w:t>
            </w:r>
          </w:p>
        </w:tc>
      </w:tr>
      <w:tr w:rsidR="001D197E" w:rsidRPr="00AA3E05" w14:paraId="5DA03A36" w14:textId="77777777" w:rsidTr="00384431">
        <w:trPr>
          <w:trHeight w:val="340"/>
        </w:trPr>
        <w:tc>
          <w:tcPr>
            <w:tcW w:w="1843" w:type="dxa"/>
            <w:vAlign w:val="center"/>
          </w:tcPr>
          <w:p w14:paraId="234A78D7" w14:textId="2B58442E" w:rsidR="001D197E" w:rsidRDefault="00D71FCC"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7B0A8514" w14:textId="743C534D" w:rsidR="001D197E" w:rsidRDefault="001D197E" w:rsidP="001D197E">
            <w:pPr>
              <w:spacing w:line="276" w:lineRule="auto"/>
              <w:jc w:val="left"/>
            </w:pPr>
            <w:r>
              <w:t>vecteur de force aux paliers</w:t>
            </w:r>
          </w:p>
        </w:tc>
      </w:tr>
      <w:tr w:rsidR="001D197E" w:rsidRPr="00AA3E05" w14:paraId="55E89157" w14:textId="77777777" w:rsidTr="00384431">
        <w:trPr>
          <w:trHeight w:val="340"/>
        </w:trPr>
        <w:tc>
          <w:tcPr>
            <w:tcW w:w="1843" w:type="dxa"/>
            <w:vAlign w:val="center"/>
          </w:tcPr>
          <w:p w14:paraId="7E0CA39F" w14:textId="60CE0C26" w:rsidR="001D197E" w:rsidRDefault="00C5742C" w:rsidP="001D197E">
            <w:pPr>
              <w:jc w:val="left"/>
            </w:pPr>
            <m:oMathPara>
              <m:oMath>
                <m:r>
                  <w:rPr>
                    <w:rFonts w:ascii="Cambria Math" w:hAnsi="Cambria Math"/>
                  </w:rPr>
                  <m:t>d</m:t>
                </m:r>
              </m:oMath>
            </m:oMathPara>
          </w:p>
        </w:tc>
        <w:tc>
          <w:tcPr>
            <w:tcW w:w="7229" w:type="dxa"/>
            <w:vAlign w:val="center"/>
          </w:tcPr>
          <w:p w14:paraId="45EDFBFA" w14:textId="3B430027" w:rsidR="001D197E" w:rsidRDefault="00C5742C" w:rsidP="001D197E">
            <w:pPr>
              <w:spacing w:line="276" w:lineRule="auto"/>
              <w:jc w:val="left"/>
            </w:pPr>
            <w:r>
              <w:t xml:space="preserve">déflection après la déformation thermique </w:t>
            </w:r>
          </w:p>
        </w:tc>
      </w:tr>
      <w:tr w:rsidR="001D197E" w:rsidRPr="00AA3E05" w14:paraId="3D5B371F" w14:textId="77777777" w:rsidTr="00384431">
        <w:trPr>
          <w:trHeight w:val="340"/>
        </w:trPr>
        <w:tc>
          <w:tcPr>
            <w:tcW w:w="1843" w:type="dxa"/>
            <w:vAlign w:val="center"/>
          </w:tcPr>
          <w:p w14:paraId="0F7DEE63" w14:textId="41536C89" w:rsidR="001D197E" w:rsidRDefault="00C5742C" w:rsidP="001D197E">
            <w:pPr>
              <w:jc w:val="left"/>
            </w:pPr>
            <m:oMathPara>
              <m:oMath>
                <m:r>
                  <w:rPr>
                    <w:rFonts w:ascii="Cambria Math" w:hAnsi="Cambria Math"/>
                  </w:rPr>
                  <m:t>m</m:t>
                </m:r>
              </m:oMath>
            </m:oMathPara>
          </w:p>
        </w:tc>
        <w:tc>
          <w:tcPr>
            <w:tcW w:w="7229" w:type="dxa"/>
            <w:vAlign w:val="center"/>
          </w:tcPr>
          <w:p w14:paraId="6D2EF433" w14:textId="0FC9167E" w:rsidR="001D197E" w:rsidRDefault="00C5742C" w:rsidP="001D197E">
            <w:pPr>
              <w:spacing w:line="276" w:lineRule="auto"/>
              <w:jc w:val="left"/>
            </w:pPr>
            <w:r>
              <w:t>masse du disque en porte à faux</w:t>
            </w:r>
          </w:p>
        </w:tc>
      </w:tr>
      <w:tr w:rsidR="001D197E" w:rsidRPr="00AA3E05" w14:paraId="043CCB8F" w14:textId="77777777" w:rsidTr="00384431">
        <w:trPr>
          <w:trHeight w:val="340"/>
        </w:trPr>
        <w:tc>
          <w:tcPr>
            <w:tcW w:w="1843" w:type="dxa"/>
            <w:vAlign w:val="center"/>
          </w:tcPr>
          <w:p w14:paraId="050F06E6" w14:textId="77777777" w:rsidR="001D197E" w:rsidRDefault="001D197E" w:rsidP="001D197E">
            <w:pPr>
              <w:jc w:val="left"/>
            </w:pPr>
          </w:p>
        </w:tc>
        <w:tc>
          <w:tcPr>
            <w:tcW w:w="7229" w:type="dxa"/>
            <w:vAlign w:val="center"/>
          </w:tcPr>
          <w:p w14:paraId="2C884E9E" w14:textId="77777777" w:rsidR="001D197E" w:rsidRDefault="001D197E" w:rsidP="001D197E">
            <w:pPr>
              <w:spacing w:line="276" w:lineRule="auto"/>
              <w:jc w:val="left"/>
            </w:pPr>
          </w:p>
        </w:tc>
      </w:tr>
      <w:tr w:rsidR="00340E0E" w:rsidRPr="00AA3E05" w14:paraId="08000A2F" w14:textId="77777777" w:rsidTr="00384431">
        <w:trPr>
          <w:trHeight w:val="340"/>
        </w:trPr>
        <w:tc>
          <w:tcPr>
            <w:tcW w:w="1843" w:type="dxa"/>
            <w:vAlign w:val="center"/>
          </w:tcPr>
          <w:p w14:paraId="2A7DF1F7" w14:textId="732BC976" w:rsidR="00340E0E" w:rsidRPr="00217842" w:rsidRDefault="00340E0E" w:rsidP="00217842">
            <w:pPr>
              <w:spacing w:line="276" w:lineRule="auto"/>
              <w:jc w:val="left"/>
              <w:rPr>
                <w:b/>
              </w:rPr>
            </w:pPr>
            <w:r>
              <w:rPr>
                <w:b/>
              </w:rPr>
              <w:t>Chapitre 2</w:t>
            </w:r>
          </w:p>
        </w:tc>
        <w:tc>
          <w:tcPr>
            <w:tcW w:w="7229" w:type="dxa"/>
          </w:tcPr>
          <w:p w14:paraId="3CB85E22" w14:textId="77777777" w:rsidR="00340E0E" w:rsidRDefault="00340E0E" w:rsidP="001D197E">
            <w:pPr>
              <w:spacing w:line="276" w:lineRule="auto"/>
              <w:jc w:val="left"/>
            </w:pPr>
          </w:p>
        </w:tc>
      </w:tr>
      <w:tr w:rsidR="00340E0E" w:rsidRPr="00AA3E05" w14:paraId="6AA9C356" w14:textId="77777777" w:rsidTr="00384431">
        <w:trPr>
          <w:trHeight w:val="340"/>
        </w:trPr>
        <w:tc>
          <w:tcPr>
            <w:tcW w:w="1843" w:type="dxa"/>
            <w:vAlign w:val="center"/>
          </w:tcPr>
          <w:p w14:paraId="3A3CBAD3" w14:textId="20F02267" w:rsidR="00340E0E" w:rsidRDefault="00D71FCC" w:rsidP="001D197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46D814FB" w14:textId="66905D8F" w:rsidR="00340E0E" w:rsidRDefault="00937255" w:rsidP="001D197E">
            <w:pPr>
              <w:spacing w:line="276" w:lineRule="auto"/>
              <w:jc w:val="left"/>
            </w:pPr>
            <w:r>
              <w:t>coordonnée circonférentielle dans le repère fixe</w:t>
            </w:r>
            <m:oMath>
              <m:r>
                <w:rPr>
                  <w:rFonts w:ascii="Cambria Math" w:hAnsi="Cambria Math"/>
                </w:rPr>
                <m:t xml:space="preserve"> R&lt;X,Y&gt;</m:t>
              </m:r>
            </m:oMath>
          </w:p>
        </w:tc>
      </w:tr>
      <w:tr w:rsidR="006522C0" w:rsidRPr="00AA3E05" w14:paraId="494F26D2" w14:textId="77777777" w:rsidTr="00384431">
        <w:trPr>
          <w:trHeight w:val="340"/>
        </w:trPr>
        <w:tc>
          <w:tcPr>
            <w:tcW w:w="1843" w:type="dxa"/>
            <w:vAlign w:val="center"/>
          </w:tcPr>
          <w:p w14:paraId="399B7FBA" w14:textId="1B1DB47A" w:rsidR="006522C0" w:rsidRDefault="00D71FCC" w:rsidP="006522C0">
            <w:pPr>
              <w:jc w:val="left"/>
            </w:pPr>
            <m:oMathPara>
              <m:oMath>
                <m:sSub>
                  <m:sSubPr>
                    <m:ctrlPr>
                      <w:rPr>
                        <w:rFonts w:ascii="Cambria Math" w:hAnsi="Cambria Math"/>
                        <w:i/>
                      </w:rPr>
                    </m:ctrlPr>
                  </m:sSubPr>
                  <m:e>
                    <m:r>
                      <w:rPr>
                        <w:rFonts w:ascii="Cambria Math" w:hAnsi="Cambria Math"/>
                      </w:rPr>
                      <m:t>L</m:t>
                    </m:r>
                  </m:e>
                  <m:sub>
                    <m:r>
                      <w:rPr>
                        <w:rFonts w:ascii="Cambria Math" w:hAnsi="Cambria Math"/>
                      </w:rPr>
                      <m:t>w</m:t>
                    </m:r>
                  </m:sub>
                </m:sSub>
              </m:oMath>
            </m:oMathPara>
          </w:p>
        </w:tc>
        <w:tc>
          <w:tcPr>
            <w:tcW w:w="7229" w:type="dxa"/>
            <w:vAlign w:val="center"/>
          </w:tcPr>
          <w:p w14:paraId="1D7FC256" w14:textId="1FD78D83" w:rsidR="006522C0" w:rsidRDefault="006522C0" w:rsidP="001D197E">
            <w:pPr>
              <w:spacing w:line="276" w:lineRule="auto"/>
              <w:jc w:val="left"/>
            </w:pPr>
            <w:r>
              <w:t>Largeur du palier hydrodynamique</w:t>
            </w:r>
          </w:p>
        </w:tc>
      </w:tr>
      <w:tr w:rsidR="009405D1" w:rsidRPr="00AA3E05" w14:paraId="5FC83469" w14:textId="77777777" w:rsidTr="00384431">
        <w:trPr>
          <w:trHeight w:val="340"/>
        </w:trPr>
        <w:tc>
          <w:tcPr>
            <w:tcW w:w="1843" w:type="dxa"/>
            <w:vAlign w:val="center"/>
          </w:tcPr>
          <w:p w14:paraId="0E307910" w14:textId="36D21E61" w:rsidR="009405D1" w:rsidRDefault="00156D89" w:rsidP="001D197E">
            <w:pPr>
              <w:jc w:val="left"/>
            </w:pPr>
            <m:oMathPara>
              <m:oMath>
                <m:r>
                  <w:rPr>
                    <w:rFonts w:ascii="Cambria Math" w:hAnsi="Cambria Math"/>
                  </w:rPr>
                  <m:t>h</m:t>
                </m:r>
              </m:oMath>
            </m:oMathPara>
          </w:p>
        </w:tc>
        <w:tc>
          <w:tcPr>
            <w:tcW w:w="7229" w:type="dxa"/>
            <w:vAlign w:val="center"/>
          </w:tcPr>
          <w:p w14:paraId="74A1019F" w14:textId="6E373E3F" w:rsidR="009405D1" w:rsidRDefault="00156D89" w:rsidP="001D197E">
            <w:pPr>
              <w:spacing w:line="276" w:lineRule="auto"/>
              <w:jc w:val="left"/>
            </w:pPr>
            <w:r>
              <w:t xml:space="preserve">épaisseur de film lubrifiant </w:t>
            </w:r>
          </w:p>
        </w:tc>
      </w:tr>
      <w:tr w:rsidR="009405D1" w:rsidRPr="00AA3E05" w14:paraId="1589A1BE" w14:textId="77777777" w:rsidTr="00384431">
        <w:trPr>
          <w:trHeight w:val="340"/>
        </w:trPr>
        <w:tc>
          <w:tcPr>
            <w:tcW w:w="1843" w:type="dxa"/>
            <w:vAlign w:val="center"/>
          </w:tcPr>
          <w:p w14:paraId="10E8FBA5" w14:textId="252ACDC9" w:rsidR="009405D1" w:rsidRDefault="00156D89" w:rsidP="001D197E">
            <w:pPr>
              <w:jc w:val="left"/>
            </w:pPr>
            <m:oMathPara>
              <m:oMath>
                <m:r>
                  <w:rPr>
                    <w:rFonts w:ascii="Cambria Math" w:hAnsi="Cambria Math"/>
                  </w:rPr>
                  <m:t>C</m:t>
                </m:r>
              </m:oMath>
            </m:oMathPara>
          </w:p>
        </w:tc>
        <w:tc>
          <w:tcPr>
            <w:tcW w:w="7229" w:type="dxa"/>
            <w:vAlign w:val="center"/>
          </w:tcPr>
          <w:p w14:paraId="550AAC87" w14:textId="48D1FC35" w:rsidR="009405D1" w:rsidRDefault="00156D89" w:rsidP="00156D89">
            <w:pPr>
              <w:spacing w:line="276" w:lineRule="auto"/>
              <w:jc w:val="left"/>
            </w:pPr>
            <w:r>
              <w:t>Jeu radial du palier</w:t>
            </w:r>
          </w:p>
        </w:tc>
      </w:tr>
      <w:tr w:rsidR="009405D1" w:rsidRPr="00AA3E05" w14:paraId="5199DC2E" w14:textId="77777777" w:rsidTr="00384431">
        <w:trPr>
          <w:trHeight w:val="340"/>
        </w:trPr>
        <w:tc>
          <w:tcPr>
            <w:tcW w:w="1843" w:type="dxa"/>
            <w:vAlign w:val="center"/>
          </w:tcPr>
          <w:p w14:paraId="23661DA4" w14:textId="67B5EA16" w:rsidR="009405D1" w:rsidRDefault="00D71FCC" w:rsidP="001D197E">
            <w:pPr>
              <w:jc w:val="left"/>
            </w:pPr>
            <m:oMathPara>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oMath>
            </m:oMathPara>
          </w:p>
        </w:tc>
        <w:tc>
          <w:tcPr>
            <w:tcW w:w="7229" w:type="dxa"/>
            <w:vAlign w:val="center"/>
          </w:tcPr>
          <w:p w14:paraId="1F8BCF3B" w14:textId="56F0DD46" w:rsidR="009405D1" w:rsidRDefault="00E30000" w:rsidP="00156D89">
            <w:pPr>
              <w:spacing w:line="276" w:lineRule="auto"/>
              <w:jc w:val="left"/>
            </w:pPr>
            <w:r>
              <w:t>déplacement</w:t>
            </w:r>
            <w:r w:rsidR="000C72EA">
              <w:t>s</w:t>
            </w:r>
            <w:r w:rsidR="00156D89">
              <w:t xml:space="preserve"> du rotor dans le palier </w:t>
            </w:r>
            <w:r w:rsidR="009F5CB8">
              <w:t xml:space="preserve"> dans le repère </w:t>
            </w:r>
            <m:oMath>
              <m:r>
                <w:rPr>
                  <w:rFonts w:ascii="Cambria Math" w:hAnsi="Cambria Math"/>
                </w:rPr>
                <m:t>R&lt;X,Y&gt;</m:t>
              </m:r>
            </m:oMath>
          </w:p>
        </w:tc>
      </w:tr>
      <w:tr w:rsidR="009405D1" w:rsidRPr="00AA3E05" w14:paraId="4EE777EA" w14:textId="77777777" w:rsidTr="00384431">
        <w:trPr>
          <w:trHeight w:val="340"/>
        </w:trPr>
        <w:tc>
          <w:tcPr>
            <w:tcW w:w="1843" w:type="dxa"/>
            <w:vAlign w:val="center"/>
          </w:tcPr>
          <w:p w14:paraId="32058B12" w14:textId="5DDB120F" w:rsidR="009405D1" w:rsidRDefault="00D71FCC" w:rsidP="007E1429">
            <m:oMathPara>
              <m:oMath>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x</m:t>
                    </m:r>
                  </m:sub>
                </m:sSub>
              </m:oMath>
            </m:oMathPara>
          </w:p>
        </w:tc>
        <w:tc>
          <w:tcPr>
            <w:tcW w:w="7229" w:type="dxa"/>
            <w:vAlign w:val="center"/>
          </w:tcPr>
          <w:p w14:paraId="19B4F9FF" w14:textId="0C23CF16" w:rsidR="009405D1" w:rsidRDefault="007E1429" w:rsidP="007E1429">
            <w:pPr>
              <w:spacing w:line="276" w:lineRule="auto"/>
              <w:jc w:val="left"/>
            </w:pPr>
            <w:r>
              <w:t>angle</w:t>
            </w:r>
            <w:r w:rsidR="000C72EA">
              <w:t>s</w:t>
            </w:r>
            <w:r>
              <w:t xml:space="preserve"> de rotation au tour de l</w:t>
            </w:r>
            <w:r w:rsidR="00BA4FFF">
              <w:t xml:space="preserve">es </w:t>
            </w:r>
            <w:r>
              <w:t>axe</w:t>
            </w:r>
            <w:r w:rsidR="00BA4FFF">
              <w:t>s</w:t>
            </w:r>
            <w:r>
              <w:t xml:space="preserve"> </w:t>
            </w:r>
            <m:oMath>
              <m:r>
                <w:rPr>
                  <w:rFonts w:ascii="Cambria Math" w:hAnsi="Cambria Math"/>
                </w:rPr>
                <m:t xml:space="preserve">X </m:t>
              </m:r>
            </m:oMath>
            <w:r w:rsidR="00BA4FFF" w:rsidRPr="00BA4FFF">
              <w:t>et</w:t>
            </w:r>
            <m:oMath>
              <m:r>
                <w:rPr>
                  <w:rFonts w:ascii="Cambria Math" w:hAnsi="Cambria Math"/>
                </w:rPr>
                <m:t xml:space="preserve"> Y</m:t>
              </m:r>
            </m:oMath>
          </w:p>
        </w:tc>
      </w:tr>
      <w:tr w:rsidR="007E1429" w:rsidRPr="00AA3E05" w14:paraId="20F08503" w14:textId="77777777" w:rsidTr="00384431">
        <w:trPr>
          <w:trHeight w:val="340"/>
        </w:trPr>
        <w:tc>
          <w:tcPr>
            <w:tcW w:w="1843" w:type="dxa"/>
            <w:vAlign w:val="center"/>
          </w:tcPr>
          <w:p w14:paraId="6F69C10A" w14:textId="68BC0849" w:rsidR="007E1429" w:rsidRDefault="00BB0974" w:rsidP="007E1429">
            <m:oMathPara>
              <m:oMath>
                <m:r>
                  <w:rPr>
                    <w:rFonts w:ascii="Cambria Math" w:hAnsi="Cambria Math"/>
                  </w:rPr>
                  <m:t>z</m:t>
                </m:r>
              </m:oMath>
            </m:oMathPara>
          </w:p>
        </w:tc>
        <w:tc>
          <w:tcPr>
            <w:tcW w:w="7229" w:type="dxa"/>
            <w:vAlign w:val="center"/>
          </w:tcPr>
          <w:p w14:paraId="471F9052" w14:textId="73F4325A" w:rsidR="007E1429" w:rsidRDefault="00BB0974" w:rsidP="001D197E">
            <w:pPr>
              <w:spacing w:line="276" w:lineRule="auto"/>
              <w:jc w:val="left"/>
            </w:pPr>
            <w:r>
              <w:t xml:space="preserve">coordonnée axiale selon la direction axiale </w:t>
            </w:r>
            <m:oMath>
              <m:r>
                <w:rPr>
                  <w:rFonts w:ascii="Cambria Math" w:hAnsi="Cambria Math"/>
                </w:rPr>
                <m:t>Z</m:t>
              </m:r>
            </m:oMath>
          </w:p>
        </w:tc>
      </w:tr>
      <w:tr w:rsidR="007E1429" w:rsidRPr="00AA3E05" w14:paraId="05FBDF5B" w14:textId="77777777" w:rsidTr="00384431">
        <w:trPr>
          <w:trHeight w:val="340"/>
        </w:trPr>
        <w:tc>
          <w:tcPr>
            <w:tcW w:w="1843" w:type="dxa"/>
            <w:vAlign w:val="center"/>
          </w:tcPr>
          <w:p w14:paraId="2C10F4CA" w14:textId="337EB25B" w:rsidR="007E1429" w:rsidRDefault="00AD74C6" w:rsidP="007E1429">
            <m:oMathPara>
              <m:oMath>
                <m:r>
                  <w:rPr>
                    <w:rFonts w:ascii="Cambria Math" w:hAnsi="Cambria Math"/>
                  </w:rPr>
                  <m:t>p</m:t>
                </m:r>
              </m:oMath>
            </m:oMathPara>
          </w:p>
        </w:tc>
        <w:tc>
          <w:tcPr>
            <w:tcW w:w="7229" w:type="dxa"/>
            <w:vAlign w:val="center"/>
          </w:tcPr>
          <w:p w14:paraId="218BA9C0" w14:textId="56EF0B6B" w:rsidR="007E1429" w:rsidRDefault="00AD74C6" w:rsidP="001D197E">
            <w:pPr>
              <w:spacing w:line="276" w:lineRule="auto"/>
              <w:jc w:val="left"/>
            </w:pPr>
            <w:r>
              <w:t>pression</w:t>
            </w:r>
          </w:p>
        </w:tc>
      </w:tr>
      <w:tr w:rsidR="007E1429" w:rsidRPr="00AA3E05" w14:paraId="6225344B" w14:textId="77777777" w:rsidTr="00384431">
        <w:trPr>
          <w:trHeight w:val="340"/>
        </w:trPr>
        <w:tc>
          <w:tcPr>
            <w:tcW w:w="1843" w:type="dxa"/>
            <w:vAlign w:val="center"/>
          </w:tcPr>
          <w:p w14:paraId="4CFC95C6" w14:textId="508C87EC" w:rsidR="007E1429" w:rsidRDefault="00AD74C6" w:rsidP="007E1429">
            <m:oMathPara>
              <m:oMath>
                <m:r>
                  <w:rPr>
                    <w:rFonts w:ascii="Cambria Math" w:hAnsi="Cambria Math"/>
                  </w:rPr>
                  <m:t>x,y,z</m:t>
                </m:r>
              </m:oMath>
            </m:oMathPara>
          </w:p>
        </w:tc>
        <w:tc>
          <w:tcPr>
            <w:tcW w:w="7229" w:type="dxa"/>
            <w:vAlign w:val="center"/>
          </w:tcPr>
          <w:p w14:paraId="110AB096" w14:textId="06F6793D" w:rsidR="007E1429" w:rsidRDefault="00AD74C6" w:rsidP="001D197E">
            <w:pPr>
              <w:spacing w:line="276" w:lineRule="auto"/>
              <w:jc w:val="left"/>
            </w:pPr>
            <w:r>
              <w:t>coordonnée du domaine du film lubrifiant</w:t>
            </w:r>
          </w:p>
        </w:tc>
      </w:tr>
      <w:tr w:rsidR="007E1429" w:rsidRPr="00AA3E05" w14:paraId="1954B5B8" w14:textId="77777777" w:rsidTr="00384431">
        <w:trPr>
          <w:trHeight w:val="340"/>
        </w:trPr>
        <w:tc>
          <w:tcPr>
            <w:tcW w:w="1843" w:type="dxa"/>
            <w:vAlign w:val="center"/>
          </w:tcPr>
          <w:p w14:paraId="6A8DEDDE" w14:textId="1CA8AE6D" w:rsidR="007E1429" w:rsidRDefault="00AD74C6" w:rsidP="00AD74C6">
            <m:oMathPara>
              <m:oMath>
                <m:r>
                  <w:rPr>
                    <w:rFonts w:ascii="Cambria Math" w:hAnsi="Cambria Math"/>
                  </w:rPr>
                  <m:t>u,v,w</m:t>
                </m:r>
              </m:oMath>
            </m:oMathPara>
          </w:p>
        </w:tc>
        <w:tc>
          <w:tcPr>
            <w:tcW w:w="7229" w:type="dxa"/>
            <w:vAlign w:val="center"/>
          </w:tcPr>
          <w:p w14:paraId="61EB4220" w14:textId="052DD17D" w:rsidR="007E1429" w:rsidRDefault="000873FC" w:rsidP="001D197E">
            <w:pPr>
              <w:spacing w:line="276" w:lineRule="auto"/>
              <w:jc w:val="left"/>
            </w:pPr>
            <w:r>
              <w:t>c</w:t>
            </w:r>
            <w:r w:rsidR="00AD74C6">
              <w:t xml:space="preserve">omposants du champ de vitesse du film lubrifiant </w:t>
            </w:r>
          </w:p>
        </w:tc>
      </w:tr>
      <w:tr w:rsidR="007E1429" w:rsidRPr="00AA3E05" w14:paraId="0E577942" w14:textId="77777777" w:rsidTr="00384431">
        <w:trPr>
          <w:trHeight w:val="340"/>
        </w:trPr>
        <w:tc>
          <w:tcPr>
            <w:tcW w:w="1843" w:type="dxa"/>
            <w:vAlign w:val="center"/>
          </w:tcPr>
          <w:p w14:paraId="48075D25" w14:textId="39ABFDE6" w:rsidR="007E1429" w:rsidRDefault="00D71FCC" w:rsidP="000873FC">
            <m:oMathPara>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W</m:t>
                    </m:r>
                  </m:e>
                  <m:sub>
                    <m:r>
                      <w:rPr>
                        <w:rFonts w:ascii="Cambria Math" w:hAnsi="Cambria Math" w:cs="Cambria Math"/>
                        <w:szCs w:val="22"/>
                      </w:rPr>
                      <m:t>1,2</m:t>
                    </m:r>
                  </m:sub>
                </m:sSub>
              </m:oMath>
            </m:oMathPara>
          </w:p>
        </w:tc>
        <w:tc>
          <w:tcPr>
            <w:tcW w:w="7229" w:type="dxa"/>
            <w:vAlign w:val="center"/>
          </w:tcPr>
          <w:p w14:paraId="5D8D3C84" w14:textId="43656C1B" w:rsidR="007E1429" w:rsidRDefault="000873FC" w:rsidP="001D197E">
            <w:pPr>
              <w:spacing w:line="276" w:lineRule="auto"/>
              <w:jc w:val="left"/>
            </w:pPr>
            <w:r>
              <w:t>champ de vitesse imposée aux parois supérieure ou inférieure</w:t>
            </w:r>
          </w:p>
        </w:tc>
      </w:tr>
      <w:tr w:rsidR="000D48E4" w:rsidRPr="00AA3E05" w14:paraId="748D9160" w14:textId="77777777" w:rsidTr="00384431">
        <w:trPr>
          <w:trHeight w:val="340"/>
        </w:trPr>
        <w:tc>
          <w:tcPr>
            <w:tcW w:w="1843" w:type="dxa"/>
            <w:vAlign w:val="center"/>
          </w:tcPr>
          <w:p w14:paraId="7E9946EC" w14:textId="4C502801" w:rsidR="000D48E4" w:rsidRDefault="000D48E4" w:rsidP="000873FC">
            <w:pPr>
              <w:rPr>
                <w:szCs w:val="22"/>
              </w:rPr>
            </w:pPr>
            <m:oMathPara>
              <m:oMath>
                <m:r>
                  <w:rPr>
                    <w:rFonts w:ascii="Cambria Math" w:hAnsi="Cambria Math"/>
                  </w:rPr>
                  <m:t>U</m:t>
                </m:r>
              </m:oMath>
            </m:oMathPara>
          </w:p>
        </w:tc>
        <w:tc>
          <w:tcPr>
            <w:tcW w:w="7229" w:type="dxa"/>
            <w:vAlign w:val="center"/>
          </w:tcPr>
          <w:p w14:paraId="5942D90C" w14:textId="5C5124B3" w:rsidR="000D48E4" w:rsidRDefault="000D48E4" w:rsidP="00080993">
            <w:pPr>
              <w:spacing w:line="276" w:lineRule="auto"/>
              <w:jc w:val="left"/>
            </w:pPr>
            <w:r>
              <w:t xml:space="preserve">Vitesse de rotation du rotor </w:t>
            </w:r>
            <w:r w:rsidR="00080993">
              <w:t xml:space="preserve">dans la direction </w:t>
            </w:r>
            <m:oMath>
              <m:r>
                <w:rPr>
                  <w:rFonts w:ascii="Cambria Math" w:hAnsi="Cambria Math"/>
                </w:rPr>
                <m:t>x</m:t>
              </m:r>
            </m:oMath>
            <w:r>
              <w:t xml:space="preserve"> </w:t>
            </w:r>
            <w:r w:rsidR="00080993">
              <w:t xml:space="preserve">en </w:t>
            </w:r>
            <w:r>
              <w:t>[</w:t>
            </w:r>
            <m:oMath>
              <m:r>
                <w:rPr>
                  <w:rFonts w:ascii="Cambria Math" w:hAnsi="Cambria Math"/>
                </w:rPr>
                <m:t>m/s</m:t>
              </m:r>
            </m:oMath>
            <w:r>
              <w:t>]</w:t>
            </w:r>
          </w:p>
        </w:tc>
      </w:tr>
      <w:tr w:rsidR="007E1429" w:rsidRPr="00AA3E05" w14:paraId="49088A7E" w14:textId="77777777" w:rsidTr="00384431">
        <w:trPr>
          <w:trHeight w:val="340"/>
        </w:trPr>
        <w:tc>
          <w:tcPr>
            <w:tcW w:w="1843" w:type="dxa"/>
            <w:vAlign w:val="center"/>
          </w:tcPr>
          <w:p w14:paraId="6695E796" w14:textId="085C1D31" w:rsidR="007E1429" w:rsidRDefault="00D71FCC" w:rsidP="0040000A">
            <w:pPr>
              <w:jc w:val="center"/>
            </w:pP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40000A"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p>
        </w:tc>
        <w:tc>
          <w:tcPr>
            <w:tcW w:w="7229" w:type="dxa"/>
            <w:vAlign w:val="center"/>
          </w:tcPr>
          <w:p w14:paraId="1FE255F6" w14:textId="590E18BA" w:rsidR="007E1429" w:rsidRDefault="0040000A" w:rsidP="001D197E">
            <w:pPr>
              <w:spacing w:line="276" w:lineRule="auto"/>
              <w:jc w:val="left"/>
            </w:pPr>
            <w:r>
              <w:t>termes des intégrations</w:t>
            </w:r>
          </w:p>
        </w:tc>
      </w:tr>
      <w:tr w:rsidR="004E2186" w:rsidRPr="00AA3E05" w14:paraId="26235B2E" w14:textId="77777777" w:rsidTr="00384431">
        <w:trPr>
          <w:trHeight w:val="340"/>
        </w:trPr>
        <w:tc>
          <w:tcPr>
            <w:tcW w:w="1843" w:type="dxa"/>
            <w:vAlign w:val="center"/>
          </w:tcPr>
          <w:p w14:paraId="1F5B4F7F" w14:textId="0808BCE8" w:rsidR="004E2186" w:rsidRDefault="00D71FCC" w:rsidP="004E2186">
            <w:pPr>
              <w:jc w:val="center"/>
              <w:rPr>
                <w:szCs w:val="22"/>
              </w:rPr>
            </w:pPr>
            <m:oMathPara>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m:t>
                    </m:r>
                  </m:sub>
                </m:sSub>
              </m:oMath>
            </m:oMathPara>
          </w:p>
        </w:tc>
        <w:tc>
          <w:tcPr>
            <w:tcW w:w="7229" w:type="dxa"/>
            <w:vAlign w:val="center"/>
          </w:tcPr>
          <w:p w14:paraId="0D0579EE" w14:textId="5243B2AC" w:rsidR="004E2186" w:rsidRDefault="004E2186" w:rsidP="004E2186">
            <w:pPr>
              <w:spacing w:line="276" w:lineRule="auto"/>
              <w:jc w:val="left"/>
            </w:pPr>
            <w:r>
              <w:t xml:space="preserve">fonctions qui dépendent des coordonnées </w:t>
            </w:r>
            <m:oMath>
              <m:r>
                <w:rPr>
                  <w:rFonts w:ascii="Cambria Math" w:hAnsi="Cambria Math"/>
                </w:rPr>
                <m:t>x,z</m:t>
              </m:r>
            </m:oMath>
          </w:p>
        </w:tc>
      </w:tr>
      <w:tr w:rsidR="004E2186" w:rsidRPr="00AA3E05" w14:paraId="7203F631" w14:textId="77777777" w:rsidTr="00384431">
        <w:trPr>
          <w:trHeight w:val="340"/>
        </w:trPr>
        <w:tc>
          <w:tcPr>
            <w:tcW w:w="1843" w:type="dxa"/>
            <w:vAlign w:val="center"/>
          </w:tcPr>
          <w:p w14:paraId="0E634788" w14:textId="7636DE77" w:rsidR="004E2186" w:rsidRDefault="004E2186" w:rsidP="004E2186">
            <m:oMathPara>
              <m:oMath>
                <m:r>
                  <w:rPr>
                    <w:rFonts w:ascii="Cambria Math" w:hAnsi="Cambria Math"/>
                    <w:szCs w:val="22"/>
                  </w:rPr>
                  <m:t>t</m:t>
                </m:r>
              </m:oMath>
            </m:oMathPara>
          </w:p>
        </w:tc>
        <w:tc>
          <w:tcPr>
            <w:tcW w:w="7229" w:type="dxa"/>
            <w:vAlign w:val="center"/>
          </w:tcPr>
          <w:p w14:paraId="11BBF072" w14:textId="1106541B" w:rsidR="004E2186" w:rsidRDefault="004E2186" w:rsidP="004E2186">
            <w:pPr>
              <w:spacing w:line="276" w:lineRule="auto"/>
              <w:jc w:val="left"/>
            </w:pPr>
            <w:r>
              <w:t>Instant du temps</w:t>
            </w:r>
          </w:p>
        </w:tc>
      </w:tr>
      <w:tr w:rsidR="004E2186" w:rsidRPr="00AA3E05" w14:paraId="08849CBB" w14:textId="77777777" w:rsidTr="00384431">
        <w:trPr>
          <w:trHeight w:val="340"/>
        </w:trPr>
        <w:tc>
          <w:tcPr>
            <w:tcW w:w="1843" w:type="dxa"/>
            <w:vAlign w:val="center"/>
          </w:tcPr>
          <w:p w14:paraId="56CD7B88" w14:textId="061BA186" w:rsidR="004E2186" w:rsidRDefault="004E2186" w:rsidP="004E2186">
            <w:pPr>
              <w:rPr>
                <w:szCs w:val="22"/>
              </w:rPr>
            </w:pPr>
            <m:oMathPara>
              <m:oMath>
                <m:r>
                  <w:rPr>
                    <w:rFonts w:ascii="Cambria Math" w:hAnsi="Cambria Math"/>
                  </w:rPr>
                  <w:lastRenderedPageBreak/>
                  <m:t>ρ</m:t>
                </m:r>
              </m:oMath>
            </m:oMathPara>
          </w:p>
        </w:tc>
        <w:tc>
          <w:tcPr>
            <w:tcW w:w="7229" w:type="dxa"/>
            <w:vAlign w:val="center"/>
          </w:tcPr>
          <w:p w14:paraId="24090153" w14:textId="6D1037E4" w:rsidR="004E2186" w:rsidRDefault="004E2186" w:rsidP="004E2186">
            <w:pPr>
              <w:spacing w:line="276" w:lineRule="auto"/>
              <w:jc w:val="left"/>
            </w:pPr>
            <w:r>
              <w:t>densité</w:t>
            </w:r>
          </w:p>
        </w:tc>
      </w:tr>
      <w:tr w:rsidR="004E2186" w:rsidRPr="00AA3E05" w14:paraId="6ABA27D7" w14:textId="77777777" w:rsidTr="00384431">
        <w:trPr>
          <w:trHeight w:val="340"/>
        </w:trPr>
        <w:tc>
          <w:tcPr>
            <w:tcW w:w="1843" w:type="dxa"/>
            <w:vAlign w:val="center"/>
          </w:tcPr>
          <w:p w14:paraId="6ABE02C8" w14:textId="798B2E7F" w:rsidR="004E2186" w:rsidRDefault="004E2186" w:rsidP="004E2186">
            <w:pPr>
              <w:rPr>
                <w:szCs w:val="22"/>
              </w:rPr>
            </w:pPr>
            <m:oMathPara>
              <m:oMath>
                <m:r>
                  <w:rPr>
                    <w:rFonts w:ascii="Cambria Math" w:hAnsi="Cambria Math"/>
                  </w:rPr>
                  <m:t>μ</m:t>
                </m:r>
              </m:oMath>
            </m:oMathPara>
          </w:p>
        </w:tc>
        <w:tc>
          <w:tcPr>
            <w:tcW w:w="7229" w:type="dxa"/>
            <w:vAlign w:val="center"/>
          </w:tcPr>
          <w:p w14:paraId="167D9497" w14:textId="7E69B530" w:rsidR="004E2186" w:rsidRDefault="004E2186" w:rsidP="004E2186">
            <w:pPr>
              <w:spacing w:line="276" w:lineRule="auto"/>
              <w:jc w:val="left"/>
            </w:pPr>
            <w:r>
              <w:t>viscosité dynamique</w:t>
            </w:r>
          </w:p>
        </w:tc>
      </w:tr>
      <w:tr w:rsidR="004E2186" w:rsidRPr="00AA3E05" w14:paraId="026B4024" w14:textId="77777777" w:rsidTr="00384431">
        <w:trPr>
          <w:trHeight w:val="340"/>
        </w:trPr>
        <w:tc>
          <w:tcPr>
            <w:tcW w:w="1843" w:type="dxa"/>
            <w:vAlign w:val="center"/>
          </w:tcPr>
          <w:p w14:paraId="0395F73D" w14:textId="499ABE99" w:rsidR="004E2186" w:rsidRDefault="004E2186" w:rsidP="004E2186">
            <w:pPr>
              <w:rPr>
                <w:szCs w:val="22"/>
              </w:rPr>
            </w:pPr>
            <m:oMathPara>
              <m:oMath>
                <m:r>
                  <w:rPr>
                    <w:rFonts w:ascii="Cambria Math" w:hAnsi="Cambria Math" w:cs="Cambria Math"/>
                    <w:szCs w:val="23"/>
                  </w:rPr>
                  <m:t>θ</m:t>
                </m:r>
              </m:oMath>
            </m:oMathPara>
          </w:p>
        </w:tc>
        <w:tc>
          <w:tcPr>
            <w:tcW w:w="7229" w:type="dxa"/>
            <w:vAlign w:val="center"/>
          </w:tcPr>
          <w:p w14:paraId="2B3A9B79" w14:textId="237DD250" w:rsidR="004E2186" w:rsidRDefault="004E2186" w:rsidP="004E2186">
            <w:pPr>
              <w:spacing w:line="276" w:lineRule="auto"/>
              <w:jc w:val="left"/>
            </w:pPr>
            <w:r w:rsidRPr="008317A9">
              <w:rPr>
                <w:szCs w:val="23"/>
              </w:rPr>
              <w:t>l</w:t>
            </w:r>
            <w:r>
              <w:rPr>
                <w:szCs w:val="23"/>
              </w:rPr>
              <w:t>e</w:t>
            </w:r>
            <w:r w:rsidRPr="008317A9">
              <w:rPr>
                <w:szCs w:val="23"/>
              </w:rPr>
              <w:t xml:space="preserve"> facteur de remplissage</w:t>
            </w:r>
            <w:r>
              <w:rPr>
                <w:szCs w:val="23"/>
              </w:rPr>
              <w:t xml:space="preserve"> entre 0 et 1</w:t>
            </w:r>
          </w:p>
        </w:tc>
      </w:tr>
      <w:tr w:rsidR="004E2186" w:rsidRPr="00AA3E05" w14:paraId="0D924872" w14:textId="77777777" w:rsidTr="00384431">
        <w:trPr>
          <w:trHeight w:val="340"/>
        </w:trPr>
        <w:tc>
          <w:tcPr>
            <w:tcW w:w="1843" w:type="dxa"/>
            <w:vAlign w:val="center"/>
          </w:tcPr>
          <w:p w14:paraId="11433238" w14:textId="70DA2BDF" w:rsidR="004E2186" w:rsidRDefault="00D71FCC" w:rsidP="004E2186">
            <w:pPr>
              <w:rPr>
                <w:szCs w:val="22"/>
              </w:rPr>
            </w:pPr>
            <m:oMathPara>
              <m:oMath>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m:oMathPara>
          </w:p>
        </w:tc>
        <w:tc>
          <w:tcPr>
            <w:tcW w:w="7229" w:type="dxa"/>
            <w:vAlign w:val="center"/>
          </w:tcPr>
          <w:p w14:paraId="59EA5380" w14:textId="62A74D89" w:rsidR="004E2186" w:rsidRDefault="004E2186" w:rsidP="004E2186">
            <w:pPr>
              <w:spacing w:line="276" w:lineRule="auto"/>
              <w:jc w:val="left"/>
            </w:pPr>
            <w:r>
              <w:t>pression de cavitation</w:t>
            </w:r>
          </w:p>
        </w:tc>
      </w:tr>
      <w:tr w:rsidR="004E2186" w:rsidRPr="00AA3E05" w14:paraId="4A693A34" w14:textId="77777777" w:rsidTr="00384431">
        <w:trPr>
          <w:trHeight w:val="340"/>
        </w:trPr>
        <w:tc>
          <w:tcPr>
            <w:tcW w:w="1843" w:type="dxa"/>
            <w:vAlign w:val="center"/>
          </w:tcPr>
          <w:p w14:paraId="3896143A" w14:textId="269C549E" w:rsidR="004E2186" w:rsidRDefault="004E2186" w:rsidP="004E2186">
            <w:pPr>
              <w:rPr>
                <w:szCs w:val="22"/>
              </w:rPr>
            </w:pPr>
            <m:oMathPara>
              <m:oMath>
                <m:r>
                  <w:rPr>
                    <w:rFonts w:ascii="Cambria Math" w:hAnsi="Cambria Math"/>
                    <w:szCs w:val="23"/>
                  </w:rPr>
                  <m:t>β</m:t>
                </m:r>
              </m:oMath>
            </m:oMathPara>
          </w:p>
        </w:tc>
        <w:tc>
          <w:tcPr>
            <w:tcW w:w="7229" w:type="dxa"/>
            <w:vAlign w:val="center"/>
          </w:tcPr>
          <w:p w14:paraId="7092CA56" w14:textId="6AD9D8C5" w:rsidR="004E2186" w:rsidRDefault="004E2186" w:rsidP="004E2186">
            <w:pPr>
              <w:spacing w:line="276" w:lineRule="auto"/>
              <w:jc w:val="left"/>
            </w:pPr>
            <w:r w:rsidRPr="00CE2507">
              <w:rPr>
                <w:szCs w:val="23"/>
              </w:rPr>
              <w:t>paramètre de régularisation</w:t>
            </w:r>
            <w:r>
              <w:rPr>
                <w:szCs w:val="23"/>
              </w:rPr>
              <w:t xml:space="preserve"> </w:t>
            </w:r>
          </w:p>
        </w:tc>
      </w:tr>
      <w:tr w:rsidR="004E2186" w:rsidRPr="00AA3E05" w14:paraId="50029AF2" w14:textId="77777777" w:rsidTr="00384431">
        <w:trPr>
          <w:trHeight w:val="340"/>
        </w:trPr>
        <w:tc>
          <w:tcPr>
            <w:tcW w:w="1843" w:type="dxa"/>
            <w:vAlign w:val="center"/>
          </w:tcPr>
          <w:p w14:paraId="1D02124E" w14:textId="383E3E44" w:rsidR="004E2186" w:rsidRDefault="004E2186" w:rsidP="004E2186">
            <w:pPr>
              <w:rPr>
                <w:szCs w:val="22"/>
              </w:rPr>
            </w:pPr>
            <m:oMathPara>
              <m:oMath>
                <m:r>
                  <w:rPr>
                    <w:rFonts w:ascii="Cambria Math" w:hAnsi="Cambria Math"/>
                  </w:rPr>
                  <m:t>λ</m:t>
                </m:r>
              </m:oMath>
            </m:oMathPara>
          </w:p>
        </w:tc>
        <w:tc>
          <w:tcPr>
            <w:tcW w:w="7229" w:type="dxa"/>
            <w:vAlign w:val="center"/>
          </w:tcPr>
          <w:p w14:paraId="7384FD9E" w14:textId="4C497863" w:rsidR="004E2186" w:rsidRDefault="004E2186" w:rsidP="004E2186">
            <w:pPr>
              <w:spacing w:line="276" w:lineRule="auto"/>
              <w:jc w:val="left"/>
            </w:pPr>
            <w:r>
              <w:t>coefficient de conductivité thermique</w:t>
            </w:r>
            <w:r w:rsidRPr="00E015DE">
              <w:t xml:space="preserve"> en [</w:t>
            </w:r>
            <m:oMath>
              <m:r>
                <w:rPr>
                  <w:rFonts w:ascii="Cambria Math" w:hAnsi="Cambria Math"/>
                </w:rPr>
                <m:t>W/mK</m:t>
              </m:r>
            </m:oMath>
            <w:r w:rsidRPr="00E015DE">
              <w:t>]</w:t>
            </w:r>
            <w:r w:rsidRPr="001B0A51">
              <w:rPr>
                <w:rFonts w:ascii="Cambria Math" w:hAnsi="Cambria Math"/>
                <w:szCs w:val="22"/>
              </w:rPr>
              <w:t xml:space="preserve">   </w:t>
            </w:r>
          </w:p>
        </w:tc>
      </w:tr>
      <w:tr w:rsidR="004E2186" w:rsidRPr="00AA3E05" w14:paraId="38BDF284" w14:textId="77777777" w:rsidTr="00384431">
        <w:trPr>
          <w:trHeight w:val="340"/>
        </w:trPr>
        <w:tc>
          <w:tcPr>
            <w:tcW w:w="1843" w:type="dxa"/>
            <w:vAlign w:val="center"/>
          </w:tcPr>
          <w:p w14:paraId="0A0EFAAF" w14:textId="56092994" w:rsidR="004E2186" w:rsidRDefault="00D71FCC" w:rsidP="004E2186">
            <m:oMathPara>
              <m:oMath>
                <m:sSub>
                  <m:sSubPr>
                    <m:ctrlPr>
                      <w:rPr>
                        <w:rFonts w:ascii="Cambria Math" w:hAnsi="Cambria Math" w:cs="Cambria Math"/>
                        <w:i/>
                        <w:szCs w:val="22"/>
                      </w:rPr>
                    </m:ctrlPr>
                  </m:sSubPr>
                  <m:e>
                    <m:r>
                      <w:rPr>
                        <w:rFonts w:ascii="Cambria Math" w:hAnsi="Cambria Math" w:cs="Cambria Math"/>
                        <w:szCs w:val="22"/>
                      </w:rPr>
                      <m:t>C</m:t>
                    </m:r>
                  </m:e>
                  <m:sub>
                    <m:r>
                      <w:rPr>
                        <w:rFonts w:ascii="Cambria Math" w:hAnsi="Cambria Math" w:cs="Cambria Math"/>
                        <w:szCs w:val="22"/>
                      </w:rPr>
                      <m:t>p</m:t>
                    </m:r>
                  </m:sub>
                </m:sSub>
              </m:oMath>
            </m:oMathPara>
          </w:p>
        </w:tc>
        <w:tc>
          <w:tcPr>
            <w:tcW w:w="7229" w:type="dxa"/>
            <w:vAlign w:val="center"/>
          </w:tcPr>
          <w:p w14:paraId="7BB3B89A" w14:textId="399C5D62" w:rsidR="004E2186" w:rsidRDefault="004E2186" w:rsidP="004E2186">
            <w:pPr>
              <w:spacing w:line="276" w:lineRule="auto"/>
              <w:jc w:val="left"/>
            </w:pPr>
            <w:r w:rsidRPr="00E015DE">
              <w:t>chaleur spécifique du fluide en [</w:t>
            </w:r>
            <m:oMath>
              <m:r>
                <w:rPr>
                  <w:rFonts w:ascii="Cambria Math" w:hAnsi="Cambria Math"/>
                </w:rPr>
                <m:t>J/kgK</m:t>
              </m:r>
            </m:oMath>
            <w:r w:rsidRPr="00E015DE">
              <w:t>]</w:t>
            </w:r>
          </w:p>
        </w:tc>
      </w:tr>
      <w:tr w:rsidR="004E2186" w:rsidRPr="00AA3E05" w14:paraId="3638F450" w14:textId="77777777" w:rsidTr="00384431">
        <w:trPr>
          <w:trHeight w:val="340"/>
        </w:trPr>
        <w:tc>
          <w:tcPr>
            <w:tcW w:w="1843" w:type="dxa"/>
            <w:vAlign w:val="center"/>
          </w:tcPr>
          <w:p w14:paraId="2A771CA5" w14:textId="125FBC82" w:rsidR="004E2186" w:rsidRDefault="004E2186" w:rsidP="004E2186">
            <w:pPr>
              <w:rPr>
                <w:szCs w:val="22"/>
              </w:rPr>
            </w:pPr>
            <m:oMathPara>
              <m:oMath>
                <m:r>
                  <w:rPr>
                    <w:rFonts w:ascii="Cambria Math" w:eastAsiaTheme="minorEastAsia" w:hAnsi="Cambria Math" w:cs="Cambria Math"/>
                    <w:color w:val="000000"/>
                    <w:szCs w:val="22"/>
                    <w:lang w:eastAsia="zh-CN"/>
                  </w:rPr>
                  <m:t>T</m:t>
                </m:r>
              </m:oMath>
            </m:oMathPara>
          </w:p>
        </w:tc>
        <w:tc>
          <w:tcPr>
            <w:tcW w:w="7229" w:type="dxa"/>
            <w:vAlign w:val="center"/>
          </w:tcPr>
          <w:p w14:paraId="3692BBBC" w14:textId="75685D8D" w:rsidR="004E2186" w:rsidRDefault="004E2186" w:rsidP="004E2186">
            <w:pPr>
              <w:spacing w:line="276" w:lineRule="auto"/>
              <w:jc w:val="left"/>
            </w:pPr>
            <w:r>
              <w:t>champ de température</w:t>
            </w:r>
          </w:p>
        </w:tc>
      </w:tr>
      <w:tr w:rsidR="004E2186" w:rsidRPr="00AA3E05" w14:paraId="4881BA70" w14:textId="77777777" w:rsidTr="00384431">
        <w:trPr>
          <w:trHeight w:val="340"/>
        </w:trPr>
        <w:tc>
          <w:tcPr>
            <w:tcW w:w="1843" w:type="dxa"/>
            <w:vAlign w:val="center"/>
          </w:tcPr>
          <w:p w14:paraId="705EEB0D" w14:textId="16FA310D" w:rsidR="004E2186" w:rsidRDefault="00D71FCC" w:rsidP="004E2186">
            <w:pPr>
              <w:rPr>
                <w:szCs w:val="22"/>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7229" w:type="dxa"/>
            <w:vAlign w:val="center"/>
          </w:tcPr>
          <w:p w14:paraId="046C4438" w14:textId="0A1AB50C" w:rsidR="004E2186" w:rsidRDefault="004E2186" w:rsidP="004E2186">
            <w:pPr>
              <w:spacing w:line="276" w:lineRule="auto"/>
              <w:jc w:val="left"/>
            </w:pPr>
            <w:r>
              <w:t>coefficients de discrétisation</w:t>
            </w:r>
          </w:p>
        </w:tc>
      </w:tr>
      <w:tr w:rsidR="004E2186" w:rsidRPr="00AA3E05" w14:paraId="0D433C21" w14:textId="77777777" w:rsidTr="00384431">
        <w:trPr>
          <w:trHeight w:val="340"/>
        </w:trPr>
        <w:tc>
          <w:tcPr>
            <w:tcW w:w="1843" w:type="dxa"/>
            <w:vAlign w:val="center"/>
          </w:tcPr>
          <w:p w14:paraId="00DF97AA" w14:textId="515E734E" w:rsidR="004E2186" w:rsidRDefault="004E2186" w:rsidP="004E2186">
            <w:pPr>
              <w:rPr>
                <w:szCs w:val="22"/>
              </w:rPr>
            </w:pPr>
            <m:oMathPara>
              <m:oMath>
                <m:r>
                  <w:rPr>
                    <w:rFonts w:ascii="Cambria Math" w:hAnsi="Cambria Math"/>
                  </w:rPr>
                  <m:t>∆x,∆y,∆z</m:t>
                </m:r>
              </m:oMath>
            </m:oMathPara>
          </w:p>
        </w:tc>
        <w:tc>
          <w:tcPr>
            <w:tcW w:w="7229" w:type="dxa"/>
            <w:vAlign w:val="center"/>
          </w:tcPr>
          <w:p w14:paraId="1CCA058A" w14:textId="0FF9F516" w:rsidR="004E2186" w:rsidRDefault="004E2186" w:rsidP="004E2186">
            <w:pPr>
              <w:spacing w:line="276" w:lineRule="auto"/>
              <w:jc w:val="left"/>
            </w:pPr>
            <w:r>
              <w:t>pas de discrétisation spatiale</w:t>
            </w:r>
          </w:p>
        </w:tc>
      </w:tr>
      <w:tr w:rsidR="00637C97" w:rsidRPr="00AA3E05" w14:paraId="05D981B3" w14:textId="77777777" w:rsidTr="00384431">
        <w:trPr>
          <w:trHeight w:val="340"/>
        </w:trPr>
        <w:tc>
          <w:tcPr>
            <w:tcW w:w="1843" w:type="dxa"/>
            <w:vAlign w:val="center"/>
          </w:tcPr>
          <w:p w14:paraId="09965D65" w14:textId="582CAA2C" w:rsidR="00637C97" w:rsidRDefault="00637C97" w:rsidP="004E2186">
            <m:oMathPara>
              <m:oMath>
                <m:r>
                  <m:rPr>
                    <m:sty m:val="bi"/>
                  </m:rPr>
                  <w:rPr>
                    <w:rFonts w:ascii="Cambria Math" w:hAnsi="Cambria Math"/>
                  </w:rPr>
                  <m:t>p</m:t>
                </m:r>
              </m:oMath>
            </m:oMathPara>
          </w:p>
        </w:tc>
        <w:tc>
          <w:tcPr>
            <w:tcW w:w="7229" w:type="dxa"/>
            <w:vAlign w:val="center"/>
          </w:tcPr>
          <w:p w14:paraId="6889B45F" w14:textId="1E7ED1ED" w:rsidR="00637C97" w:rsidRDefault="00637C97" w:rsidP="004E2186">
            <w:pPr>
              <w:spacing w:line="276" w:lineRule="auto"/>
              <w:jc w:val="left"/>
            </w:pPr>
            <w:r>
              <w:t>vecteur de pression</w:t>
            </w:r>
          </w:p>
        </w:tc>
      </w:tr>
      <w:tr w:rsidR="00637C97" w:rsidRPr="00AA3E05" w14:paraId="37DDEF28" w14:textId="77777777" w:rsidTr="00384431">
        <w:trPr>
          <w:trHeight w:val="340"/>
        </w:trPr>
        <w:tc>
          <w:tcPr>
            <w:tcW w:w="1843" w:type="dxa"/>
            <w:vAlign w:val="center"/>
          </w:tcPr>
          <w:p w14:paraId="2E67A33B" w14:textId="15E779D5" w:rsidR="00637C97" w:rsidRDefault="00637C97" w:rsidP="004E2186">
            <m:oMathPara>
              <m:oMath>
                <m:r>
                  <m:rPr>
                    <m:sty m:val="bi"/>
                  </m:rPr>
                  <w:rPr>
                    <w:rFonts w:ascii="Cambria Math" w:hAnsi="Cambria Math"/>
                  </w:rPr>
                  <m:t>θ</m:t>
                </m:r>
              </m:oMath>
            </m:oMathPara>
          </w:p>
        </w:tc>
        <w:tc>
          <w:tcPr>
            <w:tcW w:w="7229" w:type="dxa"/>
            <w:vAlign w:val="center"/>
          </w:tcPr>
          <w:p w14:paraId="58EDDA56" w14:textId="4FA00E60" w:rsidR="00637C97" w:rsidRDefault="00637C97" w:rsidP="004E2186">
            <w:pPr>
              <w:spacing w:line="276" w:lineRule="auto"/>
              <w:jc w:val="left"/>
            </w:pPr>
            <w:r>
              <w:t>vecteur de la facteur de remplissage</w:t>
            </w:r>
          </w:p>
        </w:tc>
      </w:tr>
      <w:tr w:rsidR="002A604F" w:rsidRPr="00AA3E05" w14:paraId="2CCD7EBE" w14:textId="77777777" w:rsidTr="00384431">
        <w:trPr>
          <w:trHeight w:val="340"/>
        </w:trPr>
        <w:tc>
          <w:tcPr>
            <w:tcW w:w="1843" w:type="dxa"/>
            <w:vAlign w:val="center"/>
          </w:tcPr>
          <w:p w14:paraId="60AF6093" w14:textId="07EB1FD5" w:rsidR="002A604F" w:rsidRDefault="002A604F" w:rsidP="002A604F">
            <w:pPr>
              <w:rPr>
                <w:szCs w:val="22"/>
              </w:rPr>
            </w:pPr>
            <m:oMathPara>
              <m:oMath>
                <m:r>
                  <m:rPr>
                    <m:sty m:val="bi"/>
                  </m:rPr>
                  <w:rPr>
                    <w:rFonts w:ascii="Cambria Math" w:hAnsi="Cambria Math"/>
                  </w:rPr>
                  <m:t>A</m:t>
                </m:r>
              </m:oMath>
            </m:oMathPara>
          </w:p>
        </w:tc>
        <w:tc>
          <w:tcPr>
            <w:tcW w:w="7229" w:type="dxa"/>
            <w:vAlign w:val="center"/>
          </w:tcPr>
          <w:p w14:paraId="4318E31C" w14:textId="0677374D" w:rsidR="002A604F" w:rsidRDefault="002A604F" w:rsidP="00637C97">
            <w:pPr>
              <w:spacing w:line="276" w:lineRule="auto"/>
              <w:jc w:val="left"/>
            </w:pPr>
            <w:r>
              <w:t>Matrice d’assemblage des coefficients de discrétisation pour</w:t>
            </w:r>
            <w:r w:rsidR="00637C97">
              <w:t xml:space="preserve"> </w:t>
            </w:r>
            <m:oMath>
              <m:r>
                <m:rPr>
                  <m:sty m:val="bi"/>
                </m:rPr>
                <w:rPr>
                  <w:rFonts w:ascii="Cambria Math" w:hAnsi="Cambria Math"/>
                </w:rPr>
                <m:t>p</m:t>
              </m:r>
            </m:oMath>
          </w:p>
        </w:tc>
      </w:tr>
      <w:tr w:rsidR="002A604F" w:rsidRPr="00AA3E05" w14:paraId="741C6CFC" w14:textId="77777777" w:rsidTr="00384431">
        <w:trPr>
          <w:trHeight w:val="340"/>
        </w:trPr>
        <w:tc>
          <w:tcPr>
            <w:tcW w:w="1843" w:type="dxa"/>
            <w:vAlign w:val="center"/>
          </w:tcPr>
          <w:p w14:paraId="2806471A" w14:textId="05CA8E8A" w:rsidR="002A604F" w:rsidRDefault="002A604F" w:rsidP="002A604F">
            <w:pPr>
              <w:rPr>
                <w:szCs w:val="22"/>
              </w:rPr>
            </w:pPr>
            <m:oMathPara>
              <m:oMath>
                <m:r>
                  <m:rPr>
                    <m:sty m:val="bi"/>
                  </m:rPr>
                  <w:rPr>
                    <w:rFonts w:ascii="Cambria Math" w:hAnsi="Cambria Math"/>
                  </w:rPr>
                  <m:t>B</m:t>
                </m:r>
              </m:oMath>
            </m:oMathPara>
          </w:p>
        </w:tc>
        <w:tc>
          <w:tcPr>
            <w:tcW w:w="7229" w:type="dxa"/>
            <w:vAlign w:val="center"/>
          </w:tcPr>
          <w:p w14:paraId="13E28531" w14:textId="46CAFC07" w:rsidR="002A604F" w:rsidRDefault="002A604F" w:rsidP="002A604F">
            <w:pPr>
              <w:spacing w:line="276" w:lineRule="auto"/>
              <w:jc w:val="left"/>
            </w:pPr>
            <w:r>
              <w:t xml:space="preserve">Matrice d’assemblage des coefficients de discrétisation pour </w:t>
            </w:r>
            <m:oMath>
              <m:r>
                <m:rPr>
                  <m:sty m:val="bi"/>
                </m:rPr>
                <w:rPr>
                  <w:rFonts w:ascii="Cambria Math" w:hAnsi="Cambria Math"/>
                </w:rPr>
                <m:t>θ</m:t>
              </m:r>
            </m:oMath>
            <w:r>
              <w:t xml:space="preserve"> </w:t>
            </w:r>
          </w:p>
        </w:tc>
      </w:tr>
      <w:tr w:rsidR="002A604F" w:rsidRPr="00AA3E05" w14:paraId="04BBEB4B" w14:textId="77777777" w:rsidTr="00384431">
        <w:trPr>
          <w:trHeight w:val="340"/>
        </w:trPr>
        <w:tc>
          <w:tcPr>
            <w:tcW w:w="1843" w:type="dxa"/>
            <w:vAlign w:val="center"/>
          </w:tcPr>
          <w:p w14:paraId="04D43E14" w14:textId="743385B6" w:rsidR="002A604F" w:rsidRDefault="002A604F" w:rsidP="002A604F">
            <w:pPr>
              <w:rPr>
                <w:szCs w:val="22"/>
              </w:rPr>
            </w:pPr>
            <m:oMathPara>
              <m:oMath>
                <m:r>
                  <m:rPr>
                    <m:sty m:val="bi"/>
                  </m:rPr>
                  <w:rPr>
                    <w:rFonts w:ascii="Cambria Math" w:hAnsi="Cambria Math"/>
                  </w:rPr>
                  <m:t>c</m:t>
                </m:r>
              </m:oMath>
            </m:oMathPara>
          </w:p>
        </w:tc>
        <w:tc>
          <w:tcPr>
            <w:tcW w:w="7229" w:type="dxa"/>
            <w:vAlign w:val="center"/>
          </w:tcPr>
          <w:p w14:paraId="5D5E464D" w14:textId="779D89E7" w:rsidR="002A604F" w:rsidRDefault="002A604F" w:rsidP="002A604F">
            <w:pPr>
              <w:spacing w:line="276" w:lineRule="auto"/>
              <w:jc w:val="left"/>
            </w:pPr>
            <w:r>
              <w:t xml:space="preserve">Vecteur des termes source </w:t>
            </w:r>
          </w:p>
        </w:tc>
      </w:tr>
      <w:tr w:rsidR="002A604F" w:rsidRPr="00AA3E05" w14:paraId="37365FE3" w14:textId="77777777" w:rsidTr="00384431">
        <w:trPr>
          <w:trHeight w:val="340"/>
        </w:trPr>
        <w:tc>
          <w:tcPr>
            <w:tcW w:w="1843" w:type="dxa"/>
            <w:vAlign w:val="center"/>
          </w:tcPr>
          <w:p w14:paraId="4D03CC97" w14:textId="3E3F1B57" w:rsidR="002A604F" w:rsidRDefault="00FA7EF1" w:rsidP="00FA7EF1">
            <w:pPr>
              <w:rPr>
                <w:b/>
              </w:rPr>
            </w:pPr>
            <m:oMathPara>
              <m:oMath>
                <m:r>
                  <m:rPr>
                    <m:sty m:val="bi"/>
                  </m:rPr>
                  <w:rPr>
                    <w:rFonts w:ascii="Cambria Math" w:hAnsi="Cambria Math"/>
                  </w:rPr>
                  <m:t>F,G</m:t>
                </m:r>
              </m:oMath>
            </m:oMathPara>
          </w:p>
        </w:tc>
        <w:tc>
          <w:tcPr>
            <w:tcW w:w="7229" w:type="dxa"/>
            <w:vAlign w:val="center"/>
          </w:tcPr>
          <w:p w14:paraId="25CCA72E" w14:textId="01EA43E4" w:rsidR="002A604F" w:rsidRDefault="00FA7EF1" w:rsidP="00FA7EF1">
            <w:pPr>
              <w:spacing w:line="276" w:lineRule="auto"/>
              <w:jc w:val="left"/>
            </w:pPr>
            <w:r>
              <w:t>systèmes matriciels</w:t>
            </w:r>
          </w:p>
        </w:tc>
      </w:tr>
      <w:tr w:rsidR="002A604F" w:rsidRPr="00AA3E05" w14:paraId="7F8D819B" w14:textId="77777777" w:rsidTr="00384431">
        <w:trPr>
          <w:trHeight w:val="340"/>
        </w:trPr>
        <w:tc>
          <w:tcPr>
            <w:tcW w:w="1843" w:type="dxa"/>
            <w:vAlign w:val="center"/>
          </w:tcPr>
          <w:p w14:paraId="5E760932" w14:textId="53FEAA97" w:rsidR="002A604F" w:rsidRDefault="00D71FCC" w:rsidP="002A604F">
            <w:pPr>
              <w:rPr>
                <w:b/>
              </w:rPr>
            </w:pPr>
            <m:oMathPara>
              <m:oMath>
                <m:acc>
                  <m:accPr>
                    <m:chr m:val="̅"/>
                    <m:ctrlPr>
                      <w:rPr>
                        <w:rFonts w:ascii="Cambria Math" w:hAnsi="Cambria Math"/>
                        <w:i/>
                      </w:rPr>
                    </m:ctrlPr>
                  </m:accPr>
                  <m:e>
                    <m:r>
                      <w:rPr>
                        <w:rFonts w:ascii="Cambria Math" w:hAnsi="Cambria Math"/>
                      </w:rPr>
                      <m:t>y</m:t>
                    </m:r>
                  </m:e>
                </m:acc>
              </m:oMath>
            </m:oMathPara>
          </w:p>
        </w:tc>
        <w:tc>
          <w:tcPr>
            <w:tcW w:w="7229" w:type="dxa"/>
            <w:vAlign w:val="center"/>
          </w:tcPr>
          <w:p w14:paraId="714BAF35" w14:textId="5837E788" w:rsidR="002A604F" w:rsidRDefault="005129C9" w:rsidP="00880E76">
            <w:pPr>
              <w:spacing w:line="276" w:lineRule="auto"/>
              <w:jc w:val="left"/>
            </w:pPr>
            <w:r>
              <w:t xml:space="preserve">coordonnée adimensionnelle </w:t>
            </w:r>
            <w:r w:rsidR="00880E76">
              <w:t xml:space="preserve">entre 0 et 1 </w:t>
            </w:r>
          </w:p>
        </w:tc>
      </w:tr>
      <w:tr w:rsidR="002A604F" w:rsidRPr="00AA3E05" w14:paraId="56312456" w14:textId="77777777" w:rsidTr="00384431">
        <w:trPr>
          <w:trHeight w:val="340"/>
        </w:trPr>
        <w:tc>
          <w:tcPr>
            <w:tcW w:w="1843" w:type="dxa"/>
            <w:vAlign w:val="center"/>
          </w:tcPr>
          <w:p w14:paraId="7CD09C03" w14:textId="0A6F30CE" w:rsidR="002A604F" w:rsidRDefault="00D71FCC" w:rsidP="002A604F">
            <w:pPr>
              <w:rPr>
                <w:b/>
              </w:rPr>
            </w:pPr>
            <m:oMathPara>
              <m:oMath>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m:oMathPara>
          </w:p>
        </w:tc>
        <w:tc>
          <w:tcPr>
            <w:tcW w:w="7229" w:type="dxa"/>
            <w:vAlign w:val="center"/>
          </w:tcPr>
          <w:p w14:paraId="69FE2728" w14:textId="243D0EA4" w:rsidR="002A604F" w:rsidRDefault="00B16C1B" w:rsidP="002A604F">
            <w:pPr>
              <w:spacing w:line="276" w:lineRule="auto"/>
              <w:jc w:val="left"/>
            </w:pPr>
            <w:r>
              <w:t>fluidité (inverse de viscosité dynamique)</w:t>
            </w:r>
          </w:p>
        </w:tc>
      </w:tr>
      <w:tr w:rsidR="00B16C1B" w:rsidRPr="00AA3E05" w14:paraId="7165DD82" w14:textId="77777777" w:rsidTr="00384431">
        <w:trPr>
          <w:trHeight w:val="340"/>
        </w:trPr>
        <w:tc>
          <w:tcPr>
            <w:tcW w:w="1843" w:type="dxa"/>
            <w:vAlign w:val="center"/>
          </w:tcPr>
          <w:p w14:paraId="4AB0037C" w14:textId="17B8D77D" w:rsidR="00B16C1B" w:rsidRDefault="00880E76" w:rsidP="002A604F">
            <w:pPr>
              <w:rPr>
                <w:b/>
              </w:rPr>
            </w:pPr>
            <m:oMathPara>
              <m:oMath>
                <m:r>
                  <w:rPr>
                    <w:rFonts w:ascii="Cambria Math" w:hAnsi="Cambria Math"/>
                  </w:rPr>
                  <m:t>ζ</m:t>
                </m:r>
              </m:oMath>
            </m:oMathPara>
          </w:p>
        </w:tc>
        <w:tc>
          <w:tcPr>
            <w:tcW w:w="7229" w:type="dxa"/>
            <w:vAlign w:val="center"/>
          </w:tcPr>
          <w:p w14:paraId="5D8278EC" w14:textId="47E12A7B" w:rsidR="00B16C1B" w:rsidRDefault="00880E76" w:rsidP="00880E76">
            <w:pPr>
              <w:spacing w:line="276" w:lineRule="auto"/>
              <w:jc w:val="left"/>
            </w:pPr>
            <w:r>
              <w:t>coordonnée adimensionnelle entre -1 et 1</w:t>
            </w:r>
          </w:p>
        </w:tc>
      </w:tr>
      <w:tr w:rsidR="00B16C1B" w:rsidRPr="00AA3E05" w14:paraId="0E8A1ABC" w14:textId="77777777" w:rsidTr="00384431">
        <w:trPr>
          <w:trHeight w:val="340"/>
        </w:trPr>
        <w:tc>
          <w:tcPr>
            <w:tcW w:w="1843" w:type="dxa"/>
            <w:vAlign w:val="center"/>
          </w:tcPr>
          <w:p w14:paraId="76F06742" w14:textId="032BBDA1" w:rsidR="00B16C1B" w:rsidRDefault="00D71FCC" w:rsidP="002D5E42">
            <w:pPr>
              <w:rPr>
                <w:b/>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oMath>
            </m:oMathPara>
          </w:p>
        </w:tc>
        <w:tc>
          <w:tcPr>
            <w:tcW w:w="7229" w:type="dxa"/>
            <w:vAlign w:val="center"/>
          </w:tcPr>
          <w:p w14:paraId="7FB64536" w14:textId="2C8E2452" w:rsidR="00B16C1B" w:rsidRDefault="002D5E42" w:rsidP="002A604F">
            <w:pPr>
              <w:spacing w:line="276" w:lineRule="auto"/>
              <w:jc w:val="left"/>
            </w:pPr>
            <w:r>
              <w:t xml:space="preserve">coefficient de polynôme de Legendre pour la température </w:t>
            </w:r>
          </w:p>
        </w:tc>
      </w:tr>
      <w:tr w:rsidR="00E159C8" w:rsidRPr="00AA3E05" w14:paraId="23C8B81D" w14:textId="77777777" w:rsidTr="00384431">
        <w:trPr>
          <w:trHeight w:val="340"/>
        </w:trPr>
        <w:tc>
          <w:tcPr>
            <w:tcW w:w="1843" w:type="dxa"/>
            <w:vAlign w:val="center"/>
          </w:tcPr>
          <w:p w14:paraId="2AF77FF9" w14:textId="51FEE17B" w:rsidR="00E159C8" w:rsidRDefault="00D71FCC" w:rsidP="002D5E42">
            <m:oMathPara>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oMath>
            </m:oMathPara>
          </w:p>
        </w:tc>
        <w:tc>
          <w:tcPr>
            <w:tcW w:w="7229" w:type="dxa"/>
            <w:vAlign w:val="center"/>
          </w:tcPr>
          <w:p w14:paraId="73F54799" w14:textId="1AECD881" w:rsidR="00E159C8" w:rsidRDefault="00E159C8" w:rsidP="00E159C8">
            <w:pPr>
              <w:spacing w:line="276" w:lineRule="auto"/>
              <w:jc w:val="left"/>
            </w:pPr>
            <w:r>
              <w:t>coefficient de polynôme de Legendre pour la fluidité</w:t>
            </w:r>
          </w:p>
        </w:tc>
      </w:tr>
      <w:tr w:rsidR="00B16C1B" w:rsidRPr="00AA3E05" w14:paraId="3581AC61" w14:textId="77777777" w:rsidTr="00384431">
        <w:trPr>
          <w:trHeight w:val="340"/>
        </w:trPr>
        <w:tc>
          <w:tcPr>
            <w:tcW w:w="1843" w:type="dxa"/>
            <w:vAlign w:val="center"/>
          </w:tcPr>
          <w:p w14:paraId="0E159B7A" w14:textId="78F43EE6" w:rsidR="00B16C1B" w:rsidRDefault="00D71FCC" w:rsidP="002A604F">
            <w:pPr>
              <w:rPr>
                <w:b/>
              </w:rPr>
            </w:pPr>
            <m:oMathPara>
              <m:oMath>
                <m:sSub>
                  <m:sSubPr>
                    <m:ctrlPr>
                      <w:rPr>
                        <w:rFonts w:ascii="Cambria Math" w:hAnsi="Cambria Math"/>
                        <w:i/>
                      </w:rPr>
                    </m:ctrlPr>
                  </m:sSubPr>
                  <m:e>
                    <m:r>
                      <w:rPr>
                        <w:rFonts w:ascii="Cambria Math" w:hAnsi="Cambria Math"/>
                      </w:rPr>
                      <m:t>P</m:t>
                    </m:r>
                  </m:e>
                  <m:sub>
                    <m:r>
                      <w:rPr>
                        <w:rFonts w:ascii="Cambria Math" w:hAnsi="Cambria Math"/>
                      </w:rPr>
                      <m:t>j</m:t>
                    </m:r>
                  </m:sub>
                </m:sSub>
              </m:oMath>
            </m:oMathPara>
          </w:p>
        </w:tc>
        <w:tc>
          <w:tcPr>
            <w:tcW w:w="7229" w:type="dxa"/>
            <w:vAlign w:val="center"/>
          </w:tcPr>
          <w:p w14:paraId="6DFA46F9" w14:textId="5778563B" w:rsidR="00B16C1B" w:rsidRDefault="004A151E" w:rsidP="002A604F">
            <w:pPr>
              <w:spacing w:line="276" w:lineRule="auto"/>
              <w:jc w:val="left"/>
            </w:pPr>
            <w:r>
              <w:t>les polynômes de Legendre de l’ordre j</w:t>
            </w:r>
          </w:p>
        </w:tc>
      </w:tr>
      <w:tr w:rsidR="00B16C1B" w:rsidRPr="00AA3E05" w14:paraId="3384A5A9" w14:textId="77777777" w:rsidTr="00384431">
        <w:trPr>
          <w:trHeight w:val="340"/>
        </w:trPr>
        <w:tc>
          <w:tcPr>
            <w:tcW w:w="1843" w:type="dxa"/>
            <w:vAlign w:val="center"/>
          </w:tcPr>
          <w:p w14:paraId="197EF552" w14:textId="522D7108" w:rsidR="00B16C1B" w:rsidRPr="004A151E" w:rsidRDefault="004A151E" w:rsidP="002A604F">
            <m:oMathPara>
              <m:oMath>
                <m:r>
                  <w:rPr>
                    <w:rFonts w:ascii="Cambria Math" w:hAnsi="Cambria Math"/>
                  </w:rPr>
                  <m:t>N</m:t>
                </m:r>
              </m:oMath>
            </m:oMathPara>
          </w:p>
        </w:tc>
        <w:tc>
          <w:tcPr>
            <w:tcW w:w="7229" w:type="dxa"/>
            <w:vAlign w:val="center"/>
          </w:tcPr>
          <w:p w14:paraId="3695FFD7" w14:textId="054805C6" w:rsidR="00B16C1B" w:rsidRDefault="00444A64" w:rsidP="002A604F">
            <w:pPr>
              <w:spacing w:line="276" w:lineRule="auto"/>
              <w:jc w:val="left"/>
            </w:pPr>
            <w:r>
              <w:t>o</w:t>
            </w:r>
            <w:r w:rsidR="004A151E">
              <w:t>rdre maximal des polynômes</w:t>
            </w:r>
          </w:p>
        </w:tc>
      </w:tr>
      <w:tr w:rsidR="0086431B" w:rsidRPr="00AA3E05" w14:paraId="7DDC5FCF" w14:textId="77777777" w:rsidTr="00384431">
        <w:trPr>
          <w:trHeight w:val="340"/>
        </w:trPr>
        <w:tc>
          <w:tcPr>
            <w:tcW w:w="1843" w:type="dxa"/>
            <w:vAlign w:val="center"/>
          </w:tcPr>
          <w:p w14:paraId="75252B1C" w14:textId="4398970A" w:rsidR="0086431B" w:rsidRPr="004A151E" w:rsidRDefault="00D71FCC" w:rsidP="002A604F">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DF3D26D" w14:textId="070EE865" w:rsidR="0086431B" w:rsidRDefault="0086431B" w:rsidP="002A604F">
            <w:pPr>
              <w:spacing w:line="276" w:lineRule="auto"/>
              <w:jc w:val="left"/>
            </w:pPr>
            <w:r>
              <w:t>Forces générées du palier hydrodynamique</w:t>
            </w:r>
          </w:p>
        </w:tc>
      </w:tr>
      <w:tr w:rsidR="0086431B" w:rsidRPr="00AA3E05" w14:paraId="0D293FC5" w14:textId="77777777" w:rsidTr="00384431">
        <w:trPr>
          <w:trHeight w:val="340"/>
        </w:trPr>
        <w:tc>
          <w:tcPr>
            <w:tcW w:w="1843" w:type="dxa"/>
            <w:vAlign w:val="center"/>
          </w:tcPr>
          <w:p w14:paraId="79B7F570" w14:textId="385CBF10" w:rsidR="0086431B" w:rsidRPr="004A151E" w:rsidRDefault="00D71FCC" w:rsidP="0086431B">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oMath>
            </m:oMathPara>
          </w:p>
        </w:tc>
        <w:tc>
          <w:tcPr>
            <w:tcW w:w="7229" w:type="dxa"/>
            <w:vAlign w:val="center"/>
          </w:tcPr>
          <w:p w14:paraId="214FCAF1" w14:textId="312B0D06" w:rsidR="0086431B" w:rsidRDefault="0086431B" w:rsidP="0086431B">
            <w:pPr>
              <w:spacing w:line="276" w:lineRule="auto"/>
              <w:jc w:val="left"/>
            </w:pPr>
            <w:r>
              <w:t>Moments générés du palier hydrodynamique</w:t>
            </w:r>
          </w:p>
        </w:tc>
      </w:tr>
      <w:tr w:rsidR="0086431B" w:rsidRPr="00AA3E05" w14:paraId="5B15E0DD" w14:textId="77777777" w:rsidTr="00384431">
        <w:trPr>
          <w:trHeight w:val="340"/>
        </w:trPr>
        <w:tc>
          <w:tcPr>
            <w:tcW w:w="1843" w:type="dxa"/>
            <w:vAlign w:val="center"/>
          </w:tcPr>
          <w:p w14:paraId="5B4AF535" w14:textId="77777777" w:rsidR="0086431B" w:rsidRPr="004A151E" w:rsidRDefault="0086431B" w:rsidP="0086431B"/>
        </w:tc>
        <w:tc>
          <w:tcPr>
            <w:tcW w:w="7229" w:type="dxa"/>
            <w:vAlign w:val="center"/>
          </w:tcPr>
          <w:p w14:paraId="65ADE422" w14:textId="77777777" w:rsidR="0086431B" w:rsidRDefault="0086431B" w:rsidP="0086431B">
            <w:pPr>
              <w:spacing w:line="276" w:lineRule="auto"/>
              <w:jc w:val="left"/>
            </w:pPr>
          </w:p>
        </w:tc>
      </w:tr>
      <w:tr w:rsidR="0086431B" w:rsidRPr="00AA3E05" w14:paraId="70D9E0F3" w14:textId="77777777" w:rsidTr="00384431">
        <w:trPr>
          <w:trHeight w:val="340"/>
        </w:trPr>
        <w:tc>
          <w:tcPr>
            <w:tcW w:w="1843" w:type="dxa"/>
            <w:vAlign w:val="center"/>
          </w:tcPr>
          <w:p w14:paraId="5CF2EAD1" w14:textId="77777777" w:rsidR="0086431B" w:rsidRPr="004A151E" w:rsidRDefault="0086431B" w:rsidP="0086431B"/>
        </w:tc>
        <w:tc>
          <w:tcPr>
            <w:tcW w:w="7229" w:type="dxa"/>
            <w:vAlign w:val="center"/>
          </w:tcPr>
          <w:p w14:paraId="6E2732EF" w14:textId="77777777" w:rsidR="0086431B" w:rsidRDefault="0086431B" w:rsidP="0086431B">
            <w:pPr>
              <w:spacing w:line="276" w:lineRule="auto"/>
              <w:jc w:val="left"/>
            </w:pPr>
          </w:p>
        </w:tc>
      </w:tr>
      <w:tr w:rsidR="0086431B" w:rsidRPr="00AA3E05" w14:paraId="448A586D" w14:textId="77777777" w:rsidTr="00384431">
        <w:trPr>
          <w:trHeight w:val="340"/>
        </w:trPr>
        <w:tc>
          <w:tcPr>
            <w:tcW w:w="1843" w:type="dxa"/>
            <w:vAlign w:val="center"/>
          </w:tcPr>
          <w:p w14:paraId="5FC7EAF7" w14:textId="77777777" w:rsidR="0086431B" w:rsidRDefault="0086431B" w:rsidP="0086431B">
            <w:pPr>
              <w:rPr>
                <w:b/>
              </w:rPr>
            </w:pPr>
          </w:p>
        </w:tc>
        <w:tc>
          <w:tcPr>
            <w:tcW w:w="7229" w:type="dxa"/>
            <w:vAlign w:val="center"/>
          </w:tcPr>
          <w:p w14:paraId="138DDE00" w14:textId="77777777" w:rsidR="0086431B" w:rsidRDefault="0086431B" w:rsidP="0086431B">
            <w:pPr>
              <w:spacing w:line="276" w:lineRule="auto"/>
              <w:jc w:val="left"/>
            </w:pPr>
          </w:p>
        </w:tc>
      </w:tr>
      <w:tr w:rsidR="0086431B" w:rsidRPr="00AA3E05" w14:paraId="628AF57B" w14:textId="5BA3F6DF" w:rsidTr="00384431">
        <w:trPr>
          <w:trHeight w:val="340"/>
        </w:trPr>
        <w:tc>
          <w:tcPr>
            <w:tcW w:w="9072" w:type="dxa"/>
            <w:gridSpan w:val="2"/>
            <w:vAlign w:val="center"/>
          </w:tcPr>
          <w:p w14:paraId="2F9AD931" w14:textId="393BFE6A" w:rsidR="0086431B" w:rsidRDefault="0086431B" w:rsidP="0086431B">
            <w:pPr>
              <w:spacing w:line="276" w:lineRule="auto"/>
              <w:jc w:val="left"/>
            </w:pPr>
          </w:p>
        </w:tc>
      </w:tr>
      <w:tr w:rsidR="0086431B" w:rsidRPr="00AA3E05" w14:paraId="35B61724" w14:textId="77777777" w:rsidTr="00384431">
        <w:trPr>
          <w:trHeight w:val="340"/>
        </w:trPr>
        <w:tc>
          <w:tcPr>
            <w:tcW w:w="1843" w:type="dxa"/>
            <w:vAlign w:val="center"/>
          </w:tcPr>
          <w:p w14:paraId="62CD5E1C" w14:textId="77777777" w:rsidR="0086431B" w:rsidRPr="006D5A8F" w:rsidRDefault="0086431B" w:rsidP="0086431B">
            <w:pPr>
              <w:spacing w:line="276" w:lineRule="auto"/>
              <w:jc w:val="left"/>
              <w:rPr>
                <w:b/>
              </w:rPr>
            </w:pPr>
            <w:r>
              <w:rPr>
                <w:b/>
              </w:rPr>
              <w:t>Chapitre 3</w:t>
            </w:r>
          </w:p>
          <w:p w14:paraId="3BDCC781" w14:textId="77777777" w:rsidR="0086431B" w:rsidRDefault="0086431B" w:rsidP="0086431B">
            <w:pPr>
              <w:jc w:val="left"/>
            </w:pPr>
          </w:p>
        </w:tc>
        <w:tc>
          <w:tcPr>
            <w:tcW w:w="7229" w:type="dxa"/>
          </w:tcPr>
          <w:p w14:paraId="1FDE7EE0" w14:textId="77777777" w:rsidR="0086431B" w:rsidRDefault="0086431B" w:rsidP="0086431B">
            <w:pPr>
              <w:spacing w:line="276" w:lineRule="auto"/>
              <w:jc w:val="left"/>
            </w:pPr>
          </w:p>
        </w:tc>
      </w:tr>
      <w:tr w:rsidR="0086431B" w:rsidRPr="00AA3E05" w14:paraId="45D477C3" w14:textId="77777777" w:rsidTr="00384431">
        <w:trPr>
          <w:trHeight w:val="340"/>
        </w:trPr>
        <w:tc>
          <w:tcPr>
            <w:tcW w:w="1843" w:type="dxa"/>
            <w:vAlign w:val="center"/>
          </w:tcPr>
          <w:p w14:paraId="77633CFC" w14:textId="7BA03228" w:rsidR="0086431B" w:rsidRDefault="0086431B" w:rsidP="0086431B">
            <w:pPr>
              <w:jc w:val="left"/>
            </w:pPr>
            <m:oMathPara>
              <m:oMath>
                <m:r>
                  <w:rPr>
                    <w:rFonts w:ascii="Cambria Math" w:hAnsi="Cambria Math"/>
                  </w:rPr>
                  <m:t>ρ</m:t>
                </m:r>
              </m:oMath>
            </m:oMathPara>
          </w:p>
        </w:tc>
        <w:tc>
          <w:tcPr>
            <w:tcW w:w="7229" w:type="dxa"/>
            <w:vAlign w:val="center"/>
          </w:tcPr>
          <w:p w14:paraId="35277586" w14:textId="4BB12E81" w:rsidR="0086431B" w:rsidRDefault="0086431B" w:rsidP="0086431B">
            <w:pPr>
              <w:spacing w:line="276" w:lineRule="auto"/>
              <w:jc w:val="left"/>
            </w:pPr>
            <w:r>
              <w:t xml:space="preserve">masse volumique  </w:t>
            </w:r>
            <m:oMath>
              <m:r>
                <m:rPr>
                  <m:sty m:val="p"/>
                </m:rPr>
                <w:rPr>
                  <w:rFonts w:ascii="Cambria Math" w:hAnsi="Cambria Math"/>
                </w:rPr>
                <m:t>[kg/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oMath>
          </w:p>
        </w:tc>
      </w:tr>
      <w:tr w:rsidR="0086431B" w:rsidRPr="00AA3E05" w14:paraId="54C3D1F1" w14:textId="77777777" w:rsidTr="00384431">
        <w:trPr>
          <w:trHeight w:val="340"/>
        </w:trPr>
        <w:tc>
          <w:tcPr>
            <w:tcW w:w="1843" w:type="dxa"/>
            <w:vAlign w:val="center"/>
          </w:tcPr>
          <w:p w14:paraId="66E07EB0" w14:textId="7D1145C9" w:rsidR="0086431B" w:rsidRDefault="00D71FCC"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4D691E7F" w14:textId="102DF21B" w:rsidR="0086431B" w:rsidRDefault="0086431B" w:rsidP="0086431B">
            <w:pPr>
              <w:spacing w:line="276" w:lineRule="auto"/>
              <w:jc w:val="left"/>
            </w:pPr>
            <w:r>
              <w:t xml:space="preserve">capacité thermique massive </w:t>
            </w:r>
            <m:oMath>
              <m:r>
                <m:rPr>
                  <m:sty m:val="p"/>
                </m:rPr>
                <w:rPr>
                  <w:rFonts w:ascii="Cambria Math" w:hAnsi="Cambria Math"/>
                </w:rPr>
                <m:t>[J/(kg∙K)]</m:t>
              </m:r>
            </m:oMath>
          </w:p>
        </w:tc>
      </w:tr>
      <w:tr w:rsidR="0086431B" w:rsidRPr="00AA3E05" w14:paraId="1806202A" w14:textId="77777777" w:rsidTr="00384431">
        <w:trPr>
          <w:trHeight w:val="340"/>
        </w:trPr>
        <w:tc>
          <w:tcPr>
            <w:tcW w:w="1843" w:type="dxa"/>
            <w:vAlign w:val="center"/>
          </w:tcPr>
          <w:p w14:paraId="21C9A938" w14:textId="00228E81" w:rsidR="0086431B" w:rsidRDefault="0086431B" w:rsidP="0086431B">
            <w:pPr>
              <w:jc w:val="left"/>
            </w:pPr>
            <m:oMathPara>
              <m:oMath>
                <m:r>
                  <w:rPr>
                    <w:rFonts w:ascii="Cambria Math" w:hAnsi="Cambria Math"/>
                  </w:rPr>
                  <m:t>λ </m:t>
                </m:r>
              </m:oMath>
            </m:oMathPara>
          </w:p>
        </w:tc>
        <w:tc>
          <w:tcPr>
            <w:tcW w:w="7229" w:type="dxa"/>
            <w:vAlign w:val="center"/>
          </w:tcPr>
          <w:p w14:paraId="506D9BFD" w14:textId="39A17372" w:rsidR="0086431B" w:rsidRDefault="0086431B" w:rsidP="00BA40BE">
            <w:pPr>
              <w:spacing w:line="276" w:lineRule="auto"/>
              <w:jc w:val="left"/>
            </w:pPr>
            <w:r>
              <w:t xml:space="preserve">conductivité thermique </w:t>
            </w:r>
            <m:oMath>
              <m:r>
                <m:rPr>
                  <m:sty m:val="p"/>
                </m:rPr>
                <w:rPr>
                  <w:rFonts w:ascii="Cambria Math" w:hAnsi="Cambria Math"/>
                </w:rPr>
                <m:t>[W/(m∙K)]</m:t>
              </m:r>
            </m:oMath>
          </w:p>
        </w:tc>
      </w:tr>
      <w:tr w:rsidR="0086431B" w:rsidRPr="00AA3E05" w14:paraId="2405A87B" w14:textId="77777777" w:rsidTr="00384431">
        <w:trPr>
          <w:trHeight w:val="340"/>
        </w:trPr>
        <w:tc>
          <w:tcPr>
            <w:tcW w:w="1843" w:type="dxa"/>
            <w:vAlign w:val="center"/>
          </w:tcPr>
          <w:p w14:paraId="582F018A" w14:textId="72312096" w:rsidR="0086431B" w:rsidRPr="005600FC" w:rsidRDefault="0086431B" w:rsidP="0086431B">
            <w:pPr>
              <w:jc w:val="left"/>
            </w:pPr>
            <m:oMathPara>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1E5AFF6D" w14:textId="0806321C" w:rsidR="0086431B" w:rsidRPr="007379B0" w:rsidRDefault="0086431B" w:rsidP="00BA40BE">
            <w:pPr>
              <w:spacing w:line="276" w:lineRule="auto"/>
              <w:jc w:val="left"/>
            </w:pPr>
            <w:bookmarkStart w:id="5" w:name="_Ref529546849"/>
            <w:bookmarkEnd w:id="5"/>
            <w:r>
              <w:t xml:space="preserve">capacité thermique volumique </w:t>
            </w:r>
            <m:oMath>
              <m:r>
                <m:rPr>
                  <m:sty m:val="p"/>
                </m:rPr>
                <w:rPr>
                  <w:rFonts w:ascii="Cambria Math" w:hAnsi="Cambria Math"/>
                </w:rPr>
                <m:t>[J/(</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∙K)]</m:t>
              </m:r>
            </m:oMath>
          </w:p>
        </w:tc>
      </w:tr>
      <w:tr w:rsidR="0086431B" w:rsidRPr="00AA3E05" w14:paraId="1212663E" w14:textId="77777777" w:rsidTr="00384431">
        <w:trPr>
          <w:trHeight w:val="340"/>
        </w:trPr>
        <w:tc>
          <w:tcPr>
            <w:tcW w:w="1843" w:type="dxa"/>
            <w:vAlign w:val="center"/>
          </w:tcPr>
          <w:p w14:paraId="081D2CC9" w14:textId="46177063" w:rsidR="0086431B" w:rsidRPr="005600FC" w:rsidRDefault="00D71FCC" w:rsidP="0086431B">
            <w:pPr>
              <w:jc w:val="left"/>
            </w:pPr>
            <m:oMathPara>
              <m:oMath>
                <m:acc>
                  <m:accPr>
                    <m:chr m:val="⃗"/>
                    <m:ctrlPr>
                      <w:rPr>
                        <w:rFonts w:ascii="Cambria Math" w:hAnsi="Cambria Math"/>
                        <w:i/>
                      </w:rPr>
                    </m:ctrlPr>
                  </m:accPr>
                  <m:e>
                    <m:r>
                      <w:rPr>
                        <w:rFonts w:ascii="Cambria Math" w:hAnsi="Cambria Math"/>
                      </w:rPr>
                      <m:t>n</m:t>
                    </m:r>
                  </m:e>
                </m:acc>
              </m:oMath>
            </m:oMathPara>
          </w:p>
        </w:tc>
        <w:tc>
          <w:tcPr>
            <w:tcW w:w="7229" w:type="dxa"/>
            <w:vAlign w:val="center"/>
          </w:tcPr>
          <w:p w14:paraId="624BD40A" w14:textId="75D558CF" w:rsidR="0086431B" w:rsidRPr="005600FC" w:rsidRDefault="0086431B" w:rsidP="0086431B">
            <w:pPr>
              <w:jc w:val="left"/>
              <w:rPr>
                <w:rFonts w:ascii="Times New Roman" w:hAnsi="Times New Roman"/>
                <w:b/>
                <w:iCs/>
                <w:szCs w:val="22"/>
              </w:rPr>
            </w:pPr>
            <w:r>
              <w:t>vecteur normale à la 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r>
      <w:tr w:rsidR="0086431B" w:rsidRPr="00AA3E05" w14:paraId="422B3EB0" w14:textId="77777777" w:rsidTr="00384431">
        <w:trPr>
          <w:trHeight w:val="340"/>
        </w:trPr>
        <w:tc>
          <w:tcPr>
            <w:tcW w:w="1843" w:type="dxa"/>
            <w:vAlign w:val="center"/>
          </w:tcPr>
          <w:p w14:paraId="66E90D7F" w14:textId="2DD43250" w:rsidR="0086431B" w:rsidRDefault="00D71FCC" w:rsidP="0086431B">
            <w:pPr>
              <w:jc w:val="left"/>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oMath>
            </m:oMathPara>
          </w:p>
        </w:tc>
        <w:tc>
          <w:tcPr>
            <w:tcW w:w="7229" w:type="dxa"/>
            <w:vAlign w:val="center"/>
          </w:tcPr>
          <w:p w14:paraId="15B7AB17" w14:textId="1206378E" w:rsidR="0086431B" w:rsidRDefault="0086431B" w:rsidP="0086431B">
            <w:pPr>
              <w:spacing w:line="276" w:lineRule="auto"/>
            </w:pPr>
            <w:r>
              <w:t xml:space="preserve">coefficient de convection ou d’échange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oMath>
          </w:p>
        </w:tc>
      </w:tr>
      <w:tr w:rsidR="0086431B" w:rsidRPr="00AA3E05" w14:paraId="17E94B23" w14:textId="77777777" w:rsidTr="00384431">
        <w:trPr>
          <w:trHeight w:val="340"/>
        </w:trPr>
        <w:tc>
          <w:tcPr>
            <w:tcW w:w="1843" w:type="dxa"/>
            <w:vAlign w:val="center"/>
          </w:tcPr>
          <w:p w14:paraId="1010BBA9" w14:textId="4930E975" w:rsidR="0086431B" w:rsidRDefault="00D71FCC" w:rsidP="0086431B">
            <w:pPr>
              <w:jc w:val="left"/>
            </w:pPr>
            <m:oMathPara>
              <m:oMath>
                <m:sSub>
                  <m:sSubPr>
                    <m:ctrlPr>
                      <w:rPr>
                        <w:rFonts w:ascii="Cambria Math" w:hAnsi="Cambria Math"/>
                        <w:i/>
                      </w:rPr>
                    </m:ctrlPr>
                  </m:sSubPr>
                  <m:e>
                    <m:r>
                      <w:rPr>
                        <w:rFonts w:ascii="Cambria Math" w:hAnsi="Cambria Math"/>
                      </w:rPr>
                      <m:t>T</m:t>
                    </m:r>
                  </m:e>
                  <m:sub>
                    <m:r>
                      <w:rPr>
                        <w:rFonts w:ascii="Cambria Math" w:hAnsi="Cambria Math"/>
                      </w:rPr>
                      <m:t>ext</m:t>
                    </m:r>
                  </m:sub>
                </m:sSub>
              </m:oMath>
            </m:oMathPara>
          </w:p>
        </w:tc>
        <w:tc>
          <w:tcPr>
            <w:tcW w:w="7229" w:type="dxa"/>
            <w:vAlign w:val="center"/>
          </w:tcPr>
          <w:p w14:paraId="6CFBEE13" w14:textId="6218ACC5" w:rsidR="0086431B" w:rsidRDefault="0086431B" w:rsidP="0086431B">
            <w:pPr>
              <w:spacing w:line="276" w:lineRule="auto"/>
            </w:pPr>
            <w:r>
              <w:t xml:space="preserve">température ambiante ou celle à l’extérieur de la structure </w:t>
            </w:r>
            <m:oMath>
              <m:d>
                <m:dPr>
                  <m:begChr m:val="["/>
                  <m:endChr m:val="]"/>
                  <m:ctrlPr>
                    <w:rPr>
                      <w:rFonts w:ascii="Cambria Math" w:hAnsi="Cambria Math"/>
                      <w:i/>
                    </w:rPr>
                  </m:ctrlPr>
                </m:dPr>
                <m:e>
                  <m:r>
                    <m:rPr>
                      <m:sty m:val="p"/>
                    </m:rPr>
                    <w:rPr>
                      <w:rFonts w:ascii="Cambria Math" w:hAnsi="Cambria Math"/>
                    </w:rPr>
                    <m:t>°C</m:t>
                  </m:r>
                </m:e>
              </m:d>
            </m:oMath>
          </w:p>
        </w:tc>
      </w:tr>
      <w:tr w:rsidR="0086431B" w:rsidRPr="00AA3E05" w14:paraId="388A1850" w14:textId="77777777" w:rsidTr="00384431">
        <w:trPr>
          <w:trHeight w:val="340"/>
        </w:trPr>
        <w:tc>
          <w:tcPr>
            <w:tcW w:w="1843" w:type="dxa"/>
            <w:vAlign w:val="center"/>
          </w:tcPr>
          <w:p w14:paraId="6BF4377B" w14:textId="5485AFFC" w:rsidR="0086431B" w:rsidRDefault="00D71FCC" w:rsidP="0086431B">
            <w:pPr>
              <w:jc w:val="left"/>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r>
                  <w:rPr>
                    <w:rFonts w:ascii="Cambria Math" w:hAnsi="Cambria Math"/>
                  </w:rPr>
                  <m:t>,</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m:oMathPara>
          </w:p>
        </w:tc>
        <w:tc>
          <w:tcPr>
            <w:tcW w:w="7229" w:type="dxa"/>
            <w:vAlign w:val="center"/>
          </w:tcPr>
          <w:p w14:paraId="13016B9D" w14:textId="23826EC6" w:rsidR="0086431B" w:rsidRDefault="0086431B" w:rsidP="0086431B">
            <w:pPr>
              <w:spacing w:line="276" w:lineRule="auto"/>
            </w:pPr>
            <w:r>
              <w:t>surfaces de convection thermique, adiabatique, flux thermique, température</w:t>
            </w:r>
          </w:p>
        </w:tc>
      </w:tr>
      <w:tr w:rsidR="00654FA8" w:rsidRPr="00AA3E05" w14:paraId="30EF1742" w14:textId="77777777" w:rsidTr="00384431">
        <w:trPr>
          <w:trHeight w:val="340"/>
        </w:trPr>
        <w:tc>
          <w:tcPr>
            <w:tcW w:w="1843" w:type="dxa"/>
            <w:vAlign w:val="center"/>
          </w:tcPr>
          <w:p w14:paraId="139F7AFE" w14:textId="5F5C19A3" w:rsidR="00654FA8" w:rsidRDefault="00D71FCC" w:rsidP="0086431B">
            <w:pPr>
              <w:jc w:val="left"/>
              <w:rPr>
                <w:b/>
              </w:rPr>
            </w:pPr>
            <m:oMathPara>
              <m:oMath>
                <m:sSub>
                  <m:sSubPr>
                    <m:ctrlPr>
                      <w:rPr>
                        <w:rFonts w:ascii="Cambria Math" w:hAnsi="Cambria Math"/>
                        <w:i/>
                      </w:rPr>
                    </m:ctrlPr>
                  </m:sSubPr>
                  <m:e>
                    <m:r>
                      <w:rPr>
                        <w:rFonts w:ascii="Cambria Math" w:hAnsi="Cambria Math"/>
                      </w:rPr>
                      <m:t>T</m:t>
                    </m:r>
                  </m:e>
                  <m:sub>
                    <m:r>
                      <w:rPr>
                        <w:rFonts w:ascii="Cambria Math" w:hAnsi="Cambria Math"/>
                      </w:rPr>
                      <m:t>rotation</m:t>
                    </m:r>
                  </m:sub>
                </m:sSub>
              </m:oMath>
            </m:oMathPara>
          </w:p>
        </w:tc>
        <w:tc>
          <w:tcPr>
            <w:tcW w:w="7229" w:type="dxa"/>
            <w:vAlign w:val="center"/>
          </w:tcPr>
          <w:p w14:paraId="683E166C" w14:textId="0A74866F" w:rsidR="00654FA8" w:rsidRDefault="00654FA8" w:rsidP="0086431B">
            <w:pPr>
              <w:spacing w:line="276" w:lineRule="auto"/>
            </w:pPr>
            <w:r>
              <w:t>période de rotation</w:t>
            </w:r>
          </w:p>
        </w:tc>
      </w:tr>
      <w:tr w:rsidR="0086431B" w:rsidRPr="00AA3E05" w14:paraId="4B020FEA" w14:textId="77777777" w:rsidTr="00384431">
        <w:trPr>
          <w:trHeight w:val="340"/>
        </w:trPr>
        <w:tc>
          <w:tcPr>
            <w:tcW w:w="1843" w:type="dxa"/>
            <w:vAlign w:val="center"/>
          </w:tcPr>
          <w:p w14:paraId="24D38A55" w14:textId="0278859D" w:rsidR="0086431B" w:rsidRDefault="0086431B" w:rsidP="0086431B">
            <w:pPr>
              <w:jc w:val="left"/>
            </w:pPr>
            <m:oMathPara>
              <m:oMath>
                <m:r>
                  <m:rPr>
                    <m:sty m:val="bi"/>
                  </m:rPr>
                  <w:rPr>
                    <w:rFonts w:ascii="Cambria Math" w:hAnsi="Cambria Math"/>
                  </w:rPr>
                  <m:t>T</m:t>
                </m:r>
                <m:d>
                  <m:dPr>
                    <m:ctrlPr>
                      <w:rPr>
                        <w:rFonts w:ascii="Cambria Math" w:hAnsi="Cambria Math"/>
                        <w:i/>
                      </w:rPr>
                    </m:ctrlPr>
                  </m:dPr>
                  <m:e>
                    <m:r>
                      <w:rPr>
                        <w:rFonts w:ascii="Cambria Math" w:hAnsi="Cambria Math"/>
                      </w:rPr>
                      <m:t>t</m:t>
                    </m:r>
                  </m:e>
                </m:d>
              </m:oMath>
            </m:oMathPara>
          </w:p>
        </w:tc>
        <w:tc>
          <w:tcPr>
            <w:tcW w:w="7229" w:type="dxa"/>
            <w:vAlign w:val="center"/>
          </w:tcPr>
          <w:p w14:paraId="626EAD7A" w14:textId="7B8F0B17" w:rsidR="0086431B" w:rsidRDefault="0086431B" w:rsidP="0086431B">
            <w:pPr>
              <w:spacing w:line="276" w:lineRule="auto"/>
            </w:pPr>
            <w:r w:rsidRPr="00010676">
              <w:t>vecteur des températures nodales</w:t>
            </w:r>
          </w:p>
        </w:tc>
      </w:tr>
      <w:tr w:rsidR="0086431B" w:rsidRPr="00AA3E05" w14:paraId="59CCF391" w14:textId="77777777" w:rsidTr="00384431">
        <w:trPr>
          <w:trHeight w:val="340"/>
        </w:trPr>
        <w:tc>
          <w:tcPr>
            <w:tcW w:w="1843" w:type="dxa"/>
            <w:vAlign w:val="center"/>
          </w:tcPr>
          <w:p w14:paraId="292961BF" w14:textId="35AF9E87" w:rsidR="0086431B" w:rsidRDefault="00D71FCC" w:rsidP="0086431B">
            <w:pPr>
              <w:jc w:val="left"/>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m:oMathPara>
          </w:p>
        </w:tc>
        <w:tc>
          <w:tcPr>
            <w:tcW w:w="7229" w:type="dxa"/>
            <w:vAlign w:val="center"/>
          </w:tcPr>
          <w:p w14:paraId="339798C8" w14:textId="0B8F5180" w:rsidR="0086431B" w:rsidRDefault="0086431B" w:rsidP="0086431B">
            <w:pPr>
              <w:spacing w:line="276" w:lineRule="auto"/>
            </w:pPr>
            <w:r>
              <w:t>matrice de masse thermique</w:t>
            </w:r>
          </w:p>
        </w:tc>
      </w:tr>
      <w:tr w:rsidR="0086431B" w:rsidRPr="00AA3E05" w14:paraId="70D6CA08" w14:textId="77777777" w:rsidTr="00384431">
        <w:trPr>
          <w:trHeight w:val="340"/>
        </w:trPr>
        <w:tc>
          <w:tcPr>
            <w:tcW w:w="1843" w:type="dxa"/>
            <w:vAlign w:val="center"/>
          </w:tcPr>
          <w:p w14:paraId="26A8E362" w14:textId="005B9733" w:rsidR="0086431B" w:rsidRDefault="00D71FCC" w:rsidP="0086431B">
            <w:pPr>
              <w:jc w:val="left"/>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oMath>
            </m:oMathPara>
          </w:p>
        </w:tc>
        <w:tc>
          <w:tcPr>
            <w:tcW w:w="7229" w:type="dxa"/>
            <w:vAlign w:val="center"/>
          </w:tcPr>
          <w:p w14:paraId="3827FB0C" w14:textId="030E3FC3" w:rsidR="0086431B" w:rsidRDefault="0086431B" w:rsidP="0086431B">
            <w:pPr>
              <w:spacing w:line="276" w:lineRule="auto"/>
            </w:pPr>
            <w:r>
              <w:t>matrice de rigidité thermique</w:t>
            </w:r>
          </w:p>
        </w:tc>
      </w:tr>
      <w:tr w:rsidR="0086431B" w:rsidRPr="00AA3E05" w14:paraId="12906F55" w14:textId="77777777" w:rsidTr="00384431">
        <w:trPr>
          <w:trHeight w:val="340"/>
        </w:trPr>
        <w:tc>
          <w:tcPr>
            <w:tcW w:w="1843" w:type="dxa"/>
            <w:vAlign w:val="center"/>
          </w:tcPr>
          <w:p w14:paraId="7B118A77" w14:textId="1B6AA67E" w:rsidR="0086431B" w:rsidRDefault="0086431B" w:rsidP="0086431B">
            <w:pPr>
              <w:jc w:val="left"/>
            </w:pPr>
            <m:oMathPara>
              <m:oMath>
                <m:r>
                  <m:rPr>
                    <m:sty m:val="bi"/>
                  </m:rPr>
                  <w:rPr>
                    <w:rFonts w:ascii="Cambria Math" w:hAnsi="Cambria Math"/>
                  </w:rPr>
                  <m:t>ϕ</m:t>
                </m:r>
                <m:r>
                  <w:rPr>
                    <w:rFonts w:ascii="Cambria Math" w:hAnsi="Cambria Math"/>
                  </w:rPr>
                  <m:t>(t)</m:t>
                </m:r>
              </m:oMath>
            </m:oMathPara>
          </w:p>
        </w:tc>
        <w:tc>
          <w:tcPr>
            <w:tcW w:w="7229" w:type="dxa"/>
            <w:vAlign w:val="center"/>
          </w:tcPr>
          <w:p w14:paraId="6AF9F748" w14:textId="47C068D4" w:rsidR="0086431B" w:rsidRDefault="0086431B" w:rsidP="0086431B">
            <w:pPr>
              <w:spacing w:line="276" w:lineRule="auto"/>
            </w:pPr>
            <w:r>
              <w:t>vecteur du second membre</w:t>
            </w:r>
          </w:p>
        </w:tc>
      </w:tr>
      <w:tr w:rsidR="0086431B" w:rsidRPr="00AA3E05" w14:paraId="7AA604AC" w14:textId="77777777" w:rsidTr="00384431">
        <w:trPr>
          <w:trHeight w:val="340"/>
        </w:trPr>
        <w:tc>
          <w:tcPr>
            <w:tcW w:w="1843" w:type="dxa"/>
            <w:vAlign w:val="center"/>
          </w:tcPr>
          <w:p w14:paraId="4A0BD231" w14:textId="15FE223B" w:rsidR="0086431B" w:rsidRDefault="00D71FCC" w:rsidP="0086431B">
            <w:pPr>
              <w:jc w:val="left"/>
              <w:rPr>
                <w:b/>
              </w:rP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m:oMathPara>
          </w:p>
        </w:tc>
        <w:tc>
          <w:tcPr>
            <w:tcW w:w="7229" w:type="dxa"/>
            <w:vAlign w:val="center"/>
          </w:tcPr>
          <w:p w14:paraId="428B7220" w14:textId="6929AD65" w:rsidR="0086431B" w:rsidRPr="00010676" w:rsidRDefault="0086431B" w:rsidP="0086431B">
            <w:pPr>
              <w:spacing w:line="276" w:lineRule="auto"/>
            </w:pPr>
            <w:r>
              <w:t>instant temporel</w:t>
            </w:r>
          </w:p>
        </w:tc>
      </w:tr>
      <w:tr w:rsidR="0086431B" w:rsidRPr="00AA3E05" w14:paraId="6FAE2377" w14:textId="77777777" w:rsidTr="00384431">
        <w:trPr>
          <w:trHeight w:val="340"/>
        </w:trPr>
        <w:tc>
          <w:tcPr>
            <w:tcW w:w="1843" w:type="dxa"/>
            <w:vAlign w:val="center"/>
          </w:tcPr>
          <w:p w14:paraId="4E0E2C86" w14:textId="0ACE52E7" w:rsidR="0086431B" w:rsidRDefault="0086431B" w:rsidP="0086431B">
            <w:pPr>
              <w:jc w:val="left"/>
              <w:rPr>
                <w:b/>
              </w:rPr>
            </w:pPr>
            <m:oMathPara>
              <m:oMath>
                <m:r>
                  <m:rPr>
                    <m:sty m:val="p"/>
                  </m:rPr>
                  <w:rPr>
                    <w:rFonts w:ascii="Cambria Math" w:hAnsi="Cambria Math"/>
                  </w:rPr>
                  <m:t>∆</m:t>
                </m:r>
                <m:r>
                  <w:rPr>
                    <w:rFonts w:ascii="Cambria Math" w:hAnsi="Cambria Math"/>
                  </w:rPr>
                  <m:t>t</m:t>
                </m:r>
              </m:oMath>
            </m:oMathPara>
          </w:p>
        </w:tc>
        <w:tc>
          <w:tcPr>
            <w:tcW w:w="7229" w:type="dxa"/>
            <w:vAlign w:val="center"/>
          </w:tcPr>
          <w:p w14:paraId="10CEFC34" w14:textId="7D004D30" w:rsidR="0086431B" w:rsidRPr="00010676" w:rsidRDefault="0086431B" w:rsidP="0086431B">
            <w:pPr>
              <w:spacing w:line="276" w:lineRule="auto"/>
            </w:pPr>
            <w:r>
              <w:t>pas de temps temporel</w:t>
            </w:r>
          </w:p>
        </w:tc>
      </w:tr>
      <w:tr w:rsidR="0086431B" w:rsidRPr="00AA3E05" w14:paraId="4106B33C" w14:textId="77777777" w:rsidTr="00384431">
        <w:trPr>
          <w:trHeight w:val="340"/>
        </w:trPr>
        <w:tc>
          <w:tcPr>
            <w:tcW w:w="1843" w:type="dxa"/>
            <w:vAlign w:val="center"/>
          </w:tcPr>
          <w:p w14:paraId="06937E80" w14:textId="42B6DD3D" w:rsidR="0086431B" w:rsidRDefault="0086431B" w:rsidP="0086431B">
            <w:pPr>
              <w:jc w:val="left"/>
              <w:rPr>
                <w:b/>
              </w:rPr>
            </w:pPr>
            <m:oMathPara>
              <m:oMath>
                <m:r>
                  <m:rPr>
                    <m:sty m:val="bi"/>
                  </m:rPr>
                  <w:rPr>
                    <w:rFonts w:ascii="Cambria Math" w:hAnsi="Cambria Math"/>
                  </w:rPr>
                  <m:t xml:space="preserve">λ, </m:t>
                </m:r>
                <m:sSub>
                  <m:sSubPr>
                    <m:ctrlPr>
                      <w:rPr>
                        <w:rFonts w:ascii="Cambria Math" w:hAnsi="Cambria Math"/>
                        <w:i/>
                      </w:rPr>
                    </m:ctrlPr>
                  </m:sSubPr>
                  <m:e>
                    <m:r>
                      <w:rPr>
                        <w:rFonts w:ascii="Cambria Math" w:hAnsi="Cambria Math"/>
                      </w:rPr>
                      <m:t>λ</m:t>
                    </m:r>
                  </m:e>
                  <m:sub>
                    <m:r>
                      <w:rPr>
                        <w:rFonts w:ascii="Cambria Math" w:hAnsi="Cambria Math"/>
                      </w:rPr>
                      <m:t>max</m:t>
                    </m:r>
                  </m:sub>
                </m:sSub>
              </m:oMath>
            </m:oMathPara>
          </w:p>
        </w:tc>
        <w:tc>
          <w:tcPr>
            <w:tcW w:w="7229" w:type="dxa"/>
            <w:vAlign w:val="center"/>
          </w:tcPr>
          <w:p w14:paraId="6368A820" w14:textId="7A470A82" w:rsidR="0086431B" w:rsidRPr="00010676" w:rsidRDefault="0086431B" w:rsidP="0086431B">
            <w:r>
              <w:t>vecteur des valeurs propre et la plus grande valeur propre dans ce vecteur</w:t>
            </w:r>
          </w:p>
        </w:tc>
      </w:tr>
      <w:tr w:rsidR="0086431B" w:rsidRPr="00AA3E05" w14:paraId="5DDCB689" w14:textId="77777777" w:rsidTr="00384431">
        <w:trPr>
          <w:trHeight w:val="340"/>
        </w:trPr>
        <w:tc>
          <w:tcPr>
            <w:tcW w:w="1843" w:type="dxa"/>
            <w:vAlign w:val="center"/>
          </w:tcPr>
          <w:p w14:paraId="3916D5F2" w14:textId="2F5DF8DA" w:rsidR="0086431B" w:rsidRDefault="00D71FCC" w:rsidP="0086431B">
            <w:pPr>
              <w:jc w:val="left"/>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oMath>
            </m:oMathPara>
          </w:p>
        </w:tc>
        <w:tc>
          <w:tcPr>
            <w:tcW w:w="7229" w:type="dxa"/>
            <w:vAlign w:val="center"/>
          </w:tcPr>
          <w:p w14:paraId="3C1A73E4" w14:textId="5280731C" w:rsidR="0086431B" w:rsidRPr="00010676" w:rsidRDefault="0086431B" w:rsidP="0086431B">
            <w:pPr>
              <w:spacing w:line="276" w:lineRule="auto"/>
            </w:pPr>
            <w:r>
              <w:t>matrice du comportement élastique</w:t>
            </w:r>
          </w:p>
        </w:tc>
      </w:tr>
      <w:tr w:rsidR="0086431B" w:rsidRPr="00AA3E05" w14:paraId="6A7B74D5" w14:textId="77777777" w:rsidTr="00384431">
        <w:trPr>
          <w:trHeight w:val="340"/>
        </w:trPr>
        <w:tc>
          <w:tcPr>
            <w:tcW w:w="1843" w:type="dxa"/>
            <w:vAlign w:val="center"/>
          </w:tcPr>
          <w:p w14:paraId="77539543" w14:textId="6012D3E8" w:rsidR="0086431B" w:rsidRPr="005A5FF9" w:rsidRDefault="00D71FCC" w:rsidP="0086431B">
            <w:pPr>
              <w:jc w:val="left"/>
            </w:pPr>
            <m:oMathPara>
              <m:oMath>
                <m:sSub>
                  <m:sSubPr>
                    <m:ctrlPr>
                      <w:rPr>
                        <w:rFonts w:ascii="Cambria Math" w:hAnsi="Cambria Math"/>
                        <w:i/>
                      </w:rPr>
                    </m:ctrlPr>
                  </m:sSubPr>
                  <m:e>
                    <m:r>
                      <w:rPr>
                        <w:rFonts w:ascii="Cambria Math" w:hAnsi="Cambria Math"/>
                      </w:rPr>
                      <m:t>λ</m:t>
                    </m:r>
                  </m:e>
                  <m:sub>
                    <m:r>
                      <w:rPr>
                        <w:rFonts w:ascii="Cambria Math" w:hAnsi="Cambria Math"/>
                      </w:rPr>
                      <m:t>el</m:t>
                    </m:r>
                  </m:sub>
                </m:sSub>
              </m:oMath>
            </m:oMathPara>
          </w:p>
        </w:tc>
        <w:tc>
          <w:tcPr>
            <w:tcW w:w="7229" w:type="dxa"/>
            <w:vAlign w:val="center"/>
          </w:tcPr>
          <w:p w14:paraId="5C920FF8" w14:textId="52B8F5E2" w:rsidR="0086431B" w:rsidRPr="00010676" w:rsidRDefault="0086431B" w:rsidP="0086431B">
            <w:pPr>
              <w:spacing w:line="276" w:lineRule="auto"/>
            </w:pPr>
            <w:r>
              <w:t xml:space="preserve">coefficient de Lamé </w:t>
            </w:r>
          </w:p>
        </w:tc>
      </w:tr>
      <w:tr w:rsidR="0086431B" w:rsidRPr="00AA3E05" w14:paraId="3E258097" w14:textId="77777777" w:rsidTr="00384431">
        <w:trPr>
          <w:trHeight w:val="340"/>
        </w:trPr>
        <w:tc>
          <w:tcPr>
            <w:tcW w:w="1843" w:type="dxa"/>
            <w:vAlign w:val="center"/>
          </w:tcPr>
          <w:p w14:paraId="1D3E041F" w14:textId="37D10BAD" w:rsidR="0086431B" w:rsidRPr="00F03A84" w:rsidRDefault="00D71FCC" w:rsidP="0086431B">
            <w:pPr>
              <w:jc w:val="left"/>
              <w:rPr>
                <w:b/>
              </w:rPr>
            </w:pPr>
            <m:oMathPara>
              <m:oMath>
                <m:sSub>
                  <m:sSubPr>
                    <m:ctrlPr>
                      <w:rPr>
                        <w:rFonts w:ascii="Cambria Math" w:hAnsi="Cambria Math"/>
                        <w:i/>
                      </w:rPr>
                    </m:ctrlPr>
                  </m:sSubPr>
                  <m:e>
                    <m:r>
                      <w:rPr>
                        <w:rFonts w:ascii="Cambria Math" w:hAnsi="Cambria Math"/>
                      </w:rPr>
                      <m:t>μ</m:t>
                    </m:r>
                  </m:e>
                  <m:sub>
                    <m:r>
                      <w:rPr>
                        <w:rFonts w:ascii="Cambria Math" w:hAnsi="Cambria Math"/>
                      </w:rPr>
                      <m:t>el</m:t>
                    </m:r>
                  </m:sub>
                </m:sSub>
              </m:oMath>
            </m:oMathPara>
          </w:p>
        </w:tc>
        <w:tc>
          <w:tcPr>
            <w:tcW w:w="7229" w:type="dxa"/>
            <w:vAlign w:val="center"/>
          </w:tcPr>
          <w:p w14:paraId="6F30CC96" w14:textId="177FDB80" w:rsidR="0086431B" w:rsidRPr="00010676" w:rsidRDefault="0086431B" w:rsidP="0086431B">
            <w:pPr>
              <w:spacing w:line="276" w:lineRule="auto"/>
            </w:pPr>
            <w:r>
              <w:t>module de cisaillement</w:t>
            </w:r>
          </w:p>
        </w:tc>
      </w:tr>
      <w:tr w:rsidR="0086431B" w:rsidRPr="00AA3E05" w14:paraId="2A69D143" w14:textId="77777777" w:rsidTr="00384431">
        <w:trPr>
          <w:trHeight w:val="340"/>
        </w:trPr>
        <w:tc>
          <w:tcPr>
            <w:tcW w:w="1843" w:type="dxa"/>
            <w:vAlign w:val="center"/>
          </w:tcPr>
          <w:p w14:paraId="3FC3027D" w14:textId="6EB4D330" w:rsidR="0086431B" w:rsidRDefault="0086431B" w:rsidP="0086431B">
            <w:pPr>
              <w:jc w:val="left"/>
              <w:rPr>
                <w:b/>
              </w:rPr>
            </w:pPr>
            <m:oMathPara>
              <m:oMath>
                <m:r>
                  <w:rPr>
                    <w:rFonts w:ascii="Cambria Math" w:hAnsi="Cambria Math"/>
                  </w:rPr>
                  <m:t>E</m:t>
                </m:r>
              </m:oMath>
            </m:oMathPara>
          </w:p>
        </w:tc>
        <w:tc>
          <w:tcPr>
            <w:tcW w:w="7229" w:type="dxa"/>
            <w:vAlign w:val="center"/>
          </w:tcPr>
          <w:p w14:paraId="374342E3" w14:textId="471D98F2" w:rsidR="0086431B" w:rsidRPr="00010676" w:rsidRDefault="0086431B" w:rsidP="0086431B">
            <w:pPr>
              <w:spacing w:line="276" w:lineRule="auto"/>
            </w:pPr>
            <w:r>
              <w:t>module de Young</w:t>
            </w:r>
          </w:p>
        </w:tc>
      </w:tr>
      <w:tr w:rsidR="0086431B" w:rsidRPr="00AA3E05" w14:paraId="157FF211" w14:textId="77777777" w:rsidTr="00384431">
        <w:trPr>
          <w:trHeight w:val="340"/>
        </w:trPr>
        <w:tc>
          <w:tcPr>
            <w:tcW w:w="1843" w:type="dxa"/>
            <w:vAlign w:val="center"/>
          </w:tcPr>
          <w:p w14:paraId="388DC62A" w14:textId="5F19AF65" w:rsidR="0086431B" w:rsidRDefault="0086431B" w:rsidP="0086431B">
            <w:pPr>
              <w:jc w:val="left"/>
              <w:rPr>
                <w:b/>
              </w:rPr>
            </w:pPr>
            <m:oMathPara>
              <m:oMath>
                <m:r>
                  <w:rPr>
                    <w:rFonts w:ascii="Cambria Math" w:hAnsi="Cambria Math"/>
                  </w:rPr>
                  <m:t>v</m:t>
                </m:r>
              </m:oMath>
            </m:oMathPara>
          </w:p>
        </w:tc>
        <w:tc>
          <w:tcPr>
            <w:tcW w:w="7229" w:type="dxa"/>
            <w:vAlign w:val="center"/>
          </w:tcPr>
          <w:p w14:paraId="31F81665" w14:textId="4F3EF880" w:rsidR="0086431B" w:rsidRPr="00010676" w:rsidRDefault="0086431B" w:rsidP="0086431B">
            <w:pPr>
              <w:spacing w:line="276" w:lineRule="auto"/>
            </w:pPr>
            <w:r>
              <w:t>coefficient de Poisson</w:t>
            </w:r>
          </w:p>
        </w:tc>
      </w:tr>
      <w:tr w:rsidR="0086431B" w:rsidRPr="00AA3E05" w14:paraId="26CFF958" w14:textId="77777777" w:rsidTr="00384431">
        <w:trPr>
          <w:trHeight w:val="340"/>
        </w:trPr>
        <w:tc>
          <w:tcPr>
            <w:tcW w:w="1843" w:type="dxa"/>
            <w:vAlign w:val="center"/>
          </w:tcPr>
          <w:p w14:paraId="687633B1" w14:textId="72CC0E6A" w:rsidR="0086431B" w:rsidRDefault="0086431B" w:rsidP="0086431B">
            <w:pPr>
              <w:jc w:val="left"/>
              <w:rPr>
                <w:b/>
              </w:rPr>
            </w:pPr>
            <m:oMathPara>
              <m:oMath>
                <m:r>
                  <m:rPr>
                    <m:sty m:val="bi"/>
                  </m:rPr>
                  <w:rPr>
                    <w:rFonts w:ascii="Cambria Math" w:hAnsi="Cambria Math"/>
                  </w:rPr>
                  <m:t>σ</m:t>
                </m:r>
              </m:oMath>
            </m:oMathPara>
          </w:p>
        </w:tc>
        <w:tc>
          <w:tcPr>
            <w:tcW w:w="7229" w:type="dxa"/>
            <w:vAlign w:val="center"/>
          </w:tcPr>
          <w:p w14:paraId="19A9EC03" w14:textId="7818775D" w:rsidR="0086431B" w:rsidRPr="00010676" w:rsidRDefault="0086431B" w:rsidP="0086431B">
            <w:pPr>
              <w:spacing w:line="276" w:lineRule="auto"/>
            </w:pPr>
            <w:r>
              <w:t>vecteur de contrainte</w:t>
            </w:r>
          </w:p>
        </w:tc>
      </w:tr>
      <w:tr w:rsidR="0086431B" w:rsidRPr="00AA3E05" w14:paraId="75602E12" w14:textId="77777777" w:rsidTr="00384431">
        <w:trPr>
          <w:trHeight w:val="340"/>
        </w:trPr>
        <w:tc>
          <w:tcPr>
            <w:tcW w:w="1843" w:type="dxa"/>
            <w:vAlign w:val="center"/>
          </w:tcPr>
          <w:p w14:paraId="139D7F09" w14:textId="1413854A" w:rsidR="0086431B" w:rsidRDefault="0086431B" w:rsidP="0086431B">
            <w:pPr>
              <w:jc w:val="left"/>
              <w:rPr>
                <w:b/>
              </w:rPr>
            </w:pPr>
            <m:oMathPara>
              <m:oMath>
                <m:r>
                  <m:rPr>
                    <m:sty m:val="bi"/>
                  </m:rPr>
                  <w:rPr>
                    <w:rFonts w:ascii="Cambria Math" w:hAnsi="Cambria Math"/>
                  </w:rPr>
                  <m:t>ϵ</m:t>
                </m:r>
              </m:oMath>
            </m:oMathPara>
          </w:p>
        </w:tc>
        <w:tc>
          <w:tcPr>
            <w:tcW w:w="7229" w:type="dxa"/>
            <w:vAlign w:val="center"/>
          </w:tcPr>
          <w:p w14:paraId="1C1F3C7C" w14:textId="620E8C4A" w:rsidR="0086431B" w:rsidRPr="00010676" w:rsidRDefault="0086431B" w:rsidP="0086431B">
            <w:pPr>
              <w:spacing w:line="276" w:lineRule="auto"/>
            </w:pPr>
            <w:r>
              <w:t>vecteur de déformation</w:t>
            </w:r>
          </w:p>
        </w:tc>
      </w:tr>
      <w:tr w:rsidR="0086431B" w:rsidRPr="00AA3E05" w14:paraId="4832073B" w14:textId="77777777" w:rsidTr="00384431">
        <w:trPr>
          <w:trHeight w:val="340"/>
        </w:trPr>
        <w:tc>
          <w:tcPr>
            <w:tcW w:w="1843" w:type="dxa"/>
            <w:vAlign w:val="center"/>
          </w:tcPr>
          <w:p w14:paraId="05D45E41" w14:textId="33F150F3" w:rsidR="0086431B" w:rsidRDefault="0086431B" w:rsidP="0086431B">
            <w:pPr>
              <w:jc w:val="left"/>
              <w:rPr>
                <w:b/>
              </w:rPr>
            </w:pPr>
            <m:oMathPara>
              <m:oMath>
                <m:r>
                  <m:rPr>
                    <m:sty m:val="bi"/>
                  </m:rPr>
                  <w:rPr>
                    <w:rFonts w:ascii="Cambria Math" w:hAnsi="Cambria Math"/>
                  </w:rPr>
                  <m:t>α</m:t>
                </m:r>
              </m:oMath>
            </m:oMathPara>
          </w:p>
        </w:tc>
        <w:tc>
          <w:tcPr>
            <w:tcW w:w="7229" w:type="dxa"/>
            <w:vAlign w:val="center"/>
          </w:tcPr>
          <w:p w14:paraId="3F30A4E0" w14:textId="6DB367C4" w:rsidR="0086431B" w:rsidRPr="00010676" w:rsidRDefault="0086431B" w:rsidP="0086431B">
            <w:pPr>
              <w:spacing w:line="276" w:lineRule="auto"/>
            </w:pPr>
            <w:r>
              <w:t>vecteur du coefficient de dilatation thermique</w:t>
            </w:r>
          </w:p>
        </w:tc>
      </w:tr>
      <w:tr w:rsidR="0086431B" w:rsidRPr="00AA3E05" w14:paraId="1DC4B55F" w14:textId="77777777" w:rsidTr="00384431">
        <w:trPr>
          <w:trHeight w:val="340"/>
        </w:trPr>
        <w:tc>
          <w:tcPr>
            <w:tcW w:w="1843" w:type="dxa"/>
            <w:vAlign w:val="center"/>
          </w:tcPr>
          <w:p w14:paraId="424C44D1" w14:textId="2DCA5443" w:rsidR="0086431B" w:rsidRPr="00F81D17" w:rsidRDefault="0086431B" w:rsidP="0086431B">
            <w:pPr>
              <w:jc w:val="left"/>
              <w:rPr>
                <w:b/>
              </w:rPr>
            </w:pPr>
            <m:oMathPara>
              <m:oMath>
                <m:r>
                  <m:rPr>
                    <m:sty m:val="p"/>
                  </m:rPr>
                  <w:rPr>
                    <w:rFonts w:ascii="Cambria Math" w:hAnsi="Cambria Math"/>
                  </w:rPr>
                  <m:t>Δ</m:t>
                </m:r>
                <m:r>
                  <m:rPr>
                    <m:sty m:val="bi"/>
                  </m:rPr>
                  <w:rPr>
                    <w:rFonts w:ascii="Cambria Math" w:hAnsi="Cambria Math"/>
                  </w:rPr>
                  <m:t>T</m:t>
                </m:r>
              </m:oMath>
            </m:oMathPara>
          </w:p>
        </w:tc>
        <w:tc>
          <w:tcPr>
            <w:tcW w:w="7229" w:type="dxa"/>
            <w:vAlign w:val="center"/>
          </w:tcPr>
          <w:p w14:paraId="02F8CC5D" w14:textId="557EBC84" w:rsidR="0086431B" w:rsidRPr="00010676" w:rsidRDefault="0086431B" w:rsidP="0086431B">
            <w:pPr>
              <w:spacing w:line="276" w:lineRule="auto"/>
            </w:pPr>
            <w:r>
              <w:t>différence de la température à la surface du rotor dans le palier</w:t>
            </w:r>
          </w:p>
        </w:tc>
      </w:tr>
      <w:tr w:rsidR="0086431B" w:rsidRPr="00AA3E05" w14:paraId="38C36D71" w14:textId="77777777" w:rsidTr="00384431">
        <w:trPr>
          <w:trHeight w:val="340"/>
        </w:trPr>
        <w:tc>
          <w:tcPr>
            <w:tcW w:w="1843" w:type="dxa"/>
            <w:vAlign w:val="center"/>
          </w:tcPr>
          <w:p w14:paraId="1E6ED016" w14:textId="43533541" w:rsidR="0086431B" w:rsidRPr="00F81D17" w:rsidRDefault="00D71FCC" w:rsidP="0086431B">
            <w:pPr>
              <w:jc w:val="left"/>
              <w:rPr>
                <w:b/>
              </w:rPr>
            </w:pPr>
            <m:oMathPara>
              <m:oMath>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y</m:t>
                    </m:r>
                  </m:e>
                  <m:sub>
                    <m:r>
                      <w:rPr>
                        <w:rFonts w:ascii="Cambria Math" w:hAnsi="Cambria Math"/>
                      </w:rPr>
                      <m:t>fn</m:t>
                    </m:r>
                  </m:sub>
                </m:sSub>
              </m:oMath>
            </m:oMathPara>
          </w:p>
        </w:tc>
        <w:tc>
          <w:tcPr>
            <w:tcW w:w="7229" w:type="dxa"/>
            <w:vAlign w:val="center"/>
          </w:tcPr>
          <w:p w14:paraId="1C31ACEB" w14:textId="22552A43" w:rsidR="0086431B" w:rsidRDefault="0086431B" w:rsidP="0086431B">
            <w:pPr>
              <w:spacing w:line="276" w:lineRule="auto"/>
            </w:pPr>
            <w:r>
              <w:t>déplacement et rotation d’un point sur la fibre neutre du rotor homogène</w:t>
            </w:r>
          </w:p>
        </w:tc>
      </w:tr>
      <w:tr w:rsidR="0086431B" w:rsidRPr="00AA3E05" w14:paraId="2D6E57AF" w14:textId="77777777" w:rsidTr="00384431">
        <w:trPr>
          <w:trHeight w:val="340"/>
        </w:trPr>
        <w:tc>
          <w:tcPr>
            <w:tcW w:w="1843" w:type="dxa"/>
            <w:vAlign w:val="center"/>
          </w:tcPr>
          <w:p w14:paraId="3C4A5920" w14:textId="7DEA5B80" w:rsidR="0086431B" w:rsidRPr="00D276F0" w:rsidRDefault="0086431B" w:rsidP="0086431B">
            <w:pPr>
              <w:jc w:val="left"/>
              <w:rPr>
                <w:b/>
              </w:rPr>
            </w:pPr>
            <m:oMathPara>
              <m:oMath>
                <m:r>
                  <w:rPr>
                    <w:rFonts w:ascii="Cambria Math" w:hAnsi="Cambria Math"/>
                  </w:rPr>
                  <m:t>u, v, w</m:t>
                </m:r>
              </m:oMath>
            </m:oMathPara>
          </w:p>
        </w:tc>
        <w:tc>
          <w:tcPr>
            <w:tcW w:w="7229" w:type="dxa"/>
            <w:vAlign w:val="center"/>
          </w:tcPr>
          <w:p w14:paraId="0B49E8A2" w14:textId="11FF97AA" w:rsidR="0086431B" w:rsidRDefault="0086431B" w:rsidP="00F61D7D">
            <w:pPr>
              <w:spacing w:line="276" w:lineRule="auto"/>
            </w:pPr>
            <w:r>
              <w:t>translat</w:t>
            </w:r>
            <w:r w:rsidR="00F61D7D">
              <w:t>ion dans les directions X,</w:t>
            </w:r>
            <w:r>
              <w:t xml:space="preserve"> Y</w:t>
            </w:r>
            <w:r w:rsidR="00F61D7D">
              <w:t xml:space="preserve"> et Z</w:t>
            </w:r>
          </w:p>
        </w:tc>
      </w:tr>
      <w:tr w:rsidR="0086431B" w:rsidRPr="00AA3E05" w14:paraId="2457712E" w14:textId="77777777" w:rsidTr="00384431">
        <w:trPr>
          <w:trHeight w:val="340"/>
        </w:trPr>
        <w:tc>
          <w:tcPr>
            <w:tcW w:w="1843" w:type="dxa"/>
            <w:vAlign w:val="center"/>
          </w:tcPr>
          <w:p w14:paraId="7D269D54" w14:textId="667F1917" w:rsidR="0086431B" w:rsidRPr="00D276F0" w:rsidRDefault="0086431B" w:rsidP="00F61D7D">
            <w:pPr>
              <w:jc w:val="left"/>
              <w:rPr>
                <w:b/>
              </w:rPr>
            </w:pPr>
            <m:oMathPara>
              <m:oMath>
                <m:r>
                  <w:rPr>
                    <w:rFonts w:ascii="Cambria Math" w:hAnsi="Cambria Math"/>
                  </w:rPr>
                  <m:t>θ, ψ, φ </m:t>
                </m:r>
              </m:oMath>
            </m:oMathPara>
          </w:p>
        </w:tc>
        <w:tc>
          <w:tcPr>
            <w:tcW w:w="7229" w:type="dxa"/>
            <w:vAlign w:val="center"/>
          </w:tcPr>
          <w:p w14:paraId="4D6E87AA" w14:textId="14221111" w:rsidR="0086431B" w:rsidRDefault="0086431B" w:rsidP="00F61D7D">
            <w:pPr>
              <w:spacing w:line="276" w:lineRule="auto"/>
            </w:pPr>
            <w:r>
              <w:t xml:space="preserve">rotations autour de l’axe X </w:t>
            </w:r>
            <w:r w:rsidR="00F61D7D">
              <w:t xml:space="preserve">, </w:t>
            </w:r>
            <w:r>
              <w:t>l’axe Y</w:t>
            </w:r>
            <w:r w:rsidR="00F61D7D">
              <w:t xml:space="preserve"> et l’axe Z</w:t>
            </w:r>
          </w:p>
        </w:tc>
      </w:tr>
      <w:tr w:rsidR="0086431B" w:rsidRPr="00AA3E05" w14:paraId="23D24EE0" w14:textId="77777777" w:rsidTr="00384431">
        <w:trPr>
          <w:trHeight w:val="340"/>
        </w:trPr>
        <w:tc>
          <w:tcPr>
            <w:tcW w:w="1843" w:type="dxa"/>
            <w:vAlign w:val="center"/>
          </w:tcPr>
          <w:p w14:paraId="499DC52E" w14:textId="1F7F3DF7" w:rsidR="0086431B" w:rsidRPr="00D276F0" w:rsidRDefault="0086431B" w:rsidP="0086431B">
            <w:pPr>
              <w:jc w:val="left"/>
              <w:rPr>
                <w:b/>
              </w:rPr>
            </w:pPr>
            <m:oMathPara>
              <m:oMath>
                <m:r>
                  <m:rPr>
                    <m:sty m:val="p"/>
                  </m:rPr>
                  <w:rPr>
                    <w:rFonts w:ascii="Cambria Math" w:hAnsi="Cambria Math"/>
                  </w:rPr>
                  <m:t>Ω</m:t>
                </m:r>
              </m:oMath>
            </m:oMathPara>
          </w:p>
        </w:tc>
        <w:tc>
          <w:tcPr>
            <w:tcW w:w="7229" w:type="dxa"/>
            <w:vAlign w:val="center"/>
          </w:tcPr>
          <w:p w14:paraId="44A25CE3" w14:textId="0B0A6542" w:rsidR="0086431B" w:rsidRDefault="0086431B" w:rsidP="0086431B">
            <w:pPr>
              <w:spacing w:line="276" w:lineRule="auto"/>
            </w:pPr>
            <w:r>
              <w:t>vitesse de rotation du rotor en tr/min</w:t>
            </w:r>
          </w:p>
        </w:tc>
      </w:tr>
      <w:tr w:rsidR="0086431B" w:rsidRPr="00AA3E05" w14:paraId="02CEBB7F" w14:textId="77777777" w:rsidTr="00384431">
        <w:trPr>
          <w:trHeight w:val="340"/>
        </w:trPr>
        <w:tc>
          <w:tcPr>
            <w:tcW w:w="1843" w:type="dxa"/>
            <w:vAlign w:val="center"/>
          </w:tcPr>
          <w:p w14:paraId="5628BC1E" w14:textId="7F0460FB" w:rsidR="0086431B" w:rsidRPr="00D276F0" w:rsidRDefault="00D71FCC"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oMath>
            </m:oMathPara>
          </w:p>
        </w:tc>
        <w:tc>
          <w:tcPr>
            <w:tcW w:w="7229" w:type="dxa"/>
            <w:vAlign w:val="center"/>
          </w:tcPr>
          <w:p w14:paraId="73C5B572" w14:textId="16BFBDD5" w:rsidR="0086431B" w:rsidRDefault="0086431B" w:rsidP="0086431B">
            <w:pPr>
              <w:spacing w:line="276" w:lineRule="auto"/>
            </w:pPr>
            <w:r>
              <w:t xml:space="preserve">moment d’inertie </w:t>
            </w:r>
            <w:r w:rsidRPr="000C4E9F">
              <w:t>diamétral</w:t>
            </w:r>
            <w:r>
              <w:t xml:space="preserve"> du rotor</w:t>
            </w:r>
          </w:p>
        </w:tc>
      </w:tr>
      <w:tr w:rsidR="0086431B" w:rsidRPr="00AA3E05" w14:paraId="0C79F42F" w14:textId="77777777" w:rsidTr="00384431">
        <w:trPr>
          <w:trHeight w:val="340"/>
        </w:trPr>
        <w:tc>
          <w:tcPr>
            <w:tcW w:w="1843" w:type="dxa"/>
            <w:vAlign w:val="center"/>
          </w:tcPr>
          <w:p w14:paraId="4FFBABF6" w14:textId="0AB72E08" w:rsidR="0086431B" w:rsidRPr="00D276F0" w:rsidRDefault="00D71FCC"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 </m:t>
                </m:r>
              </m:oMath>
            </m:oMathPara>
          </w:p>
        </w:tc>
        <w:tc>
          <w:tcPr>
            <w:tcW w:w="7229" w:type="dxa"/>
            <w:vAlign w:val="center"/>
          </w:tcPr>
          <w:p w14:paraId="0500D863" w14:textId="7976BD5D" w:rsidR="0086431B" w:rsidRDefault="0086431B" w:rsidP="0086431B">
            <w:pPr>
              <w:spacing w:line="276" w:lineRule="auto"/>
            </w:pPr>
            <w:r>
              <w:t>moment d’inertie polaire du rotor</w:t>
            </w:r>
          </w:p>
        </w:tc>
      </w:tr>
      <w:tr w:rsidR="0086431B" w:rsidRPr="00AA3E05" w14:paraId="1A0F16EC" w14:textId="77777777" w:rsidTr="00384431">
        <w:trPr>
          <w:trHeight w:val="340"/>
        </w:trPr>
        <w:tc>
          <w:tcPr>
            <w:tcW w:w="1843" w:type="dxa"/>
            <w:vAlign w:val="center"/>
          </w:tcPr>
          <w:p w14:paraId="3D99549D" w14:textId="7CEE6273" w:rsidR="0086431B" w:rsidRDefault="0086431B" w:rsidP="0086431B">
            <w:pPr>
              <w:jc w:val="left"/>
            </w:pPr>
            <m:oMathPara>
              <m:oMath>
                <m:r>
                  <w:rPr>
                    <w:rFonts w:ascii="Cambria Math" w:hAnsi="Cambria Math"/>
                  </w:rPr>
                  <m:t>k</m:t>
                </m:r>
              </m:oMath>
            </m:oMathPara>
          </w:p>
        </w:tc>
        <w:tc>
          <w:tcPr>
            <w:tcW w:w="7229" w:type="dxa"/>
            <w:vAlign w:val="center"/>
          </w:tcPr>
          <w:p w14:paraId="3E4FE4F3" w14:textId="276BD960" w:rsidR="0086431B" w:rsidRDefault="0086431B" w:rsidP="0086431B">
            <w:pPr>
              <w:spacing w:line="276" w:lineRule="auto"/>
            </w:pPr>
            <w:r>
              <w:t xml:space="preserve">Indice algébrique qui remplace les numéros 1 et 2 pour désigner le palier  </w:t>
            </w:r>
          </w:p>
        </w:tc>
      </w:tr>
      <w:tr w:rsidR="0086431B" w:rsidRPr="00AA3E05" w14:paraId="374520F1" w14:textId="77777777" w:rsidTr="00384431">
        <w:trPr>
          <w:trHeight w:val="340"/>
        </w:trPr>
        <w:tc>
          <w:tcPr>
            <w:tcW w:w="1843" w:type="dxa"/>
            <w:vAlign w:val="center"/>
          </w:tcPr>
          <w:p w14:paraId="4FEF0AA4" w14:textId="69286647" w:rsidR="0086431B" w:rsidRPr="00D276F0" w:rsidRDefault="00D71FCC" w:rsidP="0086431B">
            <w:pPr>
              <w:jc w:val="left"/>
              <w:rPr>
                <w:b/>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z</m:t>
                    </m:r>
                  </m:sub>
                </m:sSub>
              </m:oMath>
            </m:oMathPara>
          </w:p>
        </w:tc>
        <w:tc>
          <w:tcPr>
            <w:tcW w:w="7229" w:type="dxa"/>
            <w:vAlign w:val="center"/>
          </w:tcPr>
          <w:p w14:paraId="2078042E" w14:textId="5824BF57" w:rsidR="0086431B" w:rsidRDefault="0086431B" w:rsidP="001051BD">
            <w:pPr>
              <w:spacing w:line="276" w:lineRule="auto"/>
            </w:pPr>
            <w:r>
              <w:t xml:space="preserve">forces </w:t>
            </w:r>
            <w:r w:rsidR="001051BD">
              <w:t>dans les directions X, Y et Z</w:t>
            </w:r>
          </w:p>
        </w:tc>
      </w:tr>
      <w:tr w:rsidR="00EB4BB9" w:rsidRPr="00AA3E05" w14:paraId="06151199" w14:textId="77777777" w:rsidTr="00384431">
        <w:trPr>
          <w:trHeight w:val="340"/>
        </w:trPr>
        <w:tc>
          <w:tcPr>
            <w:tcW w:w="1843" w:type="dxa"/>
            <w:vAlign w:val="center"/>
          </w:tcPr>
          <w:p w14:paraId="055C932B" w14:textId="556C8E28" w:rsidR="00EB4BB9" w:rsidRDefault="00D71FCC" w:rsidP="00EB4BB9">
            <w:pPr>
              <w:jc w:val="left"/>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z</m:t>
                    </m:r>
                  </m:sub>
                </m:sSub>
              </m:oMath>
            </m:oMathPara>
          </w:p>
        </w:tc>
        <w:tc>
          <w:tcPr>
            <w:tcW w:w="7229" w:type="dxa"/>
            <w:vAlign w:val="center"/>
          </w:tcPr>
          <w:p w14:paraId="4B869BD5" w14:textId="4EEFE0D2" w:rsidR="00EB4BB9" w:rsidRDefault="00EB4BB9" w:rsidP="001051BD">
            <w:pPr>
              <w:spacing w:line="276" w:lineRule="auto"/>
            </w:pPr>
            <w:r>
              <w:t>moments dans les directions X, Y et Z</w:t>
            </w:r>
          </w:p>
        </w:tc>
      </w:tr>
      <w:tr w:rsidR="0086431B" w:rsidRPr="00AA3E05" w14:paraId="392EC0DB" w14:textId="77777777" w:rsidTr="00384431">
        <w:trPr>
          <w:trHeight w:val="340"/>
        </w:trPr>
        <w:tc>
          <w:tcPr>
            <w:tcW w:w="1843" w:type="dxa"/>
            <w:vAlign w:val="center"/>
          </w:tcPr>
          <w:p w14:paraId="720D9B49" w14:textId="167C9FF2" w:rsidR="0086431B" w:rsidRDefault="00D71FCC" w:rsidP="0086431B">
            <w:pPr>
              <w:jc w:val="left"/>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tc>
        <w:tc>
          <w:tcPr>
            <w:tcW w:w="7229" w:type="dxa"/>
            <w:vAlign w:val="center"/>
          </w:tcPr>
          <w:p w14:paraId="0F0B2247" w14:textId="0A559C4F" w:rsidR="0086431B" w:rsidRPr="004B21BE" w:rsidRDefault="0086431B" w:rsidP="0086431B">
            <w:pPr>
              <w:spacing w:line="276" w:lineRule="auto"/>
            </w:pPr>
            <w:r>
              <w:t>force du balourd positionné au disque.</w:t>
            </w:r>
          </w:p>
        </w:tc>
      </w:tr>
      <w:tr w:rsidR="0086431B" w:rsidRPr="00AA3E05" w14:paraId="7474C41F" w14:textId="77777777" w:rsidTr="00384431">
        <w:trPr>
          <w:trHeight w:val="340"/>
        </w:trPr>
        <w:tc>
          <w:tcPr>
            <w:tcW w:w="1843" w:type="dxa"/>
            <w:vAlign w:val="center"/>
          </w:tcPr>
          <w:p w14:paraId="51A95AD6" w14:textId="4DC323AC" w:rsidR="0086431B" w:rsidRDefault="00D71FCC" w:rsidP="0086431B">
            <w:pPr>
              <w:jc w:val="left"/>
            </w:pPr>
            <m:oMathPara>
              <m:oMath>
                <m:sSub>
                  <m:sSubPr>
                    <m:ctrlPr>
                      <w:rPr>
                        <w:rFonts w:ascii="Cambria Math" w:hAnsi="Cambria Math"/>
                        <w:i/>
                      </w:rPr>
                    </m:ctrlPr>
                  </m:sSubPr>
                  <m:e>
                    <m:r>
                      <w:rPr>
                        <w:rFonts w:ascii="Cambria Math" w:hAnsi="Cambria Math"/>
                      </w:rPr>
                      <m:t>K</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oMath>
            </m:oMathPara>
          </w:p>
        </w:tc>
        <w:tc>
          <w:tcPr>
            <w:tcW w:w="7229" w:type="dxa"/>
            <w:vAlign w:val="center"/>
          </w:tcPr>
          <w:p w14:paraId="690EB64E" w14:textId="723382B3" w:rsidR="0086431B" w:rsidRDefault="0086431B" w:rsidP="0086431B">
            <w:pPr>
              <w:spacing w:line="276" w:lineRule="auto"/>
            </w:pPr>
            <w:r>
              <w:t xml:space="preserve">raideurs de palier  </w:t>
            </w:r>
          </w:p>
        </w:tc>
      </w:tr>
      <w:tr w:rsidR="0086431B" w:rsidRPr="00AA3E05" w14:paraId="472267FB" w14:textId="77777777" w:rsidTr="00384431">
        <w:trPr>
          <w:trHeight w:val="340"/>
        </w:trPr>
        <w:tc>
          <w:tcPr>
            <w:tcW w:w="1843" w:type="dxa"/>
            <w:vAlign w:val="center"/>
          </w:tcPr>
          <w:p w14:paraId="3E94C7C8" w14:textId="0D341142" w:rsidR="0086431B" w:rsidRDefault="00D71FCC"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oMath>
            </m:oMathPara>
          </w:p>
        </w:tc>
        <w:tc>
          <w:tcPr>
            <w:tcW w:w="7229" w:type="dxa"/>
            <w:vAlign w:val="center"/>
          </w:tcPr>
          <w:p w14:paraId="6CC11A7F" w14:textId="4BBAF5D6" w:rsidR="0086431B" w:rsidRDefault="0086431B" w:rsidP="0086431B">
            <w:pPr>
              <w:spacing w:line="276" w:lineRule="auto"/>
            </w:pPr>
            <w:r>
              <w:t xml:space="preserve">amortissements de palier  </w:t>
            </w:r>
          </w:p>
        </w:tc>
      </w:tr>
      <w:tr w:rsidR="0086431B" w:rsidRPr="00AA3E05" w14:paraId="47A6A967" w14:textId="77777777" w:rsidTr="00384431">
        <w:trPr>
          <w:trHeight w:val="340"/>
        </w:trPr>
        <w:tc>
          <w:tcPr>
            <w:tcW w:w="1843" w:type="dxa"/>
            <w:vAlign w:val="center"/>
          </w:tcPr>
          <w:p w14:paraId="0DFBED1E" w14:textId="6D553E0C" w:rsidR="0086431B" w:rsidRDefault="0086431B" w:rsidP="0086431B">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14C43EB7" w14:textId="29C3588B" w:rsidR="0086431B" w:rsidRDefault="0086431B" w:rsidP="0086431B">
            <w:pPr>
              <w:spacing w:line="276" w:lineRule="auto"/>
            </w:pPr>
            <w:r>
              <w:t>les vecteurs de déplacement, de vitesse et d’accélération globaux</w:t>
            </w:r>
          </w:p>
        </w:tc>
      </w:tr>
      <w:tr w:rsidR="0086431B" w:rsidRPr="00AA3E05" w14:paraId="4ABB4AB6" w14:textId="77777777" w:rsidTr="00384431">
        <w:trPr>
          <w:trHeight w:val="340"/>
        </w:trPr>
        <w:tc>
          <w:tcPr>
            <w:tcW w:w="1843" w:type="dxa"/>
            <w:vAlign w:val="center"/>
          </w:tcPr>
          <w:p w14:paraId="5FBDB3BA" w14:textId="1CB0AEE3" w:rsidR="0086431B" w:rsidRDefault="0086431B" w:rsidP="0086431B">
            <w:pPr>
              <w:jc w:val="left"/>
            </w:pPr>
            <m:oMathPara>
              <m:oMath>
                <m:r>
                  <m:rPr>
                    <m:sty m:val="bi"/>
                  </m:rPr>
                  <w:rPr>
                    <w:rFonts w:ascii="Cambria Math" w:hAnsi="Cambria Math"/>
                  </w:rPr>
                  <m:t>M</m:t>
                </m:r>
              </m:oMath>
            </m:oMathPara>
          </w:p>
        </w:tc>
        <w:tc>
          <w:tcPr>
            <w:tcW w:w="7229" w:type="dxa"/>
            <w:vAlign w:val="center"/>
          </w:tcPr>
          <w:p w14:paraId="0BA4C236" w14:textId="36732657" w:rsidR="0086431B" w:rsidRDefault="0086431B" w:rsidP="0086431B">
            <w:pPr>
              <w:spacing w:line="276" w:lineRule="auto"/>
            </w:pPr>
            <w:r>
              <w:t>matrice de masse</w:t>
            </w:r>
          </w:p>
        </w:tc>
      </w:tr>
      <w:tr w:rsidR="0086431B" w:rsidRPr="00AA3E05" w14:paraId="23F3D447" w14:textId="77777777" w:rsidTr="00384431">
        <w:trPr>
          <w:trHeight w:val="340"/>
        </w:trPr>
        <w:tc>
          <w:tcPr>
            <w:tcW w:w="1843" w:type="dxa"/>
            <w:vAlign w:val="center"/>
          </w:tcPr>
          <w:p w14:paraId="0E2E11B2" w14:textId="67C83E6E" w:rsidR="0086431B" w:rsidRDefault="0086431B" w:rsidP="0086431B">
            <w:pPr>
              <w:jc w:val="left"/>
            </w:pPr>
            <m:oMathPara>
              <m:oMath>
                <m:r>
                  <m:rPr>
                    <m:sty m:val="bi"/>
                  </m:rPr>
                  <w:rPr>
                    <w:rFonts w:ascii="Cambria Math" w:hAnsi="Cambria Math"/>
                  </w:rPr>
                  <m:t>K</m:t>
                </m:r>
              </m:oMath>
            </m:oMathPara>
          </w:p>
        </w:tc>
        <w:tc>
          <w:tcPr>
            <w:tcW w:w="7229" w:type="dxa"/>
            <w:vAlign w:val="center"/>
          </w:tcPr>
          <w:p w14:paraId="18698A85" w14:textId="66CE7258" w:rsidR="0086431B" w:rsidRDefault="0086431B" w:rsidP="0086431B">
            <w:pPr>
              <w:spacing w:line="276" w:lineRule="auto"/>
            </w:pPr>
            <w:r>
              <w:t>matrice de raideur</w:t>
            </w:r>
          </w:p>
        </w:tc>
      </w:tr>
      <w:tr w:rsidR="0086431B" w:rsidRPr="00AA3E05" w14:paraId="34CC932D" w14:textId="77777777" w:rsidTr="00384431">
        <w:trPr>
          <w:trHeight w:val="340"/>
        </w:trPr>
        <w:tc>
          <w:tcPr>
            <w:tcW w:w="1843" w:type="dxa"/>
            <w:vAlign w:val="center"/>
          </w:tcPr>
          <w:p w14:paraId="5C2377F7" w14:textId="0599AB70" w:rsidR="0086431B" w:rsidRDefault="0086431B" w:rsidP="0086431B">
            <w:pPr>
              <w:jc w:val="left"/>
            </w:pPr>
            <m:oMathPara>
              <m:oMath>
                <m:r>
                  <m:rPr>
                    <m:sty m:val="bi"/>
                  </m:rPr>
                  <w:rPr>
                    <w:rFonts w:ascii="Cambria Math" w:hAnsi="Cambria Math"/>
                  </w:rPr>
                  <m:t>C</m:t>
                </m:r>
              </m:oMath>
            </m:oMathPara>
          </w:p>
        </w:tc>
        <w:tc>
          <w:tcPr>
            <w:tcW w:w="7229" w:type="dxa"/>
            <w:vAlign w:val="center"/>
          </w:tcPr>
          <w:p w14:paraId="57BE2635" w14:textId="43A165B9" w:rsidR="0086431B" w:rsidRDefault="0086431B" w:rsidP="0086431B">
            <w:pPr>
              <w:spacing w:line="276" w:lineRule="auto"/>
            </w:pPr>
            <w:r>
              <w:t>matrice d’amortissement</w:t>
            </w:r>
          </w:p>
        </w:tc>
      </w:tr>
      <w:tr w:rsidR="0086431B" w:rsidRPr="00AA3E05" w14:paraId="0002390E" w14:textId="77777777" w:rsidTr="00384431">
        <w:trPr>
          <w:trHeight w:val="340"/>
        </w:trPr>
        <w:tc>
          <w:tcPr>
            <w:tcW w:w="1843" w:type="dxa"/>
            <w:vAlign w:val="center"/>
          </w:tcPr>
          <w:p w14:paraId="2736E99C" w14:textId="19F5DCE6" w:rsidR="0086431B" w:rsidRDefault="0086431B" w:rsidP="0086431B">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00ACCB5C" w14:textId="05199ECE" w:rsidR="0086431B" w:rsidRDefault="0086431B" w:rsidP="0086431B">
            <w:pPr>
              <w:spacing w:line="276" w:lineRule="auto"/>
            </w:pPr>
            <w:r>
              <w:t>matrice gyroscope</w:t>
            </w:r>
          </w:p>
        </w:tc>
      </w:tr>
      <w:tr w:rsidR="0086431B" w:rsidRPr="00AA3E05" w14:paraId="3FFB56F8" w14:textId="77777777" w:rsidTr="00384431">
        <w:trPr>
          <w:trHeight w:val="340"/>
        </w:trPr>
        <w:tc>
          <w:tcPr>
            <w:tcW w:w="1843" w:type="dxa"/>
            <w:vAlign w:val="center"/>
          </w:tcPr>
          <w:p w14:paraId="70537D24" w14:textId="4055CFF9" w:rsidR="0086431B" w:rsidRDefault="00D71FCC"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4DF4B61D" w14:textId="3D38B8DA" w:rsidR="0086431B" w:rsidRDefault="0086431B" w:rsidP="0086431B">
            <w:pPr>
              <w:spacing w:line="276" w:lineRule="auto"/>
            </w:pPr>
            <w:r>
              <w:t>vecteur de force des balourds</w:t>
            </w:r>
          </w:p>
        </w:tc>
      </w:tr>
      <w:tr w:rsidR="0086431B" w:rsidRPr="00AA3E05" w14:paraId="4E3C5F51" w14:textId="77777777" w:rsidTr="00384431">
        <w:trPr>
          <w:trHeight w:val="340"/>
        </w:trPr>
        <w:tc>
          <w:tcPr>
            <w:tcW w:w="1843" w:type="dxa"/>
            <w:vAlign w:val="center"/>
          </w:tcPr>
          <w:p w14:paraId="2844392B" w14:textId="72B39699" w:rsidR="0086431B" w:rsidRDefault="00D71FCC"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5C51EEA0" w14:textId="59DD1E82" w:rsidR="0086431B" w:rsidRDefault="0086431B" w:rsidP="0086431B">
            <w:pPr>
              <w:spacing w:line="276" w:lineRule="auto"/>
            </w:pPr>
            <w:r>
              <w:t>vecteur de force de la gravité</w:t>
            </w:r>
          </w:p>
        </w:tc>
      </w:tr>
      <w:tr w:rsidR="0086431B" w:rsidRPr="00AA3E05" w14:paraId="2DADEF5D" w14:textId="77777777" w:rsidTr="00384431">
        <w:trPr>
          <w:trHeight w:val="340"/>
        </w:trPr>
        <w:tc>
          <w:tcPr>
            <w:tcW w:w="1843" w:type="dxa"/>
            <w:vAlign w:val="center"/>
          </w:tcPr>
          <w:p w14:paraId="7D21958B" w14:textId="7495F12B" w:rsidR="0086431B" w:rsidRDefault="00D71FCC"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0C72DDA6" w14:textId="5FA9B666" w:rsidR="0086431B" w:rsidRDefault="0086431B" w:rsidP="0086431B">
            <w:pPr>
              <w:spacing w:line="276" w:lineRule="auto"/>
            </w:pPr>
            <w:r>
              <w:t>vecteur de force aux paliers</w:t>
            </w:r>
          </w:p>
        </w:tc>
      </w:tr>
      <w:tr w:rsidR="0086431B" w:rsidRPr="00AA3E05" w14:paraId="19D47DCC" w14:textId="77777777" w:rsidTr="00384431">
        <w:trPr>
          <w:trHeight w:val="340"/>
        </w:trPr>
        <w:tc>
          <w:tcPr>
            <w:tcW w:w="1843" w:type="dxa"/>
            <w:vAlign w:val="center"/>
          </w:tcPr>
          <w:p w14:paraId="04C49642" w14:textId="540B779C" w:rsidR="0086431B" w:rsidRDefault="00D71FCC" w:rsidP="0086431B">
            <w:pPr>
              <w:jc w:val="left"/>
            </w:pPr>
            <m:oMathPara>
              <m:oMath>
                <m:sSub>
                  <m:sSubPr>
                    <m:ctrlPr>
                      <w:rPr>
                        <w:rFonts w:ascii="Cambria Math" w:hAnsi="Cambria Math"/>
                        <w:i/>
                      </w:rPr>
                    </m:ctrlPr>
                  </m:sSubPr>
                  <m:e>
                    <m:r>
                      <w:rPr>
                        <w:rFonts w:ascii="Cambria Math" w:hAnsi="Cambria Math"/>
                      </w:rPr>
                      <m:t>n</m:t>
                    </m:r>
                  </m:e>
                  <m:sub>
                    <m:r>
                      <w:rPr>
                        <w:rFonts w:ascii="Cambria Math" w:hAnsi="Cambria Math"/>
                      </w:rPr>
                      <m:t>pt</m:t>
                    </m:r>
                  </m:sub>
                </m:sSub>
              </m:oMath>
            </m:oMathPara>
          </w:p>
        </w:tc>
        <w:tc>
          <w:tcPr>
            <w:tcW w:w="7229" w:type="dxa"/>
            <w:vAlign w:val="center"/>
          </w:tcPr>
          <w:p w14:paraId="04C522CB" w14:textId="1872A9B7" w:rsidR="0086431B" w:rsidRDefault="0086431B" w:rsidP="0086431B">
            <w:pPr>
              <w:spacing w:line="276" w:lineRule="auto"/>
            </w:pPr>
            <w:r>
              <w:t>nombre du pas de temps pour réaliser l’intégration temporelle</w:t>
            </w:r>
          </w:p>
        </w:tc>
      </w:tr>
      <w:tr w:rsidR="0086431B" w:rsidRPr="00AA3E05" w14:paraId="35323E15" w14:textId="77777777" w:rsidTr="00384431">
        <w:trPr>
          <w:trHeight w:val="340"/>
        </w:trPr>
        <w:tc>
          <w:tcPr>
            <w:tcW w:w="1843" w:type="dxa"/>
            <w:vAlign w:val="center"/>
          </w:tcPr>
          <w:p w14:paraId="07EAA97E" w14:textId="60E1F1DE" w:rsidR="0086431B" w:rsidRDefault="0086431B" w:rsidP="0086431B">
            <w:pPr>
              <w:jc w:val="left"/>
            </w:pPr>
            <m:oMathPara>
              <m:oMath>
                <m:r>
                  <m:rPr>
                    <m:sty m:val="bi"/>
                  </m:rPr>
                  <w:rPr>
                    <w:rFonts w:ascii="Cambria Math" w:hAnsi="Cambria Math"/>
                  </w:rPr>
                  <m:t>R,</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m:oMathPara>
          </w:p>
        </w:tc>
        <w:tc>
          <w:tcPr>
            <w:tcW w:w="7229" w:type="dxa"/>
            <w:vAlign w:val="center"/>
          </w:tcPr>
          <w:p w14:paraId="50750AF5" w14:textId="05230682" w:rsidR="0086431B" w:rsidRDefault="0086431B" w:rsidP="0086431B">
            <w:pPr>
              <w:spacing w:line="276" w:lineRule="auto"/>
            </w:pPr>
            <w:r>
              <w:t xml:space="preserve">vecteurs résiduels du variable d’état, du déplacement, de la vitesse </w:t>
            </w:r>
          </w:p>
        </w:tc>
      </w:tr>
      <w:tr w:rsidR="0086431B" w:rsidRPr="00AA3E05" w14:paraId="0E9FF83D" w14:textId="77777777" w:rsidTr="00384431">
        <w:trPr>
          <w:trHeight w:val="340"/>
        </w:trPr>
        <w:tc>
          <w:tcPr>
            <w:tcW w:w="1843" w:type="dxa"/>
            <w:vAlign w:val="center"/>
          </w:tcPr>
          <w:p w14:paraId="638486BD" w14:textId="1AAB764A" w:rsidR="0086431B" w:rsidRDefault="00D71FCC" w:rsidP="0086431B">
            <w:pPr>
              <w:jc w:val="left"/>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m:oMathPara>
          </w:p>
        </w:tc>
        <w:tc>
          <w:tcPr>
            <w:tcW w:w="7229" w:type="dxa"/>
            <w:vAlign w:val="center"/>
          </w:tcPr>
          <w:p w14:paraId="6E31FC11" w14:textId="0D728C56" w:rsidR="0086431B" w:rsidRPr="00C06B42" w:rsidRDefault="0086431B" w:rsidP="0086431B">
            <w:pPr>
              <w:spacing w:line="276" w:lineRule="auto"/>
              <w:rPr>
                <w:b/>
              </w:rPr>
            </w:pPr>
            <w:r>
              <w:t xml:space="preserve">matrice jacobienne de la méthode d’intégration temporelle </w:t>
            </w:r>
          </w:p>
        </w:tc>
      </w:tr>
      <w:tr w:rsidR="0086431B" w:rsidRPr="00AA3E05" w14:paraId="2BF6EA4A" w14:textId="77777777" w:rsidTr="00384431">
        <w:trPr>
          <w:trHeight w:val="340"/>
        </w:trPr>
        <w:tc>
          <w:tcPr>
            <w:tcW w:w="1843" w:type="dxa"/>
            <w:vAlign w:val="center"/>
          </w:tcPr>
          <w:p w14:paraId="2A02EA8B" w14:textId="547C8915" w:rsidR="0086431B" w:rsidRDefault="0086431B" w:rsidP="0086431B">
            <w:pPr>
              <w:jc w:val="left"/>
            </w:pPr>
            <m:oMathPara>
              <m:oMath>
                <m:r>
                  <m:rPr>
                    <m:sty m:val="bi"/>
                  </m:rPr>
                  <w:rPr>
                    <w:rFonts w:ascii="Cambria Math" w:eastAsiaTheme="minorEastAsia" w:hAnsi="Cambria Math"/>
                  </w:rPr>
                  <m:t>∆q, ∆</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4CEC9AAE" w14:textId="507261B6" w:rsidR="0086431B" w:rsidRDefault="0086431B" w:rsidP="0086431B">
            <w:pPr>
              <w:spacing w:line="276" w:lineRule="auto"/>
            </w:pPr>
            <w:r>
              <w:t>vecteur de l’incrément de correction sur le déplacement et la vitesse</w:t>
            </w:r>
          </w:p>
        </w:tc>
      </w:tr>
      <w:tr w:rsidR="0086431B" w:rsidRPr="00AA3E05" w14:paraId="72AFBD44" w14:textId="77777777" w:rsidTr="00384431">
        <w:trPr>
          <w:trHeight w:val="340"/>
        </w:trPr>
        <w:tc>
          <w:tcPr>
            <w:tcW w:w="1843" w:type="dxa"/>
            <w:vAlign w:val="center"/>
          </w:tcPr>
          <w:p w14:paraId="3A86F3FF" w14:textId="6682436B" w:rsidR="0086431B" w:rsidRDefault="00D71FCC" w:rsidP="0086431B">
            <w:pPr>
              <w:jc w:val="left"/>
            </w:pPr>
            <m:oMathPara>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m:oMathPara>
          </w:p>
        </w:tc>
        <w:tc>
          <w:tcPr>
            <w:tcW w:w="7229" w:type="dxa"/>
            <w:vAlign w:val="center"/>
          </w:tcPr>
          <w:p w14:paraId="664B52AE" w14:textId="6448BD45" w:rsidR="0086431B" w:rsidRDefault="0086431B" w:rsidP="0086431B">
            <w:pPr>
              <w:spacing w:line="276" w:lineRule="auto"/>
            </w:pPr>
            <w:r>
              <w:rPr>
                <w:noProof/>
              </w:rPr>
              <w:t>vecteur residuel entre la solution initale et la solution périodique</w:t>
            </w:r>
          </w:p>
        </w:tc>
      </w:tr>
      <w:tr w:rsidR="0086431B" w:rsidRPr="00AA3E05" w14:paraId="6815D78D" w14:textId="77777777" w:rsidTr="00384431">
        <w:trPr>
          <w:trHeight w:val="340"/>
        </w:trPr>
        <w:tc>
          <w:tcPr>
            <w:tcW w:w="1843" w:type="dxa"/>
            <w:vAlign w:val="center"/>
          </w:tcPr>
          <w:p w14:paraId="5AFCD4A9" w14:textId="57F1247C" w:rsidR="0086431B" w:rsidRDefault="0086431B" w:rsidP="0086431B">
            <w:pPr>
              <w:jc w:val="left"/>
            </w:pPr>
            <m:oMathPara>
              <m:oMath>
                <m:r>
                  <m:rPr>
                    <m:sty m:val="bi"/>
                  </m:rPr>
                  <w:rPr>
                    <w:rFonts w:ascii="Cambria Math" w:hAnsi="Cambria Math"/>
                  </w:rPr>
                  <m:t>δ</m:t>
                </m:r>
                <m:d>
                  <m:dPr>
                    <m:ctrlPr>
                      <w:rPr>
                        <w:rFonts w:ascii="Cambria Math" w:hAnsi="Cambria Math"/>
                        <w:i/>
                      </w:rPr>
                    </m:ctrlPr>
                  </m:dPr>
                  <m:e>
                    <m:r>
                      <w:rPr>
                        <w:rFonts w:ascii="Cambria Math" w:hAnsi="Cambria Math"/>
                      </w:rPr>
                      <m:t>t</m:t>
                    </m:r>
                  </m:e>
                </m:d>
              </m:oMath>
            </m:oMathPara>
          </w:p>
        </w:tc>
        <w:tc>
          <w:tcPr>
            <w:tcW w:w="7229" w:type="dxa"/>
            <w:vAlign w:val="center"/>
          </w:tcPr>
          <w:p w14:paraId="30773415" w14:textId="13636746" w:rsidR="0086431B" w:rsidRDefault="0086431B" w:rsidP="0086431B">
            <w:pPr>
              <w:spacing w:line="276" w:lineRule="auto"/>
            </w:pPr>
            <w:r>
              <w:t>vecteur de l’état</w:t>
            </w:r>
            <w:r>
              <w:rPr>
                <w:noProof/>
              </w:rPr>
              <w:t xml:space="preserve"> qui </w:t>
            </w:r>
            <w:r w:rsidRPr="00DE111A">
              <w:rPr>
                <w:noProof/>
              </w:rPr>
              <w:t>repré</w:t>
            </w:r>
            <w:r>
              <w:rPr>
                <w:noProof/>
              </w:rPr>
              <w:t>sente la solution de l’équation du mouvement</w:t>
            </w:r>
          </w:p>
        </w:tc>
      </w:tr>
      <w:tr w:rsidR="0086431B" w:rsidRPr="00AA3E05" w14:paraId="07D29CB5" w14:textId="77777777" w:rsidTr="00384431">
        <w:trPr>
          <w:trHeight w:val="340"/>
        </w:trPr>
        <w:tc>
          <w:tcPr>
            <w:tcW w:w="1843" w:type="dxa"/>
            <w:vAlign w:val="center"/>
          </w:tcPr>
          <w:p w14:paraId="28FB38D5" w14:textId="5912221B" w:rsidR="0086431B" w:rsidRDefault="0086431B" w:rsidP="0086431B">
            <w:pPr>
              <w:jc w:val="left"/>
              <w:rPr>
                <w:b/>
              </w:rPr>
            </w:pPr>
            <m:oMathPara>
              <m:oMath>
                <m:r>
                  <w:rPr>
                    <w:rFonts w:ascii="Cambria Math" w:hAnsi="Cambria Math"/>
                    <w:noProof/>
                  </w:rPr>
                  <w:lastRenderedPageBreak/>
                  <m:t>T</m:t>
                </m:r>
              </m:oMath>
            </m:oMathPara>
          </w:p>
        </w:tc>
        <w:tc>
          <w:tcPr>
            <w:tcW w:w="7229" w:type="dxa"/>
            <w:vAlign w:val="center"/>
          </w:tcPr>
          <w:p w14:paraId="48BFF97A" w14:textId="26356B98" w:rsidR="0086431B" w:rsidRDefault="0086431B" w:rsidP="0086431B">
            <w:pPr>
              <w:spacing w:line="276" w:lineRule="auto"/>
            </w:pPr>
            <w:r>
              <w:rPr>
                <w:noProof/>
              </w:rPr>
              <w:t>période de la rotation</w:t>
            </w:r>
          </w:p>
        </w:tc>
      </w:tr>
      <w:tr w:rsidR="0086431B" w:rsidRPr="00AA3E05" w14:paraId="7A3C6667" w14:textId="77777777" w:rsidTr="00384431">
        <w:trPr>
          <w:trHeight w:val="340"/>
        </w:trPr>
        <w:tc>
          <w:tcPr>
            <w:tcW w:w="1843" w:type="dxa"/>
            <w:vAlign w:val="center"/>
          </w:tcPr>
          <w:p w14:paraId="35D287FF" w14:textId="039D6ABB" w:rsidR="0086431B" w:rsidRDefault="0086431B" w:rsidP="0086431B">
            <w:pPr>
              <w:jc w:val="left"/>
              <w:rPr>
                <w:b/>
              </w:rPr>
            </w:pPr>
            <m:oMathPara>
              <m:oMath>
                <m:r>
                  <w:rPr>
                    <w:rFonts w:ascii="Cambria Math" w:hAnsi="Cambria Math"/>
                    <w:noProof/>
                  </w:rPr>
                  <m:t>k</m:t>
                </m:r>
              </m:oMath>
            </m:oMathPara>
          </w:p>
        </w:tc>
        <w:tc>
          <w:tcPr>
            <w:tcW w:w="7229" w:type="dxa"/>
            <w:vAlign w:val="center"/>
          </w:tcPr>
          <w:p w14:paraId="68B81CF9" w14:textId="29B36BBF" w:rsidR="0086431B" w:rsidRDefault="0086431B" w:rsidP="0086431B">
            <w:pPr>
              <w:spacing w:line="276" w:lineRule="auto"/>
            </w:pPr>
            <w:r>
              <w:rPr>
                <w:noProof/>
              </w:rPr>
              <w:t>itération de Newton-Raphson ou itération de nombre de période</w:t>
            </w:r>
          </w:p>
        </w:tc>
      </w:tr>
      <w:tr w:rsidR="0086431B" w:rsidRPr="00AA3E05" w14:paraId="528486A0" w14:textId="77777777" w:rsidTr="00384431">
        <w:trPr>
          <w:trHeight w:val="340"/>
        </w:trPr>
        <w:tc>
          <w:tcPr>
            <w:tcW w:w="1843" w:type="dxa"/>
            <w:vAlign w:val="center"/>
          </w:tcPr>
          <w:p w14:paraId="7A317779" w14:textId="28E0C76B" w:rsidR="0086431B" w:rsidRDefault="00D71FCC"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m:oMathPara>
          </w:p>
        </w:tc>
        <w:tc>
          <w:tcPr>
            <w:tcW w:w="7229" w:type="dxa"/>
            <w:vAlign w:val="center"/>
          </w:tcPr>
          <w:p w14:paraId="56C1591D" w14:textId="3FD090DD" w:rsidR="0086431B" w:rsidRDefault="0086431B" w:rsidP="0086431B">
            <w:pPr>
              <w:spacing w:line="276" w:lineRule="auto"/>
            </w:pPr>
            <w:r>
              <w:rPr>
                <w:noProof/>
              </w:rPr>
              <w:t>vecteur de l’état ou solution initiale (position et vitesse initiales)</w:t>
            </w:r>
          </w:p>
        </w:tc>
      </w:tr>
      <w:tr w:rsidR="0086431B" w:rsidRPr="00AA3E05" w14:paraId="6FABBE72" w14:textId="77777777" w:rsidTr="00384431">
        <w:trPr>
          <w:trHeight w:val="340"/>
        </w:trPr>
        <w:tc>
          <w:tcPr>
            <w:tcW w:w="1843" w:type="dxa"/>
            <w:vAlign w:val="center"/>
          </w:tcPr>
          <w:p w14:paraId="412D80D7" w14:textId="50839DDE" w:rsidR="0086431B" w:rsidRDefault="00D71FCC"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T</m:t>
                    </m:r>
                  </m:sup>
                </m:sSubSup>
                <m:r>
                  <m:rPr>
                    <m:sty m:val="bi"/>
                  </m:rPr>
                  <w:rPr>
                    <w:rFonts w:ascii="Cambria Math" w:hAnsi="Cambria Math"/>
                  </w:rPr>
                  <m:t> </m:t>
                </m:r>
              </m:oMath>
            </m:oMathPara>
          </w:p>
        </w:tc>
        <w:tc>
          <w:tcPr>
            <w:tcW w:w="7229" w:type="dxa"/>
            <w:vAlign w:val="center"/>
          </w:tcPr>
          <w:p w14:paraId="09B49459" w14:textId="5ADE1DB3" w:rsidR="0086431B" w:rsidRDefault="0086431B" w:rsidP="0086431B">
            <w:pPr>
              <w:spacing w:line="276" w:lineRule="auto"/>
            </w:pPr>
            <w:r>
              <w:rPr>
                <w:noProof/>
              </w:rPr>
              <w:t xml:space="preserve">vecteur de l’état après une période </w:t>
            </w:r>
            <m:oMath>
              <m:r>
                <w:rPr>
                  <w:rFonts w:ascii="Cambria Math" w:hAnsi="Cambria Math"/>
                  <w:noProof/>
                </w:rPr>
                <m:t>T</m:t>
              </m:r>
            </m:oMath>
            <w:r>
              <w:rPr>
                <w:noProof/>
              </w:rPr>
              <w:t xml:space="preserve"> à partir de la solution initiale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w:p>
        </w:tc>
      </w:tr>
      <w:tr w:rsidR="0086431B" w:rsidRPr="00AA3E05" w14:paraId="6ED59EF2" w14:textId="77777777" w:rsidTr="00384431">
        <w:trPr>
          <w:trHeight w:val="340"/>
        </w:trPr>
        <w:tc>
          <w:tcPr>
            <w:tcW w:w="1843" w:type="dxa"/>
            <w:vAlign w:val="center"/>
          </w:tcPr>
          <w:p w14:paraId="2AB60A62" w14:textId="535A9268" w:rsidR="0086431B" w:rsidRDefault="00D71FCC" w:rsidP="0086431B">
            <w:pPr>
              <w:jc w:val="left"/>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m:oMathPara>
          </w:p>
        </w:tc>
        <w:tc>
          <w:tcPr>
            <w:tcW w:w="7229" w:type="dxa"/>
            <w:vAlign w:val="center"/>
          </w:tcPr>
          <w:p w14:paraId="24B92BE4" w14:textId="6A4FA0A4" w:rsidR="0086431B" w:rsidRDefault="0086431B" w:rsidP="0086431B">
            <w:pPr>
              <w:spacing w:line="276" w:lineRule="auto"/>
              <w:rPr>
                <w:noProof/>
              </w:rPr>
            </w:pPr>
            <w:r>
              <w:rPr>
                <w:noProof/>
              </w:rPr>
              <w:t xml:space="preserve">vecteur residuel entre l’état initale et l’état après une période </w:t>
            </w:r>
            <m:oMath>
              <m:r>
                <w:rPr>
                  <w:rFonts w:ascii="Cambria Math" w:hAnsi="Cambria Math"/>
                  <w:noProof/>
                </w:rPr>
                <m:t>T</m:t>
              </m:r>
            </m:oMath>
          </w:p>
        </w:tc>
      </w:tr>
      <w:tr w:rsidR="0086431B" w:rsidRPr="00AA3E05" w14:paraId="0263290A" w14:textId="77777777" w:rsidTr="00384431">
        <w:trPr>
          <w:trHeight w:val="340"/>
        </w:trPr>
        <w:tc>
          <w:tcPr>
            <w:tcW w:w="1843" w:type="dxa"/>
            <w:vAlign w:val="center"/>
          </w:tcPr>
          <w:p w14:paraId="143F90F2" w14:textId="285CC9F9" w:rsidR="0086431B" w:rsidRDefault="0086431B" w:rsidP="0086431B">
            <w:pPr>
              <w:jc w:val="left"/>
              <w:rPr>
                <w:noProof/>
              </w:rPr>
            </w:pPr>
            <m:oMathPara>
              <m:oMath>
                <m:r>
                  <m:rPr>
                    <m:sty m:val="p"/>
                  </m:rPr>
                  <w:rPr>
                    <w:rFonts w:ascii="Cambria Math" w:hAnsi="Cambria Math"/>
                  </w:rPr>
                  <m:t>∆</m:t>
                </m:r>
                <m:r>
                  <m:rPr>
                    <m:sty m:val="bi"/>
                  </m:rPr>
                  <w:rPr>
                    <w:rFonts w:ascii="Cambria Math" w:hAnsi="Cambria Math"/>
                  </w:rPr>
                  <m:t>δ</m:t>
                </m:r>
              </m:oMath>
            </m:oMathPara>
          </w:p>
        </w:tc>
        <w:tc>
          <w:tcPr>
            <w:tcW w:w="7229" w:type="dxa"/>
            <w:vAlign w:val="center"/>
          </w:tcPr>
          <w:p w14:paraId="65A83E19" w14:textId="1705C5B3" w:rsidR="0086431B" w:rsidRDefault="0086431B" w:rsidP="0086431B">
            <w:pPr>
              <w:spacing w:line="276" w:lineRule="auto"/>
              <w:rPr>
                <w:noProof/>
              </w:rPr>
            </w:pPr>
            <w:r>
              <w:rPr>
                <w:noProof/>
              </w:rPr>
              <w:t>vecteur des petites perturbations</w:t>
            </w:r>
          </w:p>
        </w:tc>
      </w:tr>
      <w:tr w:rsidR="0086431B" w:rsidRPr="00AA3E05" w14:paraId="1C079897" w14:textId="77777777" w:rsidTr="00384431">
        <w:trPr>
          <w:trHeight w:val="340"/>
        </w:trPr>
        <w:tc>
          <w:tcPr>
            <w:tcW w:w="1843" w:type="dxa"/>
            <w:vAlign w:val="center"/>
          </w:tcPr>
          <w:p w14:paraId="312A23F3" w14:textId="266CCC24" w:rsidR="0086431B" w:rsidRDefault="00D71FCC" w:rsidP="0086431B">
            <w:pPr>
              <w:jc w:val="left"/>
              <w:rPr>
                <w:noProof/>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m:oMathPara>
          </w:p>
        </w:tc>
        <w:tc>
          <w:tcPr>
            <w:tcW w:w="7229" w:type="dxa"/>
            <w:vAlign w:val="center"/>
          </w:tcPr>
          <w:p w14:paraId="38B1E76A" w14:textId="56E1C87E" w:rsidR="0086431B" w:rsidRDefault="0086431B" w:rsidP="0086431B">
            <w:pPr>
              <w:spacing w:line="276" w:lineRule="auto"/>
              <w:rPr>
                <w:noProof/>
              </w:rPr>
            </w:pPr>
            <w:r>
              <w:t>matrice jacobienne de la méthode de shooting</w:t>
            </w:r>
          </w:p>
        </w:tc>
      </w:tr>
      <w:tr w:rsidR="0086431B" w:rsidRPr="00AA3E05" w14:paraId="6DB25064" w14:textId="77777777" w:rsidTr="00384431">
        <w:trPr>
          <w:trHeight w:val="340"/>
        </w:trPr>
        <w:tc>
          <w:tcPr>
            <w:tcW w:w="1843" w:type="dxa"/>
            <w:vAlign w:val="center"/>
          </w:tcPr>
          <w:p w14:paraId="6A758C7B" w14:textId="4C47051A" w:rsidR="0086431B" w:rsidRDefault="0086431B" w:rsidP="0086431B">
            <w:pPr>
              <w:jc w:val="left"/>
              <w:rPr>
                <w:noProof/>
              </w:rPr>
            </w:pPr>
            <m:oMathPara>
              <m:oMath>
                <m:r>
                  <m:rPr>
                    <m:sty m:val="bi"/>
                  </m:rPr>
                  <w:rPr>
                    <w:rFonts w:ascii="Cambria Math" w:hAnsi="Cambria Math"/>
                  </w:rPr>
                  <m:t>I</m:t>
                </m:r>
              </m:oMath>
            </m:oMathPara>
          </w:p>
        </w:tc>
        <w:tc>
          <w:tcPr>
            <w:tcW w:w="7229" w:type="dxa"/>
            <w:vAlign w:val="center"/>
          </w:tcPr>
          <w:p w14:paraId="3A9B2A4B" w14:textId="7B03864A" w:rsidR="0086431B" w:rsidRDefault="0086431B" w:rsidP="0086431B">
            <w:pPr>
              <w:spacing w:line="276" w:lineRule="auto"/>
              <w:rPr>
                <w:noProof/>
              </w:rPr>
            </w:pPr>
            <w:r>
              <w:rPr>
                <w:noProof/>
              </w:rPr>
              <w:t>matrice identité</w:t>
            </w:r>
          </w:p>
        </w:tc>
      </w:tr>
      <w:tr w:rsidR="0086431B" w:rsidRPr="00AA3E05" w14:paraId="46D59153" w14:textId="77777777" w:rsidTr="00384431">
        <w:trPr>
          <w:trHeight w:val="340"/>
        </w:trPr>
        <w:tc>
          <w:tcPr>
            <w:tcW w:w="1843" w:type="dxa"/>
            <w:vAlign w:val="center"/>
          </w:tcPr>
          <w:p w14:paraId="6CC301AA" w14:textId="3087E7C2" w:rsidR="0086431B" w:rsidRDefault="0086431B" w:rsidP="0086431B">
            <w:pPr>
              <w:jc w:val="left"/>
              <w:rPr>
                <w:noProof/>
              </w:rPr>
            </w:pPr>
            <m:oMathPara>
              <m:oMath>
                <m:r>
                  <m:rPr>
                    <m:sty m:val="b"/>
                  </m:rPr>
                  <w:rPr>
                    <w:rFonts w:ascii="Cambria Math" w:hAnsi="Cambria Math"/>
                  </w:rPr>
                  <m:t>Φ</m:t>
                </m:r>
              </m:oMath>
            </m:oMathPara>
          </w:p>
        </w:tc>
        <w:tc>
          <w:tcPr>
            <w:tcW w:w="7229" w:type="dxa"/>
            <w:vAlign w:val="center"/>
          </w:tcPr>
          <w:p w14:paraId="1023C1FC" w14:textId="77FA99DE" w:rsidR="0086431B" w:rsidRDefault="0086431B" w:rsidP="0086431B">
            <w:pPr>
              <w:spacing w:line="276" w:lineRule="auto"/>
              <w:rPr>
                <w:noProof/>
              </w:rPr>
            </w:pPr>
            <w:r>
              <w:rPr>
                <w:noProof/>
              </w:rPr>
              <w:t xml:space="preserve">matrice de monodromie </w:t>
            </w:r>
          </w:p>
        </w:tc>
      </w:tr>
      <w:tr w:rsidR="0086431B" w:rsidRPr="00AA3E05" w14:paraId="6634886A" w14:textId="77777777" w:rsidTr="00384431">
        <w:trPr>
          <w:trHeight w:val="340"/>
        </w:trPr>
        <w:tc>
          <w:tcPr>
            <w:tcW w:w="1843" w:type="dxa"/>
            <w:vAlign w:val="center"/>
          </w:tcPr>
          <w:p w14:paraId="0A350083" w14:textId="34FC86D7" w:rsidR="0086431B" w:rsidRDefault="00D71FCC" w:rsidP="0086431B">
            <w:pPr>
              <w:jc w:val="left"/>
              <w:rPr>
                <w:noProof/>
              </w:rPr>
            </w:pPr>
            <m:oMathPara>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b/>
                            <w:i/>
                          </w:rPr>
                        </m:ctrlPr>
                      </m:accPr>
                      <m:e>
                        <m:r>
                          <m:rPr>
                            <m:sty m:val="bi"/>
                          </m:rPr>
                          <w:rPr>
                            <w:rFonts w:ascii="Cambria Math" w:hAnsi="Cambria Math"/>
                          </w:rPr>
                          <m:t>q</m:t>
                        </m:r>
                      </m:e>
                    </m:acc>
                  </m:sub>
                </m:sSub>
              </m:oMath>
            </m:oMathPara>
          </w:p>
        </w:tc>
        <w:tc>
          <w:tcPr>
            <w:tcW w:w="7229" w:type="dxa"/>
            <w:vAlign w:val="center"/>
          </w:tcPr>
          <w:p w14:paraId="2E614F86" w14:textId="2C412FFF" w:rsidR="0086431B" w:rsidRDefault="0086431B" w:rsidP="0086431B">
            <w:pPr>
              <w:spacing w:line="276" w:lineRule="auto"/>
              <w:rPr>
                <w:noProof/>
              </w:rPr>
            </w:pPr>
            <w:r>
              <w:rPr>
                <w:noProof/>
              </w:rPr>
              <w:t>tolérences de convergence</w:t>
            </w:r>
          </w:p>
        </w:tc>
      </w:tr>
      <w:tr w:rsidR="0086431B" w:rsidRPr="00AA3E05" w14:paraId="7F265744" w14:textId="77777777" w:rsidTr="00384431">
        <w:trPr>
          <w:trHeight w:val="340"/>
        </w:trPr>
        <w:tc>
          <w:tcPr>
            <w:tcW w:w="1843" w:type="dxa"/>
            <w:vAlign w:val="center"/>
          </w:tcPr>
          <w:p w14:paraId="08624851" w14:textId="7DA8569F" w:rsidR="0086431B" w:rsidRDefault="0086431B" w:rsidP="0086431B">
            <w:pPr>
              <w:jc w:val="left"/>
              <w:rPr>
                <w:noProof/>
              </w:rPr>
            </w:pPr>
            <m:oMathPara>
              <m:oMath>
                <m:r>
                  <w:rPr>
                    <w:rFonts w:ascii="Cambria Math" w:hAnsi="Cambria Math"/>
                  </w:rPr>
                  <m:t>m</m:t>
                </m:r>
              </m:oMath>
            </m:oMathPara>
          </w:p>
        </w:tc>
        <w:tc>
          <w:tcPr>
            <w:tcW w:w="7229" w:type="dxa"/>
            <w:vAlign w:val="center"/>
          </w:tcPr>
          <w:p w14:paraId="3D7CFDEE" w14:textId="0AFB1222" w:rsidR="0086431B" w:rsidRDefault="0086431B" w:rsidP="0086431B">
            <w:pPr>
              <w:spacing w:line="276" w:lineRule="auto"/>
              <w:rPr>
                <w:noProof/>
              </w:rPr>
            </w:pPr>
            <w:r>
              <w:rPr>
                <w:noProof/>
              </w:rPr>
              <w:t>masse du balourd</w:t>
            </w:r>
          </w:p>
        </w:tc>
      </w:tr>
      <w:tr w:rsidR="0086431B" w:rsidRPr="00AA3E05" w14:paraId="40246A91" w14:textId="77777777" w:rsidTr="00384431">
        <w:trPr>
          <w:trHeight w:val="340"/>
        </w:trPr>
        <w:tc>
          <w:tcPr>
            <w:tcW w:w="1843" w:type="dxa"/>
            <w:vAlign w:val="center"/>
          </w:tcPr>
          <w:p w14:paraId="7CEEDAAA" w14:textId="7C842AF4" w:rsidR="0086431B" w:rsidRDefault="0086431B" w:rsidP="0086431B">
            <w:pPr>
              <w:jc w:val="left"/>
              <w:rPr>
                <w:noProof/>
              </w:rPr>
            </w:pPr>
            <m:oMathPara>
              <m:oMath>
                <m:r>
                  <w:rPr>
                    <w:rFonts w:ascii="Cambria Math" w:hAnsi="Cambria Math"/>
                  </w:rPr>
                  <m:t>d</m:t>
                </m:r>
              </m:oMath>
            </m:oMathPara>
          </w:p>
        </w:tc>
        <w:tc>
          <w:tcPr>
            <w:tcW w:w="7229" w:type="dxa"/>
            <w:vAlign w:val="center"/>
          </w:tcPr>
          <w:p w14:paraId="72479B79" w14:textId="044CDA88" w:rsidR="0086431B" w:rsidRDefault="0086431B" w:rsidP="0086431B">
            <w:pPr>
              <w:spacing w:line="276" w:lineRule="auto"/>
              <w:rPr>
                <w:noProof/>
              </w:rPr>
            </w:pPr>
            <w:r>
              <w:rPr>
                <w:noProof/>
              </w:rPr>
              <w:t>distance du balourd</w:t>
            </w:r>
          </w:p>
        </w:tc>
      </w:tr>
      <w:tr w:rsidR="0086431B" w:rsidRPr="00AA3E05" w14:paraId="0C215174" w14:textId="77777777" w:rsidTr="00384431">
        <w:trPr>
          <w:trHeight w:val="340"/>
        </w:trPr>
        <w:tc>
          <w:tcPr>
            <w:tcW w:w="1843" w:type="dxa"/>
            <w:vAlign w:val="center"/>
          </w:tcPr>
          <w:p w14:paraId="50190F05" w14:textId="24400915" w:rsidR="0086431B" w:rsidRDefault="00D71FCC" w:rsidP="0086431B">
            <w:pPr>
              <w:jc w:val="left"/>
              <w:rPr>
                <w:b/>
              </w:rPr>
            </w:pPr>
            <m:oMathPara>
              <m:oMath>
                <m:sSup>
                  <m:sSupPr>
                    <m:ctrlPr>
                      <w:rPr>
                        <w:rFonts w:ascii="Cambria Math" w:hAnsi="Cambria Math"/>
                        <w:i/>
                      </w:rPr>
                    </m:ctrlPr>
                  </m:sSupPr>
                  <m:e>
                    <m:r>
                      <w:rPr>
                        <w:rFonts w:ascii="Cambria Math" w:hAnsi="Cambria Math"/>
                      </w:rPr>
                      <m:t>φ</m:t>
                    </m:r>
                  </m:e>
                  <m:sup>
                    <m:r>
                      <w:rPr>
                        <w:rFonts w:ascii="Cambria Math" w:hAnsi="Cambria Math"/>
                      </w:rPr>
                      <m:t>th</m:t>
                    </m:r>
                  </m:sup>
                </m:sSup>
              </m:oMath>
            </m:oMathPara>
          </w:p>
        </w:tc>
        <w:tc>
          <w:tcPr>
            <w:tcW w:w="7229" w:type="dxa"/>
            <w:vAlign w:val="center"/>
          </w:tcPr>
          <w:p w14:paraId="6C62248E" w14:textId="428F4E75" w:rsidR="0086431B" w:rsidRDefault="0086431B" w:rsidP="0086431B">
            <w:pPr>
              <w:spacing w:line="276" w:lineRule="auto"/>
              <w:rPr>
                <w:noProof/>
              </w:rPr>
            </w:pPr>
            <w:r>
              <w:rPr>
                <w:noProof/>
              </w:rPr>
              <w:t>Phase du balourd</w:t>
            </w:r>
          </w:p>
        </w:tc>
      </w:tr>
      <w:tr w:rsidR="0086431B" w:rsidRPr="00AA3E05" w14:paraId="692B0474" w14:textId="77777777" w:rsidTr="00384431">
        <w:trPr>
          <w:trHeight w:val="340"/>
        </w:trPr>
        <w:tc>
          <w:tcPr>
            <w:tcW w:w="1843" w:type="dxa"/>
            <w:vAlign w:val="center"/>
          </w:tcPr>
          <w:p w14:paraId="753E77F9" w14:textId="38795D43" w:rsidR="0086431B" w:rsidRPr="00012073" w:rsidRDefault="0086431B" w:rsidP="0086431B">
            <w:pPr>
              <w:jc w:val="left"/>
            </w:pPr>
            <m:oMathPara>
              <m:oMath>
                <m:r>
                  <w:rPr>
                    <w:rFonts w:ascii="Cambria Math" w:hAnsi="Cambria Math"/>
                  </w:rPr>
                  <m:t>ω</m:t>
                </m:r>
              </m:oMath>
            </m:oMathPara>
          </w:p>
        </w:tc>
        <w:tc>
          <w:tcPr>
            <w:tcW w:w="7229" w:type="dxa"/>
            <w:vAlign w:val="center"/>
          </w:tcPr>
          <w:p w14:paraId="788D8B6E" w14:textId="2C29CFA5" w:rsidR="0086431B" w:rsidRDefault="0086431B" w:rsidP="0086431B">
            <w:pPr>
              <w:spacing w:line="276" w:lineRule="auto"/>
              <w:rPr>
                <w:noProof/>
              </w:rPr>
            </w:pPr>
            <w:r>
              <w:rPr>
                <w:noProof/>
              </w:rPr>
              <w:t>vitesse de rotation en rad/s</w:t>
            </w:r>
          </w:p>
        </w:tc>
      </w:tr>
      <w:tr w:rsidR="0086431B" w:rsidRPr="00AA3E05" w14:paraId="7B183673" w14:textId="77777777" w:rsidTr="00384431">
        <w:trPr>
          <w:trHeight w:val="340"/>
        </w:trPr>
        <w:tc>
          <w:tcPr>
            <w:tcW w:w="1843" w:type="dxa"/>
            <w:vAlign w:val="center"/>
          </w:tcPr>
          <w:p w14:paraId="3256BBF8" w14:textId="02B4ED19" w:rsidR="0086431B" w:rsidRPr="00FD26CB" w:rsidRDefault="00D71FCC" w:rsidP="0086431B">
            <w:pPr>
              <w:jc w:val="left"/>
            </w:pPr>
            <m:oMathPara>
              <m:oMath>
                <m:sSub>
                  <m:sSubPr>
                    <m:ctrlPr>
                      <w:rPr>
                        <w:rFonts w:ascii="Cambria Math" w:hAnsi="Cambria Math"/>
                        <w:i/>
                      </w:rPr>
                    </m:ctrlPr>
                  </m:sSubPr>
                  <m:e>
                    <m:r>
                      <w:rPr>
                        <w:rFonts w:ascii="Cambria Math" w:hAnsi="Cambria Math"/>
                      </w:rPr>
                      <m:t>U</m:t>
                    </m:r>
                  </m:e>
                  <m:sub>
                    <m:r>
                      <w:rPr>
                        <w:rFonts w:ascii="Cambria Math" w:hAnsi="Cambria Math"/>
                      </w:rPr>
                      <m:t>th</m:t>
                    </m:r>
                  </m:sub>
                </m:sSub>
              </m:oMath>
            </m:oMathPara>
          </w:p>
        </w:tc>
        <w:tc>
          <w:tcPr>
            <w:tcW w:w="7229" w:type="dxa"/>
            <w:vAlign w:val="center"/>
          </w:tcPr>
          <w:p w14:paraId="4475ED2A" w14:textId="66008AC7" w:rsidR="0086431B" w:rsidRDefault="0086431B" w:rsidP="0086431B">
            <w:pPr>
              <w:spacing w:line="276" w:lineRule="auto"/>
              <w:rPr>
                <w:noProof/>
              </w:rPr>
            </w:pPr>
            <w:r>
              <w:rPr>
                <w:noProof/>
              </w:rPr>
              <w:t xml:space="preserve">balourd thermique </w:t>
            </w:r>
          </w:p>
        </w:tc>
      </w:tr>
      <w:tr w:rsidR="0086431B" w:rsidRPr="00AA3E05" w14:paraId="385D057B" w14:textId="77777777" w:rsidTr="00384431">
        <w:trPr>
          <w:trHeight w:val="340"/>
        </w:trPr>
        <w:tc>
          <w:tcPr>
            <w:tcW w:w="1843" w:type="dxa"/>
            <w:vAlign w:val="center"/>
          </w:tcPr>
          <w:p w14:paraId="6AEDE3F1" w14:textId="455C9280" w:rsidR="0086431B" w:rsidRPr="00FD26CB" w:rsidRDefault="00D71FCC" w:rsidP="0086431B">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F</m:t>
                        </m:r>
                      </m:e>
                      <m:sub>
                        <m:sSub>
                          <m:sSubPr>
                            <m:ctrlPr>
                              <w:rPr>
                                <w:rFonts w:ascii="Cambria Math" w:hAnsi="Cambria Math"/>
                                <w:b/>
                                <w:i/>
                              </w:rPr>
                            </m:ctrlPr>
                          </m:sSubPr>
                          <m:e>
                            <m:r>
                              <m:rPr>
                                <m:sty m:val="bi"/>
                              </m:rPr>
                              <w:rPr>
                                <w:rFonts w:ascii="Cambria Math" w:hAnsi="Cambria Math"/>
                              </w:rPr>
                              <m:t>U</m:t>
                            </m:r>
                          </m:e>
                          <m:sub>
                            <m:r>
                              <w:rPr>
                                <w:rFonts w:ascii="Cambria Math" w:hAnsi="Cambria Math"/>
                              </w:rPr>
                              <m:t>th</m:t>
                            </m:r>
                          </m:sub>
                        </m:sSub>
                      </m:sub>
                    </m:sSub>
                  </m:e>
                </m:acc>
              </m:oMath>
            </m:oMathPara>
          </w:p>
        </w:tc>
        <w:tc>
          <w:tcPr>
            <w:tcW w:w="7229" w:type="dxa"/>
            <w:vAlign w:val="center"/>
          </w:tcPr>
          <w:p w14:paraId="434E92A8" w14:textId="736819A3" w:rsidR="0086431B" w:rsidRDefault="0086431B" w:rsidP="0086431B">
            <w:pPr>
              <w:spacing w:line="276" w:lineRule="auto"/>
              <w:rPr>
                <w:noProof/>
              </w:rPr>
            </w:pPr>
            <w:r>
              <w:rPr>
                <w:noProof/>
              </w:rPr>
              <w:t>force du balourd thermique exprimé au repère du rotor</w:t>
            </w:r>
          </w:p>
        </w:tc>
      </w:tr>
      <w:tr w:rsidR="0086431B" w:rsidRPr="00AA3E05" w14:paraId="0BAA2923" w14:textId="77777777" w:rsidTr="00384431">
        <w:trPr>
          <w:trHeight w:val="340"/>
        </w:trPr>
        <w:tc>
          <w:tcPr>
            <w:tcW w:w="1843" w:type="dxa"/>
            <w:vAlign w:val="center"/>
          </w:tcPr>
          <w:p w14:paraId="63A82057" w14:textId="202BC1A0" w:rsidR="0086431B" w:rsidRPr="00FD26CB" w:rsidRDefault="00D71FCC" w:rsidP="0086431B">
            <w:pPr>
              <w:jc w:val="left"/>
            </w:pPr>
            <m:oMathPara>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oMath>
            </m:oMathPara>
          </w:p>
        </w:tc>
        <w:tc>
          <w:tcPr>
            <w:tcW w:w="7229" w:type="dxa"/>
            <w:vAlign w:val="center"/>
          </w:tcPr>
          <w:p w14:paraId="43ED8F95" w14:textId="7B2CA2E3" w:rsidR="0086431B" w:rsidRDefault="0086431B" w:rsidP="0086431B">
            <w:pPr>
              <w:spacing w:line="276" w:lineRule="auto"/>
              <w:rPr>
                <w:noProof/>
              </w:rPr>
            </w:pPr>
            <w:r>
              <w:t xml:space="preserve">translation dans les directions X et Y </w:t>
            </w:r>
            <w:r>
              <w:rPr>
                <w:noProof/>
              </w:rPr>
              <w:t>exprimé au repère du rotor</w:t>
            </w:r>
          </w:p>
        </w:tc>
      </w:tr>
      <w:tr w:rsidR="0086431B" w:rsidRPr="00AA3E05" w14:paraId="2E27C68C" w14:textId="77777777" w:rsidTr="00384431">
        <w:trPr>
          <w:trHeight w:val="340"/>
        </w:trPr>
        <w:tc>
          <w:tcPr>
            <w:tcW w:w="1843" w:type="dxa"/>
            <w:vAlign w:val="center"/>
          </w:tcPr>
          <w:p w14:paraId="19F8EDAC" w14:textId="7A7B7A44" w:rsidR="0086431B" w:rsidRPr="00FD26CB" w:rsidRDefault="00D71FCC" w:rsidP="0086431B">
            <w:pPr>
              <w:jc w:val="left"/>
            </w:pPr>
            <m:oMathPara>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m:t>
                </m:r>
              </m:oMath>
            </m:oMathPara>
          </w:p>
        </w:tc>
        <w:tc>
          <w:tcPr>
            <w:tcW w:w="7229" w:type="dxa"/>
            <w:vAlign w:val="center"/>
          </w:tcPr>
          <w:p w14:paraId="7DC29DAC" w14:textId="3C4B20D7" w:rsidR="0086431B" w:rsidRDefault="0086431B" w:rsidP="0086431B">
            <w:pPr>
              <w:spacing w:line="276" w:lineRule="auto"/>
              <w:rPr>
                <w:noProof/>
              </w:rPr>
            </w:pPr>
            <w:r>
              <w:t xml:space="preserve">rotations autour de l’axe X et de l’axe Y </w:t>
            </w:r>
            <w:r>
              <w:rPr>
                <w:noProof/>
              </w:rPr>
              <w:t>exprimé au repère du rotor</w:t>
            </w:r>
          </w:p>
        </w:tc>
      </w:tr>
      <w:tr w:rsidR="0086431B" w:rsidRPr="00AA3E05" w14:paraId="212DFB31" w14:textId="77777777" w:rsidTr="00384431">
        <w:trPr>
          <w:trHeight w:val="340"/>
        </w:trPr>
        <w:tc>
          <w:tcPr>
            <w:tcW w:w="1843" w:type="dxa"/>
            <w:vAlign w:val="center"/>
          </w:tcPr>
          <w:p w14:paraId="46F8B476" w14:textId="597B9988" w:rsidR="0086431B" w:rsidRPr="001913CF" w:rsidRDefault="0086431B" w:rsidP="0086431B">
            <w:pPr>
              <w:jc w:val="left"/>
            </w:pPr>
            <m:oMathPara>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2</m:t>
                    </m:r>
                  </m:sub>
                </m:sSub>
              </m:oMath>
            </m:oMathPara>
          </w:p>
        </w:tc>
        <w:tc>
          <w:tcPr>
            <w:tcW w:w="7229" w:type="dxa"/>
            <w:vAlign w:val="center"/>
          </w:tcPr>
          <w:p w14:paraId="4E2FF745" w14:textId="109CB386" w:rsidR="0086431B" w:rsidRDefault="0086431B" w:rsidP="0086431B">
            <w:pPr>
              <w:spacing w:line="276" w:lineRule="auto"/>
              <w:rPr>
                <w:noProof/>
              </w:rPr>
            </w:pPr>
            <w:r>
              <w:t>matrice de rotation</w:t>
            </w:r>
          </w:p>
        </w:tc>
      </w:tr>
      <w:tr w:rsidR="0086431B" w:rsidRPr="00AA3E05" w14:paraId="4D680092" w14:textId="77777777" w:rsidTr="00384431">
        <w:trPr>
          <w:trHeight w:val="340"/>
        </w:trPr>
        <w:tc>
          <w:tcPr>
            <w:tcW w:w="1843" w:type="dxa"/>
            <w:vAlign w:val="center"/>
          </w:tcPr>
          <w:p w14:paraId="7C0A5A91" w14:textId="1D11753D" w:rsidR="0086431B" w:rsidRPr="00D276F0" w:rsidRDefault="00D71FCC"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oMath>
            </m:oMathPara>
          </w:p>
        </w:tc>
        <w:tc>
          <w:tcPr>
            <w:tcW w:w="7229" w:type="dxa"/>
            <w:vAlign w:val="center"/>
          </w:tcPr>
          <w:p w14:paraId="34416FBA" w14:textId="334D5D48" w:rsidR="0086431B" w:rsidRDefault="0086431B" w:rsidP="0086431B">
            <w:pPr>
              <w:spacing w:line="276" w:lineRule="auto"/>
            </w:pPr>
            <w:r>
              <w:t>force du balourd thermique modélisé par le défaut de la fibre neutre</w:t>
            </w:r>
          </w:p>
        </w:tc>
      </w:tr>
      <w:tr w:rsidR="0086431B" w:rsidRPr="00AA3E05" w14:paraId="4059019D" w14:textId="77777777" w:rsidTr="00384431">
        <w:trPr>
          <w:trHeight w:val="340"/>
        </w:trPr>
        <w:tc>
          <w:tcPr>
            <w:tcW w:w="1843" w:type="dxa"/>
            <w:vAlign w:val="center"/>
          </w:tcPr>
          <w:p w14:paraId="29EABE40" w14:textId="3A006235" w:rsidR="0086431B" w:rsidRPr="00D276F0" w:rsidRDefault="0086431B" w:rsidP="0086431B">
            <w:pPr>
              <w:jc w:val="left"/>
              <w:rPr>
                <w:b/>
              </w:rPr>
            </w:pPr>
          </w:p>
        </w:tc>
        <w:tc>
          <w:tcPr>
            <w:tcW w:w="7229" w:type="dxa"/>
            <w:vAlign w:val="center"/>
          </w:tcPr>
          <w:p w14:paraId="2D917598" w14:textId="3BC456EF" w:rsidR="0086431B" w:rsidRDefault="0086431B" w:rsidP="0086431B">
            <w:pPr>
              <w:spacing w:line="276" w:lineRule="auto"/>
            </w:pPr>
          </w:p>
        </w:tc>
      </w:tr>
      <w:tr w:rsidR="0086431B" w:rsidRPr="00AA3E05" w14:paraId="6CCFF618" w14:textId="77777777" w:rsidTr="00384431">
        <w:trPr>
          <w:trHeight w:val="340"/>
        </w:trPr>
        <w:tc>
          <w:tcPr>
            <w:tcW w:w="1843" w:type="dxa"/>
            <w:vAlign w:val="center"/>
          </w:tcPr>
          <w:p w14:paraId="607162BF" w14:textId="77777777" w:rsidR="0086431B" w:rsidRDefault="0086431B" w:rsidP="00F4533B">
            <w:pPr>
              <w:spacing w:line="276" w:lineRule="auto"/>
              <w:rPr>
                <w:b/>
              </w:rPr>
            </w:pPr>
            <w:r w:rsidRPr="00DA243E">
              <w:rPr>
                <w:b/>
              </w:rPr>
              <w:t xml:space="preserve">Chapitre </w:t>
            </w:r>
            <w:r>
              <w:rPr>
                <w:b/>
              </w:rPr>
              <w:t>4</w:t>
            </w:r>
          </w:p>
          <w:p w14:paraId="319FC31F" w14:textId="78B55B02" w:rsidR="00F4533B" w:rsidRPr="00F4533B" w:rsidRDefault="00F4533B" w:rsidP="00F4533B">
            <w:pPr>
              <w:spacing w:line="276" w:lineRule="auto"/>
              <w:rPr>
                <w:b/>
              </w:rPr>
            </w:pPr>
          </w:p>
        </w:tc>
        <w:tc>
          <w:tcPr>
            <w:tcW w:w="7229" w:type="dxa"/>
          </w:tcPr>
          <w:p w14:paraId="590D42FE" w14:textId="736EBEBE" w:rsidR="0086431B" w:rsidRDefault="0086431B" w:rsidP="0086431B">
            <w:pPr>
              <w:spacing w:line="276" w:lineRule="auto"/>
            </w:pPr>
          </w:p>
        </w:tc>
      </w:tr>
      <w:tr w:rsidR="0086431B" w:rsidRPr="00AA3E05" w14:paraId="57EB4892" w14:textId="77777777" w:rsidTr="00384431">
        <w:trPr>
          <w:trHeight w:val="340"/>
        </w:trPr>
        <w:tc>
          <w:tcPr>
            <w:tcW w:w="1843" w:type="dxa"/>
            <w:vAlign w:val="center"/>
          </w:tcPr>
          <w:p w14:paraId="0120DF2C" w14:textId="0BF914D9" w:rsidR="0086431B" w:rsidRPr="00BC1293" w:rsidRDefault="0086431B" w:rsidP="0086431B">
            <w:pPr>
              <w:jc w:val="left"/>
            </w:pPr>
          </w:p>
        </w:tc>
        <w:tc>
          <w:tcPr>
            <w:tcW w:w="7229" w:type="dxa"/>
            <w:vAlign w:val="center"/>
          </w:tcPr>
          <w:p w14:paraId="651E568D" w14:textId="6DA1799C" w:rsidR="0086431B" w:rsidRDefault="0086431B" w:rsidP="0086431B">
            <w:pPr>
              <w:spacing w:line="276" w:lineRule="auto"/>
            </w:pPr>
          </w:p>
        </w:tc>
      </w:tr>
      <w:tr w:rsidR="0086431B" w:rsidRPr="00AA3E05" w14:paraId="51CFED07" w14:textId="77777777" w:rsidTr="00384431">
        <w:trPr>
          <w:trHeight w:val="340"/>
        </w:trPr>
        <w:tc>
          <w:tcPr>
            <w:tcW w:w="1843" w:type="dxa"/>
            <w:vAlign w:val="center"/>
          </w:tcPr>
          <w:p w14:paraId="16787A11" w14:textId="2478E2AB" w:rsidR="0086431B" w:rsidRPr="006F3C93" w:rsidRDefault="0086431B" w:rsidP="006F3C93">
            <w:pPr>
              <w:spacing w:line="276" w:lineRule="auto"/>
              <w:rPr>
                <w:b/>
              </w:rPr>
            </w:pPr>
            <w:r w:rsidRPr="00CB719B">
              <w:rPr>
                <w:b/>
              </w:rPr>
              <w:t>Chapitre 5</w:t>
            </w:r>
          </w:p>
        </w:tc>
        <w:tc>
          <w:tcPr>
            <w:tcW w:w="7229" w:type="dxa"/>
          </w:tcPr>
          <w:p w14:paraId="26EF9FBD" w14:textId="77777777" w:rsidR="0086431B" w:rsidRDefault="0086431B" w:rsidP="0086431B">
            <w:pPr>
              <w:spacing w:line="276" w:lineRule="auto"/>
            </w:pPr>
          </w:p>
        </w:tc>
      </w:tr>
      <w:tr w:rsidR="00E206F3" w:rsidRPr="00AA3E05" w14:paraId="00D8D431" w14:textId="77777777" w:rsidTr="00384431">
        <w:trPr>
          <w:trHeight w:val="340"/>
        </w:trPr>
        <w:tc>
          <w:tcPr>
            <w:tcW w:w="1843" w:type="dxa"/>
            <w:vAlign w:val="center"/>
          </w:tcPr>
          <w:p w14:paraId="1C554CA7" w14:textId="190ACB7A" w:rsidR="00E206F3" w:rsidRPr="00CB719B" w:rsidRDefault="00E206F3" w:rsidP="0086431B">
            <w:pPr>
              <w:spacing w:line="276" w:lineRule="auto"/>
              <w:rPr>
                <w:b/>
              </w:rPr>
            </w:pPr>
            <m:oMathPara>
              <m:oMath>
                <m:r>
                  <m:rPr>
                    <m:sty m:val="bi"/>
                  </m:rPr>
                  <w:rPr>
                    <w:rFonts w:ascii="Cambria Math" w:hAnsi="Cambria Math"/>
                  </w:rPr>
                  <m:t>M</m:t>
                </m:r>
              </m:oMath>
            </m:oMathPara>
          </w:p>
        </w:tc>
        <w:tc>
          <w:tcPr>
            <w:tcW w:w="7229" w:type="dxa"/>
          </w:tcPr>
          <w:p w14:paraId="0F6A6CB3" w14:textId="517561E4" w:rsidR="00E206F3" w:rsidRDefault="00E206F3" w:rsidP="0086431B">
            <w:pPr>
              <w:spacing w:line="276" w:lineRule="auto"/>
            </w:pPr>
            <w:r>
              <w:t>Matrice de la taille 2x2 qui représente la forme des coefficients d’influence</w:t>
            </w:r>
          </w:p>
        </w:tc>
      </w:tr>
      <w:tr w:rsidR="00F065EE" w:rsidRPr="00AA3E05" w14:paraId="237ECDB2" w14:textId="77777777" w:rsidTr="00384431">
        <w:trPr>
          <w:trHeight w:val="340"/>
        </w:trPr>
        <w:tc>
          <w:tcPr>
            <w:tcW w:w="1843" w:type="dxa"/>
            <w:vAlign w:val="center"/>
          </w:tcPr>
          <w:p w14:paraId="33E362F8" w14:textId="245EFF35" w:rsidR="00F065EE" w:rsidRPr="00F065EE" w:rsidRDefault="00D71FCC" w:rsidP="00F065EE">
            <w:pPr>
              <w:spacing w:line="276" w:lineRule="auto"/>
            </w:pPr>
            <m:oMathPara>
              <m:oMath>
                <m:sSub>
                  <m:sSubPr>
                    <m:ctrlPr>
                      <w:rPr>
                        <w:rFonts w:ascii="Cambria Math" w:hAnsi="Cambria Math"/>
                        <w:i/>
                      </w:rPr>
                    </m:ctrlPr>
                  </m:sSubPr>
                  <m:e>
                    <m:r>
                      <w:rPr>
                        <w:rFonts w:ascii="Cambria Math" w:hAnsi="Cambria Math"/>
                      </w:rPr>
                      <m:t>α</m:t>
                    </m:r>
                  </m:e>
                  <m:sub>
                    <m:r>
                      <w:rPr>
                        <w:rFonts w:ascii="Cambria Math" w:hAnsi="Cambria Math"/>
                      </w:rPr>
                      <m:t>M</m:t>
                    </m:r>
                  </m:sub>
                </m:sSub>
              </m:oMath>
            </m:oMathPara>
          </w:p>
        </w:tc>
        <w:tc>
          <w:tcPr>
            <w:tcW w:w="7229" w:type="dxa"/>
          </w:tcPr>
          <w:p w14:paraId="35589CA9" w14:textId="1F781C52" w:rsidR="00F065EE" w:rsidRDefault="00F065EE" w:rsidP="0086431B">
            <w:pPr>
              <w:spacing w:line="276" w:lineRule="auto"/>
            </w:pPr>
            <w:r>
              <w:t xml:space="preserve">Angle de rotation liée à la matrice </w:t>
            </w:r>
            <m:oMath>
              <m:r>
                <m:rPr>
                  <m:sty m:val="bi"/>
                </m:rPr>
                <w:rPr>
                  <w:rFonts w:ascii="Cambria Math" w:hAnsi="Cambria Math"/>
                </w:rPr>
                <m:t>M</m:t>
              </m:r>
            </m:oMath>
          </w:p>
        </w:tc>
      </w:tr>
      <w:tr w:rsidR="0086431B" w:rsidRPr="00AA3E05" w14:paraId="2D53FC3C" w14:textId="77777777" w:rsidTr="00384431">
        <w:trPr>
          <w:trHeight w:val="340"/>
        </w:trPr>
        <w:tc>
          <w:tcPr>
            <w:tcW w:w="1843" w:type="dxa"/>
            <w:vAlign w:val="center"/>
          </w:tcPr>
          <w:p w14:paraId="784BFD2D" w14:textId="7812E9B2" w:rsidR="0086431B" w:rsidRPr="00BC1293" w:rsidRDefault="006775BC" w:rsidP="006775BC">
            <w:pPr>
              <w:jc w:val="left"/>
            </w:pPr>
            <m:oMathPara>
              <m:oMath>
                <m:r>
                  <m:rPr>
                    <m:sty m:val="bi"/>
                  </m:rPr>
                  <w:rPr>
                    <w:rFonts w:ascii="Cambria Math" w:hAnsi="Cambria Math"/>
                  </w:rPr>
                  <m:t>A</m:t>
                </m:r>
              </m:oMath>
            </m:oMathPara>
          </w:p>
        </w:tc>
        <w:tc>
          <w:tcPr>
            <w:tcW w:w="7229" w:type="dxa"/>
            <w:vAlign w:val="center"/>
          </w:tcPr>
          <w:p w14:paraId="163C9605" w14:textId="550E4939" w:rsidR="0086431B" w:rsidRDefault="003F2C4D" w:rsidP="00033AEF">
            <w:pPr>
              <w:spacing w:line="276" w:lineRule="auto"/>
            </w:pPr>
            <w:r>
              <w:t>C</w:t>
            </w:r>
            <w:r w:rsidR="0099035A">
              <w:t xml:space="preserve">oefficient d’influence </w:t>
            </w:r>
            <w:r w:rsidR="00033AEF">
              <w:t>des vibrations au balourd</w:t>
            </w:r>
            <w:r w:rsidR="0099035A">
              <w:t xml:space="preserve"> </w:t>
            </w:r>
          </w:p>
        </w:tc>
      </w:tr>
      <w:tr w:rsidR="006775BC" w:rsidRPr="00AA3E05" w14:paraId="2E3FD5B6" w14:textId="77777777" w:rsidTr="00384431">
        <w:trPr>
          <w:trHeight w:val="340"/>
        </w:trPr>
        <w:tc>
          <w:tcPr>
            <w:tcW w:w="1843" w:type="dxa"/>
            <w:vAlign w:val="center"/>
          </w:tcPr>
          <w:p w14:paraId="286C0CC4" w14:textId="2F370DF2" w:rsidR="006775BC" w:rsidRDefault="006775BC" w:rsidP="006775BC">
            <w:pPr>
              <w:jc w:val="left"/>
              <w:rPr>
                <w:b/>
              </w:rPr>
            </w:pPr>
            <m:oMathPara>
              <m:oMath>
                <m:r>
                  <m:rPr>
                    <m:sty m:val="bi"/>
                  </m:rPr>
                  <w:rPr>
                    <w:rFonts w:ascii="Cambria Math" w:hAnsi="Cambria Math"/>
                  </w:rPr>
                  <m:t>B</m:t>
                </m:r>
              </m:oMath>
            </m:oMathPara>
          </w:p>
        </w:tc>
        <w:tc>
          <w:tcPr>
            <w:tcW w:w="7229" w:type="dxa"/>
            <w:vAlign w:val="center"/>
          </w:tcPr>
          <w:p w14:paraId="543271AD" w14:textId="13738FE7" w:rsidR="006775BC" w:rsidRDefault="003F2C4D" w:rsidP="0086431B">
            <w:pPr>
              <w:spacing w:line="276" w:lineRule="auto"/>
            </w:pPr>
            <w:r>
              <w:t xml:space="preserve">Coefficient d’influence </w:t>
            </w:r>
            <w:r w:rsidR="00993336">
              <w:t>des différences de température aux vibrations</w:t>
            </w:r>
          </w:p>
        </w:tc>
      </w:tr>
      <w:tr w:rsidR="006775BC" w:rsidRPr="00AA3E05" w14:paraId="42513D6B" w14:textId="77777777" w:rsidTr="00384431">
        <w:trPr>
          <w:trHeight w:val="340"/>
        </w:trPr>
        <w:tc>
          <w:tcPr>
            <w:tcW w:w="1843" w:type="dxa"/>
            <w:vAlign w:val="center"/>
          </w:tcPr>
          <w:p w14:paraId="2DEA5384" w14:textId="02F3B9FA" w:rsidR="006775BC" w:rsidRDefault="006775BC" w:rsidP="006775BC">
            <w:pPr>
              <w:jc w:val="left"/>
              <w:rPr>
                <w:b/>
              </w:rPr>
            </w:pPr>
            <m:oMathPara>
              <m:oMath>
                <m:r>
                  <m:rPr>
                    <m:sty m:val="bi"/>
                  </m:rPr>
                  <w:rPr>
                    <w:rFonts w:ascii="Cambria Math" w:hAnsi="Cambria Math"/>
                  </w:rPr>
                  <m:t>C</m:t>
                </m:r>
              </m:oMath>
            </m:oMathPara>
          </w:p>
        </w:tc>
        <w:tc>
          <w:tcPr>
            <w:tcW w:w="7229" w:type="dxa"/>
            <w:vAlign w:val="center"/>
          </w:tcPr>
          <w:p w14:paraId="1192A85A" w14:textId="4780B5BD" w:rsidR="006775BC" w:rsidRDefault="00D85C53" w:rsidP="001A7FDC">
            <w:pPr>
              <w:spacing w:line="276" w:lineRule="auto"/>
            </w:pPr>
            <w:r>
              <w:t xml:space="preserve">Coefficients d’influence du balourd thermique </w:t>
            </w:r>
            <w:r w:rsidR="001A7FDC">
              <w:t>à la</w:t>
            </w:r>
            <w:r>
              <w:t xml:space="preserve"> différence de température</w:t>
            </w:r>
          </w:p>
        </w:tc>
      </w:tr>
      <w:tr w:rsidR="00931D63" w:rsidRPr="00AA3E05" w14:paraId="4E7DA373" w14:textId="77777777" w:rsidTr="00384431">
        <w:trPr>
          <w:trHeight w:val="340"/>
        </w:trPr>
        <w:tc>
          <w:tcPr>
            <w:tcW w:w="1843" w:type="dxa"/>
            <w:vAlign w:val="center"/>
          </w:tcPr>
          <w:p w14:paraId="60F00CD0" w14:textId="69FBEFE6" w:rsidR="00931D63" w:rsidRPr="006775BC" w:rsidRDefault="00D71FCC" w:rsidP="006775BC">
            <w:pPr>
              <w:jc w:val="left"/>
              <w:rPr>
                <w:b/>
              </w:rPr>
            </w:pPr>
            <m:oMathPara>
              <m:oMath>
                <m:sSub>
                  <m:sSubPr>
                    <m:ctrlPr>
                      <w:rPr>
                        <w:rFonts w:ascii="Cambria Math" w:hAnsi="Cambria Math"/>
                        <w:i/>
                      </w:rPr>
                    </m:ctrlPr>
                  </m:sSubPr>
                  <m:e>
                    <m:r>
                      <w:rPr>
                        <w:rFonts w:ascii="Cambria Math" w:hAnsi="Cambria Math"/>
                      </w:rPr>
                      <m:t>α</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tc>
        <w:tc>
          <w:tcPr>
            <w:tcW w:w="7229" w:type="dxa"/>
            <w:vAlign w:val="center"/>
          </w:tcPr>
          <w:p w14:paraId="742870D5" w14:textId="07936A96" w:rsidR="00931D63" w:rsidRDefault="00931D63" w:rsidP="001A7FDC">
            <w:pPr>
              <w:spacing w:line="276" w:lineRule="auto"/>
            </w:pPr>
            <w:r>
              <w:t xml:space="preserve">Phases liées aux matrices des coefficients d’influence </w:t>
            </w:r>
          </w:p>
        </w:tc>
      </w:tr>
      <w:tr w:rsidR="006775BC" w:rsidRPr="00AA3E05" w14:paraId="0DAB9131" w14:textId="77777777" w:rsidTr="00384431">
        <w:trPr>
          <w:trHeight w:val="340"/>
        </w:trPr>
        <w:tc>
          <w:tcPr>
            <w:tcW w:w="1843" w:type="dxa"/>
            <w:vAlign w:val="center"/>
          </w:tcPr>
          <w:p w14:paraId="58C7A2A7" w14:textId="05DE06C7" w:rsidR="006775BC" w:rsidRDefault="00C04D14" w:rsidP="006775BC">
            <w:pPr>
              <w:jc w:val="left"/>
              <w:rPr>
                <w:b/>
              </w:rPr>
            </w:pPr>
            <m:oMathPara>
              <m:oMath>
                <m:r>
                  <m:rPr>
                    <m:sty m:val="bi"/>
                  </m:rPr>
                  <w:rPr>
                    <w:rFonts w:ascii="Cambria Math" w:hAnsi="Cambria Math"/>
                  </w:rPr>
                  <m:t>V</m:t>
                </m:r>
              </m:oMath>
            </m:oMathPara>
          </w:p>
        </w:tc>
        <w:tc>
          <w:tcPr>
            <w:tcW w:w="7229" w:type="dxa"/>
            <w:vAlign w:val="center"/>
          </w:tcPr>
          <w:p w14:paraId="7DB7C272" w14:textId="3E3FA273" w:rsidR="006775BC" w:rsidRDefault="00C04D14" w:rsidP="0086431B">
            <w:pPr>
              <w:spacing w:line="276" w:lineRule="auto"/>
            </w:pPr>
            <w:r>
              <w:t>Vecteur des vibrations synchrones</w:t>
            </w:r>
          </w:p>
        </w:tc>
      </w:tr>
      <w:tr w:rsidR="00B93A76" w:rsidRPr="00AA3E05" w14:paraId="3FBAB881" w14:textId="77777777" w:rsidTr="00384431">
        <w:trPr>
          <w:trHeight w:val="340"/>
        </w:trPr>
        <w:tc>
          <w:tcPr>
            <w:tcW w:w="1843" w:type="dxa"/>
            <w:vAlign w:val="center"/>
          </w:tcPr>
          <w:p w14:paraId="054E60EB" w14:textId="1DA087E4" w:rsidR="00B93A76" w:rsidRDefault="00B93A76" w:rsidP="00B93A76">
            <w:pPr>
              <w:jc w:val="left"/>
              <w:rPr>
                <w:b/>
              </w:rPr>
            </w:pPr>
            <m:oMathPara>
              <m:oMath>
                <m:r>
                  <m:rPr>
                    <m:sty m:val="bi"/>
                  </m:rPr>
                  <w:rPr>
                    <w:rFonts w:ascii="Cambria Math" w:hAnsi="Cambria Math"/>
                  </w:rPr>
                  <m:t>T</m:t>
                </m:r>
              </m:oMath>
            </m:oMathPara>
          </w:p>
        </w:tc>
        <w:tc>
          <w:tcPr>
            <w:tcW w:w="7229" w:type="dxa"/>
            <w:vAlign w:val="center"/>
          </w:tcPr>
          <w:p w14:paraId="2AE8CAD9" w14:textId="328A0567" w:rsidR="00B93A76" w:rsidRDefault="00B93A76" w:rsidP="00B93A76">
            <w:pPr>
              <w:spacing w:line="276" w:lineRule="auto"/>
            </w:pPr>
            <w:r>
              <w:t>Vecteur de la différence de température au rotor</w:t>
            </w:r>
          </w:p>
        </w:tc>
      </w:tr>
      <w:tr w:rsidR="002D726E" w:rsidRPr="00AA3E05" w14:paraId="642CE95D" w14:textId="77777777" w:rsidTr="00384431">
        <w:trPr>
          <w:trHeight w:val="340"/>
        </w:trPr>
        <w:tc>
          <w:tcPr>
            <w:tcW w:w="1843" w:type="dxa"/>
            <w:vAlign w:val="center"/>
          </w:tcPr>
          <w:p w14:paraId="3170A436" w14:textId="2EAF0BF0" w:rsidR="002D726E" w:rsidRPr="00EB1FEB" w:rsidRDefault="002D726E" w:rsidP="00EB1FEB">
            <w:pPr>
              <w:jc w:val="center"/>
              <w:rPr>
                <w:b/>
              </w:rPr>
            </w:pPr>
            <m:oMath>
              <m:r>
                <m:rPr>
                  <m:sty m:val="p"/>
                </m:rPr>
                <w:rPr>
                  <w:rFonts w:ascii="Cambria Math" w:hAnsi="Cambria Math"/>
                </w:rPr>
                <m:t>Δ</m:t>
              </m:r>
              <m:r>
                <w:rPr>
                  <w:rFonts w:ascii="Cambria Math" w:hAnsi="Cambria Math"/>
                </w:rPr>
                <m:t>T</m:t>
              </m:r>
            </m:oMath>
            <w:r w:rsidR="00EB1FEB">
              <w:t xml:space="preserve"> ou </w:t>
            </w:r>
            <m:oMath>
              <m:d>
                <m:dPr>
                  <m:begChr m:val="|"/>
                  <m:endChr m:val="|"/>
                  <m:ctrlPr>
                    <w:rPr>
                      <w:rFonts w:ascii="Cambria Math" w:hAnsi="Cambria Math"/>
                      <w:i/>
                    </w:rPr>
                  </m:ctrlPr>
                </m:dPr>
                <m:e>
                  <m:r>
                    <w:rPr>
                      <w:rFonts w:ascii="Cambria Math" w:hAnsi="Cambria Math"/>
                    </w:rPr>
                    <m:t>T</m:t>
                  </m:r>
                </m:e>
              </m:d>
            </m:oMath>
          </w:p>
        </w:tc>
        <w:tc>
          <w:tcPr>
            <w:tcW w:w="7229" w:type="dxa"/>
            <w:vAlign w:val="center"/>
          </w:tcPr>
          <w:p w14:paraId="49588681" w14:textId="204E6EB4" w:rsidR="002D726E" w:rsidRDefault="002D726E" w:rsidP="00B93A76">
            <w:pPr>
              <w:spacing w:line="276" w:lineRule="auto"/>
            </w:pPr>
            <w:r>
              <w:t>Valeur scalaire de la différence de température au rotor</w:t>
            </w:r>
          </w:p>
        </w:tc>
      </w:tr>
      <w:tr w:rsidR="00B713EE" w:rsidRPr="00AA3E05" w14:paraId="1A9AF348" w14:textId="77777777" w:rsidTr="00384431">
        <w:trPr>
          <w:trHeight w:val="340"/>
        </w:trPr>
        <w:tc>
          <w:tcPr>
            <w:tcW w:w="1843" w:type="dxa"/>
            <w:vAlign w:val="center"/>
          </w:tcPr>
          <w:p w14:paraId="604DC57A" w14:textId="4573BF50" w:rsidR="00B713EE" w:rsidRPr="001A7FDC" w:rsidRDefault="00D71FCC" w:rsidP="00B93A76">
            <w:pPr>
              <w:jc w:val="left"/>
              <w:rPr>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7229" w:type="dxa"/>
            <w:vAlign w:val="center"/>
          </w:tcPr>
          <w:p w14:paraId="229DCBAA" w14:textId="214D911A" w:rsidR="00B713EE" w:rsidRDefault="00B713EE" w:rsidP="00B93A76">
            <w:pPr>
              <w:spacing w:line="276" w:lineRule="auto"/>
            </w:pPr>
            <w:r>
              <w:t>Vecteur de la différence de température au rotor en régime stationnaire</w:t>
            </w:r>
          </w:p>
        </w:tc>
      </w:tr>
      <w:tr w:rsidR="00B93A76" w:rsidRPr="00AA3E05" w14:paraId="501C2796" w14:textId="77777777" w:rsidTr="00384431">
        <w:trPr>
          <w:trHeight w:val="340"/>
        </w:trPr>
        <w:tc>
          <w:tcPr>
            <w:tcW w:w="1843" w:type="dxa"/>
            <w:vAlign w:val="center"/>
          </w:tcPr>
          <w:p w14:paraId="719F38DB" w14:textId="73FE1682" w:rsidR="00B93A76" w:rsidRDefault="00B93A76" w:rsidP="00B93A76">
            <w:pPr>
              <w:jc w:val="left"/>
              <w:rPr>
                <w:b/>
              </w:rPr>
            </w:pPr>
            <m:oMathPara>
              <m:oMath>
                <m:r>
                  <m:rPr>
                    <m:sty m:val="bi"/>
                  </m:rPr>
                  <w:rPr>
                    <w:rFonts w:ascii="Cambria Math" w:hAnsi="Cambria Math"/>
                  </w:rPr>
                  <m:t>U</m:t>
                </m:r>
              </m:oMath>
            </m:oMathPara>
          </w:p>
        </w:tc>
        <w:tc>
          <w:tcPr>
            <w:tcW w:w="7229" w:type="dxa"/>
            <w:vAlign w:val="center"/>
          </w:tcPr>
          <w:p w14:paraId="04551BE7" w14:textId="374B29D2" w:rsidR="00B93A76" w:rsidRDefault="00B93A76" w:rsidP="00B93A76">
            <w:pPr>
              <w:spacing w:line="276" w:lineRule="auto"/>
            </w:pPr>
            <w:r>
              <w:t>Vecteur du balourd</w:t>
            </w:r>
            <w:r w:rsidR="00D41E5A">
              <w:t xml:space="preserve"> total</w:t>
            </w:r>
          </w:p>
        </w:tc>
      </w:tr>
      <w:tr w:rsidR="00B93A76" w:rsidRPr="00AA3E05" w14:paraId="7F2F3586" w14:textId="77777777" w:rsidTr="00384431">
        <w:trPr>
          <w:trHeight w:val="340"/>
        </w:trPr>
        <w:tc>
          <w:tcPr>
            <w:tcW w:w="1843" w:type="dxa"/>
            <w:vAlign w:val="center"/>
          </w:tcPr>
          <w:p w14:paraId="0BE5D90B" w14:textId="40CA8F4B" w:rsidR="00B93A76" w:rsidRDefault="00D71FCC"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oMath>
            </m:oMathPara>
          </w:p>
        </w:tc>
        <w:tc>
          <w:tcPr>
            <w:tcW w:w="7229" w:type="dxa"/>
            <w:vAlign w:val="center"/>
          </w:tcPr>
          <w:p w14:paraId="0BC42795" w14:textId="202E308E" w:rsidR="00B93A76" w:rsidRDefault="00B93A76" w:rsidP="00B93A76">
            <w:pPr>
              <w:spacing w:line="276" w:lineRule="auto"/>
            </w:pPr>
            <w:r>
              <w:t>Vecteur du balourd thermique</w:t>
            </w:r>
          </w:p>
        </w:tc>
      </w:tr>
      <w:tr w:rsidR="00B93A76" w:rsidRPr="00AA3E05" w14:paraId="1072240F" w14:textId="77777777" w:rsidTr="00384431">
        <w:trPr>
          <w:trHeight w:val="340"/>
        </w:trPr>
        <w:tc>
          <w:tcPr>
            <w:tcW w:w="1843" w:type="dxa"/>
            <w:vAlign w:val="center"/>
          </w:tcPr>
          <w:p w14:paraId="2C066868" w14:textId="02BB897B" w:rsidR="00B93A76" w:rsidRDefault="00D71FCC"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m:oMathPara>
          </w:p>
        </w:tc>
        <w:tc>
          <w:tcPr>
            <w:tcW w:w="7229" w:type="dxa"/>
            <w:vAlign w:val="center"/>
          </w:tcPr>
          <w:p w14:paraId="0CE03587" w14:textId="0DF9C14E" w:rsidR="00B93A76" w:rsidRDefault="00D41E5A" w:rsidP="00B93A76">
            <w:pPr>
              <w:spacing w:line="276" w:lineRule="auto"/>
            </w:pPr>
            <w:r>
              <w:t xml:space="preserve">Vecteur du balourd </w:t>
            </w:r>
            <w:r w:rsidR="00EC41F8">
              <w:t>mécanique</w:t>
            </w:r>
          </w:p>
        </w:tc>
      </w:tr>
      <w:tr w:rsidR="00B713EE" w:rsidRPr="00AA3E05" w14:paraId="7245A070" w14:textId="77777777" w:rsidTr="00384431">
        <w:trPr>
          <w:trHeight w:val="340"/>
        </w:trPr>
        <w:tc>
          <w:tcPr>
            <w:tcW w:w="1843" w:type="dxa"/>
            <w:vAlign w:val="center"/>
          </w:tcPr>
          <w:p w14:paraId="0C99F42E" w14:textId="4D7F3C40" w:rsidR="00B713EE" w:rsidRPr="006213DB" w:rsidRDefault="00E56BB6" w:rsidP="00B93A76">
            <w:pPr>
              <w:jc w:val="left"/>
              <w:rPr>
                <w:b/>
              </w:rPr>
            </w:pPr>
            <m:oMathPara>
              <m:oMath>
                <m:r>
                  <m:rPr>
                    <m:sty m:val="bi"/>
                  </m:rPr>
                  <w:rPr>
                    <w:rFonts w:ascii="Cambria Math" w:eastAsia="SimSun" w:hAnsi="Cambria Math"/>
                  </w:rPr>
                  <m:t>I</m:t>
                </m:r>
              </m:oMath>
            </m:oMathPara>
          </w:p>
        </w:tc>
        <w:tc>
          <w:tcPr>
            <w:tcW w:w="7229" w:type="dxa"/>
            <w:vAlign w:val="center"/>
          </w:tcPr>
          <w:p w14:paraId="09393226" w14:textId="7C87A565" w:rsidR="00B713EE" w:rsidRDefault="00E56BB6" w:rsidP="00E56BB6">
            <w:pPr>
              <w:spacing w:line="276" w:lineRule="auto"/>
            </w:pPr>
            <w:r>
              <w:t>Matrice identité</w:t>
            </w:r>
          </w:p>
        </w:tc>
      </w:tr>
      <w:tr w:rsidR="00B713EE" w:rsidRPr="00AA3E05" w14:paraId="1CF70E55" w14:textId="77777777" w:rsidTr="00384431">
        <w:trPr>
          <w:trHeight w:val="340"/>
        </w:trPr>
        <w:tc>
          <w:tcPr>
            <w:tcW w:w="1843" w:type="dxa"/>
            <w:vAlign w:val="center"/>
          </w:tcPr>
          <w:p w14:paraId="5517E662" w14:textId="44B1D734" w:rsidR="00B713EE" w:rsidRPr="006213DB" w:rsidRDefault="00554163" w:rsidP="00554163">
            <w:pPr>
              <w:jc w:val="left"/>
              <w:rPr>
                <w:b/>
              </w:rPr>
            </w:pPr>
            <m:oMathPara>
              <m:oMath>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10EE31BE" w14:textId="1C2926A2" w:rsidR="00B713EE" w:rsidRDefault="00554163" w:rsidP="00B93A76">
            <w:pPr>
              <w:spacing w:line="276" w:lineRule="auto"/>
            </w:pPr>
            <w:r>
              <w:t>Vecteur de la différence de température au rotor en régime transitoire</w:t>
            </w:r>
          </w:p>
        </w:tc>
      </w:tr>
      <w:tr w:rsidR="00B713EE" w:rsidRPr="00AA3E05" w14:paraId="4147987F" w14:textId="77777777" w:rsidTr="00384431">
        <w:trPr>
          <w:trHeight w:val="340"/>
        </w:trPr>
        <w:tc>
          <w:tcPr>
            <w:tcW w:w="1843" w:type="dxa"/>
            <w:vAlign w:val="center"/>
          </w:tcPr>
          <w:p w14:paraId="134B3379" w14:textId="46EB6BFF" w:rsidR="00B713EE" w:rsidRPr="006213DB" w:rsidRDefault="00D71FCC" w:rsidP="00B93A76">
            <w:pPr>
              <w:jc w:val="left"/>
              <w:rPr>
                <w:b/>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470260C7" w14:textId="51FCEE9F" w:rsidR="00B713EE" w:rsidRDefault="00C81C87" w:rsidP="00C81C87">
            <w:pPr>
              <w:spacing w:line="276" w:lineRule="auto"/>
            </w:pPr>
            <w:r>
              <w:t xml:space="preserve">Gradient </w:t>
            </w:r>
            <w:r w:rsidR="009A0D08">
              <w:t>d</w:t>
            </w:r>
            <w:r w:rsidR="00C44E91">
              <w:t>u</w:t>
            </w:r>
            <m:oMath>
              <m:r>
                <w:rPr>
                  <w:rFonts w:ascii="Cambria Math"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w:r w:rsidR="008E4AB6" w:rsidRPr="00C81C87">
              <w:rPr>
                <w:lang w:eastAsia="zh-CN"/>
              </w:rPr>
              <w:t xml:space="preserve"> </w:t>
            </w:r>
            <w:r w:rsidRPr="00C81C87">
              <w:rPr>
                <w:lang w:eastAsia="zh-CN"/>
              </w:rPr>
              <w:t>par rapport au temps</w:t>
            </w:r>
            <w:r>
              <w:rPr>
                <w:lang w:eastAsia="zh-CN"/>
              </w:rPr>
              <w:t xml:space="preserve"> </w:t>
            </w:r>
            <w:r w:rsidR="00AE2DDF">
              <w:rPr>
                <w:lang w:eastAsia="zh-CN"/>
              </w:rPr>
              <w:t>(vitesse</w:t>
            </w:r>
            <w:r>
              <w:rPr>
                <w:lang w:eastAsia="zh-CN"/>
              </w:rPr>
              <w:t xml:space="preserve"> thermique)</w:t>
            </w:r>
          </w:p>
        </w:tc>
      </w:tr>
      <w:tr w:rsidR="00B713EE" w:rsidRPr="00AA3E05" w14:paraId="3F139BD3" w14:textId="77777777" w:rsidTr="00384431">
        <w:trPr>
          <w:trHeight w:val="340"/>
        </w:trPr>
        <w:tc>
          <w:tcPr>
            <w:tcW w:w="1843" w:type="dxa"/>
            <w:vAlign w:val="center"/>
          </w:tcPr>
          <w:p w14:paraId="3A4339DF" w14:textId="4C9A74C9" w:rsidR="00B713EE" w:rsidRPr="006213DB" w:rsidRDefault="00AE2DDF" w:rsidP="00B93A76">
            <w:pPr>
              <w:jc w:val="left"/>
              <w:rPr>
                <w:b/>
              </w:rPr>
            </w:pPr>
            <m:oMathPara>
              <m:oMath>
                <m:r>
                  <w:rPr>
                    <w:rFonts w:ascii="Cambria Math" w:hAnsi="Cambria Math"/>
                  </w:rPr>
                  <w:lastRenderedPageBreak/>
                  <m:t>D</m:t>
                </m:r>
              </m:oMath>
            </m:oMathPara>
          </w:p>
        </w:tc>
        <w:tc>
          <w:tcPr>
            <w:tcW w:w="7229" w:type="dxa"/>
            <w:vAlign w:val="center"/>
          </w:tcPr>
          <w:p w14:paraId="400FF415" w14:textId="1F6DE81C" w:rsidR="00B713EE" w:rsidRDefault="005675FD" w:rsidP="00AE2DDF">
            <w:pPr>
              <w:spacing w:line="276" w:lineRule="auto"/>
            </w:pPr>
            <w:r>
              <w:rPr>
                <w:rFonts w:eastAsiaTheme="minorEastAsia"/>
                <w:lang w:eastAsia="zh-CN"/>
              </w:rPr>
              <w:t>A</w:t>
            </w:r>
            <w:r w:rsidR="00AE2DDF" w:rsidRPr="00E03861">
              <w:rPr>
                <w:rFonts w:eastAsiaTheme="minorEastAsia"/>
                <w:lang w:eastAsia="zh-CN"/>
              </w:rPr>
              <w:t>mortissement thermique</w:t>
            </w:r>
          </w:p>
        </w:tc>
      </w:tr>
      <w:tr w:rsidR="00B713EE" w:rsidRPr="00AA3E05" w14:paraId="57AE2CAE" w14:textId="77777777" w:rsidTr="00384431">
        <w:trPr>
          <w:trHeight w:val="340"/>
        </w:trPr>
        <w:tc>
          <w:tcPr>
            <w:tcW w:w="1843" w:type="dxa"/>
            <w:vAlign w:val="center"/>
          </w:tcPr>
          <w:p w14:paraId="74C53855" w14:textId="54A859D1" w:rsidR="00B713EE" w:rsidRPr="006213DB" w:rsidRDefault="00834EF1" w:rsidP="00B93A76">
            <w:pPr>
              <w:jc w:val="left"/>
              <w:rPr>
                <w:b/>
              </w:rPr>
            </w:pPr>
            <m:oMathPara>
              <m:oMath>
                <m:r>
                  <w:rPr>
                    <w:rFonts w:ascii="Cambria Math" w:eastAsiaTheme="minorEastAsia" w:hAnsi="Cambria Math"/>
                    <w:lang w:eastAsia="zh-CN"/>
                  </w:rPr>
                  <m:t>K</m:t>
                </m:r>
              </m:oMath>
            </m:oMathPara>
          </w:p>
        </w:tc>
        <w:tc>
          <w:tcPr>
            <w:tcW w:w="7229" w:type="dxa"/>
            <w:vAlign w:val="center"/>
          </w:tcPr>
          <w:p w14:paraId="4D0F1BE6" w14:textId="40F719FE" w:rsidR="00B713EE" w:rsidRDefault="005675FD" w:rsidP="00B93A76">
            <w:pPr>
              <w:spacing w:line="276" w:lineRule="auto"/>
            </w:pPr>
            <w:r>
              <w:rPr>
                <w:rFonts w:eastAsiaTheme="minorEastAsia"/>
                <w:lang w:eastAsia="zh-CN"/>
              </w:rPr>
              <w:t>R</w:t>
            </w:r>
            <w:r w:rsidR="00A83567" w:rsidRPr="00E03861">
              <w:rPr>
                <w:rFonts w:eastAsiaTheme="minorEastAsia"/>
                <w:lang w:eastAsia="zh-CN"/>
              </w:rPr>
              <w:t>igidité thermique</w:t>
            </w:r>
          </w:p>
        </w:tc>
      </w:tr>
      <w:tr w:rsidR="00A83567" w:rsidRPr="00AA3E05" w14:paraId="06D5A197" w14:textId="77777777" w:rsidTr="00384431">
        <w:trPr>
          <w:trHeight w:val="340"/>
        </w:trPr>
        <w:tc>
          <w:tcPr>
            <w:tcW w:w="1843" w:type="dxa"/>
            <w:vAlign w:val="center"/>
          </w:tcPr>
          <w:p w14:paraId="5E5CA20F" w14:textId="6878DAF9" w:rsidR="00A83567" w:rsidRDefault="00EB04F0" w:rsidP="00B93A76">
            <w:pPr>
              <w:jc w:val="left"/>
              <w:rPr>
                <w:lang w:eastAsia="zh-CN"/>
              </w:rPr>
            </w:pPr>
            <m:oMathPara>
              <m:oMath>
                <m:r>
                  <w:rPr>
                    <w:rFonts w:ascii="Cambria Math" w:eastAsiaTheme="minorEastAsia" w:hAnsi="Cambria Math"/>
                    <w:lang w:eastAsia="zh-CN"/>
                  </w:rPr>
                  <m:t>τ</m:t>
                </m:r>
              </m:oMath>
            </m:oMathPara>
          </w:p>
        </w:tc>
        <w:tc>
          <w:tcPr>
            <w:tcW w:w="7229" w:type="dxa"/>
            <w:vAlign w:val="center"/>
          </w:tcPr>
          <w:p w14:paraId="22C1FB62" w14:textId="17DC11B4" w:rsidR="00A83567" w:rsidRPr="00E03861" w:rsidRDefault="005675FD" w:rsidP="00B93A76">
            <w:pPr>
              <w:spacing w:line="276" w:lineRule="auto"/>
              <w:rPr>
                <w:rFonts w:eastAsiaTheme="minorEastAsia"/>
                <w:lang w:eastAsia="zh-CN"/>
              </w:rPr>
            </w:pPr>
            <w:r>
              <w:rPr>
                <w:rFonts w:eastAsiaTheme="minorEastAsia"/>
                <w:lang w:eastAsia="zh-CN"/>
              </w:rPr>
              <w:t>C</w:t>
            </w:r>
            <w:r w:rsidR="00EB04F0" w:rsidRPr="00E03861">
              <w:rPr>
                <w:rFonts w:eastAsiaTheme="minorEastAsia"/>
                <w:lang w:eastAsia="zh-CN"/>
              </w:rPr>
              <w:t xml:space="preserve">onstante de temps thermique </w:t>
            </w:r>
            <m:oMath>
              <m:r>
                <w:rPr>
                  <w:rFonts w:ascii="Cambria Math" w:eastAsiaTheme="minorEastAsia" w:hAnsi="Cambria Math"/>
                  <w:lang w:eastAsia="zh-CN"/>
                </w:rPr>
                <m:t>τ=D/K</m:t>
              </m:r>
            </m:oMath>
          </w:p>
        </w:tc>
      </w:tr>
      <w:tr w:rsidR="00A83567" w:rsidRPr="00AA3E05" w14:paraId="70A5DB06" w14:textId="77777777" w:rsidTr="00384431">
        <w:trPr>
          <w:trHeight w:val="340"/>
        </w:trPr>
        <w:tc>
          <w:tcPr>
            <w:tcW w:w="1843" w:type="dxa"/>
            <w:vAlign w:val="center"/>
          </w:tcPr>
          <w:p w14:paraId="53A98FF6" w14:textId="15B98309" w:rsidR="00A83567" w:rsidRDefault="002A1B36" w:rsidP="00B93A76">
            <w:pPr>
              <w:jc w:val="left"/>
              <w:rPr>
                <w:lang w:eastAsia="zh-CN"/>
              </w:rPr>
            </w:pPr>
            <m:oMathPara>
              <m:oMath>
                <m:r>
                  <w:rPr>
                    <w:rFonts w:ascii="Cambria Math" w:eastAsiaTheme="minorEastAsia" w:hAnsi="Cambria Math"/>
                    <w:lang w:eastAsia="zh-CN"/>
                  </w:rPr>
                  <m:t>ς</m:t>
                </m:r>
              </m:oMath>
            </m:oMathPara>
          </w:p>
        </w:tc>
        <w:tc>
          <w:tcPr>
            <w:tcW w:w="7229" w:type="dxa"/>
            <w:vAlign w:val="center"/>
          </w:tcPr>
          <w:p w14:paraId="2B04C27C" w14:textId="0310D194" w:rsidR="00A83567" w:rsidRPr="00E03861" w:rsidRDefault="002A1B36" w:rsidP="00B93A76">
            <w:pPr>
              <w:spacing w:line="276" w:lineRule="auto"/>
              <w:rPr>
                <w:rFonts w:eastAsiaTheme="minorEastAsia"/>
                <w:lang w:eastAsia="zh-CN"/>
              </w:rPr>
            </w:pPr>
            <w:r>
              <w:rPr>
                <w:rFonts w:eastAsiaTheme="minorEastAsia"/>
                <w:lang w:eastAsia="zh-CN"/>
              </w:rPr>
              <w:t>Indicateur de l’effet Morton</w:t>
            </w:r>
          </w:p>
        </w:tc>
      </w:tr>
      <w:tr w:rsidR="00A83567" w:rsidRPr="00AA3E05" w14:paraId="1CAB39AC" w14:textId="77777777" w:rsidTr="00384431">
        <w:trPr>
          <w:trHeight w:val="340"/>
        </w:trPr>
        <w:tc>
          <w:tcPr>
            <w:tcW w:w="1843" w:type="dxa"/>
            <w:vAlign w:val="center"/>
          </w:tcPr>
          <w:p w14:paraId="5C520A64" w14:textId="145209DC" w:rsidR="00A83567" w:rsidRDefault="00D71FCC" w:rsidP="00B93A76">
            <w:pPr>
              <w:jc w:val="left"/>
              <w:rPr>
                <w:lang w:eastAsia="zh-CN"/>
              </w:rP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c>
          <w:tcPr>
            <w:tcW w:w="7229" w:type="dxa"/>
            <w:vAlign w:val="center"/>
          </w:tcPr>
          <w:p w14:paraId="52658BA6" w14:textId="175BF979" w:rsidR="00A83567" w:rsidRPr="00E03861" w:rsidRDefault="00653727" w:rsidP="0021574F">
            <w:pPr>
              <w:spacing w:line="276" w:lineRule="auto"/>
              <w:rPr>
                <w:rFonts w:eastAsiaTheme="minorEastAsia"/>
                <w:lang w:eastAsia="zh-CN"/>
              </w:rPr>
            </w:pPr>
            <w:r>
              <w:rPr>
                <w:rFonts w:eastAsiaTheme="minorEastAsia"/>
                <w:lang w:eastAsia="zh-CN"/>
              </w:rPr>
              <w:t>Repère mobile du système rotor-palier</w:t>
            </w:r>
            <w:r w:rsidR="0021574F">
              <w:rPr>
                <w:rFonts w:eastAsiaTheme="minorEastAsia"/>
                <w:lang w:eastAsia="zh-CN"/>
              </w:rPr>
              <w:t xml:space="preserve"> </w:t>
            </w:r>
            <m:oMath>
              <m:r>
                <w:rPr>
                  <w:rFonts w:ascii="Cambria Math" w:eastAsiaTheme="minorEastAsia" w:hAnsi="Cambria Math"/>
                  <w:lang w:eastAsia="zh-CN"/>
                </w:rPr>
                <m:t>&lt;r,t&gt;</m:t>
              </m:r>
            </m:oMath>
          </w:p>
        </w:tc>
      </w:tr>
      <w:tr w:rsidR="00F61C7E" w:rsidRPr="00AA3E05" w14:paraId="1F530CB8" w14:textId="77777777" w:rsidTr="00384431">
        <w:trPr>
          <w:trHeight w:val="340"/>
        </w:trPr>
        <w:tc>
          <w:tcPr>
            <w:tcW w:w="1843" w:type="dxa"/>
            <w:vAlign w:val="center"/>
          </w:tcPr>
          <w:p w14:paraId="327913B6" w14:textId="7BD98D2C" w:rsidR="00F61C7E" w:rsidRDefault="00D71FCC" w:rsidP="00F61C7E">
            <w:pPr>
              <w:jc w:val="left"/>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7229" w:type="dxa"/>
            <w:vAlign w:val="center"/>
          </w:tcPr>
          <w:p w14:paraId="69F60CB9" w14:textId="128A2B11" w:rsidR="00F61C7E" w:rsidRDefault="00F61C7E" w:rsidP="0021574F">
            <w:pPr>
              <w:spacing w:line="276" w:lineRule="auto"/>
              <w:rPr>
                <w:rFonts w:eastAsiaTheme="minorEastAsia"/>
                <w:lang w:eastAsia="zh-CN"/>
              </w:rPr>
            </w:pPr>
            <w:r>
              <w:rPr>
                <w:rFonts w:eastAsiaTheme="minorEastAsia"/>
                <w:lang w:eastAsia="zh-CN"/>
              </w:rPr>
              <w:t>Repère fixe du système rotor-palier</w:t>
            </w:r>
            <w:r w:rsidR="008B0F8F">
              <w:rPr>
                <w:rFonts w:eastAsiaTheme="minorEastAsia"/>
                <w:lang w:eastAsia="zh-CN"/>
              </w:rPr>
              <w:t xml:space="preserve"> </w:t>
            </w:r>
            <m:oMath>
              <m:r>
                <w:rPr>
                  <w:rFonts w:ascii="Cambria Math" w:eastAsiaTheme="minorEastAsia" w:hAnsi="Cambria Math"/>
                  <w:lang w:eastAsia="zh-CN"/>
                </w:rPr>
                <m:t>&lt;X,Y&gt;</m:t>
              </m:r>
            </m:oMath>
          </w:p>
        </w:tc>
      </w:tr>
      <w:tr w:rsidR="00A83567" w:rsidRPr="00AA3E05" w14:paraId="5CC8DC9A" w14:textId="77777777" w:rsidTr="00384431">
        <w:trPr>
          <w:trHeight w:val="340"/>
        </w:trPr>
        <w:tc>
          <w:tcPr>
            <w:tcW w:w="1843" w:type="dxa"/>
            <w:vAlign w:val="center"/>
          </w:tcPr>
          <w:p w14:paraId="16BF72BF" w14:textId="710986E6" w:rsidR="00A83567" w:rsidRDefault="00F83AC0" w:rsidP="00B93A76">
            <w:pPr>
              <w:jc w:val="left"/>
              <w:rPr>
                <w:lang w:eastAsia="zh-CN"/>
              </w:rPr>
            </w:pPr>
            <m:oMathPara>
              <m:oMath>
                <m:r>
                  <w:rPr>
                    <w:rFonts w:ascii="Cambria Math" w:eastAsia="SimSun" w:hAnsi="Cambria Math"/>
                  </w:rPr>
                  <m:t>m</m:t>
                </m:r>
              </m:oMath>
            </m:oMathPara>
          </w:p>
        </w:tc>
        <w:tc>
          <w:tcPr>
            <w:tcW w:w="7229" w:type="dxa"/>
            <w:vAlign w:val="center"/>
          </w:tcPr>
          <w:p w14:paraId="49A1BC7D" w14:textId="73437FCF" w:rsidR="00A83567" w:rsidRPr="00E03861" w:rsidRDefault="005675FD" w:rsidP="00F83AC0">
            <w:pPr>
              <w:spacing w:line="276" w:lineRule="auto"/>
              <w:rPr>
                <w:rFonts w:eastAsiaTheme="minorEastAsia"/>
                <w:lang w:eastAsia="zh-CN"/>
              </w:rPr>
            </w:pPr>
            <w:r>
              <w:rPr>
                <w:rFonts w:eastAsiaTheme="minorEastAsia"/>
                <w:lang w:eastAsia="zh-CN"/>
              </w:rPr>
              <w:t>M</w:t>
            </w:r>
            <w:r w:rsidR="00F83AC0" w:rsidRPr="00D73E03">
              <w:rPr>
                <w:rFonts w:eastAsiaTheme="minorEastAsia"/>
                <w:lang w:eastAsia="zh-CN"/>
              </w:rPr>
              <w:t>asse du disque en porte à faux</w:t>
            </w:r>
            <w:r w:rsidR="00F83AC0">
              <w:rPr>
                <w:rFonts w:eastAsia="SimSun"/>
                <w:i/>
              </w:rPr>
              <w:t xml:space="preserve"> </w:t>
            </w:r>
          </w:p>
        </w:tc>
      </w:tr>
      <w:tr w:rsidR="00A83567" w:rsidRPr="00AA3E05" w14:paraId="197B4922" w14:textId="77777777" w:rsidTr="00384431">
        <w:trPr>
          <w:trHeight w:val="340"/>
        </w:trPr>
        <w:tc>
          <w:tcPr>
            <w:tcW w:w="1843" w:type="dxa"/>
            <w:vAlign w:val="center"/>
          </w:tcPr>
          <w:p w14:paraId="71583547" w14:textId="412B0C94" w:rsidR="00A83567" w:rsidRDefault="00D73E03" w:rsidP="00B93A76">
            <w:pPr>
              <w:jc w:val="left"/>
              <w:rPr>
                <w:lang w:eastAsia="zh-CN"/>
              </w:rPr>
            </w:pPr>
            <m:oMathPara>
              <m:oMath>
                <m:r>
                  <w:rPr>
                    <w:rFonts w:ascii="Cambria Math" w:eastAsia="SimSun" w:hAnsi="Cambria Math"/>
                  </w:rPr>
                  <m:t>α </m:t>
                </m:r>
              </m:oMath>
            </m:oMathPara>
          </w:p>
        </w:tc>
        <w:tc>
          <w:tcPr>
            <w:tcW w:w="7229" w:type="dxa"/>
            <w:vAlign w:val="center"/>
          </w:tcPr>
          <w:p w14:paraId="6000CB12" w14:textId="6862418A" w:rsidR="00A83567" w:rsidRPr="00E03861" w:rsidRDefault="005675FD" w:rsidP="00B93A76">
            <w:pPr>
              <w:spacing w:line="276" w:lineRule="auto"/>
              <w:rPr>
                <w:rFonts w:eastAsiaTheme="minorEastAsia"/>
                <w:lang w:eastAsia="zh-CN"/>
              </w:rPr>
            </w:pPr>
            <w:r>
              <w:rPr>
                <w:rFonts w:eastAsiaTheme="minorEastAsia"/>
                <w:lang w:eastAsia="zh-CN"/>
              </w:rPr>
              <w:t>C</w:t>
            </w:r>
            <w:r w:rsidR="00D73E03" w:rsidRPr="00D73E03">
              <w:rPr>
                <w:rFonts w:eastAsiaTheme="minorEastAsia"/>
                <w:lang w:eastAsia="zh-CN"/>
              </w:rPr>
              <w:t>oefficient de dilatation thermique</w:t>
            </w:r>
          </w:p>
        </w:tc>
      </w:tr>
      <w:tr w:rsidR="00A83567" w:rsidRPr="00AA3E05" w14:paraId="60CE22AF" w14:textId="77777777" w:rsidTr="00384431">
        <w:trPr>
          <w:trHeight w:val="340"/>
        </w:trPr>
        <w:tc>
          <w:tcPr>
            <w:tcW w:w="1843" w:type="dxa"/>
            <w:vAlign w:val="center"/>
          </w:tcPr>
          <w:p w14:paraId="727B1669" w14:textId="72D6354F" w:rsidR="00A83567" w:rsidRDefault="00D71FCC" w:rsidP="00B93A76">
            <w:pPr>
              <w:jc w:val="left"/>
              <w:rPr>
                <w:lang w:eastAsia="zh-CN"/>
              </w:rPr>
            </w:pPr>
            <m:oMathPara>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w</m:t>
                    </m:r>
                  </m:sub>
                </m:sSub>
                <m:r>
                  <w:rPr>
                    <w:rFonts w:ascii="Cambria Math" w:eastAsia="SimSun" w:hAnsi="Cambria Math"/>
                  </w:rPr>
                  <m:t> </m:t>
                </m:r>
              </m:oMath>
            </m:oMathPara>
          </w:p>
        </w:tc>
        <w:tc>
          <w:tcPr>
            <w:tcW w:w="7229" w:type="dxa"/>
            <w:vAlign w:val="center"/>
          </w:tcPr>
          <w:p w14:paraId="7717A2D1" w14:textId="2E65D8EC" w:rsidR="00A83567" w:rsidRPr="00E03861" w:rsidRDefault="005675FD" w:rsidP="00B93A76">
            <w:pPr>
              <w:spacing w:line="276" w:lineRule="auto"/>
              <w:rPr>
                <w:rFonts w:eastAsiaTheme="minorEastAsia"/>
                <w:lang w:eastAsia="zh-CN"/>
              </w:rPr>
            </w:pPr>
            <w:r>
              <w:rPr>
                <w:rFonts w:eastAsiaTheme="minorEastAsia"/>
                <w:lang w:eastAsia="zh-CN"/>
              </w:rPr>
              <w:t>La</w:t>
            </w:r>
            <w:r w:rsidR="00D73E03" w:rsidRPr="00D73E03">
              <w:rPr>
                <w:rFonts w:eastAsiaTheme="minorEastAsia"/>
                <w:lang w:eastAsia="zh-CN"/>
              </w:rPr>
              <w:t>rgeur du palier</w:t>
            </w:r>
          </w:p>
        </w:tc>
      </w:tr>
      <w:tr w:rsidR="00A83567" w:rsidRPr="00AA3E05" w14:paraId="285CF4B7" w14:textId="77777777" w:rsidTr="00384431">
        <w:trPr>
          <w:trHeight w:val="340"/>
        </w:trPr>
        <w:tc>
          <w:tcPr>
            <w:tcW w:w="1843" w:type="dxa"/>
            <w:vAlign w:val="center"/>
          </w:tcPr>
          <w:p w14:paraId="0697D097" w14:textId="5BD20FD2" w:rsidR="00A83567" w:rsidRDefault="00D73E03" w:rsidP="00B93A76">
            <w:pPr>
              <w:jc w:val="left"/>
              <w:rPr>
                <w:lang w:eastAsia="zh-CN"/>
              </w:rPr>
            </w:pPr>
            <m:oMathPara>
              <m:oMath>
                <m:r>
                  <w:rPr>
                    <w:rFonts w:ascii="Cambria Math" w:eastAsia="SimSun" w:hAnsi="Cambria Math"/>
                  </w:rPr>
                  <m:t>L </m:t>
                </m:r>
              </m:oMath>
            </m:oMathPara>
          </w:p>
        </w:tc>
        <w:tc>
          <w:tcPr>
            <w:tcW w:w="7229" w:type="dxa"/>
            <w:vAlign w:val="center"/>
          </w:tcPr>
          <w:p w14:paraId="0929EC5A" w14:textId="4FB8ED97" w:rsidR="00A83567" w:rsidRPr="00E03861" w:rsidRDefault="005675FD" w:rsidP="00D73E03">
            <w:pPr>
              <w:spacing w:line="276" w:lineRule="auto"/>
              <w:rPr>
                <w:rFonts w:eastAsiaTheme="minorEastAsia"/>
                <w:lang w:eastAsia="zh-CN"/>
              </w:rPr>
            </w:pPr>
            <w:r>
              <w:rPr>
                <w:rFonts w:eastAsiaTheme="minorEastAsia"/>
                <w:lang w:eastAsia="zh-CN"/>
              </w:rPr>
              <w:t>D</w:t>
            </w:r>
            <w:r w:rsidR="00D73E03" w:rsidRPr="00D73E03">
              <w:rPr>
                <w:rFonts w:eastAsiaTheme="minorEastAsia"/>
                <w:lang w:eastAsia="zh-CN"/>
              </w:rPr>
              <w:t>istance axiale entre le disque et le palier</w:t>
            </w:r>
          </w:p>
        </w:tc>
      </w:tr>
      <w:tr w:rsidR="00A83567" w:rsidRPr="00AA3E05" w14:paraId="6844B512" w14:textId="77777777" w:rsidTr="00384431">
        <w:trPr>
          <w:trHeight w:val="340"/>
        </w:trPr>
        <w:tc>
          <w:tcPr>
            <w:tcW w:w="1843" w:type="dxa"/>
            <w:vAlign w:val="center"/>
          </w:tcPr>
          <w:p w14:paraId="68BFEF93" w14:textId="181A9DB1" w:rsidR="00A83567" w:rsidRDefault="00D71FCC" w:rsidP="005675FD">
            <w:pPr>
              <w:jc w:val="left"/>
              <w:rPr>
                <w:lang w:eastAsia="zh-CN"/>
              </w:rPr>
            </w:pPr>
            <m:oMathPara>
              <m:oMath>
                <m:sSub>
                  <m:sSubPr>
                    <m:ctrlPr>
                      <w:rPr>
                        <w:rFonts w:ascii="Cambria Math" w:eastAsia="SimSun" w:hAnsi="Cambria Math"/>
                        <w:i/>
                      </w:rPr>
                    </m:ctrlPr>
                  </m:sSubPr>
                  <m:e>
                    <m:r>
                      <w:rPr>
                        <w:rFonts w:ascii="Cambria Math" w:eastAsia="SimSun" w:hAnsi="Cambria Math"/>
                      </w:rPr>
                      <m:t>R</m:t>
                    </m:r>
                  </m:e>
                  <m:sub>
                    <m:r>
                      <w:rPr>
                        <w:rFonts w:ascii="Cambria Math" w:eastAsia="SimSun" w:hAnsi="Cambria Math"/>
                      </w:rPr>
                      <m:t>r</m:t>
                    </m:r>
                  </m:sub>
                </m:sSub>
              </m:oMath>
            </m:oMathPara>
          </w:p>
        </w:tc>
        <w:tc>
          <w:tcPr>
            <w:tcW w:w="7229" w:type="dxa"/>
            <w:vAlign w:val="center"/>
          </w:tcPr>
          <w:p w14:paraId="2656BAB0" w14:textId="234C1D6D" w:rsidR="00A83567" w:rsidRPr="00E03861" w:rsidRDefault="005675FD" w:rsidP="005675FD">
            <w:pPr>
              <w:spacing w:line="276" w:lineRule="auto"/>
              <w:rPr>
                <w:rFonts w:eastAsiaTheme="minorEastAsia"/>
                <w:lang w:eastAsia="zh-CN"/>
              </w:rPr>
            </w:pPr>
            <w:r>
              <w:rPr>
                <w:rFonts w:eastAsiaTheme="minorEastAsia"/>
                <w:lang w:eastAsia="zh-CN"/>
              </w:rPr>
              <w:t>Rayon de l’arbre</w:t>
            </w:r>
          </w:p>
        </w:tc>
      </w:tr>
      <w:tr w:rsidR="00340B9E" w:rsidRPr="00AA3E05" w14:paraId="05A04AD7" w14:textId="77777777" w:rsidTr="00384431">
        <w:trPr>
          <w:trHeight w:val="340"/>
        </w:trPr>
        <w:tc>
          <w:tcPr>
            <w:tcW w:w="1843" w:type="dxa"/>
            <w:vAlign w:val="center"/>
          </w:tcPr>
          <w:p w14:paraId="72BE27E3" w14:textId="77777777" w:rsidR="00340B9E" w:rsidRDefault="00340B9E" w:rsidP="005675FD">
            <w:pPr>
              <w:jc w:val="left"/>
            </w:pPr>
          </w:p>
        </w:tc>
        <w:tc>
          <w:tcPr>
            <w:tcW w:w="7229" w:type="dxa"/>
            <w:vAlign w:val="center"/>
          </w:tcPr>
          <w:p w14:paraId="040D19B8" w14:textId="77777777" w:rsidR="00340B9E" w:rsidRDefault="00340B9E" w:rsidP="005675FD">
            <w:pPr>
              <w:spacing w:line="276" w:lineRule="auto"/>
              <w:rPr>
                <w:rFonts w:eastAsiaTheme="minorEastAsia"/>
                <w:lang w:eastAsia="zh-CN"/>
              </w:rPr>
            </w:pPr>
          </w:p>
        </w:tc>
      </w:tr>
      <w:tr w:rsidR="00340B9E" w:rsidRPr="00AA3E05" w14:paraId="7001A264" w14:textId="77777777" w:rsidTr="00384431">
        <w:trPr>
          <w:trHeight w:val="340"/>
        </w:trPr>
        <w:tc>
          <w:tcPr>
            <w:tcW w:w="1843" w:type="dxa"/>
            <w:vAlign w:val="center"/>
          </w:tcPr>
          <w:p w14:paraId="00A827AC" w14:textId="77777777" w:rsidR="00340B9E" w:rsidRDefault="00340B9E" w:rsidP="005675FD">
            <w:pPr>
              <w:jc w:val="left"/>
            </w:pPr>
          </w:p>
        </w:tc>
        <w:tc>
          <w:tcPr>
            <w:tcW w:w="7229" w:type="dxa"/>
            <w:vAlign w:val="center"/>
          </w:tcPr>
          <w:p w14:paraId="4E06A556" w14:textId="77777777" w:rsidR="00340B9E" w:rsidRDefault="00340B9E" w:rsidP="005675FD">
            <w:pPr>
              <w:spacing w:line="276" w:lineRule="auto"/>
              <w:rPr>
                <w:rFonts w:eastAsiaTheme="minorEastAsia"/>
                <w:lang w:eastAsia="zh-CN"/>
              </w:rPr>
            </w:pPr>
          </w:p>
        </w:tc>
      </w:tr>
      <w:tr w:rsidR="00340B9E" w:rsidRPr="00AA3E05" w14:paraId="4D23CCB3" w14:textId="77777777" w:rsidTr="00384431">
        <w:trPr>
          <w:trHeight w:val="340"/>
        </w:trPr>
        <w:tc>
          <w:tcPr>
            <w:tcW w:w="1843" w:type="dxa"/>
            <w:vAlign w:val="center"/>
          </w:tcPr>
          <w:p w14:paraId="331C5386" w14:textId="77777777" w:rsidR="00340B9E" w:rsidRDefault="00340B9E" w:rsidP="005675FD">
            <w:pPr>
              <w:jc w:val="left"/>
            </w:pPr>
          </w:p>
        </w:tc>
        <w:tc>
          <w:tcPr>
            <w:tcW w:w="7229" w:type="dxa"/>
            <w:vAlign w:val="center"/>
          </w:tcPr>
          <w:p w14:paraId="60BCFC31" w14:textId="77777777" w:rsidR="00340B9E" w:rsidRDefault="00340B9E" w:rsidP="005675FD">
            <w:pPr>
              <w:spacing w:line="276" w:lineRule="auto"/>
              <w:rPr>
                <w:rFonts w:eastAsiaTheme="minorEastAsia"/>
                <w:lang w:eastAsia="zh-CN"/>
              </w:rPr>
            </w:pPr>
          </w:p>
        </w:tc>
      </w:tr>
      <w:tr w:rsidR="00340B9E" w:rsidRPr="00AA3E05" w14:paraId="450651CF" w14:textId="77777777" w:rsidTr="00384431">
        <w:trPr>
          <w:trHeight w:val="340"/>
        </w:trPr>
        <w:tc>
          <w:tcPr>
            <w:tcW w:w="1843" w:type="dxa"/>
            <w:vAlign w:val="center"/>
          </w:tcPr>
          <w:p w14:paraId="591F08B5" w14:textId="77777777" w:rsidR="00340B9E" w:rsidRDefault="00340B9E" w:rsidP="005675FD">
            <w:pPr>
              <w:jc w:val="left"/>
            </w:pPr>
          </w:p>
        </w:tc>
        <w:tc>
          <w:tcPr>
            <w:tcW w:w="7229" w:type="dxa"/>
            <w:vAlign w:val="center"/>
          </w:tcPr>
          <w:p w14:paraId="169DF680" w14:textId="77777777" w:rsidR="00340B9E" w:rsidRDefault="00340B9E" w:rsidP="005675FD">
            <w:pPr>
              <w:spacing w:line="276" w:lineRule="auto"/>
              <w:rPr>
                <w:rFonts w:eastAsiaTheme="minorEastAsia"/>
                <w:lang w:eastAsia="zh-CN"/>
              </w:rPr>
            </w:pPr>
          </w:p>
        </w:tc>
      </w:tr>
      <w:tr w:rsidR="00B93A76" w:rsidRPr="00AA3E05" w14:paraId="20D8B746" w14:textId="77777777" w:rsidTr="00384431">
        <w:trPr>
          <w:trHeight w:val="340"/>
        </w:trPr>
        <w:tc>
          <w:tcPr>
            <w:tcW w:w="1843" w:type="dxa"/>
            <w:vAlign w:val="center"/>
          </w:tcPr>
          <w:p w14:paraId="005CCBE1" w14:textId="77777777" w:rsidR="00B93A76" w:rsidRPr="00BC1293" w:rsidRDefault="00B93A76" w:rsidP="00B93A76">
            <w:pPr>
              <w:jc w:val="left"/>
            </w:pPr>
          </w:p>
        </w:tc>
        <w:tc>
          <w:tcPr>
            <w:tcW w:w="7229" w:type="dxa"/>
            <w:vAlign w:val="center"/>
          </w:tcPr>
          <w:p w14:paraId="03063981" w14:textId="77777777" w:rsidR="00B93A76" w:rsidRDefault="00B93A76" w:rsidP="00B93A76">
            <w:pPr>
              <w:spacing w:line="276" w:lineRule="auto"/>
            </w:pPr>
          </w:p>
        </w:tc>
      </w:tr>
      <w:tr w:rsidR="00B93A76" w:rsidRPr="00AA3E05" w14:paraId="5227C019" w14:textId="77777777" w:rsidTr="00384431">
        <w:trPr>
          <w:trHeight w:val="340"/>
        </w:trPr>
        <w:tc>
          <w:tcPr>
            <w:tcW w:w="1843" w:type="dxa"/>
            <w:vAlign w:val="center"/>
          </w:tcPr>
          <w:p w14:paraId="317FEF26" w14:textId="77777777" w:rsidR="00B93A76" w:rsidRPr="00BC1293" w:rsidRDefault="00B93A76" w:rsidP="00B93A76">
            <w:pPr>
              <w:jc w:val="left"/>
            </w:pPr>
          </w:p>
        </w:tc>
        <w:tc>
          <w:tcPr>
            <w:tcW w:w="7229" w:type="dxa"/>
            <w:vAlign w:val="center"/>
          </w:tcPr>
          <w:p w14:paraId="14065641" w14:textId="77777777" w:rsidR="00B93A76" w:rsidRDefault="00B93A76" w:rsidP="00B93A76">
            <w:pPr>
              <w:spacing w:line="276" w:lineRule="auto"/>
            </w:pPr>
          </w:p>
        </w:tc>
      </w:tr>
    </w:tbl>
    <w:p w14:paraId="419C2076" w14:textId="77777777" w:rsidR="00162B5B" w:rsidRDefault="00162B5B" w:rsidP="00A22761"/>
    <w:p w14:paraId="2E460951" w14:textId="10AA199F" w:rsidR="00C722A1" w:rsidRDefault="00C722A1">
      <w:pPr>
        <w:overflowPunct/>
        <w:autoSpaceDE/>
        <w:autoSpaceDN/>
        <w:adjustRightInd/>
        <w:spacing w:after="160" w:line="259" w:lineRule="auto"/>
        <w:jc w:val="left"/>
        <w:textAlignment w:val="auto"/>
      </w:pPr>
    </w:p>
    <w:p w14:paraId="26A3C0F3" w14:textId="5499848F" w:rsidR="006A3253" w:rsidRDefault="006A3253">
      <w:pPr>
        <w:overflowPunct/>
        <w:autoSpaceDE/>
        <w:autoSpaceDN/>
        <w:adjustRightInd/>
        <w:spacing w:after="160" w:line="259" w:lineRule="auto"/>
        <w:jc w:val="left"/>
        <w:textAlignment w:val="auto"/>
        <w:rPr>
          <w:b/>
          <w:bCs/>
          <w:sz w:val="32"/>
          <w:szCs w:val="32"/>
        </w:rPr>
      </w:pPr>
      <w:r>
        <w:rPr>
          <w:b/>
          <w:bCs/>
          <w:sz w:val="32"/>
          <w:szCs w:val="32"/>
        </w:rPr>
        <w:t>Abréviations</w:t>
      </w:r>
    </w:p>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4F04EC" w14:paraId="5D8E3A66" w14:textId="77777777" w:rsidTr="00CB4979">
        <w:trPr>
          <w:trHeight w:val="340"/>
        </w:trPr>
        <w:tc>
          <w:tcPr>
            <w:tcW w:w="1843" w:type="dxa"/>
            <w:vAlign w:val="center"/>
          </w:tcPr>
          <w:p w14:paraId="7CD5E6C7" w14:textId="21B17BCC" w:rsidR="004F04EC" w:rsidRDefault="004F04EC" w:rsidP="004F04EC">
            <w:pPr>
              <w:jc w:val="center"/>
            </w:pPr>
            <w:r>
              <w:t>BEM</w:t>
            </w:r>
          </w:p>
        </w:tc>
        <w:tc>
          <w:tcPr>
            <w:tcW w:w="7229" w:type="dxa"/>
            <w:vAlign w:val="center"/>
          </w:tcPr>
          <w:p w14:paraId="35036032" w14:textId="30E6FD21" w:rsidR="004F04EC" w:rsidRPr="002B49CE" w:rsidRDefault="004F04EC" w:rsidP="004F04EC">
            <w:pPr>
              <w:spacing w:line="276" w:lineRule="auto"/>
              <w:jc w:val="center"/>
              <w:rPr>
                <w:b/>
              </w:rPr>
            </w:pPr>
            <w:r w:rsidRPr="00F026D8">
              <w:rPr>
                <w:rFonts w:asciiTheme="minorHAnsi" w:eastAsiaTheme="minorEastAsia" w:hAnsiTheme="minorHAnsi" w:cstheme="minorBidi"/>
                <w:b/>
                <w:szCs w:val="22"/>
                <w:lang w:eastAsia="en-US" w:bidi="en-US"/>
              </w:rPr>
              <w:t>B</w:t>
            </w:r>
            <w:r>
              <w:rPr>
                <w:rFonts w:asciiTheme="minorHAnsi" w:eastAsiaTheme="minorEastAsia" w:hAnsiTheme="minorHAnsi" w:cstheme="minorBidi"/>
                <w:szCs w:val="22"/>
                <w:lang w:eastAsia="en-US" w:bidi="en-US"/>
              </w:rPr>
              <w:t>anc de l’</w:t>
            </w:r>
            <w:r w:rsidRPr="00F026D8">
              <w:rPr>
                <w:rFonts w:asciiTheme="minorHAnsi" w:eastAsiaTheme="minorEastAsia" w:hAnsiTheme="minorHAnsi" w:cstheme="minorBidi"/>
                <w:b/>
                <w:szCs w:val="22"/>
                <w:lang w:eastAsia="en-US" w:bidi="en-US"/>
              </w:rPr>
              <w:t>E</w:t>
            </w:r>
            <w:r>
              <w:rPr>
                <w:rFonts w:asciiTheme="minorHAnsi" w:eastAsiaTheme="minorEastAsia" w:hAnsiTheme="minorHAnsi" w:cstheme="minorBidi"/>
                <w:szCs w:val="22"/>
                <w:lang w:eastAsia="en-US" w:bidi="en-US"/>
              </w:rPr>
              <w:t xml:space="preserve">ffet </w:t>
            </w:r>
            <w:r w:rsidRPr="00F026D8">
              <w:rPr>
                <w:rFonts w:asciiTheme="minorHAnsi" w:eastAsiaTheme="minorEastAsia" w:hAnsiTheme="minorHAnsi" w:cstheme="minorBidi"/>
                <w:b/>
                <w:szCs w:val="22"/>
                <w:lang w:eastAsia="en-US" w:bidi="en-US"/>
              </w:rPr>
              <w:t>M</w:t>
            </w:r>
            <w:r>
              <w:rPr>
                <w:rFonts w:asciiTheme="minorHAnsi" w:eastAsiaTheme="minorEastAsia" w:hAnsiTheme="minorHAnsi" w:cstheme="minorBidi"/>
                <w:szCs w:val="22"/>
                <w:lang w:eastAsia="en-US" w:bidi="en-US"/>
              </w:rPr>
              <w:t>orton</w:t>
            </w:r>
          </w:p>
        </w:tc>
      </w:tr>
      <w:tr w:rsidR="004F04EC" w14:paraId="717D966A" w14:textId="77777777" w:rsidTr="00CB4979">
        <w:trPr>
          <w:trHeight w:val="340"/>
        </w:trPr>
        <w:tc>
          <w:tcPr>
            <w:tcW w:w="1843" w:type="dxa"/>
            <w:vAlign w:val="center"/>
          </w:tcPr>
          <w:p w14:paraId="3624E9C9" w14:textId="2F48AA2C" w:rsidR="004F04EC" w:rsidRPr="006A3253" w:rsidRDefault="004F04EC" w:rsidP="004F04EC">
            <w:pPr>
              <w:jc w:val="center"/>
            </w:pPr>
            <w:r>
              <w:t>GTA</w:t>
            </w:r>
          </w:p>
        </w:tc>
        <w:tc>
          <w:tcPr>
            <w:tcW w:w="7229" w:type="dxa"/>
            <w:vAlign w:val="center"/>
          </w:tcPr>
          <w:p w14:paraId="4129891B" w14:textId="12B01107" w:rsidR="004F04EC" w:rsidRDefault="004F04EC" w:rsidP="004F04EC">
            <w:pPr>
              <w:spacing w:line="276" w:lineRule="auto"/>
              <w:jc w:val="center"/>
            </w:pPr>
            <w:r w:rsidRPr="002B49CE">
              <w:rPr>
                <w:b/>
              </w:rPr>
              <w:t>G</w:t>
            </w:r>
            <w:r>
              <w:t xml:space="preserve">roupe </w:t>
            </w:r>
            <w:r w:rsidRPr="002B49CE">
              <w:rPr>
                <w:b/>
              </w:rPr>
              <w:t>T</w:t>
            </w:r>
            <w:r>
              <w:t>urbo-</w:t>
            </w:r>
            <w:r w:rsidRPr="002B49CE">
              <w:rPr>
                <w:b/>
              </w:rPr>
              <w:t>A</w:t>
            </w:r>
            <w:r>
              <w:t>lternateur</w:t>
            </w:r>
          </w:p>
        </w:tc>
      </w:tr>
      <w:tr w:rsidR="004F04EC" w14:paraId="0851AD1C" w14:textId="77777777" w:rsidTr="00CB4979">
        <w:trPr>
          <w:trHeight w:val="340"/>
        </w:trPr>
        <w:tc>
          <w:tcPr>
            <w:tcW w:w="1843" w:type="dxa"/>
            <w:vAlign w:val="center"/>
          </w:tcPr>
          <w:p w14:paraId="2F74F70D" w14:textId="6C9912EE" w:rsidR="004F04EC" w:rsidRDefault="004F04EC" w:rsidP="004F04EC">
            <w:pPr>
              <w:jc w:val="center"/>
            </w:pPr>
            <w:r w:rsidRPr="006A3253">
              <w:t>THD</w:t>
            </w:r>
          </w:p>
        </w:tc>
        <w:tc>
          <w:tcPr>
            <w:tcW w:w="7229" w:type="dxa"/>
            <w:vAlign w:val="center"/>
          </w:tcPr>
          <w:p w14:paraId="353689CF" w14:textId="6C9A9A7B" w:rsidR="004F04EC" w:rsidRDefault="004F04EC" w:rsidP="004F04EC">
            <w:pPr>
              <w:spacing w:line="276" w:lineRule="auto"/>
              <w:jc w:val="center"/>
            </w:pPr>
            <w:r w:rsidRPr="002B49CE">
              <w:rPr>
                <w:b/>
              </w:rPr>
              <w:t>T</w:t>
            </w:r>
            <w:r>
              <w:t>hermo-</w:t>
            </w:r>
            <w:r w:rsidRPr="002B49CE">
              <w:rPr>
                <w:b/>
              </w:rPr>
              <w:t>H</w:t>
            </w:r>
            <w:r>
              <w:t>ydro</w:t>
            </w:r>
            <w:r w:rsidRPr="002B49CE">
              <w:rPr>
                <w:b/>
              </w:rPr>
              <w:t>D</w:t>
            </w:r>
            <w:r>
              <w:t>ynamique</w:t>
            </w:r>
          </w:p>
        </w:tc>
      </w:tr>
      <w:tr w:rsidR="004F04EC" w14:paraId="033D2856" w14:textId="77777777" w:rsidTr="00CB4979">
        <w:trPr>
          <w:trHeight w:val="340"/>
        </w:trPr>
        <w:tc>
          <w:tcPr>
            <w:tcW w:w="1843" w:type="dxa"/>
            <w:vAlign w:val="center"/>
          </w:tcPr>
          <w:p w14:paraId="406AB5A8" w14:textId="3A06AF91" w:rsidR="004F04EC" w:rsidRDefault="004F04EC" w:rsidP="004F04EC">
            <w:pPr>
              <w:jc w:val="center"/>
            </w:pPr>
            <w:r>
              <w:t>NDM</w:t>
            </w:r>
          </w:p>
        </w:tc>
        <w:tc>
          <w:tcPr>
            <w:tcW w:w="7229" w:type="dxa"/>
            <w:vAlign w:val="center"/>
          </w:tcPr>
          <w:p w14:paraId="58C7C77F" w14:textId="6567D184" w:rsidR="004F04EC" w:rsidRDefault="004F04EC" w:rsidP="004F04EC">
            <w:pPr>
              <w:spacing w:line="276" w:lineRule="auto"/>
              <w:jc w:val="center"/>
            </w:pPr>
            <w:r>
              <w:t>Méthode de discrétisation classique (</w:t>
            </w:r>
            <w:r w:rsidRPr="002B49CE">
              <w:rPr>
                <w:b/>
              </w:rPr>
              <w:t>N</w:t>
            </w:r>
            <w:r>
              <w:t xml:space="preserve">atural </w:t>
            </w:r>
            <w:r w:rsidRPr="002B49CE">
              <w:rPr>
                <w:b/>
              </w:rPr>
              <w:t>D</w:t>
            </w:r>
            <w:r>
              <w:t xml:space="preserve">iscrétisation </w:t>
            </w:r>
            <w:r w:rsidRPr="002B49CE">
              <w:rPr>
                <w:b/>
              </w:rPr>
              <w:t>M</w:t>
            </w:r>
            <w:r>
              <w:t>ethod)</w:t>
            </w:r>
          </w:p>
        </w:tc>
      </w:tr>
      <w:tr w:rsidR="004F04EC" w14:paraId="2F1516EA" w14:textId="77777777" w:rsidTr="00CB4979">
        <w:trPr>
          <w:trHeight w:val="340"/>
        </w:trPr>
        <w:tc>
          <w:tcPr>
            <w:tcW w:w="1843" w:type="dxa"/>
            <w:vAlign w:val="center"/>
          </w:tcPr>
          <w:p w14:paraId="5C410C82" w14:textId="5ADDA1F9" w:rsidR="004F04EC" w:rsidRDefault="004F04EC" w:rsidP="004F04EC">
            <w:pPr>
              <w:jc w:val="center"/>
            </w:pPr>
            <w:r>
              <w:t>LPCM</w:t>
            </w:r>
          </w:p>
        </w:tc>
        <w:tc>
          <w:tcPr>
            <w:tcW w:w="7229" w:type="dxa"/>
            <w:vAlign w:val="center"/>
          </w:tcPr>
          <w:p w14:paraId="4689C9F2" w14:textId="35B0D179" w:rsidR="004F04EC" w:rsidRDefault="004F04EC" w:rsidP="004F04EC">
            <w:pPr>
              <w:spacing w:line="276" w:lineRule="auto"/>
              <w:jc w:val="center"/>
            </w:pPr>
            <w:r>
              <w:t xml:space="preserve">Méthode de collocation aux points Lobatto </w:t>
            </w:r>
            <w:r>
              <w:br/>
              <w:t>(</w:t>
            </w:r>
            <w:r w:rsidRPr="002B49CE">
              <w:rPr>
                <w:b/>
              </w:rPr>
              <w:t>L</w:t>
            </w:r>
            <w:r>
              <w:t xml:space="preserve">obatto </w:t>
            </w:r>
            <w:r w:rsidRPr="002B49CE">
              <w:rPr>
                <w:b/>
              </w:rPr>
              <w:t>P</w:t>
            </w:r>
            <w:r>
              <w:t xml:space="preserve">oints </w:t>
            </w:r>
            <w:r w:rsidRPr="002B49CE">
              <w:rPr>
                <w:b/>
              </w:rPr>
              <w:t>C</w:t>
            </w:r>
            <w:r>
              <w:t xml:space="preserve">ollocation </w:t>
            </w:r>
            <w:r w:rsidRPr="002B49CE">
              <w:rPr>
                <w:b/>
              </w:rPr>
              <w:t>M</w:t>
            </w:r>
            <w:r>
              <w:t>ethod)</w:t>
            </w:r>
          </w:p>
        </w:tc>
      </w:tr>
      <w:tr w:rsidR="004F04EC" w14:paraId="6CB73155" w14:textId="77777777" w:rsidTr="00CB4979">
        <w:trPr>
          <w:trHeight w:val="340"/>
        </w:trPr>
        <w:tc>
          <w:tcPr>
            <w:tcW w:w="1843" w:type="dxa"/>
            <w:vAlign w:val="center"/>
          </w:tcPr>
          <w:p w14:paraId="571CEC38" w14:textId="4B29DC3D" w:rsidR="004F04EC" w:rsidRDefault="004F04EC" w:rsidP="004F04EC">
            <w:pPr>
              <w:jc w:val="center"/>
            </w:pPr>
            <w:r>
              <w:t>1D, 2D, 3D</w:t>
            </w:r>
          </w:p>
        </w:tc>
        <w:tc>
          <w:tcPr>
            <w:tcW w:w="7229" w:type="dxa"/>
            <w:vAlign w:val="center"/>
          </w:tcPr>
          <w:p w14:paraId="0B9EF8B0" w14:textId="50B8919A" w:rsidR="004F04EC" w:rsidRDefault="004F04EC" w:rsidP="004F04EC">
            <w:pPr>
              <w:spacing w:line="276" w:lineRule="auto"/>
              <w:jc w:val="center"/>
            </w:pPr>
            <w:r>
              <w:t xml:space="preserve">Uni Dimensionnel, bi dimensionnel, tri dimensionnel </w:t>
            </w:r>
          </w:p>
        </w:tc>
      </w:tr>
      <w:tr w:rsidR="004F04EC" w14:paraId="77925265" w14:textId="77777777" w:rsidTr="00CB4979">
        <w:trPr>
          <w:trHeight w:val="340"/>
        </w:trPr>
        <w:tc>
          <w:tcPr>
            <w:tcW w:w="1843" w:type="dxa"/>
            <w:vAlign w:val="center"/>
          </w:tcPr>
          <w:p w14:paraId="06578C46" w14:textId="7558B206" w:rsidR="004F04EC" w:rsidRDefault="004F04EC" w:rsidP="004F04EC">
            <w:pPr>
              <w:jc w:val="center"/>
            </w:pPr>
          </w:p>
        </w:tc>
        <w:tc>
          <w:tcPr>
            <w:tcW w:w="7229" w:type="dxa"/>
            <w:vAlign w:val="center"/>
          </w:tcPr>
          <w:p w14:paraId="67AD1F30" w14:textId="2354554A" w:rsidR="004F04EC" w:rsidRDefault="004F04EC" w:rsidP="004F04EC">
            <w:pPr>
              <w:spacing w:line="276" w:lineRule="auto"/>
              <w:jc w:val="center"/>
            </w:pPr>
          </w:p>
        </w:tc>
      </w:tr>
      <w:tr w:rsidR="004F04EC" w14:paraId="4DD140CB" w14:textId="77777777" w:rsidTr="00CB4979">
        <w:trPr>
          <w:trHeight w:val="340"/>
        </w:trPr>
        <w:tc>
          <w:tcPr>
            <w:tcW w:w="1843" w:type="dxa"/>
            <w:vAlign w:val="center"/>
          </w:tcPr>
          <w:p w14:paraId="071D5603" w14:textId="77777777" w:rsidR="004F04EC" w:rsidRDefault="004F04EC" w:rsidP="004F04EC">
            <w:pPr>
              <w:jc w:val="center"/>
            </w:pPr>
          </w:p>
        </w:tc>
        <w:tc>
          <w:tcPr>
            <w:tcW w:w="7229" w:type="dxa"/>
            <w:vAlign w:val="center"/>
          </w:tcPr>
          <w:p w14:paraId="0B7976DA" w14:textId="77777777" w:rsidR="004F04EC" w:rsidRDefault="004F04EC" w:rsidP="004F04EC">
            <w:pPr>
              <w:spacing w:line="276" w:lineRule="auto"/>
              <w:jc w:val="center"/>
            </w:pPr>
          </w:p>
        </w:tc>
      </w:tr>
      <w:tr w:rsidR="004F04EC" w14:paraId="077FD019" w14:textId="77777777" w:rsidTr="00CB4979">
        <w:trPr>
          <w:trHeight w:val="340"/>
        </w:trPr>
        <w:tc>
          <w:tcPr>
            <w:tcW w:w="1843" w:type="dxa"/>
            <w:vAlign w:val="center"/>
          </w:tcPr>
          <w:p w14:paraId="19D3061D" w14:textId="77777777" w:rsidR="004F04EC" w:rsidRDefault="004F04EC" w:rsidP="004F04EC">
            <w:pPr>
              <w:jc w:val="center"/>
            </w:pPr>
          </w:p>
        </w:tc>
        <w:tc>
          <w:tcPr>
            <w:tcW w:w="7229" w:type="dxa"/>
            <w:vAlign w:val="center"/>
          </w:tcPr>
          <w:p w14:paraId="4F9E506A" w14:textId="77777777" w:rsidR="004F04EC" w:rsidRDefault="004F04EC" w:rsidP="004F04EC">
            <w:pPr>
              <w:spacing w:line="276" w:lineRule="auto"/>
              <w:jc w:val="center"/>
            </w:pPr>
          </w:p>
        </w:tc>
      </w:tr>
    </w:tbl>
    <w:p w14:paraId="732DF6C7" w14:textId="77777777" w:rsidR="006A3253" w:rsidRDefault="006A3253">
      <w:pPr>
        <w:overflowPunct/>
        <w:autoSpaceDE/>
        <w:autoSpaceDN/>
        <w:adjustRightInd/>
        <w:spacing w:after="160" w:line="259" w:lineRule="auto"/>
        <w:jc w:val="left"/>
        <w:textAlignment w:val="auto"/>
      </w:pPr>
    </w:p>
    <w:p w14:paraId="291B9C7D" w14:textId="234F3377" w:rsidR="00423CA5" w:rsidRDefault="00423CA5">
      <w:pPr>
        <w:overflowPunct/>
        <w:autoSpaceDE/>
        <w:autoSpaceDN/>
        <w:adjustRightInd/>
        <w:spacing w:after="160" w:line="259" w:lineRule="auto"/>
        <w:jc w:val="left"/>
        <w:textAlignment w:val="auto"/>
      </w:pPr>
      <w:r>
        <w:br w:type="page"/>
      </w:r>
    </w:p>
    <w:p w14:paraId="6A1AFBFC" w14:textId="1A7178CE" w:rsidR="00DE2BCD" w:rsidRDefault="00DE2BCD" w:rsidP="00EA2A23">
      <w:pPr>
        <w:pStyle w:val="Titre1"/>
        <w:numPr>
          <w:ilvl w:val="0"/>
          <w:numId w:val="0"/>
        </w:numPr>
        <w:spacing w:line="360" w:lineRule="auto"/>
        <w:ind w:left="567" w:hanging="567"/>
      </w:pPr>
      <w:bookmarkStart w:id="6" w:name="_Toc536626854"/>
      <w:r>
        <w:lastRenderedPageBreak/>
        <w:t>Introduction générale</w:t>
      </w:r>
      <w:bookmarkEnd w:id="6"/>
    </w:p>
    <w:p w14:paraId="15B30AEF" w14:textId="0F3C3A59" w:rsidR="00EA2A23" w:rsidRDefault="00EA2A23" w:rsidP="00EA2A23">
      <w:pPr>
        <w:spacing w:line="360" w:lineRule="auto"/>
      </w:pPr>
    </w:p>
    <w:p w14:paraId="147039E9" w14:textId="77777777" w:rsidR="00EA2A23" w:rsidRPr="00E4270F" w:rsidRDefault="00EA2A23" w:rsidP="00EA2A23">
      <w:pPr>
        <w:spacing w:line="360" w:lineRule="auto"/>
      </w:pPr>
    </w:p>
    <w:p w14:paraId="5C5A90D2" w14:textId="77777777" w:rsidR="0034739B" w:rsidRDefault="0034739B" w:rsidP="00EA2A23">
      <w:pPr>
        <w:overflowPunct/>
        <w:autoSpaceDE/>
        <w:autoSpaceDN/>
        <w:adjustRightInd/>
        <w:spacing w:after="160" w:line="360" w:lineRule="auto"/>
        <w:jc w:val="left"/>
        <w:textAlignment w:val="auto"/>
      </w:pPr>
    </w:p>
    <w:p w14:paraId="3FAB9A4F" w14:textId="33650100" w:rsidR="00F15233" w:rsidRDefault="00177A37" w:rsidP="00D50E82">
      <w:pPr>
        <w:spacing w:before="240" w:after="240" w:line="360" w:lineRule="auto"/>
        <w:ind w:firstLine="709"/>
      </w:pPr>
      <w:r>
        <w:t>La turbine</w:t>
      </w:r>
      <w:r w:rsidR="0034739B">
        <w:t xml:space="preserve"> à vapeur est un</w:t>
      </w:r>
      <w:r>
        <w:t>e</w:t>
      </w:r>
      <w:r w:rsidR="0034739B">
        <w:t xml:space="preserve"> machine tournante qui extrait l'énergie thermique de la vapeur sous pression et l'utilise pour produire un</w:t>
      </w:r>
      <w:bookmarkStart w:id="7" w:name="_GoBack"/>
      <w:bookmarkEnd w:id="7"/>
      <w:r w:rsidR="0034739B">
        <w:t xml:space="preserve"> travail mécanique de rotation. Ce mouvement de rotation est bien adapté pour entraîner un alternateur électrique </w:t>
      </w:r>
      <w:r>
        <w:t>qui génère</w:t>
      </w:r>
      <w:r w:rsidR="0034739B">
        <w:t xml:space="preserve"> de l'électricité. Dans </w:t>
      </w:r>
      <w:r w:rsidR="000B460E">
        <w:t>les c</w:t>
      </w:r>
      <w:r w:rsidR="000B460E" w:rsidRPr="000B460E">
        <w:t>entrale</w:t>
      </w:r>
      <w:r w:rsidR="000B460E">
        <w:t>s</w:t>
      </w:r>
      <w:r w:rsidR="000B460E" w:rsidRPr="000B460E">
        <w:t xml:space="preserve"> électrique</w:t>
      </w:r>
      <w:r w:rsidR="000B460E">
        <w:t>s</w:t>
      </w:r>
      <w:r>
        <w:t>,</w:t>
      </w:r>
      <w:r w:rsidR="000122FF">
        <w:t xml:space="preserve"> les</w:t>
      </w:r>
      <w:r w:rsidR="000B460E">
        <w:t xml:space="preserve"> turbine</w:t>
      </w:r>
      <w:r w:rsidR="000122FF">
        <w:t>s</w:t>
      </w:r>
      <w:r w:rsidR="000B460E">
        <w:t xml:space="preserve"> à vapeur </w:t>
      </w:r>
      <w:r w:rsidR="000122FF">
        <w:t>sont</w:t>
      </w:r>
      <w:r w:rsidR="000B460E">
        <w:t xml:space="preserve"> souvent composée</w:t>
      </w:r>
      <w:r w:rsidR="000122FF">
        <w:t>s</w:t>
      </w:r>
      <w:r w:rsidR="000B460E">
        <w:t xml:space="preserve"> des plusieurs rot</w:t>
      </w:r>
      <w:r w:rsidR="005C4F4F">
        <w:t>ors accouplés et supportés par l</w:t>
      </w:r>
      <w:r w:rsidR="000B460E">
        <w:t xml:space="preserve">es paliers hydrodynamiques. </w:t>
      </w:r>
      <w:r w:rsidR="00AB473D">
        <w:t xml:space="preserve">Ces rotors </w:t>
      </w:r>
      <w:r w:rsidR="008C1BB7">
        <w:t>sont</w:t>
      </w:r>
      <w:r w:rsidR="00AB473D">
        <w:t xml:space="preserve"> décrits sous le nom </w:t>
      </w:r>
      <w:r>
        <w:t xml:space="preserve">de </w:t>
      </w:r>
      <w:r w:rsidR="00AB473D">
        <w:t>" ligne d’arbre</w:t>
      </w:r>
      <w:r w:rsidR="00333537">
        <w:t>s</w:t>
      </w:r>
      <w:r>
        <w:t>"</w:t>
      </w:r>
      <w:r w:rsidR="00AB473D">
        <w:t xml:space="preserve"> </w:t>
      </w:r>
      <w:r w:rsidR="002A534D">
        <w:t>(</w:t>
      </w:r>
      <w:r w:rsidR="002A534D" w:rsidRPr="002A534D">
        <w:rPr>
          <w:b/>
        </w:rPr>
        <w:fldChar w:fldCharType="begin"/>
      </w:r>
      <w:r w:rsidR="002A534D" w:rsidRPr="002A534D">
        <w:rPr>
          <w:b/>
        </w:rPr>
        <w:instrText xml:space="preserve"> REF _Ref534813007 \h  \* MERGEFORMAT </w:instrText>
      </w:r>
      <w:r w:rsidR="002A534D" w:rsidRPr="002A534D">
        <w:rPr>
          <w:b/>
        </w:rPr>
      </w:r>
      <w:r w:rsidR="002A534D" w:rsidRPr="002A534D">
        <w:rPr>
          <w:b/>
        </w:rPr>
        <w:fldChar w:fldCharType="separate"/>
      </w:r>
      <w:r w:rsidR="00D71FCC" w:rsidRPr="00D71FCC">
        <w:rPr>
          <w:b/>
          <w:iCs/>
        </w:rPr>
        <w:t xml:space="preserve">Figure </w:t>
      </w:r>
      <w:r w:rsidR="00D71FCC" w:rsidRPr="00D71FCC">
        <w:rPr>
          <w:b/>
          <w:iCs/>
          <w:noProof/>
        </w:rPr>
        <w:t>1</w:t>
      </w:r>
      <w:r w:rsidR="002A534D" w:rsidRPr="002A534D">
        <w:rPr>
          <w:b/>
        </w:rPr>
        <w:fldChar w:fldCharType="end"/>
      </w:r>
      <w:r w:rsidR="002A534D">
        <w:t>)</w:t>
      </w:r>
      <w:r w:rsidR="0034739B">
        <w:t xml:space="preserve">. </w:t>
      </w:r>
    </w:p>
    <w:p w14:paraId="165256E9" w14:textId="77777777" w:rsidR="004F6F8B" w:rsidRDefault="004F6F8B" w:rsidP="004F6F8B">
      <w:pPr>
        <w:keepNext/>
        <w:jc w:val="center"/>
      </w:pPr>
      <w:r w:rsidRPr="00A21671">
        <w:rPr>
          <w:noProof/>
          <w:lang w:eastAsia="zh-CN"/>
        </w:rPr>
        <w:drawing>
          <wp:inline distT="0" distB="0" distL="0" distR="0" wp14:anchorId="07AD5AA9" wp14:editId="207BBD5E">
            <wp:extent cx="4744107" cy="3113059"/>
            <wp:effectExtent l="0" t="0" r="0" b="0"/>
            <wp:docPr id="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pic:cNvPicPr>
                      <a:picLocks noChangeAspect="1"/>
                    </pic:cNvPicPr>
                  </pic:nvPicPr>
                  <pic:blipFill>
                    <a:blip r:embed="rId18"/>
                    <a:stretch>
                      <a:fillRect/>
                    </a:stretch>
                  </pic:blipFill>
                  <pic:spPr>
                    <a:xfrm>
                      <a:off x="0" y="0"/>
                      <a:ext cx="4748597" cy="3116005"/>
                    </a:xfrm>
                    <a:prstGeom prst="rect">
                      <a:avLst/>
                    </a:prstGeom>
                  </pic:spPr>
                </pic:pic>
              </a:graphicData>
            </a:graphic>
          </wp:inline>
        </w:drawing>
      </w:r>
    </w:p>
    <w:p w14:paraId="2ED5FB6A" w14:textId="56FE061F" w:rsidR="00F15233" w:rsidRPr="00D50E82" w:rsidRDefault="004F6F8B" w:rsidP="00D50E82">
      <w:pPr>
        <w:pStyle w:val="Lgende"/>
        <w:jc w:val="center"/>
        <w:rPr>
          <w:rFonts w:ascii="Calibri" w:eastAsia="Times New Roman" w:hAnsi="Calibri" w:cs="Times New Roman"/>
          <w:i w:val="0"/>
          <w:iCs w:val="0"/>
          <w:color w:val="auto"/>
          <w:sz w:val="22"/>
          <w:szCs w:val="20"/>
          <w:lang w:eastAsia="fr-FR"/>
        </w:rPr>
      </w:pPr>
      <w:bookmarkStart w:id="8" w:name="_Ref534813007"/>
      <w:bookmarkStart w:id="9" w:name="_Toc532823523"/>
      <w:bookmarkStart w:id="10" w:name="_Toc536112173"/>
      <w:bookmarkStart w:id="11" w:name="_Toc536626957"/>
      <w:r w:rsidRPr="00A21671">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8"/>
      <w:r w:rsidRPr="00A21671">
        <w:rPr>
          <w:rFonts w:ascii="Calibri" w:eastAsia="Times New Roman" w:hAnsi="Calibri" w:cs="Times New Roman"/>
          <w:i w:val="0"/>
          <w:iCs w:val="0"/>
          <w:color w:val="auto"/>
          <w:sz w:val="22"/>
          <w:szCs w:val="20"/>
          <w:lang w:eastAsia="fr-FR"/>
        </w:rPr>
        <w:t> : Photographie d’une ligne d’arbre de GTA 1300 MW</w:t>
      </w:r>
      <w:bookmarkEnd w:id="9"/>
      <w:r>
        <w:rPr>
          <w:rFonts w:ascii="Calibri" w:eastAsia="Times New Roman" w:hAnsi="Calibri" w:cs="Times New Roman"/>
          <w:i w:val="0"/>
          <w:iCs w:val="0"/>
          <w:color w:val="auto"/>
          <w:sz w:val="22"/>
          <w:szCs w:val="20"/>
          <w:lang w:eastAsia="fr-FR"/>
        </w:rPr>
        <w:t xml:space="preserve"> exploité par le groupe EDF</w:t>
      </w:r>
      <w:bookmarkEnd w:id="10"/>
      <w:bookmarkEnd w:id="11"/>
      <w:r>
        <w:rPr>
          <w:rFonts w:ascii="Calibri" w:eastAsia="Times New Roman" w:hAnsi="Calibri" w:cs="Times New Roman"/>
          <w:i w:val="0"/>
          <w:iCs w:val="0"/>
          <w:color w:val="auto"/>
          <w:sz w:val="22"/>
          <w:szCs w:val="20"/>
          <w:lang w:eastAsia="fr-FR"/>
        </w:rPr>
        <w:t xml:space="preserve"> </w:t>
      </w:r>
    </w:p>
    <w:p w14:paraId="52ABB17E" w14:textId="279C3625" w:rsidR="00640CC9" w:rsidRDefault="0034739B" w:rsidP="00D50E82">
      <w:pPr>
        <w:spacing w:before="240" w:after="120" w:line="360" w:lineRule="auto"/>
        <w:ind w:firstLine="709"/>
      </w:pPr>
      <w:r>
        <w:t>Comme les autres types de machine tournante (e.g. compresseur, pom</w:t>
      </w:r>
      <w:r w:rsidR="00E82F73">
        <w:t>pe, turbine à gaz,</w:t>
      </w:r>
      <w:r w:rsidR="00FD7095">
        <w:t xml:space="preserve"> etc.</w:t>
      </w:r>
      <w:r>
        <w:t xml:space="preserve">), le fonctionnement des turbines à vapeur est accompagné par les vibrations </w:t>
      </w:r>
      <w:r w:rsidR="00607E40">
        <w:t>d</w:t>
      </w:r>
      <w:r w:rsidR="00C333A8">
        <w:t>e</w:t>
      </w:r>
      <w:r w:rsidR="00607E40">
        <w:t xml:space="preserve"> </w:t>
      </w:r>
      <w:r w:rsidR="00177A37">
        <w:t>l</w:t>
      </w:r>
      <w:r>
        <w:t>a ligne d'arbre</w:t>
      </w:r>
      <w:r w:rsidR="00333537">
        <w:t>s</w:t>
      </w:r>
      <w:r w:rsidR="00607E40">
        <w:t>.</w:t>
      </w:r>
      <w:r w:rsidR="00AC312E">
        <w:t xml:space="preserve"> </w:t>
      </w:r>
      <w:r w:rsidR="00DA21F3">
        <w:t>L</w:t>
      </w:r>
      <w:r w:rsidR="00127A49">
        <w:t>es</w:t>
      </w:r>
      <w:r w:rsidR="000C4A56">
        <w:t xml:space="preserve"> </w:t>
      </w:r>
      <w:r w:rsidR="00ED7CBF">
        <w:t>vibrations</w:t>
      </w:r>
      <w:r w:rsidR="000C4A56">
        <w:t xml:space="preserve"> </w:t>
      </w:r>
      <w:r w:rsidR="00177A37">
        <w:t>d’</w:t>
      </w:r>
      <w:r w:rsidR="00DA21F3">
        <w:t>un</w:t>
      </w:r>
      <w:r w:rsidR="000C4A56">
        <w:t xml:space="preserve"> niveau important</w:t>
      </w:r>
      <w:r w:rsidR="00ED7CBF">
        <w:t xml:space="preserve"> </w:t>
      </w:r>
      <w:r w:rsidR="00177A37">
        <w:t>sont</w:t>
      </w:r>
      <w:r w:rsidR="00ED7CBF">
        <w:t xml:space="preserve"> </w:t>
      </w:r>
      <w:r w:rsidR="000C4A56">
        <w:t>nuisible</w:t>
      </w:r>
      <w:r w:rsidR="00D00559">
        <w:t>s</w:t>
      </w:r>
      <w:r w:rsidR="000C4A56">
        <w:t xml:space="preserve"> </w:t>
      </w:r>
      <w:r w:rsidR="00C655F0">
        <w:t>au</w:t>
      </w:r>
      <w:r w:rsidR="00BF4B06">
        <w:t xml:space="preserve"> fonctionnement</w:t>
      </w:r>
      <w:r w:rsidR="00C655F0">
        <w:t xml:space="preserve"> de</w:t>
      </w:r>
      <w:r w:rsidR="00DA21F3">
        <w:t>s</w:t>
      </w:r>
      <w:r w:rsidR="00C655F0">
        <w:t xml:space="preserve"> machine</w:t>
      </w:r>
      <w:r w:rsidR="00DA21F3">
        <w:t>s</w:t>
      </w:r>
      <w:r w:rsidR="00C655F0">
        <w:t xml:space="preserve"> et</w:t>
      </w:r>
      <w:r w:rsidR="000C4A56">
        <w:t xml:space="preserve"> </w:t>
      </w:r>
      <w:r w:rsidR="00177A37">
        <w:t>conduisent</w:t>
      </w:r>
      <w:r w:rsidR="000C4A56">
        <w:t xml:space="preserve"> </w:t>
      </w:r>
      <w:r w:rsidR="00177A37">
        <w:t xml:space="preserve">parfois </w:t>
      </w:r>
      <w:r w:rsidR="000C4A56">
        <w:t xml:space="preserve">à un comportement instable et dangereux. </w:t>
      </w:r>
      <w:r w:rsidR="00513D9C">
        <w:t xml:space="preserve">Ainsi, </w:t>
      </w:r>
      <w:r w:rsidR="00C81BA4">
        <w:t>l</w:t>
      </w:r>
      <w:r w:rsidR="00640CC9">
        <w:t>a recherche des solutions pour éviter et diminuer le niveau des vibrations</w:t>
      </w:r>
      <w:r w:rsidR="00C81BA4">
        <w:t xml:space="preserve"> est </w:t>
      </w:r>
      <w:r w:rsidR="00177A37">
        <w:t>le</w:t>
      </w:r>
      <w:r w:rsidR="00C81BA4">
        <w:t xml:space="preserve"> sujet principal en dynamique des rotors.</w:t>
      </w:r>
      <w:r w:rsidR="003003DC">
        <w:t xml:space="preserve"> </w:t>
      </w:r>
      <w:r w:rsidR="00640CC9">
        <w:t xml:space="preserve"> </w:t>
      </w:r>
    </w:p>
    <w:p w14:paraId="1E6D8ED2" w14:textId="035BFC98" w:rsidR="00F15233" w:rsidRDefault="001E2B16" w:rsidP="008B4EAD">
      <w:pPr>
        <w:spacing w:before="120" w:after="240" w:line="360" w:lineRule="auto"/>
        <w:ind w:firstLine="709"/>
      </w:pPr>
      <w:r>
        <w:t>Le comportement vibrat</w:t>
      </w:r>
      <w:r w:rsidR="00177A37">
        <w:t>oire</w:t>
      </w:r>
      <w:r>
        <w:t xml:space="preserve"> peut provenir des divers</w:t>
      </w:r>
      <w:r w:rsidR="00177A37">
        <w:t>es</w:t>
      </w:r>
      <w:r>
        <w:t xml:space="preserve"> </w:t>
      </w:r>
      <w:r w:rsidR="00177A37">
        <w:t xml:space="preserve">sources </w:t>
      </w:r>
      <w:r>
        <w:t xml:space="preserve">tels </w:t>
      </w:r>
      <w:r w:rsidR="00177A37">
        <w:t xml:space="preserve">le </w:t>
      </w:r>
      <w:r>
        <w:t xml:space="preserve">déséquilibrage, </w:t>
      </w:r>
      <w:r w:rsidR="00177A37">
        <w:t xml:space="preserve">la </w:t>
      </w:r>
      <w:r>
        <w:t xml:space="preserve">déformation non homogène et </w:t>
      </w:r>
      <w:r w:rsidR="00177A37">
        <w:t xml:space="preserve">le </w:t>
      </w:r>
      <w:r w:rsidR="00BD1D7A">
        <w:t>dé</w:t>
      </w:r>
      <w:r>
        <w:t>salignement</w:t>
      </w:r>
      <w:r w:rsidR="00BD1D7A">
        <w:t xml:space="preserve"> d</w:t>
      </w:r>
      <w:r w:rsidR="008B4EAD">
        <w:t>u</w:t>
      </w:r>
      <w:r w:rsidR="00BD1D7A">
        <w:t xml:space="preserve"> rotor</w:t>
      </w:r>
      <w:r>
        <w:t xml:space="preserve">. </w:t>
      </w:r>
      <w:r w:rsidR="00177A37">
        <w:t>Le balourd est la principale source</w:t>
      </w:r>
      <w:r w:rsidR="00FE61BA">
        <w:t xml:space="preserve"> d’</w:t>
      </w:r>
      <w:r w:rsidR="00277CE7">
        <w:t>excitation</w:t>
      </w:r>
      <w:r w:rsidR="00177A37">
        <w:t>s</w:t>
      </w:r>
      <w:r w:rsidR="00277CE7">
        <w:t xml:space="preserve"> synchrone</w:t>
      </w:r>
      <w:r w:rsidR="00177A37">
        <w:t>s.</w:t>
      </w:r>
      <w:r w:rsidR="00E61861">
        <w:t xml:space="preserve"> </w:t>
      </w:r>
      <w:r w:rsidR="000C2B20">
        <w:t>Lors de la rotation du rotor à une vitesse constante</w:t>
      </w:r>
      <w:r w:rsidR="004844EA">
        <w:t>,</w:t>
      </w:r>
      <w:r w:rsidR="00C43882">
        <w:t xml:space="preserve"> c</w:t>
      </w:r>
      <w:r w:rsidR="000C2B20">
        <w:t xml:space="preserve">e balourd génère une force centrifuge qui </w:t>
      </w:r>
      <w:r w:rsidR="001A2E81">
        <w:t xml:space="preserve">est </w:t>
      </w:r>
      <w:r w:rsidR="000C2B20">
        <w:t>appliqu</w:t>
      </w:r>
      <w:r w:rsidR="001A2E81">
        <w:t>é</w:t>
      </w:r>
      <w:r w:rsidR="00177A37">
        <w:t xml:space="preserve"> au rotor.</w:t>
      </w:r>
      <w:r w:rsidR="000C2B20">
        <w:t xml:space="preserve"> Sous l’effet de cette force</w:t>
      </w:r>
      <w:r w:rsidR="00177A37">
        <w:t xml:space="preserve"> et d</w:t>
      </w:r>
      <w:r w:rsidR="005638C9">
        <w:t>es autres forces extérieures appliquées au rotor (force des paliers, gravité etc.)</w:t>
      </w:r>
      <w:r w:rsidR="000C2B20">
        <w:t>, l</w:t>
      </w:r>
      <w:r w:rsidR="004844EA">
        <w:t>e</w:t>
      </w:r>
      <w:r w:rsidR="0083539B">
        <w:t xml:space="preserve"> centre du </w:t>
      </w:r>
      <w:r w:rsidR="004844EA">
        <w:t>rotor</w:t>
      </w:r>
      <w:r w:rsidR="000C2B20">
        <w:t xml:space="preserve"> </w:t>
      </w:r>
      <w:r w:rsidR="00177A37">
        <w:t>décrit</w:t>
      </w:r>
      <w:r w:rsidR="0083539B">
        <w:t xml:space="preserve"> une trajectoire périodique </w:t>
      </w:r>
      <w:r w:rsidR="0083539B">
        <w:lastRenderedPageBreak/>
        <w:t>autour d’</w:t>
      </w:r>
      <w:r w:rsidR="00BA0D23">
        <w:t>une position</w:t>
      </w:r>
      <w:r w:rsidR="00E82F73">
        <w:t xml:space="preserve"> d’équilibre</w:t>
      </w:r>
      <w:r w:rsidR="00BA0D23">
        <w:t xml:space="preserve"> </w:t>
      </w:r>
      <w:r w:rsidR="001E2394">
        <w:t>(</w:t>
      </w:r>
      <w:r w:rsidR="001E2394" w:rsidRPr="001E2394">
        <w:rPr>
          <w:b/>
        </w:rPr>
        <w:fldChar w:fldCharType="begin"/>
      </w:r>
      <w:r w:rsidR="001E2394" w:rsidRPr="001E2394">
        <w:rPr>
          <w:b/>
        </w:rPr>
        <w:instrText xml:space="preserve"> REF _Ref534883893 \h  \* MERGEFORMAT </w:instrText>
      </w:r>
      <w:r w:rsidR="001E2394" w:rsidRPr="001E2394">
        <w:rPr>
          <w:b/>
        </w:rPr>
      </w:r>
      <w:r w:rsidR="001E2394" w:rsidRPr="001E2394">
        <w:rPr>
          <w:b/>
        </w:rPr>
        <w:fldChar w:fldCharType="separate"/>
      </w:r>
      <w:r w:rsidR="00D71FCC" w:rsidRPr="00D71FCC">
        <w:rPr>
          <w:b/>
          <w:iCs/>
        </w:rPr>
        <w:t>Figure 2</w:t>
      </w:r>
      <w:r w:rsidR="001E2394" w:rsidRPr="001E2394">
        <w:rPr>
          <w:b/>
        </w:rPr>
        <w:fldChar w:fldCharType="end"/>
      </w:r>
      <w:r w:rsidR="001E2394" w:rsidRPr="00025C11">
        <w:t>)</w:t>
      </w:r>
      <w:r w:rsidR="00B5613D">
        <w:t>.</w:t>
      </w:r>
      <w:r w:rsidR="006C7804">
        <w:t xml:space="preserve"> </w:t>
      </w:r>
      <w:r w:rsidR="000B5DE5">
        <w:t>Ce</w:t>
      </w:r>
      <w:r w:rsidR="006C7804">
        <w:t xml:space="preserve"> mouvement</w:t>
      </w:r>
      <w:r w:rsidR="00B5613D">
        <w:t xml:space="preserve"> spécifique</w:t>
      </w:r>
      <w:r w:rsidR="00FC297E">
        <w:t xml:space="preserve"> est désigné</w:t>
      </w:r>
      <w:r w:rsidR="00B5613D">
        <w:t xml:space="preserve"> par le terme "vibration synchrone", car la fréquence de </w:t>
      </w:r>
      <w:r w:rsidR="00A2028D">
        <w:t>vibration</w:t>
      </w:r>
      <w:r w:rsidR="00B5613D">
        <w:t xml:space="preserve"> du rotor est </w:t>
      </w:r>
      <w:r w:rsidR="00A93593">
        <w:t>la même que</w:t>
      </w:r>
      <w:r w:rsidR="00B5613D">
        <w:t xml:space="preserve"> celle de la </w:t>
      </w:r>
      <w:r w:rsidR="00A2028D">
        <w:t>rotation</w:t>
      </w:r>
      <w:r w:rsidR="00B5613D">
        <w:t>.</w:t>
      </w:r>
    </w:p>
    <w:p w14:paraId="0F7A4E1F" w14:textId="6E4AECB5" w:rsidR="00E66279" w:rsidRDefault="009E7D91" w:rsidP="00E66279">
      <w:pPr>
        <w:keepNext/>
        <w:spacing w:line="360" w:lineRule="auto"/>
        <w:ind w:firstLine="708"/>
        <w:jc w:val="center"/>
      </w:pPr>
      <w:r w:rsidRPr="009E7D91">
        <w:rPr>
          <w:noProof/>
          <w:lang w:eastAsia="zh-CN"/>
        </w:rPr>
        <w:drawing>
          <wp:inline distT="0" distB="0" distL="0" distR="0" wp14:anchorId="4B67CD0C" wp14:editId="30196D4C">
            <wp:extent cx="4882101" cy="2955253"/>
            <wp:effectExtent l="0" t="0" r="0" b="0"/>
            <wp:docPr id="196"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5"/>
                    <pic:cNvPicPr>
                      <a:picLocks noChangeAspect="1"/>
                    </pic:cNvPicPr>
                  </pic:nvPicPr>
                  <pic:blipFill>
                    <a:blip r:embed="rId19"/>
                    <a:stretch>
                      <a:fillRect/>
                    </a:stretch>
                  </pic:blipFill>
                  <pic:spPr>
                    <a:xfrm>
                      <a:off x="0" y="0"/>
                      <a:ext cx="4886761" cy="2958074"/>
                    </a:xfrm>
                    <a:prstGeom prst="rect">
                      <a:avLst/>
                    </a:prstGeom>
                  </pic:spPr>
                </pic:pic>
              </a:graphicData>
            </a:graphic>
          </wp:inline>
        </w:drawing>
      </w:r>
    </w:p>
    <w:p w14:paraId="129D2486" w14:textId="5AF8922F" w:rsidR="00F15233" w:rsidRPr="008B4EAD" w:rsidRDefault="00E66279" w:rsidP="008B4EAD">
      <w:pPr>
        <w:pStyle w:val="Lgende"/>
        <w:spacing w:after="240" w:line="360" w:lineRule="auto"/>
        <w:jc w:val="center"/>
        <w:rPr>
          <w:rFonts w:ascii="Calibri" w:eastAsia="Times New Roman" w:hAnsi="Calibri" w:cs="Times New Roman"/>
          <w:i w:val="0"/>
          <w:iCs w:val="0"/>
          <w:color w:val="auto"/>
          <w:sz w:val="22"/>
          <w:szCs w:val="20"/>
          <w:lang w:eastAsia="fr-FR"/>
        </w:rPr>
      </w:pPr>
      <w:bookmarkStart w:id="12" w:name="_Ref534883893"/>
      <w:bookmarkStart w:id="13" w:name="_Toc536112174"/>
      <w:bookmarkStart w:id="14" w:name="_Toc536626958"/>
      <w:r w:rsidRPr="00E66279">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2"/>
      <w:r w:rsidR="00C62ED2">
        <w:rPr>
          <w:rFonts w:ascii="Calibri" w:eastAsia="Times New Roman" w:hAnsi="Calibri" w:cs="Times New Roman"/>
          <w:i w:val="0"/>
          <w:iCs w:val="0"/>
          <w:color w:val="auto"/>
          <w:sz w:val="22"/>
          <w:szCs w:val="20"/>
          <w:lang w:eastAsia="fr-FR"/>
        </w:rPr>
        <w:t> : Explication des</w:t>
      </w:r>
      <w:r>
        <w:rPr>
          <w:rFonts w:ascii="Calibri" w:eastAsia="Times New Roman" w:hAnsi="Calibri" w:cs="Times New Roman"/>
          <w:i w:val="0"/>
          <w:iCs w:val="0"/>
          <w:color w:val="auto"/>
          <w:sz w:val="22"/>
          <w:szCs w:val="20"/>
          <w:lang w:eastAsia="fr-FR"/>
        </w:rPr>
        <w:t xml:space="preserve"> </w:t>
      </w:r>
      <w:r w:rsidR="00C62ED2">
        <w:rPr>
          <w:rFonts w:ascii="Calibri" w:eastAsia="Times New Roman" w:hAnsi="Calibri" w:cs="Times New Roman"/>
          <w:i w:val="0"/>
          <w:iCs w:val="0"/>
          <w:color w:val="auto"/>
          <w:sz w:val="22"/>
          <w:szCs w:val="20"/>
          <w:lang w:eastAsia="fr-FR"/>
        </w:rPr>
        <w:t>v</w:t>
      </w:r>
      <w:r w:rsidRPr="00E66279">
        <w:rPr>
          <w:rFonts w:ascii="Calibri" w:eastAsia="Times New Roman" w:hAnsi="Calibri" w:cs="Times New Roman"/>
          <w:i w:val="0"/>
          <w:iCs w:val="0"/>
          <w:color w:val="auto"/>
          <w:sz w:val="22"/>
          <w:szCs w:val="20"/>
          <w:lang w:eastAsia="fr-FR"/>
        </w:rPr>
        <w:t>ibration</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synchrone</w:t>
      </w:r>
      <w:r>
        <w:rPr>
          <w:rFonts w:ascii="Calibri" w:eastAsia="Times New Roman" w:hAnsi="Calibri" w:cs="Times New Roman"/>
          <w:i w:val="0"/>
          <w:iCs w:val="0"/>
          <w:color w:val="auto"/>
          <w:sz w:val="22"/>
          <w:szCs w:val="20"/>
          <w:lang w:eastAsia="fr-FR"/>
        </w:rPr>
        <w:t>s</w:t>
      </w:r>
      <w:bookmarkEnd w:id="13"/>
      <w:bookmarkEnd w:id="14"/>
      <w:r w:rsidRPr="00E66279">
        <w:rPr>
          <w:rFonts w:ascii="Calibri" w:eastAsia="Times New Roman" w:hAnsi="Calibri" w:cs="Times New Roman"/>
          <w:i w:val="0"/>
          <w:iCs w:val="0"/>
          <w:color w:val="auto"/>
          <w:sz w:val="22"/>
          <w:szCs w:val="20"/>
          <w:lang w:eastAsia="fr-FR"/>
        </w:rPr>
        <w:t xml:space="preserve"> </w:t>
      </w:r>
    </w:p>
    <w:p w14:paraId="096BBE72" w14:textId="69A0F738" w:rsidR="007A09F1" w:rsidRDefault="008910FE" w:rsidP="008B4EAD">
      <w:pPr>
        <w:spacing w:before="240" w:after="120" w:line="360" w:lineRule="auto"/>
        <w:ind w:firstLine="709"/>
      </w:pPr>
      <w:r w:rsidRPr="008910FE">
        <w:t>La grande majorité des problèmes</w:t>
      </w:r>
      <w:r>
        <w:t xml:space="preserve"> rencontrés en dynamiques des rotors </w:t>
      </w:r>
      <w:r w:rsidRPr="008910FE">
        <w:t xml:space="preserve">impliquent </w:t>
      </w:r>
      <w:r>
        <w:t>l</w:t>
      </w:r>
      <w:r w:rsidR="008B4EAD">
        <w:t>es</w:t>
      </w:r>
      <w:r>
        <w:t xml:space="preserve"> vibration</w:t>
      </w:r>
      <w:r w:rsidR="008B4EAD">
        <w:t>s</w:t>
      </w:r>
      <w:r>
        <w:t xml:space="preserve"> synchrone</w:t>
      </w:r>
      <w:r w:rsidR="008B4EAD">
        <w:t>s</w:t>
      </w:r>
      <w:r w:rsidR="003E1BC3">
        <w:t>, i.e. la réponse au balourd</w:t>
      </w:r>
      <w:r w:rsidRPr="008910FE">
        <w:t>.</w:t>
      </w:r>
      <w:r w:rsidR="003E1BC3">
        <w:t xml:space="preserve"> </w:t>
      </w:r>
      <w:r w:rsidR="006C75C0">
        <w:t>L</w:t>
      </w:r>
      <w:r w:rsidR="0023269F">
        <w:t>es approches techniques pour traiter ces problèmes sont simples et matures</w:t>
      </w:r>
      <w:r w:rsidR="00414610">
        <w:t xml:space="preserve"> </w:t>
      </w:r>
      <w:r w:rsidR="00414610" w:rsidRPr="00414610">
        <w:rPr>
          <w:b/>
        </w:rPr>
        <w:fldChar w:fldCharType="begin"/>
      </w:r>
      <w:r w:rsidR="00414610" w:rsidRPr="00414610">
        <w:rPr>
          <w:b/>
        </w:rPr>
        <w:instrText xml:space="preserve"> REF _Ref526346265 \r \h </w:instrText>
      </w:r>
      <w:r w:rsidR="00414610">
        <w:rPr>
          <w:b/>
        </w:rPr>
        <w:instrText xml:space="preserve"> \* MERGEFORMAT </w:instrText>
      </w:r>
      <w:r w:rsidR="00414610" w:rsidRPr="00414610">
        <w:rPr>
          <w:b/>
        </w:rPr>
      </w:r>
      <w:r w:rsidR="00414610" w:rsidRPr="00414610">
        <w:rPr>
          <w:b/>
        </w:rPr>
        <w:fldChar w:fldCharType="separate"/>
      </w:r>
      <w:r w:rsidR="00D71FCC">
        <w:rPr>
          <w:b/>
        </w:rPr>
        <w:t>[1]</w:t>
      </w:r>
      <w:r w:rsidR="00414610" w:rsidRPr="00414610">
        <w:rPr>
          <w:b/>
        </w:rPr>
        <w:fldChar w:fldCharType="end"/>
      </w:r>
      <w:r w:rsidR="006C75C0">
        <w:t xml:space="preserve"> avec toutes les connaissances accumulé</w:t>
      </w:r>
      <w:r w:rsidR="00E92ACA">
        <w:t>es</w:t>
      </w:r>
      <w:r w:rsidR="006C75C0">
        <w:t xml:space="preserve"> depuis plusieurs décennies dans le domaine</w:t>
      </w:r>
      <w:r w:rsidR="0023269F">
        <w:t>.</w:t>
      </w:r>
      <w:r w:rsidR="002F6F13">
        <w:t xml:space="preserve"> </w:t>
      </w:r>
      <w:r w:rsidR="002B2C23">
        <w:t>Cependant, quand l</w:t>
      </w:r>
      <w:r w:rsidR="008B4EAD">
        <w:t>es</w:t>
      </w:r>
      <w:r w:rsidR="002B2C23">
        <w:t xml:space="preserve"> vibration</w:t>
      </w:r>
      <w:r w:rsidR="008B4EAD">
        <w:t>s</w:t>
      </w:r>
      <w:r w:rsidR="002B2C23">
        <w:t xml:space="preserve"> synchrone</w:t>
      </w:r>
      <w:r w:rsidR="00526FDC">
        <w:t>s</w:t>
      </w:r>
      <w:r w:rsidR="002B2C23">
        <w:t xml:space="preserve"> combine</w:t>
      </w:r>
      <w:r w:rsidR="00526FDC">
        <w:t>nt</w:t>
      </w:r>
      <w:r w:rsidR="002B2C23">
        <w:t xml:space="preserve"> avec les effets thermiques</w:t>
      </w:r>
      <w:r w:rsidR="0023269F">
        <w:t xml:space="preserve"> </w:t>
      </w:r>
      <w:r w:rsidR="002B2C23">
        <w:t>appliqué</w:t>
      </w:r>
      <w:r w:rsidR="003D4C0B">
        <w:t>s</w:t>
      </w:r>
      <w:r w:rsidR="00666ABD">
        <w:t xml:space="preserve"> au rotor, la recherche des</w:t>
      </w:r>
      <w:r w:rsidR="002B2C23">
        <w:t xml:space="preserve"> solutions n</w:t>
      </w:r>
      <w:r w:rsidR="00666ABD">
        <w:t>’est</w:t>
      </w:r>
      <w:r w:rsidR="002B2C23">
        <w:t xml:space="preserve"> </w:t>
      </w:r>
      <w:r w:rsidR="00C947CF">
        <w:t>plus</w:t>
      </w:r>
      <w:r w:rsidR="002B2C23">
        <w:t xml:space="preserve"> évident</w:t>
      </w:r>
      <w:r w:rsidR="00E01EF7">
        <w:t>e</w:t>
      </w:r>
      <w:r w:rsidR="002B2C23">
        <w:t>, même très compliquée</w:t>
      </w:r>
      <w:r w:rsidR="00D93EEB">
        <w:t>.</w:t>
      </w:r>
      <w:r w:rsidR="009176F5">
        <w:t xml:space="preserve"> </w:t>
      </w:r>
      <w:r w:rsidR="007A09F1">
        <w:t>Par exemple, q</w:t>
      </w:r>
      <w:r w:rsidR="006439FA">
        <w:t xml:space="preserve">uand </w:t>
      </w:r>
      <w:r w:rsidR="00ED54FC">
        <w:t xml:space="preserve">le rotor est </w:t>
      </w:r>
      <w:r w:rsidR="00AE6CC5">
        <w:t>échauff</w:t>
      </w:r>
      <w:r w:rsidR="00ED54FC">
        <w:t xml:space="preserve">é de manière </w:t>
      </w:r>
      <w:r w:rsidR="00612D87">
        <w:t xml:space="preserve">non uniforme </w:t>
      </w:r>
      <w:r w:rsidR="00D97A4D">
        <w:t>dans</w:t>
      </w:r>
      <w:r w:rsidR="00ED54FC">
        <w:t xml:space="preserve"> les paliers hydrodynamiques à cause du cisaillement du film lubrifiant, </w:t>
      </w:r>
      <w:r w:rsidR="007234C3">
        <w:t>il</w:t>
      </w:r>
      <w:r w:rsidR="00ED54FC">
        <w:t xml:space="preserve"> </w:t>
      </w:r>
      <w:r w:rsidR="009176F5">
        <w:t>pourrait</w:t>
      </w:r>
      <w:r w:rsidR="007234C3">
        <w:t xml:space="preserve"> se</w:t>
      </w:r>
      <w:r w:rsidR="009176F5">
        <w:t xml:space="preserve"> déformer et </w:t>
      </w:r>
      <w:r w:rsidR="00DD28B9">
        <w:t>générer</w:t>
      </w:r>
      <w:r w:rsidR="009176F5">
        <w:t xml:space="preserve"> des </w:t>
      </w:r>
      <w:r w:rsidR="00AC417C">
        <w:t xml:space="preserve">nouvelles </w:t>
      </w:r>
      <w:r w:rsidR="009176F5">
        <w:t xml:space="preserve">sources d’excitation synchrone. </w:t>
      </w:r>
      <w:r w:rsidR="00D97A4D">
        <w:t xml:space="preserve">Par abus de langage, </w:t>
      </w:r>
      <w:r w:rsidR="000778A2">
        <w:t>cette source</w:t>
      </w:r>
      <w:r w:rsidR="00D97A4D">
        <w:t xml:space="preserve"> d'excitation synchrone à l’origine thermique </w:t>
      </w:r>
      <w:r w:rsidR="000778A2">
        <w:t>est</w:t>
      </w:r>
      <w:r w:rsidR="00D97A4D">
        <w:t xml:space="preserve"> communément appelé </w:t>
      </w:r>
      <w:r w:rsidR="000778A2">
        <w:t xml:space="preserve">le </w:t>
      </w:r>
      <w:r w:rsidR="00D97A4D">
        <w:t xml:space="preserve">balourd thermique. </w:t>
      </w:r>
      <w:r w:rsidR="006944BD">
        <w:t xml:space="preserve">Ce dernier pourrait </w:t>
      </w:r>
      <w:r w:rsidR="00555224">
        <w:t>amplifier le niveau des vibration</w:t>
      </w:r>
      <w:r w:rsidR="00AC417C">
        <w:t>s</w:t>
      </w:r>
      <w:r w:rsidR="00555224">
        <w:t xml:space="preserve"> synchrones</w:t>
      </w:r>
      <w:r w:rsidR="00BA6A24">
        <w:t xml:space="preserve"> au fur et à mesure et</w:t>
      </w:r>
      <w:r w:rsidR="00555224">
        <w:t xml:space="preserve"> </w:t>
      </w:r>
      <w:r w:rsidR="00830C0C">
        <w:t xml:space="preserve">provoquer </w:t>
      </w:r>
      <w:r w:rsidR="00DA4B32">
        <w:t xml:space="preserve">une instabilité des vibrations </w:t>
      </w:r>
      <w:r w:rsidR="009D653D">
        <w:t>dans le temps</w:t>
      </w:r>
      <w:r w:rsidR="00C95B45">
        <w:t>.</w:t>
      </w:r>
      <w:r w:rsidR="007A09F1">
        <w:t xml:space="preserve"> Ce problème est </w:t>
      </w:r>
      <w:r w:rsidR="00A918E4">
        <w:t xml:space="preserve">dénommé </w:t>
      </w:r>
      <w:r w:rsidR="007A09F1">
        <w:t>l’effet Morton.</w:t>
      </w:r>
    </w:p>
    <w:p w14:paraId="4511F4A9" w14:textId="074178EE" w:rsidR="00C61269" w:rsidRDefault="00DF23FC" w:rsidP="00F130F1">
      <w:pPr>
        <w:spacing w:before="120" w:after="240" w:line="360" w:lineRule="auto"/>
        <w:ind w:firstLine="709"/>
      </w:pPr>
      <w:r>
        <w:t>L’</w:t>
      </w:r>
      <w:r w:rsidR="0026547A">
        <w:t>instabilité</w:t>
      </w:r>
      <w:r w:rsidR="00D22286">
        <w:t xml:space="preserve"> </w:t>
      </w:r>
      <w:r w:rsidR="001243A8">
        <w:t xml:space="preserve">vibratoire synchrone </w:t>
      </w:r>
      <w:r w:rsidR="00D22286">
        <w:t xml:space="preserve">engendrée par </w:t>
      </w:r>
      <w:r w:rsidR="00034C2B">
        <w:t>l’effet Morton</w:t>
      </w:r>
      <w:r w:rsidR="0026547A">
        <w:t xml:space="preserve"> est </w:t>
      </w:r>
      <w:r w:rsidR="00D22286">
        <w:t>mentionné</w:t>
      </w:r>
      <w:r w:rsidR="006D718D">
        <w:t>e</w:t>
      </w:r>
      <w:r w:rsidR="0026547A">
        <w:t xml:space="preserve"> depuis 1970s g</w:t>
      </w:r>
      <w:r w:rsidR="0026547A" w:rsidRPr="00D15E69">
        <w:t xml:space="preserve">râce aux travaux </w:t>
      </w:r>
      <w:r w:rsidR="0026547A">
        <w:t>de</w:t>
      </w:r>
      <w:r w:rsidR="0026547A" w:rsidRPr="00D15E69">
        <w:t xml:space="preserve"> Morton</w:t>
      </w:r>
      <w:r w:rsidR="0026547A">
        <w:t xml:space="preserve"> </w:t>
      </w:r>
      <w:r w:rsidR="00F52A49" w:rsidRPr="00F52A49">
        <w:rPr>
          <w:b/>
        </w:rPr>
        <w:fldChar w:fldCharType="begin"/>
      </w:r>
      <w:r w:rsidR="00F52A49" w:rsidRPr="00F52A49">
        <w:rPr>
          <w:b/>
        </w:rPr>
        <w:instrText xml:space="preserve"> REF _Ref534880291 \r \h  \* MERGEFORMAT </w:instrText>
      </w:r>
      <w:r w:rsidR="00F52A49" w:rsidRPr="00F52A49">
        <w:rPr>
          <w:b/>
        </w:rPr>
      </w:r>
      <w:r w:rsidR="00F52A49" w:rsidRPr="00F52A49">
        <w:rPr>
          <w:b/>
        </w:rPr>
        <w:fldChar w:fldCharType="separate"/>
      </w:r>
      <w:r w:rsidR="00D71FCC">
        <w:rPr>
          <w:b/>
        </w:rPr>
        <w:t>[2]</w:t>
      </w:r>
      <w:r w:rsidR="00F52A49" w:rsidRPr="00F52A49">
        <w:rPr>
          <w:b/>
        </w:rPr>
        <w:fldChar w:fldCharType="end"/>
      </w:r>
      <w:r w:rsidR="0026547A" w:rsidRPr="006F27AF">
        <w:t xml:space="preserve"> et</w:t>
      </w:r>
      <w:r w:rsidR="0026547A">
        <w:t xml:space="preserve"> de </w:t>
      </w:r>
      <w:r w:rsidR="0026547A" w:rsidRPr="00C77AF5">
        <w:t>Hesseborn</w:t>
      </w:r>
      <w:r w:rsidR="0026547A">
        <w:t xml:space="preserve"> </w:t>
      </w:r>
      <w:r w:rsidR="0026547A" w:rsidRPr="00B21FC6">
        <w:rPr>
          <w:b/>
        </w:rPr>
        <w:fldChar w:fldCharType="begin"/>
      </w:r>
      <w:r w:rsidR="0026547A" w:rsidRPr="00B21FC6">
        <w:rPr>
          <w:b/>
        </w:rPr>
        <w:instrText xml:space="preserve"> REF _Ref533090111 \r \h </w:instrText>
      </w:r>
      <w:r w:rsidR="0026547A">
        <w:rPr>
          <w:b/>
        </w:rPr>
        <w:instrText xml:space="preserve"> \* MERGEFORMAT </w:instrText>
      </w:r>
      <w:r w:rsidR="0026547A" w:rsidRPr="00B21FC6">
        <w:rPr>
          <w:b/>
        </w:rPr>
      </w:r>
      <w:r w:rsidR="0026547A" w:rsidRPr="00B21FC6">
        <w:rPr>
          <w:b/>
        </w:rPr>
        <w:fldChar w:fldCharType="separate"/>
      </w:r>
      <w:r w:rsidR="00D71FCC">
        <w:rPr>
          <w:b/>
        </w:rPr>
        <w:t>[3]</w:t>
      </w:r>
      <w:r w:rsidR="0026547A" w:rsidRPr="00B21FC6">
        <w:rPr>
          <w:b/>
        </w:rPr>
        <w:fldChar w:fldCharType="end"/>
      </w:r>
      <w:r w:rsidR="0026547A" w:rsidRPr="004A6F2E">
        <w:t>.</w:t>
      </w:r>
      <w:r w:rsidR="0026547A">
        <w:t xml:space="preserve"> Cependant, pendant très </w:t>
      </w:r>
      <w:r w:rsidR="001243A8">
        <w:t>longtemps, elle a été passé</w:t>
      </w:r>
      <w:r w:rsidR="0026547A">
        <w:t xml:space="preserve"> inaperçue </w:t>
      </w:r>
      <w:r w:rsidR="001243A8">
        <w:t>et</w:t>
      </w:r>
      <w:r w:rsidR="0026547A">
        <w:t xml:space="preserve"> sous silence car d’une part, elle est difficile à identifier et d’autre part, les premières mentions sont apparues dans des rapports internes des entreprises. Des résultats expérimentaux limpides</w:t>
      </w:r>
      <w:r w:rsidR="00251356">
        <w:t xml:space="preserve"> et</w:t>
      </w:r>
      <w:r w:rsidR="0026547A">
        <w:t xml:space="preserve"> mettant en évidence ce phénomène restaient peu nombreux</w:t>
      </w:r>
      <w:r w:rsidR="0021105B">
        <w:t>.</w:t>
      </w:r>
      <w:r w:rsidR="0026547A">
        <w:t xml:space="preserve"> </w:t>
      </w:r>
      <w:r w:rsidR="0021105B">
        <w:t>E</w:t>
      </w:r>
      <w:r w:rsidR="0026547A">
        <w:t>n conséquence, les méthodes théoriques d’analyse tardaient d’apparaître. A partir des années 1990s, de plus en plus des études ont commencé à traiter cette instabilité (</w:t>
      </w:r>
      <w:r w:rsidR="00CE3722" w:rsidRPr="00CE3722">
        <w:rPr>
          <w:b/>
        </w:rPr>
        <w:fldChar w:fldCharType="begin"/>
      </w:r>
      <w:r w:rsidR="00CE3722" w:rsidRPr="00CE3722">
        <w:rPr>
          <w:b/>
        </w:rPr>
        <w:instrText xml:space="preserve"> REF _Ref534896233 \h  \* MERGEFORMAT </w:instrText>
      </w:r>
      <w:r w:rsidR="00CE3722" w:rsidRPr="00CE3722">
        <w:rPr>
          <w:b/>
        </w:rPr>
      </w:r>
      <w:r w:rsidR="00CE3722" w:rsidRPr="00CE3722">
        <w:rPr>
          <w:b/>
        </w:rPr>
        <w:fldChar w:fldCharType="separate"/>
      </w:r>
      <w:r w:rsidR="00D71FCC" w:rsidRPr="00D71FCC">
        <w:rPr>
          <w:rStyle w:val="shorttext"/>
          <w:b/>
          <w:iCs/>
        </w:rPr>
        <w:t>Figure 3</w:t>
      </w:r>
      <w:r w:rsidR="00CE3722" w:rsidRPr="00CE3722">
        <w:rPr>
          <w:b/>
        </w:rPr>
        <w:fldChar w:fldCharType="end"/>
      </w:r>
      <w:r w:rsidR="00CE3722">
        <w:rPr>
          <w:b/>
        </w:rPr>
        <w:t>)</w:t>
      </w:r>
      <w:r w:rsidR="0026547A">
        <w:t xml:space="preserve">. La source de l’instabilité a été clairement </w:t>
      </w:r>
      <w:r w:rsidR="0026547A">
        <w:lastRenderedPageBreak/>
        <w:t>identifiée comme étant le couplage entre l</w:t>
      </w:r>
      <w:r w:rsidR="0021105B">
        <w:t>es</w:t>
      </w:r>
      <w:r w:rsidR="0026547A">
        <w:t xml:space="preserve"> vibration</w:t>
      </w:r>
      <w:r w:rsidR="0021105B">
        <w:t>s</w:t>
      </w:r>
      <w:r w:rsidR="0026547A">
        <w:t xml:space="preserve"> synchrone</w:t>
      </w:r>
      <w:r w:rsidR="0021105B">
        <w:t>s</w:t>
      </w:r>
      <w:r w:rsidR="0026547A">
        <w:t xml:space="preserve"> du rotor et sa déformation thermique due à l’échauffement dans les paliers. A présent, elle est reconnue comme un problème de la dynamique des rotors dont les modèles théoriques et expérimentaux nécessitent encore des développements. </w:t>
      </w:r>
      <w:r w:rsidR="0009327D">
        <w:t xml:space="preserve">Plusieurs </w:t>
      </w:r>
      <w:r w:rsidR="0026547A">
        <w:t xml:space="preserve">articles de </w:t>
      </w:r>
      <w:r w:rsidR="00C61269">
        <w:t>synthèse</w:t>
      </w:r>
      <w:r w:rsidR="0026547A">
        <w:t xml:space="preserve"> publiés pendant ces dernières années (</w:t>
      </w:r>
      <w:r w:rsidR="0026547A" w:rsidRPr="00F31491">
        <w:rPr>
          <w:b/>
        </w:rPr>
        <w:fldChar w:fldCharType="begin"/>
      </w:r>
      <w:r w:rsidR="0026547A" w:rsidRPr="00F31491">
        <w:rPr>
          <w:b/>
        </w:rPr>
        <w:instrText xml:space="preserve"> REF _Ref534794245 \r \h </w:instrText>
      </w:r>
      <w:r w:rsidR="0026547A">
        <w:rPr>
          <w:b/>
        </w:rPr>
        <w:instrText xml:space="preserve"> \* MERGEFORMAT </w:instrText>
      </w:r>
      <w:r w:rsidR="0026547A" w:rsidRPr="00F31491">
        <w:rPr>
          <w:b/>
        </w:rPr>
      </w:r>
      <w:r w:rsidR="0026547A" w:rsidRPr="00F31491">
        <w:rPr>
          <w:b/>
        </w:rPr>
        <w:fldChar w:fldCharType="separate"/>
      </w:r>
      <w:r w:rsidR="00D71FCC">
        <w:rPr>
          <w:b/>
        </w:rPr>
        <w:t>[4]</w:t>
      </w:r>
      <w:r w:rsidR="0026547A" w:rsidRPr="00F31491">
        <w:rPr>
          <w:b/>
        </w:rPr>
        <w:fldChar w:fldCharType="end"/>
      </w:r>
      <w:r w:rsidR="0026547A">
        <w:t>-</w:t>
      </w:r>
      <w:r w:rsidR="0026547A" w:rsidRPr="00F31491">
        <w:rPr>
          <w:b/>
        </w:rPr>
        <w:fldChar w:fldCharType="begin"/>
      </w:r>
      <w:r w:rsidR="0026547A" w:rsidRPr="00F31491">
        <w:rPr>
          <w:b/>
        </w:rPr>
        <w:instrText xml:space="preserve"> REF _Ref534794246 \r \h </w:instrText>
      </w:r>
      <w:r w:rsidR="0026547A">
        <w:rPr>
          <w:b/>
        </w:rPr>
        <w:instrText xml:space="preserve"> \* MERGEFORMAT </w:instrText>
      </w:r>
      <w:r w:rsidR="0026547A" w:rsidRPr="00F31491">
        <w:rPr>
          <w:b/>
        </w:rPr>
      </w:r>
      <w:r w:rsidR="0026547A" w:rsidRPr="00F31491">
        <w:rPr>
          <w:b/>
        </w:rPr>
        <w:fldChar w:fldCharType="separate"/>
      </w:r>
      <w:r w:rsidR="00D71FCC">
        <w:rPr>
          <w:b/>
        </w:rPr>
        <w:t>[7]</w:t>
      </w:r>
      <w:r w:rsidR="0026547A" w:rsidRPr="00F31491">
        <w:rPr>
          <w:b/>
        </w:rPr>
        <w:fldChar w:fldCharType="end"/>
      </w:r>
      <w:r w:rsidR="0026547A">
        <w:t xml:space="preserve">) </w:t>
      </w:r>
      <w:r w:rsidR="0079281B">
        <w:t>témoignent</w:t>
      </w:r>
      <w:r w:rsidR="0026547A">
        <w:t xml:space="preserve"> de cet intérêt.</w:t>
      </w:r>
    </w:p>
    <w:p w14:paraId="1103291F" w14:textId="77777777" w:rsidR="00DD28B9" w:rsidRDefault="0026547A" w:rsidP="00DD28B9">
      <w:pPr>
        <w:keepNext/>
        <w:spacing w:line="360" w:lineRule="auto"/>
        <w:jc w:val="center"/>
      </w:pPr>
      <w:r w:rsidRPr="00B60EA6">
        <w:rPr>
          <w:noProof/>
          <w:lang w:eastAsia="zh-CN"/>
        </w:rPr>
        <w:drawing>
          <wp:inline distT="0" distB="0" distL="0" distR="0" wp14:anchorId="2248A3CF" wp14:editId="416FC10B">
            <wp:extent cx="4782015" cy="2802255"/>
            <wp:effectExtent l="0" t="0" r="0" b="0"/>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20"/>
                    <a:srcRect t="8120"/>
                    <a:stretch/>
                  </pic:blipFill>
                  <pic:spPr bwMode="auto">
                    <a:xfrm>
                      <a:off x="0" y="0"/>
                      <a:ext cx="4785665" cy="2804394"/>
                    </a:xfrm>
                    <a:prstGeom prst="rect">
                      <a:avLst/>
                    </a:prstGeom>
                    <a:ln>
                      <a:noFill/>
                    </a:ln>
                    <a:extLst>
                      <a:ext uri="{53640926-AAD7-44D8-BBD7-CCE9431645EC}">
                        <a14:shadowObscured xmlns:a14="http://schemas.microsoft.com/office/drawing/2010/main"/>
                      </a:ext>
                    </a:extLst>
                  </pic:spPr>
                </pic:pic>
              </a:graphicData>
            </a:graphic>
          </wp:inline>
        </w:drawing>
      </w:r>
    </w:p>
    <w:p w14:paraId="05BB3752" w14:textId="4846E9DD" w:rsidR="00F15233" w:rsidRPr="00120518" w:rsidRDefault="00DD28B9" w:rsidP="00120518">
      <w:pPr>
        <w:spacing w:line="360" w:lineRule="auto"/>
        <w:jc w:val="center"/>
        <w:rPr>
          <w:i/>
          <w:iCs/>
        </w:rPr>
      </w:pPr>
      <w:bookmarkStart w:id="15" w:name="_Ref534896233"/>
      <w:bookmarkStart w:id="16" w:name="_Toc536112175"/>
      <w:bookmarkStart w:id="17" w:name="_Toc536626959"/>
      <w:r w:rsidRPr="00CE3722">
        <w:t xml:space="preserve">Figure </w:t>
      </w:r>
      <w:r w:rsidR="009F566C">
        <w:rPr>
          <w:noProof/>
        </w:rPr>
        <w:fldChar w:fldCharType="begin"/>
      </w:r>
      <w:r w:rsidR="009F566C">
        <w:rPr>
          <w:noProof/>
        </w:rPr>
        <w:instrText xml:space="preserve"> SEQ Figure \* ARABIC \s 2 </w:instrText>
      </w:r>
      <w:r w:rsidR="009F566C">
        <w:rPr>
          <w:noProof/>
        </w:rPr>
        <w:fldChar w:fldCharType="separate"/>
      </w:r>
      <w:r w:rsidR="00D71FCC">
        <w:rPr>
          <w:noProof/>
        </w:rPr>
        <w:t>3</w:t>
      </w:r>
      <w:r w:rsidR="009F566C">
        <w:rPr>
          <w:noProof/>
        </w:rPr>
        <w:fldChar w:fldCharType="end"/>
      </w:r>
      <w:bookmarkEnd w:id="15"/>
      <w:r w:rsidRPr="00CE3722">
        <w:t xml:space="preserve"> : Publications technique sur l’instabilité du type l’effet Morton (De Jongh. </w:t>
      </w:r>
      <w:r w:rsidRPr="00CE3722">
        <w:rPr>
          <w:b/>
        </w:rPr>
        <w:fldChar w:fldCharType="begin"/>
      </w:r>
      <w:r w:rsidRPr="00CE3722">
        <w:rPr>
          <w:b/>
        </w:rPr>
        <w:instrText xml:space="preserve"> REF _Ref534794429 \r \h  \* MERGEFORMAT </w:instrText>
      </w:r>
      <w:r w:rsidRPr="00CE3722">
        <w:rPr>
          <w:b/>
        </w:rPr>
      </w:r>
      <w:r w:rsidRPr="00CE3722">
        <w:rPr>
          <w:b/>
        </w:rPr>
        <w:fldChar w:fldCharType="separate"/>
      </w:r>
      <w:r w:rsidR="00D71FCC">
        <w:rPr>
          <w:b/>
        </w:rPr>
        <w:t>[5]</w:t>
      </w:r>
      <w:r w:rsidRPr="00CE3722">
        <w:rPr>
          <w:b/>
        </w:rPr>
        <w:fldChar w:fldCharType="end"/>
      </w:r>
      <w:r w:rsidRPr="00CE3722">
        <w:t>)</w:t>
      </w:r>
      <w:bookmarkEnd w:id="16"/>
      <w:bookmarkEnd w:id="17"/>
    </w:p>
    <w:p w14:paraId="438A16FD" w14:textId="5D6ACB52" w:rsidR="00B704F6" w:rsidRDefault="00D119C4" w:rsidP="00120518">
      <w:pPr>
        <w:overflowPunct/>
        <w:spacing w:before="240" w:after="120" w:line="360" w:lineRule="auto"/>
        <w:ind w:firstLine="709"/>
        <w:textAlignment w:val="auto"/>
      </w:pPr>
      <w:r>
        <w:t xml:space="preserve">Les objectives </w:t>
      </w:r>
      <w:r w:rsidR="00966469" w:rsidRPr="00966469">
        <w:t xml:space="preserve">de cette thèse </w:t>
      </w:r>
      <w:r w:rsidR="00C61269">
        <w:t>sont</w:t>
      </w:r>
      <w:r w:rsidR="00B704F6">
        <w:t xml:space="preserve"> </w:t>
      </w:r>
      <w:r w:rsidR="00966469" w:rsidRPr="00966469">
        <w:t>de mieux comprendre l’effet Morton, ses causes et</w:t>
      </w:r>
      <w:r w:rsidR="00C61269">
        <w:t>, si possible,</w:t>
      </w:r>
      <w:r>
        <w:t xml:space="preserve"> de proposer</w:t>
      </w:r>
      <w:r w:rsidR="00C61269">
        <w:t xml:space="preserve"> d</w:t>
      </w:r>
      <w:r w:rsidR="00966469" w:rsidRPr="00966469">
        <w:t xml:space="preserve">es remèdes. Ceci passe par des simulations </w:t>
      </w:r>
      <w:r w:rsidR="00CC35B5">
        <w:t xml:space="preserve">numériques qui </w:t>
      </w:r>
      <w:r w:rsidR="00C61269">
        <w:t>sont difficiles</w:t>
      </w:r>
      <w:r w:rsidR="004C1BF6">
        <w:t xml:space="preserve"> à réaliser</w:t>
      </w:r>
      <w:r w:rsidR="00170D13">
        <w:t>,</w:t>
      </w:r>
      <w:r w:rsidR="004C1BF6">
        <w:t xml:space="preserve"> </w:t>
      </w:r>
      <w:r w:rsidR="00515B3D">
        <w:t>c</w:t>
      </w:r>
      <w:r w:rsidR="004C1BF6">
        <w:t>ar</w:t>
      </w:r>
      <w:r w:rsidR="00F55124">
        <w:t>,</w:t>
      </w:r>
      <w:r w:rsidR="004C1BF6">
        <w:t xml:space="preserve"> d</w:t>
      </w:r>
      <w:r w:rsidR="009A1399">
        <w:t>’une part</w:t>
      </w:r>
      <w:r w:rsidR="00E307F3">
        <w:t xml:space="preserve">, </w:t>
      </w:r>
      <w:r w:rsidR="009A1399">
        <w:rPr>
          <w:szCs w:val="22"/>
        </w:rPr>
        <w:t xml:space="preserve">l’effet Morton est par essence un problème </w:t>
      </w:r>
      <w:r w:rsidR="003C1391">
        <w:rPr>
          <w:szCs w:val="22"/>
        </w:rPr>
        <w:t>multiphysique</w:t>
      </w:r>
      <w:r w:rsidR="009A1399">
        <w:rPr>
          <w:szCs w:val="22"/>
        </w:rPr>
        <w:t xml:space="preserve"> </w:t>
      </w:r>
      <w:r w:rsidR="00C61269">
        <w:rPr>
          <w:szCs w:val="22"/>
        </w:rPr>
        <w:t>situé</w:t>
      </w:r>
      <w:r w:rsidR="009A1399">
        <w:rPr>
          <w:szCs w:val="22"/>
        </w:rPr>
        <w:t xml:space="preserve"> au carrefour de plusieurs </w:t>
      </w:r>
      <w:r w:rsidR="00E86794">
        <w:rPr>
          <w:szCs w:val="22"/>
        </w:rPr>
        <w:t>disciplines</w:t>
      </w:r>
      <w:r w:rsidR="00C61269">
        <w:rPr>
          <w:szCs w:val="22"/>
        </w:rPr>
        <w:t> :</w:t>
      </w:r>
      <w:r w:rsidR="009A1399">
        <w:rPr>
          <w:szCs w:val="22"/>
        </w:rPr>
        <w:t xml:space="preserve"> la dynamique du rotor, la lubrification hydrodynamique et la thermomécanique. Le couplage de ces phénomènes </w:t>
      </w:r>
      <w:r w:rsidR="00C61269">
        <w:rPr>
          <w:szCs w:val="22"/>
        </w:rPr>
        <w:t xml:space="preserve">soulève </w:t>
      </w:r>
      <w:r w:rsidR="009A1399">
        <w:rPr>
          <w:szCs w:val="22"/>
        </w:rPr>
        <w:t xml:space="preserve">des </w:t>
      </w:r>
      <w:r w:rsidR="00C61269">
        <w:rPr>
          <w:szCs w:val="22"/>
        </w:rPr>
        <w:t>difficultés</w:t>
      </w:r>
      <w:r w:rsidR="009A1399">
        <w:rPr>
          <w:szCs w:val="22"/>
        </w:rPr>
        <w:t xml:space="preserve"> numérique e</w:t>
      </w:r>
      <w:r w:rsidR="003E39CD">
        <w:rPr>
          <w:szCs w:val="22"/>
        </w:rPr>
        <w:t>t informatique non négligeables ;</w:t>
      </w:r>
      <w:r w:rsidR="009A1399">
        <w:rPr>
          <w:szCs w:val="22"/>
        </w:rPr>
        <w:t xml:space="preserve"> D’autre part, </w:t>
      </w:r>
      <w:r w:rsidR="00C61269">
        <w:rPr>
          <w:szCs w:val="22"/>
        </w:rPr>
        <w:t>les</w:t>
      </w:r>
      <w:r>
        <w:rPr>
          <w:szCs w:val="22"/>
        </w:rPr>
        <w:t xml:space="preserve"> </w:t>
      </w:r>
      <w:r w:rsidR="003E39CD">
        <w:rPr>
          <w:szCs w:val="22"/>
        </w:rPr>
        <w:t>phénomènes mis</w:t>
      </w:r>
      <w:r w:rsidR="00C61269">
        <w:rPr>
          <w:szCs w:val="22"/>
        </w:rPr>
        <w:t xml:space="preserve"> en jeu </w:t>
      </w:r>
      <w:r w:rsidR="00B40D7B">
        <w:rPr>
          <w:szCs w:val="22"/>
        </w:rPr>
        <w:t>possèdent</w:t>
      </w:r>
      <w:r w:rsidR="00C61269">
        <w:rPr>
          <w:szCs w:val="22"/>
        </w:rPr>
        <w:t xml:space="preserve"> plusieurs</w:t>
      </w:r>
      <w:r>
        <w:rPr>
          <w:szCs w:val="22"/>
        </w:rPr>
        <w:t xml:space="preserve"> échelle</w:t>
      </w:r>
      <w:r w:rsidR="00C61269">
        <w:rPr>
          <w:szCs w:val="22"/>
        </w:rPr>
        <w:t>s</w:t>
      </w:r>
      <w:r>
        <w:rPr>
          <w:szCs w:val="22"/>
        </w:rPr>
        <w:t xml:space="preserve"> </w:t>
      </w:r>
      <w:r w:rsidR="00C61269">
        <w:rPr>
          <w:szCs w:val="22"/>
        </w:rPr>
        <w:t>de</w:t>
      </w:r>
      <w:r>
        <w:rPr>
          <w:szCs w:val="22"/>
        </w:rPr>
        <w:t xml:space="preserve"> temps et </w:t>
      </w:r>
      <w:r w:rsidR="00C61269">
        <w:rPr>
          <w:szCs w:val="22"/>
        </w:rPr>
        <w:t>d’</w:t>
      </w:r>
      <w:r>
        <w:rPr>
          <w:szCs w:val="22"/>
        </w:rPr>
        <w:t xml:space="preserve">espace. </w:t>
      </w:r>
      <w:r w:rsidR="009A1399">
        <w:rPr>
          <w:szCs w:val="22"/>
        </w:rPr>
        <w:t>L</w:t>
      </w:r>
      <w:r w:rsidR="00C61269">
        <w:rPr>
          <w:szCs w:val="22"/>
        </w:rPr>
        <w:t>e temps caractéristique</w:t>
      </w:r>
      <w:r w:rsidR="004D61DA">
        <w:rPr>
          <w:szCs w:val="22"/>
        </w:rPr>
        <w:t xml:space="preserve"> des vibrations de la ligne d’arbres est de l’ordre de milliseconde</w:t>
      </w:r>
      <w:r w:rsidR="003C1391">
        <w:rPr>
          <w:szCs w:val="22"/>
        </w:rPr>
        <w:t>s</w:t>
      </w:r>
      <w:r w:rsidR="004D61DA">
        <w:rPr>
          <w:szCs w:val="22"/>
        </w:rPr>
        <w:t xml:space="preserve"> alors que </w:t>
      </w:r>
      <w:r w:rsidR="00C61269">
        <w:rPr>
          <w:szCs w:val="22"/>
        </w:rPr>
        <w:t>l’échelle de temps des</w:t>
      </w:r>
      <w:r w:rsidR="004D61DA">
        <w:rPr>
          <w:szCs w:val="22"/>
        </w:rPr>
        <w:t xml:space="preserve"> transferts thermiques </w:t>
      </w:r>
      <w:r w:rsidR="00C61269">
        <w:rPr>
          <w:szCs w:val="22"/>
        </w:rPr>
        <w:t>est</w:t>
      </w:r>
      <w:r w:rsidR="004D61DA">
        <w:rPr>
          <w:szCs w:val="22"/>
        </w:rPr>
        <w:t xml:space="preserve"> de l’ordre de minutes, voire </w:t>
      </w:r>
      <w:r w:rsidR="009F3168">
        <w:rPr>
          <w:szCs w:val="22"/>
        </w:rPr>
        <w:t xml:space="preserve">heures. </w:t>
      </w:r>
      <w:r w:rsidR="004D61DA">
        <w:rPr>
          <w:szCs w:val="22"/>
        </w:rPr>
        <w:t>Les dimensions caractéristiques sont aussi très différentes</w:t>
      </w:r>
      <w:r w:rsidR="003E39CD">
        <w:rPr>
          <w:szCs w:val="22"/>
        </w:rPr>
        <w:t xml:space="preserve">  </w:t>
      </w:r>
      <w:r w:rsidR="00F174B1">
        <w:rPr>
          <w:szCs w:val="22"/>
        </w:rPr>
        <w:t>(</w:t>
      </w:r>
      <w:r w:rsidR="004D61DA">
        <w:rPr>
          <w:szCs w:val="22"/>
        </w:rPr>
        <w:t>des pièces mécaniques de quelques dizaines de mètres guidées par des films fluides de quelque</w:t>
      </w:r>
      <w:r w:rsidR="00C61269">
        <w:rPr>
          <w:szCs w:val="22"/>
        </w:rPr>
        <w:t>s</w:t>
      </w:r>
      <w:r w:rsidR="004D61DA">
        <w:rPr>
          <w:szCs w:val="22"/>
        </w:rPr>
        <w:t xml:space="preserve"> dizaines de microns</w:t>
      </w:r>
      <w:r w:rsidR="00F174B1">
        <w:rPr>
          <w:szCs w:val="22"/>
        </w:rPr>
        <w:t>)</w:t>
      </w:r>
      <w:r w:rsidR="004D61DA">
        <w:rPr>
          <w:szCs w:val="22"/>
        </w:rPr>
        <w:t xml:space="preserve">. </w:t>
      </w:r>
    </w:p>
    <w:p w14:paraId="3D2CD0C3" w14:textId="6B53984F" w:rsidR="00E86794" w:rsidRDefault="00C61269" w:rsidP="00E86794">
      <w:pPr>
        <w:overflowPunct/>
        <w:spacing w:line="360" w:lineRule="auto"/>
        <w:ind w:firstLine="708"/>
        <w:textAlignment w:val="auto"/>
        <w:rPr>
          <w:szCs w:val="22"/>
        </w:rPr>
      </w:pPr>
      <w:r>
        <w:t>D</w:t>
      </w:r>
      <w:r w:rsidR="002B128D">
        <w:t xml:space="preserve">u point de vue </w:t>
      </w:r>
      <w:r>
        <w:t>industriel</w:t>
      </w:r>
      <w:r w:rsidR="00554443">
        <w:t xml:space="preserve">, </w:t>
      </w:r>
      <w:r w:rsidR="00D44368">
        <w:t xml:space="preserve">la maitrise de l’effet Morton permet de </w:t>
      </w:r>
      <w:r>
        <w:rPr>
          <w:szCs w:val="22"/>
        </w:rPr>
        <w:t>vérifier si un</w:t>
      </w:r>
      <w:r w:rsidR="00D44368">
        <w:rPr>
          <w:szCs w:val="22"/>
        </w:rPr>
        <w:t xml:space="preserve"> tel phénomène p</w:t>
      </w:r>
      <w:r>
        <w:rPr>
          <w:szCs w:val="22"/>
        </w:rPr>
        <w:t>eut</w:t>
      </w:r>
      <w:r w:rsidR="00D44368">
        <w:rPr>
          <w:szCs w:val="22"/>
        </w:rPr>
        <w:t xml:space="preserve"> </w:t>
      </w:r>
      <w:r>
        <w:rPr>
          <w:szCs w:val="22"/>
        </w:rPr>
        <w:t>apparaître. D</w:t>
      </w:r>
      <w:r w:rsidR="00D44368">
        <w:rPr>
          <w:szCs w:val="22"/>
        </w:rPr>
        <w:t>ans le cas échéant, les paramètres déclencheur</w:t>
      </w:r>
      <w:r>
        <w:rPr>
          <w:szCs w:val="22"/>
        </w:rPr>
        <w:t>s doivent être identifiés</w:t>
      </w:r>
      <w:r w:rsidR="00D44368">
        <w:rPr>
          <w:szCs w:val="22"/>
        </w:rPr>
        <w:t xml:space="preserve">. Par conséquence, disposer de modèles numériques fiables permettrait, à terme, d’aider les opérateurs des turbines à vapeurs à </w:t>
      </w:r>
      <w:r w:rsidR="00B40D7B">
        <w:rPr>
          <w:szCs w:val="22"/>
        </w:rPr>
        <w:t>diagnostiquer</w:t>
      </w:r>
      <w:r w:rsidR="00D44368">
        <w:rPr>
          <w:szCs w:val="22"/>
        </w:rPr>
        <w:t xml:space="preserve"> plus précis</w:t>
      </w:r>
      <w:r w:rsidR="00B40D7B">
        <w:rPr>
          <w:szCs w:val="22"/>
        </w:rPr>
        <w:t>ément</w:t>
      </w:r>
      <w:r w:rsidR="00D44368">
        <w:rPr>
          <w:szCs w:val="22"/>
        </w:rPr>
        <w:t xml:space="preserve"> </w:t>
      </w:r>
      <w:r w:rsidR="00B40D7B">
        <w:rPr>
          <w:szCs w:val="22"/>
        </w:rPr>
        <w:t>l</w:t>
      </w:r>
      <w:r>
        <w:rPr>
          <w:szCs w:val="22"/>
        </w:rPr>
        <w:t>es</w:t>
      </w:r>
      <w:r w:rsidR="00D44368">
        <w:rPr>
          <w:szCs w:val="22"/>
        </w:rPr>
        <w:t xml:space="preserve"> crises vibratoires qui affectent certaines machines. </w:t>
      </w:r>
    </w:p>
    <w:p w14:paraId="146F879C" w14:textId="239C842F" w:rsidR="00E1482E" w:rsidRDefault="005D6E20" w:rsidP="00CE6D0D">
      <w:pPr>
        <w:spacing w:before="120" w:after="120" w:line="360" w:lineRule="auto"/>
        <w:ind w:firstLine="709"/>
      </w:pPr>
      <w:r w:rsidRPr="001540C1">
        <w:rPr>
          <w:sz w:val="23"/>
          <w:szCs w:val="23"/>
        </w:rPr>
        <w:lastRenderedPageBreak/>
        <w:t xml:space="preserve">En </w:t>
      </w:r>
      <w:r w:rsidR="00B934A9" w:rsidRPr="001540C1">
        <w:rPr>
          <w:sz w:val="23"/>
          <w:szCs w:val="23"/>
        </w:rPr>
        <w:t>préambule d</w:t>
      </w:r>
      <w:r w:rsidR="002C61E9" w:rsidRPr="001540C1">
        <w:rPr>
          <w:sz w:val="23"/>
          <w:szCs w:val="23"/>
        </w:rPr>
        <w:t>u mémoire</w:t>
      </w:r>
      <w:r w:rsidRPr="001540C1">
        <w:rPr>
          <w:sz w:val="23"/>
          <w:szCs w:val="23"/>
        </w:rPr>
        <w:t>, une étude bibli</w:t>
      </w:r>
      <w:r w:rsidR="007B1FBF" w:rsidRPr="001540C1">
        <w:rPr>
          <w:sz w:val="23"/>
          <w:szCs w:val="23"/>
        </w:rPr>
        <w:t xml:space="preserve">ographique </w:t>
      </w:r>
      <w:r w:rsidR="00090469">
        <w:rPr>
          <w:sz w:val="23"/>
          <w:szCs w:val="23"/>
        </w:rPr>
        <w:t xml:space="preserve">présente </w:t>
      </w:r>
      <w:r w:rsidR="004860E6" w:rsidRPr="001540C1">
        <w:rPr>
          <w:sz w:val="23"/>
          <w:szCs w:val="23"/>
        </w:rPr>
        <w:t>un</w:t>
      </w:r>
      <w:r w:rsidR="004B7021" w:rsidRPr="001540C1">
        <w:rPr>
          <w:sz w:val="23"/>
          <w:szCs w:val="23"/>
        </w:rPr>
        <w:t xml:space="preserve"> panorama des études </w:t>
      </w:r>
      <w:r w:rsidR="000F7850">
        <w:rPr>
          <w:sz w:val="23"/>
          <w:szCs w:val="23"/>
        </w:rPr>
        <w:t>réalisées</w:t>
      </w:r>
      <w:r w:rsidR="00090469">
        <w:rPr>
          <w:sz w:val="23"/>
          <w:szCs w:val="23"/>
        </w:rPr>
        <w:t xml:space="preserve"> dans </w:t>
      </w:r>
      <w:r w:rsidR="004B7021" w:rsidRPr="001540C1">
        <w:rPr>
          <w:sz w:val="23"/>
          <w:szCs w:val="23"/>
        </w:rPr>
        <w:t xml:space="preserve">la littérature. </w:t>
      </w:r>
      <w:r w:rsidR="00E1482E">
        <w:rPr>
          <w:sz w:val="23"/>
          <w:szCs w:val="23"/>
        </w:rPr>
        <w:t>L</w:t>
      </w:r>
      <w:r w:rsidR="00D33048" w:rsidRPr="001540C1">
        <w:rPr>
          <w:sz w:val="23"/>
          <w:szCs w:val="23"/>
        </w:rPr>
        <w:t xml:space="preserve">es instabilités liées aux vibrations synchrones </w:t>
      </w:r>
      <w:r w:rsidR="009D0815">
        <w:rPr>
          <w:sz w:val="23"/>
          <w:szCs w:val="23"/>
        </w:rPr>
        <w:t>à</w:t>
      </w:r>
      <w:r w:rsidR="00E1482E">
        <w:rPr>
          <w:sz w:val="23"/>
          <w:szCs w:val="23"/>
        </w:rPr>
        <w:t xml:space="preserve"> </w:t>
      </w:r>
      <w:r w:rsidR="009D0815">
        <w:rPr>
          <w:sz w:val="23"/>
          <w:szCs w:val="23"/>
        </w:rPr>
        <w:t>l’</w:t>
      </w:r>
      <w:r w:rsidR="00414D62" w:rsidRPr="001540C1">
        <w:rPr>
          <w:sz w:val="23"/>
          <w:szCs w:val="23"/>
        </w:rPr>
        <w:t>origine thermique</w:t>
      </w:r>
      <w:r w:rsidR="00E1482E" w:rsidRPr="00E1482E">
        <w:rPr>
          <w:sz w:val="23"/>
          <w:szCs w:val="23"/>
        </w:rPr>
        <w:t xml:space="preserve"> </w:t>
      </w:r>
      <w:r w:rsidR="00E1482E">
        <w:rPr>
          <w:sz w:val="23"/>
          <w:szCs w:val="23"/>
        </w:rPr>
        <w:t xml:space="preserve">sont décrites </w:t>
      </w:r>
      <w:r w:rsidR="00E1482E" w:rsidRPr="001540C1">
        <w:rPr>
          <w:sz w:val="23"/>
          <w:szCs w:val="23"/>
        </w:rPr>
        <w:t>dans un premier temps</w:t>
      </w:r>
      <w:r w:rsidR="00E1482E">
        <w:rPr>
          <w:sz w:val="23"/>
          <w:szCs w:val="23"/>
        </w:rPr>
        <w:t>. P</w:t>
      </w:r>
      <w:r w:rsidR="00E3629C" w:rsidRPr="001540C1">
        <w:rPr>
          <w:sz w:val="23"/>
          <w:szCs w:val="23"/>
        </w:rPr>
        <w:t xml:space="preserve">uis </w:t>
      </w:r>
      <w:r w:rsidR="00E1482E">
        <w:rPr>
          <w:sz w:val="23"/>
          <w:szCs w:val="23"/>
        </w:rPr>
        <w:t xml:space="preserve">sont présentés </w:t>
      </w:r>
      <w:r w:rsidR="00E3629C" w:rsidRPr="001540C1">
        <w:rPr>
          <w:sz w:val="23"/>
          <w:szCs w:val="23"/>
        </w:rPr>
        <w:t xml:space="preserve">les </w:t>
      </w:r>
      <w:r w:rsidR="00E3629C">
        <w:t xml:space="preserve">principaux travaux théoriques et expérimentaux dédié à </w:t>
      </w:r>
      <w:r w:rsidR="00E1482E">
        <w:t>l’effet Morton. U</w:t>
      </w:r>
      <w:r w:rsidR="00E3629C">
        <w:t>ne synthèse de la stratégie de modé</w:t>
      </w:r>
      <w:r w:rsidR="00B40D7B">
        <w:t>lisation numérique qui sert de</w:t>
      </w:r>
      <w:r w:rsidR="00E3629C">
        <w:t xml:space="preserve"> fil conducteur durant toute la thèse</w:t>
      </w:r>
      <w:r w:rsidR="00E1482E">
        <w:t xml:space="preserve"> est ensuite esquissée</w:t>
      </w:r>
      <w:r w:rsidR="00E3629C">
        <w:t xml:space="preserve">. </w:t>
      </w:r>
    </w:p>
    <w:p w14:paraId="71E798B1" w14:textId="5A6E6E35" w:rsidR="00E1482E" w:rsidRDefault="00E1482E" w:rsidP="00E1482E">
      <w:pPr>
        <w:spacing w:line="360" w:lineRule="auto"/>
        <w:ind w:firstLine="708"/>
      </w:pPr>
      <w:r>
        <w:t>L</w:t>
      </w:r>
      <w:r w:rsidR="001540C1">
        <w:t>a</w:t>
      </w:r>
      <w:r w:rsidR="00EC6642">
        <w:t xml:space="preserve"> modélisation </w:t>
      </w:r>
      <w:r w:rsidR="001540C1">
        <w:t xml:space="preserve">des phénomènes physiques </w:t>
      </w:r>
      <w:r>
        <w:t>concourants à</w:t>
      </w:r>
      <w:r w:rsidR="001540C1">
        <w:t xml:space="preserve"> l’effet Morton est </w:t>
      </w:r>
      <w:r w:rsidR="006C1C95">
        <w:t>détaillée</w:t>
      </w:r>
      <w:r w:rsidR="001540C1">
        <w:t xml:space="preserve"> aux chapitres</w:t>
      </w:r>
      <w:r w:rsidR="00F00C47">
        <w:t xml:space="preserve"> 2 et 3</w:t>
      </w:r>
      <w:r w:rsidR="001540C1">
        <w:t xml:space="preserve">. </w:t>
      </w:r>
      <w:r w:rsidR="00F00C47">
        <w:t xml:space="preserve">Le chapitre 2 est réservé au modèle du palier hydrodynamique </w:t>
      </w:r>
      <w:r w:rsidR="00B40D7B">
        <w:t>et</w:t>
      </w:r>
      <w:r w:rsidR="00F00C47">
        <w:t xml:space="preserve"> le chapitre 3 est consa</w:t>
      </w:r>
      <w:r w:rsidR="00B40D7B">
        <w:t>cré à la modélisation du rotor.</w:t>
      </w:r>
      <w:r w:rsidR="00F00C47">
        <w:t xml:space="preserve"> </w:t>
      </w:r>
      <w:r>
        <w:t>Ce</w:t>
      </w:r>
      <w:r w:rsidR="003361EC">
        <w:t>ux-</w:t>
      </w:r>
      <w:r>
        <w:t xml:space="preserve">ci sont les outils </w:t>
      </w:r>
      <w:r w:rsidR="007811A7">
        <w:t xml:space="preserve">numériques qui permettent de traiter l’effet Morton. </w:t>
      </w:r>
    </w:p>
    <w:p w14:paraId="44803168" w14:textId="523BA69E" w:rsidR="00E1482E" w:rsidRDefault="00E1482E" w:rsidP="00CE6D0D">
      <w:pPr>
        <w:spacing w:before="120" w:after="120" w:line="360" w:lineRule="auto"/>
        <w:ind w:firstLine="709"/>
      </w:pPr>
      <w:r>
        <w:t>L</w:t>
      </w:r>
      <w:r w:rsidR="00842814">
        <w:t>es résultats numériques qui contribuent à la compréhension de l’effet Morton</w:t>
      </w:r>
      <w:r>
        <w:t xml:space="preserve"> sont présentés dans les chapitres 4 et 5</w:t>
      </w:r>
      <w:r w:rsidR="00842814">
        <w:t xml:space="preserve">. </w:t>
      </w:r>
      <w:r w:rsidR="00267637">
        <w:t xml:space="preserve">Le chapitre 4 présente </w:t>
      </w:r>
      <w:r w:rsidR="002A4D19">
        <w:t>les simulations</w:t>
      </w:r>
      <w:r w:rsidR="00B13E44">
        <w:t xml:space="preserve"> numériques</w:t>
      </w:r>
      <w:r w:rsidR="00267637">
        <w:t xml:space="preserve"> </w:t>
      </w:r>
      <w:r>
        <w:t>de l’effet de Morton pour deux rotors expérimentaux.</w:t>
      </w:r>
      <w:r w:rsidR="003A74BA">
        <w:rPr>
          <w:rStyle w:val="Appelnotedebasdep"/>
        </w:rPr>
        <w:footnoteReference w:id="1"/>
      </w:r>
      <w:r w:rsidR="003A74BA">
        <w:t xml:space="preserve"> </w:t>
      </w:r>
      <w:r w:rsidR="00CE6965">
        <w:t>L</w:t>
      </w:r>
      <w:r w:rsidR="001A67CA">
        <w:t xml:space="preserve">e chapitre 5 expose une méthode d’analyse de la stabilité de l’effet Morton. Cette méthode permet de prédire l’instabilité de manière </w:t>
      </w:r>
      <w:r>
        <w:t xml:space="preserve">plus rapide et relativement </w:t>
      </w:r>
      <w:r w:rsidR="001A67CA">
        <w:t xml:space="preserve">précise. </w:t>
      </w:r>
      <w:r>
        <w:t>E</w:t>
      </w:r>
      <w:r w:rsidR="001A67CA">
        <w:t xml:space="preserve">lle est </w:t>
      </w:r>
      <w:r>
        <w:t xml:space="preserve">ainsi </w:t>
      </w:r>
      <w:r w:rsidR="00590D86">
        <w:t>adaptée</w:t>
      </w:r>
      <w:r w:rsidR="001A67CA">
        <w:t xml:space="preserve"> au</w:t>
      </w:r>
      <w:r w:rsidR="00B40D7B">
        <w:t>x</w:t>
      </w:r>
      <w:r w:rsidR="001A67CA">
        <w:t xml:space="preserve"> besoin</w:t>
      </w:r>
      <w:r w:rsidR="00B40D7B">
        <w:t>s</w:t>
      </w:r>
      <w:r w:rsidR="001A67CA">
        <w:t xml:space="preserve"> </w:t>
      </w:r>
      <w:r>
        <w:t>industriels</w:t>
      </w:r>
      <w:r w:rsidR="001A67CA">
        <w:t xml:space="preserve"> </w:t>
      </w:r>
      <w:r>
        <w:t>pour</w:t>
      </w:r>
      <w:r w:rsidR="005177BC">
        <w:t xml:space="preserve"> </w:t>
      </w:r>
      <w:r w:rsidR="00017237">
        <w:t xml:space="preserve">quantifier </w:t>
      </w:r>
      <w:r w:rsidR="000005CE">
        <w:t>le risque</w:t>
      </w:r>
      <w:r>
        <w:t xml:space="preserve"> de</w:t>
      </w:r>
      <w:r w:rsidR="00017237">
        <w:t xml:space="preserve"> déclenchement </w:t>
      </w:r>
      <w:r>
        <w:t>de l’effet Morton</w:t>
      </w:r>
      <w:r w:rsidR="00017237">
        <w:t xml:space="preserve">. </w:t>
      </w:r>
      <w:r>
        <w:t>L</w:t>
      </w:r>
      <w:r w:rsidR="00CE6965">
        <w:t xml:space="preserve">es résultats </w:t>
      </w:r>
      <w:r>
        <w:t xml:space="preserve">obtenus avec cette méthode permettent </w:t>
      </w:r>
      <w:r w:rsidR="00CE6965">
        <w:t>d’expliquer le comportement</w:t>
      </w:r>
      <w:r>
        <w:t xml:space="preserve"> dynamique des rotors</w:t>
      </w:r>
      <w:r w:rsidR="008F4C4C">
        <w:t xml:space="preserve"> </w:t>
      </w:r>
      <w:r w:rsidR="005165CF">
        <w:t>expérimentalement</w:t>
      </w:r>
      <w:r>
        <w:t xml:space="preserve"> </w:t>
      </w:r>
      <w:r w:rsidR="003D38BA">
        <w:t>modélisés</w:t>
      </w:r>
      <w:r>
        <w:t>.</w:t>
      </w:r>
      <w:r w:rsidR="0096124C">
        <w:t xml:space="preserve"> </w:t>
      </w:r>
    </w:p>
    <w:p w14:paraId="2DBFBD88" w14:textId="00B75B9B" w:rsidR="00A57B66" w:rsidRPr="00E1482E" w:rsidRDefault="00E1482E" w:rsidP="00CE6D0D">
      <w:pPr>
        <w:spacing w:before="120" w:after="120" w:line="360" w:lineRule="auto"/>
        <w:ind w:firstLine="709"/>
      </w:pPr>
      <w:r>
        <w:t>U</w:t>
      </w:r>
      <w:r w:rsidR="0096124C">
        <w:t>ne conclusion générale est tirée à partir des résultats numériques obtenus</w:t>
      </w:r>
      <w:r w:rsidR="00F84888">
        <w:t xml:space="preserve">. </w:t>
      </w:r>
      <w:r w:rsidR="00F16D48">
        <w:t>Ce</w:t>
      </w:r>
      <w:r>
        <w:t>ci</w:t>
      </w:r>
      <w:r w:rsidR="00F16D48">
        <w:t xml:space="preserve"> </w:t>
      </w:r>
      <w:r w:rsidR="00F84888">
        <w:t xml:space="preserve">permet </w:t>
      </w:r>
      <w:r w:rsidR="00F84888">
        <w:rPr>
          <w:sz w:val="23"/>
          <w:szCs w:val="23"/>
        </w:rPr>
        <w:t xml:space="preserve">de faire un bilan </w:t>
      </w:r>
      <w:r>
        <w:rPr>
          <w:sz w:val="23"/>
          <w:szCs w:val="23"/>
        </w:rPr>
        <w:t>de</w:t>
      </w:r>
      <w:r w:rsidR="00237A6E">
        <w:rPr>
          <w:sz w:val="23"/>
          <w:szCs w:val="23"/>
        </w:rPr>
        <w:t>s travaux réalisés</w:t>
      </w:r>
      <w:r w:rsidR="00B40D7B">
        <w:rPr>
          <w:sz w:val="23"/>
          <w:szCs w:val="23"/>
        </w:rPr>
        <w:t xml:space="preserve"> </w:t>
      </w:r>
      <w:r w:rsidR="00B40D7B">
        <w:t>et</w:t>
      </w:r>
      <w:r w:rsidR="00F84888">
        <w:t xml:space="preserve"> </w:t>
      </w:r>
      <w:r w:rsidR="00B40D7B">
        <w:t xml:space="preserve">de tracer des </w:t>
      </w:r>
      <w:r w:rsidR="004F1B9D">
        <w:t xml:space="preserve">perspectives </w:t>
      </w:r>
      <w:r w:rsidR="00B40D7B">
        <w:t xml:space="preserve">pour </w:t>
      </w:r>
      <w:r w:rsidR="00067510" w:rsidRPr="00067510">
        <w:t>améliorer</w:t>
      </w:r>
      <w:r w:rsidR="006A59CB">
        <w:t xml:space="preserve"> </w:t>
      </w:r>
      <w:r w:rsidR="00B40D7B">
        <w:t xml:space="preserve">les outils et </w:t>
      </w:r>
      <w:r w:rsidR="006A59CB">
        <w:rPr>
          <w:sz w:val="23"/>
          <w:szCs w:val="23"/>
        </w:rPr>
        <w:t xml:space="preserve">les connaissances </w:t>
      </w:r>
      <w:r w:rsidR="00B40D7B">
        <w:rPr>
          <w:sz w:val="23"/>
          <w:szCs w:val="23"/>
        </w:rPr>
        <w:t>nécessaires à la prédiction de l’effet Morton.</w:t>
      </w:r>
    </w:p>
    <w:p w14:paraId="623E53B6" w14:textId="77777777" w:rsidR="00A57B66" w:rsidRDefault="00A57B66" w:rsidP="0059360F">
      <w:pPr>
        <w:spacing w:line="360" w:lineRule="auto"/>
        <w:rPr>
          <w:sz w:val="23"/>
          <w:szCs w:val="23"/>
        </w:rPr>
      </w:pPr>
    </w:p>
    <w:p w14:paraId="33366CEB" w14:textId="2AA68BAF" w:rsidR="000005CE" w:rsidRDefault="000005CE">
      <w:pPr>
        <w:overflowPunct/>
        <w:autoSpaceDE/>
        <w:autoSpaceDN/>
        <w:adjustRightInd/>
        <w:spacing w:after="160" w:line="259" w:lineRule="auto"/>
        <w:jc w:val="left"/>
        <w:textAlignment w:val="auto"/>
      </w:pPr>
      <w:r>
        <w:br w:type="page"/>
      </w:r>
    </w:p>
    <w:p w14:paraId="4E9792E7" w14:textId="26E9E000" w:rsidR="00113E7B" w:rsidRDefault="00113E7B" w:rsidP="00720F73">
      <w:pPr>
        <w:pStyle w:val="Titre1"/>
        <w:numPr>
          <w:ilvl w:val="0"/>
          <w:numId w:val="0"/>
        </w:numPr>
        <w:ind w:left="567" w:hanging="567"/>
        <w:jc w:val="left"/>
      </w:pPr>
      <w:bookmarkStart w:id="18" w:name="_Toc536626855"/>
      <w:r w:rsidRPr="001A25E6">
        <w:lastRenderedPageBreak/>
        <w:t xml:space="preserve">Chapitre </w:t>
      </w:r>
      <w:r w:rsidR="00A92FFB">
        <w:t>1</w:t>
      </w:r>
      <w:r w:rsidR="00720F73">
        <w:t> :</w:t>
      </w:r>
      <w:r w:rsidR="00321C59">
        <w:t xml:space="preserve"> </w:t>
      </w:r>
      <w:r w:rsidR="00321C59">
        <w:br/>
      </w:r>
      <w:r w:rsidRPr="00720F73">
        <w:t>Etude</w:t>
      </w:r>
      <w:r w:rsidRPr="001A25E6">
        <w:t xml:space="preserve"> bibliographique</w:t>
      </w:r>
      <w:bookmarkEnd w:id="18"/>
    </w:p>
    <w:p w14:paraId="69A6C1A9" w14:textId="77777777" w:rsidR="00D2424B" w:rsidRDefault="00D2424B" w:rsidP="00110072">
      <w:pPr>
        <w:spacing w:line="360" w:lineRule="auto"/>
      </w:pPr>
    </w:p>
    <w:p w14:paraId="3F52D48A" w14:textId="77777777" w:rsidR="00110072" w:rsidRDefault="00110072" w:rsidP="00110072">
      <w:pPr>
        <w:spacing w:line="360" w:lineRule="auto"/>
      </w:pPr>
    </w:p>
    <w:p w14:paraId="67B09842" w14:textId="77777777" w:rsidR="00110072" w:rsidRDefault="00110072" w:rsidP="00110072">
      <w:pPr>
        <w:spacing w:line="360" w:lineRule="auto"/>
      </w:pPr>
    </w:p>
    <w:p w14:paraId="31416E3E" w14:textId="77777777" w:rsidR="00286CD7" w:rsidRDefault="00286CD7" w:rsidP="00110072">
      <w:pPr>
        <w:spacing w:line="360" w:lineRule="auto"/>
      </w:pPr>
    </w:p>
    <w:p w14:paraId="362F0815" w14:textId="77777777" w:rsidR="00286CD7" w:rsidRDefault="00286CD7" w:rsidP="00110072">
      <w:pPr>
        <w:spacing w:line="360" w:lineRule="auto"/>
      </w:pPr>
    </w:p>
    <w:p w14:paraId="1E3AEB50" w14:textId="69EEF626" w:rsidR="00E82DF1" w:rsidRPr="00E81F6C" w:rsidRDefault="00E82DF1" w:rsidP="00110072">
      <w:pPr>
        <w:pStyle w:val="Titre2"/>
        <w:spacing w:after="240" w:line="360" w:lineRule="auto"/>
        <w:ind w:left="578" w:hanging="578"/>
      </w:pPr>
      <w:bookmarkStart w:id="19" w:name="_Toc534294718"/>
      <w:bookmarkStart w:id="20" w:name="_Toc536626856"/>
      <w:r w:rsidRPr="00630876">
        <w:t xml:space="preserve">Instabilités </w:t>
      </w:r>
      <w:r>
        <w:t xml:space="preserve">(thermiques) liées </w:t>
      </w:r>
      <w:r w:rsidR="00864DC5">
        <w:t>aux</w:t>
      </w:r>
      <w:r w:rsidRPr="00630876">
        <w:t xml:space="preserve"> vibration</w:t>
      </w:r>
      <w:r w:rsidR="00864DC5">
        <w:t>s</w:t>
      </w:r>
      <w:r w:rsidRPr="00630876">
        <w:t xml:space="preserve"> synchrone</w:t>
      </w:r>
      <w:bookmarkEnd w:id="19"/>
      <w:r w:rsidR="00864DC5">
        <w:t>s</w:t>
      </w:r>
      <w:bookmarkEnd w:id="20"/>
    </w:p>
    <w:p w14:paraId="556222CB" w14:textId="286426E5" w:rsidR="00E82DF1" w:rsidRDefault="00E82DF1" w:rsidP="009B5348">
      <w:pPr>
        <w:spacing w:before="240" w:after="120" w:line="360" w:lineRule="auto"/>
        <w:ind w:firstLine="709"/>
      </w:pPr>
      <w:r>
        <w:rPr>
          <w:szCs w:val="22"/>
        </w:rPr>
        <w:t>Dans la littérature, l’instabilité d</w:t>
      </w:r>
      <w:r w:rsidR="00D5356B">
        <w:rPr>
          <w:szCs w:val="22"/>
        </w:rPr>
        <w:t>es</w:t>
      </w:r>
      <w:r>
        <w:rPr>
          <w:szCs w:val="22"/>
        </w:rPr>
        <w:t xml:space="preserve"> vibration</w:t>
      </w:r>
      <w:r w:rsidR="00D5356B">
        <w:rPr>
          <w:szCs w:val="22"/>
        </w:rPr>
        <w:t>s</w:t>
      </w:r>
      <w:r>
        <w:rPr>
          <w:szCs w:val="22"/>
        </w:rPr>
        <w:t xml:space="preserve"> synchrone</w:t>
      </w:r>
      <w:r w:rsidR="00D5356B">
        <w:rPr>
          <w:szCs w:val="22"/>
        </w:rPr>
        <w:t>s</w:t>
      </w:r>
      <w:r>
        <w:rPr>
          <w:szCs w:val="22"/>
        </w:rPr>
        <w:t xml:space="preserve"> due à l’effet thermique est connue sous deux appellations en fonction de la source de chaleur : l’effet Newkirk et l’effet Morton. Pour l’effet de Newkirk, la source de chaleur est un contact «</w:t>
      </w:r>
      <w:r w:rsidR="00420547">
        <w:rPr>
          <w:szCs w:val="22"/>
        </w:rPr>
        <w:t xml:space="preserve"> </w:t>
      </w:r>
      <w:r>
        <w:rPr>
          <w:szCs w:val="22"/>
        </w:rPr>
        <w:t xml:space="preserve">faible » entre le rotor et le stator, tandis que pour l’effet de Morton </w:t>
      </w:r>
      <w:r>
        <w:t>la chaleur est générée par le cisaillement du film lubrifiant dans les paliers hydrodynamiques.</w:t>
      </w:r>
    </w:p>
    <w:p w14:paraId="43F1F020" w14:textId="01289D27" w:rsidR="00E82DF1" w:rsidRDefault="00E82DF1" w:rsidP="00E82DF1">
      <w:pPr>
        <w:pStyle w:val="Titre3"/>
        <w:spacing w:before="240" w:after="240"/>
        <w:ind w:left="709"/>
      </w:pPr>
      <w:bookmarkStart w:id="21" w:name="_Toc534294719"/>
      <w:bookmarkStart w:id="22" w:name="_Toc536626857"/>
      <w:r>
        <w:t>E</w:t>
      </w:r>
      <w:r w:rsidRPr="00814672">
        <w:t xml:space="preserve">ffet </w:t>
      </w:r>
      <w:r w:rsidRPr="00C65243">
        <w:t>Newkirk</w:t>
      </w:r>
      <w:bookmarkEnd w:id="21"/>
      <w:bookmarkEnd w:id="22"/>
    </w:p>
    <w:p w14:paraId="3395DD68" w14:textId="07B004F8" w:rsidR="00E82DF1" w:rsidRDefault="00E82DF1" w:rsidP="00E82DF1">
      <w:pPr>
        <w:spacing w:line="360" w:lineRule="auto"/>
        <w:ind w:firstLine="708"/>
      </w:pPr>
      <w:r>
        <w:t xml:space="preserve">L’effet de Newkirk peut se produire s’il existe un contact entre le rotor animé par </w:t>
      </w:r>
      <w:r w:rsidR="009B5348">
        <w:t>les</w:t>
      </w:r>
      <w:r>
        <w:t xml:space="preserve"> vibration</w:t>
      </w:r>
      <w:r w:rsidR="009B5348">
        <w:t>s</w:t>
      </w:r>
      <w:r>
        <w:t xml:space="preserve"> synchrone</w:t>
      </w:r>
      <w:r w:rsidR="009B5348">
        <w:t>s</w:t>
      </w:r>
      <w:r>
        <w:t xml:space="preserve"> et un élément du stator. Le contact est suffisamment « faible » pour ne pas modifier le caractère synchrone du régime vibratoire. Par conséquent, à chaque rotation, la même zone du rotor frotte contre le stator alors que celle</w:t>
      </w:r>
      <w:r w:rsidRPr="005F47AC">
        <w:t xml:space="preserve"> </w:t>
      </w:r>
      <w:r>
        <w:t xml:space="preserve">diamétralement opposée </w:t>
      </w:r>
      <w:r w:rsidRPr="005F47AC">
        <w:t xml:space="preserve">ne subit jamais </w:t>
      </w:r>
      <w:r>
        <w:t>d</w:t>
      </w:r>
      <w:r w:rsidRPr="005F47AC">
        <w:t xml:space="preserve">e contact </w:t>
      </w:r>
      <w:r>
        <w:t>(</w:t>
      </w:r>
      <w:r w:rsidR="0078591C" w:rsidRPr="0078591C">
        <w:rPr>
          <w:b/>
        </w:rPr>
        <w:fldChar w:fldCharType="begin"/>
      </w:r>
      <w:r w:rsidR="0078591C" w:rsidRPr="0078591C">
        <w:rPr>
          <w:b/>
        </w:rPr>
        <w:instrText xml:space="preserve"> REF _Ref534621765 \h  \* MERGEFORMAT </w:instrText>
      </w:r>
      <w:r w:rsidR="0078591C" w:rsidRPr="0078591C">
        <w:rPr>
          <w:b/>
        </w:rPr>
      </w:r>
      <w:r w:rsidR="0078591C" w:rsidRPr="0078591C">
        <w:rPr>
          <w:b/>
        </w:rPr>
        <w:fldChar w:fldCharType="separate"/>
      </w:r>
      <w:r w:rsidR="00D71FCC" w:rsidRPr="00D71FCC">
        <w:rPr>
          <w:rStyle w:val="shorttext"/>
          <w:b/>
          <w:iCs/>
        </w:rPr>
        <w:t xml:space="preserve">Figure </w:t>
      </w:r>
      <w:r w:rsidR="00D71FCC" w:rsidRPr="00D71FCC">
        <w:rPr>
          <w:rStyle w:val="shorttext"/>
          <w:b/>
          <w:iCs/>
          <w:noProof/>
        </w:rPr>
        <w:t>1.1</w:t>
      </w:r>
      <w:r w:rsidR="00D71FCC" w:rsidRPr="00D71FCC">
        <w:rPr>
          <w:rStyle w:val="shorttext"/>
          <w:b/>
          <w:iCs/>
          <w:noProof/>
        </w:rPr>
        <w:noBreakHyphen/>
        <w:t>1</w:t>
      </w:r>
      <w:r w:rsidR="0078591C" w:rsidRPr="0078591C">
        <w:rPr>
          <w:b/>
        </w:rPr>
        <w:fldChar w:fldCharType="end"/>
      </w:r>
      <w:r>
        <w:t>). Par conséquent, un</w:t>
      </w:r>
      <w:r w:rsidRPr="005F47AC">
        <w:t xml:space="preserve"> point chaud</w:t>
      </w:r>
      <w:r>
        <w:t xml:space="preserve"> apparaît dans la zone de contact et une température non uniforme se développe </w:t>
      </w:r>
      <w:r w:rsidR="007B2FAD">
        <w:t>sur</w:t>
      </w:r>
      <w:r>
        <w:t xml:space="preserve"> la surface du rotor. Le champ non-uniforme de température produit </w:t>
      </w:r>
      <w:r w:rsidR="00C93726">
        <w:t>une</w:t>
      </w:r>
      <w:r>
        <w:t xml:space="preserve"> déformation </w:t>
      </w:r>
      <w:r w:rsidR="00C93726">
        <w:t xml:space="preserve">élastique de flexion </w:t>
      </w:r>
      <w:r>
        <w:t>du rotor. Cette déformation conduit à un balourd thermique qui peut amplifier l’amplitude de</w:t>
      </w:r>
      <w:r w:rsidR="008F5F78">
        <w:t>s</w:t>
      </w:r>
      <w:r>
        <w:t xml:space="preserve"> vibration</w:t>
      </w:r>
      <w:r w:rsidR="008F5F78">
        <w:t>s</w:t>
      </w:r>
      <w:r>
        <w:t xml:space="preserve"> synchrone</w:t>
      </w:r>
      <w:r w:rsidR="008F5F78">
        <w:t>s</w:t>
      </w:r>
      <w:r>
        <w:t xml:space="preserve"> et donc les forces de frottement dans le contact. Un comportement instable du rotor peut être déclenché. </w:t>
      </w:r>
    </w:p>
    <w:p w14:paraId="676B947A" w14:textId="77777777" w:rsidR="00C93726" w:rsidRDefault="00C93726" w:rsidP="00C93726">
      <w:pPr>
        <w:ind w:firstLine="709"/>
      </w:pPr>
    </w:p>
    <w:p w14:paraId="175BBA32" w14:textId="77777777" w:rsidR="00E82DF1" w:rsidRDefault="00E82DF1" w:rsidP="00E82DF1">
      <w:pPr>
        <w:keepNext/>
        <w:spacing w:line="360" w:lineRule="auto"/>
        <w:jc w:val="center"/>
      </w:pPr>
      <w:r w:rsidRPr="00A743DB">
        <w:rPr>
          <w:noProof/>
          <w:lang w:eastAsia="zh-CN"/>
        </w:rPr>
        <w:drawing>
          <wp:inline distT="0" distB="0" distL="0" distR="0" wp14:anchorId="1DC3E0C3" wp14:editId="7E925501">
            <wp:extent cx="2841576" cy="1738398"/>
            <wp:effectExtent l="0" t="0" r="0" b="0"/>
            <wp:docPr id="52"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6"/>
                    <pic:cNvPicPr>
                      <a:picLocks noChangeAspect="1"/>
                    </pic:cNvPicPr>
                  </pic:nvPicPr>
                  <pic:blipFill>
                    <a:blip r:embed="rId21"/>
                    <a:stretch>
                      <a:fillRect/>
                    </a:stretch>
                  </pic:blipFill>
                  <pic:spPr>
                    <a:xfrm>
                      <a:off x="0" y="0"/>
                      <a:ext cx="2857136" cy="1747917"/>
                    </a:xfrm>
                    <a:prstGeom prst="rect">
                      <a:avLst/>
                    </a:prstGeom>
                  </pic:spPr>
                </pic:pic>
              </a:graphicData>
            </a:graphic>
          </wp:inline>
        </w:drawing>
      </w:r>
    </w:p>
    <w:p w14:paraId="498D946B" w14:textId="41007F10" w:rsidR="00E82DF1" w:rsidRDefault="00EE6940" w:rsidP="00E25B26">
      <w:pPr>
        <w:pStyle w:val="Lgende"/>
        <w:jc w:val="center"/>
        <w:rPr>
          <w:rStyle w:val="shorttext"/>
          <w:rFonts w:ascii="Calibri" w:eastAsia="Times New Roman" w:hAnsi="Calibri" w:cs="Times New Roman"/>
          <w:i w:val="0"/>
          <w:iCs w:val="0"/>
          <w:noProof/>
          <w:color w:val="auto"/>
          <w:sz w:val="22"/>
          <w:szCs w:val="20"/>
          <w:lang w:eastAsia="fr-FR"/>
        </w:rPr>
      </w:pPr>
      <w:bookmarkStart w:id="23" w:name="_Ref534621765"/>
      <w:bookmarkStart w:id="24" w:name="_Toc536112176"/>
      <w:bookmarkStart w:id="25" w:name="_Toc536626960"/>
      <w:r w:rsidRPr="00A211B2">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D71FCC">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D71FCC">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23"/>
      <w:r w:rsidR="006C23F0">
        <w:rPr>
          <w:rStyle w:val="shorttext"/>
          <w:rFonts w:ascii="Calibri" w:eastAsia="Times New Roman" w:hAnsi="Calibri" w:cs="Times New Roman"/>
          <w:i w:val="0"/>
          <w:iCs w:val="0"/>
          <w:noProof/>
          <w:color w:val="auto"/>
          <w:sz w:val="22"/>
          <w:szCs w:val="20"/>
          <w:lang w:eastAsia="fr-FR"/>
        </w:rPr>
        <w:t> : C</w:t>
      </w:r>
      <w:r w:rsidR="00E82DF1">
        <w:rPr>
          <w:rStyle w:val="shorttext"/>
          <w:rFonts w:ascii="Calibri" w:eastAsia="Times New Roman" w:hAnsi="Calibri" w:cs="Times New Roman"/>
          <w:i w:val="0"/>
          <w:iCs w:val="0"/>
          <w:noProof/>
          <w:color w:val="auto"/>
          <w:sz w:val="22"/>
          <w:szCs w:val="20"/>
          <w:lang w:eastAsia="fr-FR"/>
        </w:rPr>
        <w:t>ontact rotor-stator lors de</w:t>
      </w:r>
      <w:r w:rsidR="008F5F78">
        <w:rPr>
          <w:rStyle w:val="shorttext"/>
          <w:rFonts w:ascii="Calibri" w:eastAsia="Times New Roman" w:hAnsi="Calibri" w:cs="Times New Roman"/>
          <w:i w:val="0"/>
          <w:iCs w:val="0"/>
          <w:noProof/>
          <w:color w:val="auto"/>
          <w:sz w:val="22"/>
          <w:szCs w:val="20"/>
          <w:lang w:eastAsia="fr-FR"/>
        </w:rPr>
        <w:t>s</w:t>
      </w:r>
      <w:r w:rsidR="00E82DF1">
        <w:rPr>
          <w:rStyle w:val="shorttext"/>
          <w:rFonts w:ascii="Calibri" w:eastAsia="Times New Roman" w:hAnsi="Calibri" w:cs="Times New Roman"/>
          <w:i w:val="0"/>
          <w:iCs w:val="0"/>
          <w:noProof/>
          <w:color w:val="auto"/>
          <w:sz w:val="22"/>
          <w:szCs w:val="20"/>
          <w:lang w:eastAsia="fr-FR"/>
        </w:rPr>
        <w:t xml:space="preserve"> vibration</w:t>
      </w:r>
      <w:r w:rsidR="008F5F78">
        <w:rPr>
          <w:rStyle w:val="shorttext"/>
          <w:rFonts w:ascii="Calibri" w:eastAsia="Times New Roman" w:hAnsi="Calibri" w:cs="Times New Roman"/>
          <w:i w:val="0"/>
          <w:iCs w:val="0"/>
          <w:noProof/>
          <w:color w:val="auto"/>
          <w:sz w:val="22"/>
          <w:szCs w:val="20"/>
          <w:lang w:eastAsia="fr-FR"/>
        </w:rPr>
        <w:t>s</w:t>
      </w:r>
      <w:r w:rsidR="00E82DF1">
        <w:rPr>
          <w:rStyle w:val="shorttext"/>
          <w:rFonts w:ascii="Calibri" w:eastAsia="Times New Roman" w:hAnsi="Calibri" w:cs="Times New Roman"/>
          <w:i w:val="0"/>
          <w:iCs w:val="0"/>
          <w:noProof/>
          <w:color w:val="auto"/>
          <w:sz w:val="22"/>
          <w:szCs w:val="20"/>
          <w:lang w:eastAsia="fr-FR"/>
        </w:rPr>
        <w:t xml:space="preserve"> syncrhone</w:t>
      </w:r>
      <w:bookmarkEnd w:id="24"/>
      <w:r w:rsidR="008F5F78">
        <w:rPr>
          <w:rStyle w:val="shorttext"/>
          <w:rFonts w:ascii="Calibri" w:eastAsia="Times New Roman" w:hAnsi="Calibri" w:cs="Times New Roman"/>
          <w:i w:val="0"/>
          <w:iCs w:val="0"/>
          <w:noProof/>
          <w:color w:val="auto"/>
          <w:sz w:val="22"/>
          <w:szCs w:val="20"/>
          <w:lang w:eastAsia="fr-FR"/>
        </w:rPr>
        <w:t>s</w:t>
      </w:r>
      <w:bookmarkEnd w:id="25"/>
    </w:p>
    <w:p w14:paraId="26EB4292" w14:textId="77777777" w:rsidR="00C93726" w:rsidRPr="00C93726" w:rsidRDefault="00C93726" w:rsidP="00C93726"/>
    <w:p w14:paraId="282D145B" w14:textId="76833E5F" w:rsidR="00C93726" w:rsidRDefault="00E82DF1" w:rsidP="007C4B4A">
      <w:pPr>
        <w:spacing w:before="120" w:after="240" w:line="360" w:lineRule="auto"/>
        <w:ind w:firstLine="709"/>
      </w:pPr>
      <w:r>
        <w:t xml:space="preserve">Cette instabilité vibratoire a été étudiée pour la première fois par Newkirk en 1926 </w:t>
      </w:r>
      <w:r w:rsidRPr="000441BB">
        <w:rPr>
          <w:b/>
        </w:rPr>
        <w:fldChar w:fldCharType="begin"/>
      </w:r>
      <w:r w:rsidRPr="000441BB">
        <w:rPr>
          <w:b/>
        </w:rPr>
        <w:instrText xml:space="preserve"> REF _Ref533092212 \r \h </w:instrText>
      </w:r>
      <w:r>
        <w:rPr>
          <w:b/>
        </w:rPr>
        <w:instrText xml:space="preserve"> \* MERGEFORMAT </w:instrText>
      </w:r>
      <w:r w:rsidRPr="000441BB">
        <w:rPr>
          <w:b/>
        </w:rPr>
      </w:r>
      <w:r w:rsidRPr="000441BB">
        <w:rPr>
          <w:b/>
        </w:rPr>
        <w:fldChar w:fldCharType="separate"/>
      </w:r>
      <w:r w:rsidR="00D71FCC">
        <w:rPr>
          <w:b/>
        </w:rPr>
        <w:t>[9]</w:t>
      </w:r>
      <w:r w:rsidRPr="000441BB">
        <w:rPr>
          <w:b/>
        </w:rPr>
        <w:fldChar w:fldCharType="end"/>
      </w:r>
      <w:r w:rsidR="00C93726">
        <w:t xml:space="preserve"> qui </w:t>
      </w:r>
      <w:r>
        <w:t>a</w:t>
      </w:r>
      <w:r w:rsidRPr="00253A1E">
        <w:t xml:space="preserve"> </w:t>
      </w:r>
      <w:r>
        <w:t xml:space="preserve">investigué l’augmentation progressive </w:t>
      </w:r>
      <w:r w:rsidR="004C526E">
        <w:t>des</w:t>
      </w:r>
      <w:r w:rsidR="00852A53">
        <w:t xml:space="preserve"> </w:t>
      </w:r>
      <w:r>
        <w:t>amplitude</w:t>
      </w:r>
      <w:r w:rsidR="00852A53">
        <w:t>s</w:t>
      </w:r>
      <w:r>
        <w:t xml:space="preserve"> </w:t>
      </w:r>
      <w:r w:rsidR="0024104B">
        <w:t>de</w:t>
      </w:r>
      <w:r w:rsidR="00D8281D">
        <w:t>s</w:t>
      </w:r>
      <w:r>
        <w:t xml:space="preserve"> vibration</w:t>
      </w:r>
      <w:r w:rsidR="0024104B">
        <w:t>s</w:t>
      </w:r>
      <w:r>
        <w:t xml:space="preserve"> synchrone</w:t>
      </w:r>
      <w:r w:rsidR="0024104B">
        <w:t>s</w:t>
      </w:r>
      <w:r>
        <w:t xml:space="preserve"> due au frottement entre le rotor et les joi</w:t>
      </w:r>
      <w:r w:rsidR="00C93726">
        <w:t>nts labyrinthe d’un générateur muni d’un</w:t>
      </w:r>
      <w:r>
        <w:t xml:space="preserve"> roue</w:t>
      </w:r>
      <w:r w:rsidR="00C93726">
        <w:t>t</w:t>
      </w:r>
      <w:r>
        <w:t>. Quand la machine fonctionnait</w:t>
      </w:r>
      <w:r w:rsidRPr="00450FB1">
        <w:t xml:space="preserve"> </w:t>
      </w:r>
      <w:r w:rsidR="00AC271C">
        <w:t>en</w:t>
      </w:r>
      <w:r w:rsidRPr="00450FB1">
        <w:t xml:space="preserve">-dessous de </w:t>
      </w:r>
      <w:r>
        <w:t>l</w:t>
      </w:r>
      <w:r w:rsidRPr="00450FB1">
        <w:t>a première vitesse critique,</w:t>
      </w:r>
      <w:r>
        <w:t xml:space="preserve"> l’amplitude de</w:t>
      </w:r>
      <w:r w:rsidR="00337DE5">
        <w:t>s</w:t>
      </w:r>
      <w:r>
        <w:t xml:space="preserve"> vibration</w:t>
      </w:r>
      <w:r w:rsidR="00337DE5">
        <w:t>s</w:t>
      </w:r>
      <w:r>
        <w:t xml:space="preserve"> synchrone</w:t>
      </w:r>
      <w:r w:rsidR="00337DE5">
        <w:t>s</w:t>
      </w:r>
      <w:r>
        <w:t xml:space="preserve"> s’amplifiait progressivement à cause de la flexion thermique en phase avec le balourd (</w:t>
      </w:r>
      <w:r w:rsidR="008528C5" w:rsidRPr="008528C5">
        <w:rPr>
          <w:b/>
        </w:rPr>
        <w:fldChar w:fldCharType="begin"/>
      </w:r>
      <w:r w:rsidR="008528C5" w:rsidRPr="008528C5">
        <w:rPr>
          <w:b/>
        </w:rPr>
        <w:instrText xml:space="preserve"> REF _Ref534621903 \h  \* MERGEFORMAT </w:instrText>
      </w:r>
      <w:r w:rsidR="008528C5" w:rsidRPr="008528C5">
        <w:rPr>
          <w:b/>
        </w:rPr>
      </w:r>
      <w:r w:rsidR="008528C5" w:rsidRPr="008528C5">
        <w:rPr>
          <w:b/>
        </w:rPr>
        <w:fldChar w:fldCharType="separate"/>
      </w:r>
      <w:r w:rsidR="00D71FCC" w:rsidRPr="00D71FCC">
        <w:rPr>
          <w:rStyle w:val="shorttext"/>
          <w:b/>
          <w:iCs/>
        </w:rPr>
        <w:t xml:space="preserve">Figure </w:t>
      </w:r>
      <w:r w:rsidR="00D71FCC" w:rsidRPr="00D71FCC">
        <w:rPr>
          <w:rStyle w:val="shorttext"/>
          <w:b/>
          <w:iCs/>
          <w:noProof/>
        </w:rPr>
        <w:t>1.1</w:t>
      </w:r>
      <w:r w:rsidR="00D71FCC" w:rsidRPr="00D71FCC">
        <w:rPr>
          <w:rStyle w:val="shorttext"/>
          <w:b/>
          <w:iCs/>
          <w:noProof/>
        </w:rPr>
        <w:noBreakHyphen/>
        <w:t>2</w:t>
      </w:r>
      <w:r w:rsidR="008528C5" w:rsidRPr="008528C5">
        <w:rPr>
          <w:b/>
        </w:rPr>
        <w:fldChar w:fldCharType="end"/>
      </w:r>
      <w:r>
        <w:t>.</w:t>
      </w:r>
      <w:r w:rsidRPr="00DD0408">
        <w:rPr>
          <w:b/>
        </w:rPr>
        <w:t>a</w:t>
      </w:r>
      <w:r>
        <w:t>). Ceci aggravait le contact rotor-stator et menait à</w:t>
      </w:r>
      <w:r w:rsidR="00C93726">
        <w:t xml:space="preserve"> une</w:t>
      </w:r>
      <w:r>
        <w:t xml:space="preserve"> </w:t>
      </w:r>
      <w:r w:rsidR="00C93726">
        <w:t>divergence de</w:t>
      </w:r>
      <w:r w:rsidR="00015358">
        <w:t>s</w:t>
      </w:r>
      <w:r w:rsidR="00C93726">
        <w:t xml:space="preserve"> vibration</w:t>
      </w:r>
      <w:r w:rsidR="00015358">
        <w:t>s</w:t>
      </w:r>
      <w:r w:rsidR="00C93726">
        <w:t xml:space="preserve"> synchrone</w:t>
      </w:r>
      <w:r w:rsidR="00015358">
        <w:t>s</w:t>
      </w:r>
      <w:r>
        <w:t>. Lors du fonctionnement au-dessus de la première vitesse critique, le rotor se comportait de manière stable. En fait, la flexion thermique était déphasée par rapport au balourd (</w:t>
      </w:r>
      <w:r w:rsidR="008A01D5" w:rsidRPr="008528C5">
        <w:rPr>
          <w:b/>
        </w:rPr>
        <w:fldChar w:fldCharType="begin"/>
      </w:r>
      <w:r w:rsidR="008A01D5" w:rsidRPr="008528C5">
        <w:rPr>
          <w:b/>
        </w:rPr>
        <w:instrText xml:space="preserve"> REF _Ref534621903 \h  \* MERGEFORMAT </w:instrText>
      </w:r>
      <w:r w:rsidR="008A01D5" w:rsidRPr="008528C5">
        <w:rPr>
          <w:b/>
        </w:rPr>
      </w:r>
      <w:r w:rsidR="008A01D5" w:rsidRPr="008528C5">
        <w:rPr>
          <w:b/>
        </w:rPr>
        <w:fldChar w:fldCharType="separate"/>
      </w:r>
      <w:r w:rsidR="00D71FCC" w:rsidRPr="00D71FCC">
        <w:rPr>
          <w:rStyle w:val="shorttext"/>
          <w:b/>
          <w:iCs/>
        </w:rPr>
        <w:t xml:space="preserve">Figure </w:t>
      </w:r>
      <w:r w:rsidR="00D71FCC" w:rsidRPr="00D71FCC">
        <w:rPr>
          <w:rStyle w:val="shorttext"/>
          <w:b/>
          <w:iCs/>
          <w:noProof/>
        </w:rPr>
        <w:t>1.1</w:t>
      </w:r>
      <w:r w:rsidR="00D71FCC" w:rsidRPr="00D71FCC">
        <w:rPr>
          <w:rStyle w:val="shorttext"/>
          <w:b/>
          <w:iCs/>
          <w:noProof/>
        </w:rPr>
        <w:noBreakHyphen/>
        <w:t>2</w:t>
      </w:r>
      <w:r w:rsidR="008A01D5" w:rsidRPr="008528C5">
        <w:rPr>
          <w:b/>
        </w:rPr>
        <w:fldChar w:fldCharType="end"/>
      </w:r>
      <w:r>
        <w:t>.</w:t>
      </w:r>
      <w:r w:rsidRPr="00DD0408">
        <w:rPr>
          <w:b/>
        </w:rPr>
        <w:t>b</w:t>
      </w:r>
      <w:r w:rsidR="00D8281D">
        <w:t xml:space="preserve">), ce qui diminuait les </w:t>
      </w:r>
      <w:r>
        <w:t>amplitude</w:t>
      </w:r>
      <w:r w:rsidR="00D8281D">
        <w:t>s</w:t>
      </w:r>
      <w:r>
        <w:t xml:space="preserve"> des vibrations synchrones. Ces observations ont montré que le point du contact rotor-stator et donc la phase de la flexion thermique du rotor</w:t>
      </w:r>
      <w:r w:rsidDel="000D517E">
        <w:t xml:space="preserve"> </w:t>
      </w:r>
      <w:r>
        <w:t xml:space="preserve">changeaient avec la vitesse de rotation. Ces résultats ont confirmé l’origine thermique de l’instabilité qui a reçu le nom de l’effet Newkirk.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E82DF1" w14:paraId="31180318" w14:textId="77777777" w:rsidTr="009C68C7">
        <w:trPr>
          <w:jc w:val="center"/>
        </w:trPr>
        <w:tc>
          <w:tcPr>
            <w:tcW w:w="9062" w:type="dxa"/>
            <w:vAlign w:val="center"/>
          </w:tcPr>
          <w:p w14:paraId="700FAC41" w14:textId="77777777" w:rsidR="00E82DF1" w:rsidRDefault="00E82DF1" w:rsidP="009C68C7">
            <w:pPr>
              <w:jc w:val="center"/>
            </w:pPr>
            <w:r w:rsidRPr="00EA5E2A">
              <w:rPr>
                <w:noProof/>
                <w:lang w:eastAsia="zh-CN"/>
              </w:rPr>
              <w:drawing>
                <wp:inline distT="0" distB="0" distL="0" distR="0" wp14:anchorId="4ED40218" wp14:editId="366140F0">
                  <wp:extent cx="3783600" cy="1605600"/>
                  <wp:effectExtent l="0" t="0" r="0" b="0"/>
                  <wp:docPr id="5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4"/>
                          <pic:cNvPicPr>
                            <a:picLocks noChangeAspect="1"/>
                          </pic:cNvPicPr>
                        </pic:nvPicPr>
                        <pic:blipFill>
                          <a:blip r:embed="rId22"/>
                          <a:stretch>
                            <a:fillRect/>
                          </a:stretch>
                        </pic:blipFill>
                        <pic:spPr>
                          <a:xfrm>
                            <a:off x="0" y="0"/>
                            <a:ext cx="3783600" cy="1605600"/>
                          </a:xfrm>
                          <a:prstGeom prst="rect">
                            <a:avLst/>
                          </a:prstGeom>
                        </pic:spPr>
                      </pic:pic>
                    </a:graphicData>
                  </a:graphic>
                </wp:inline>
              </w:drawing>
            </w:r>
          </w:p>
          <w:p w14:paraId="2450213E" w14:textId="77777777" w:rsidR="00E82DF1" w:rsidRDefault="00E82DF1" w:rsidP="009C68C7">
            <w:pPr>
              <w:jc w:val="center"/>
            </w:pPr>
            <w:r>
              <w:t xml:space="preserve">(a) balourd en phase avec la courbure de flexion thermique (configuration instable) </w:t>
            </w:r>
          </w:p>
        </w:tc>
      </w:tr>
      <w:tr w:rsidR="00E82DF1" w14:paraId="4CEEF880" w14:textId="77777777" w:rsidTr="009C68C7">
        <w:trPr>
          <w:jc w:val="center"/>
        </w:trPr>
        <w:tc>
          <w:tcPr>
            <w:tcW w:w="9062" w:type="dxa"/>
            <w:vAlign w:val="center"/>
          </w:tcPr>
          <w:p w14:paraId="013B72B5" w14:textId="77777777" w:rsidR="00E82DF1" w:rsidRDefault="00E82DF1" w:rsidP="009C68C7">
            <w:pPr>
              <w:jc w:val="center"/>
            </w:pPr>
            <w:r w:rsidRPr="00EA5E2A">
              <w:rPr>
                <w:noProof/>
                <w:lang w:eastAsia="zh-CN"/>
              </w:rPr>
              <w:drawing>
                <wp:inline distT="0" distB="0" distL="0" distR="0" wp14:anchorId="4C051872" wp14:editId="7A879E69">
                  <wp:extent cx="3780000" cy="1278000"/>
                  <wp:effectExtent l="0" t="0" r="0" b="0"/>
                  <wp:docPr id="5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1"/>
                          <pic:cNvPicPr>
                            <a:picLocks noChangeAspect="1"/>
                          </pic:cNvPicPr>
                        </pic:nvPicPr>
                        <pic:blipFill>
                          <a:blip r:embed="rId23"/>
                          <a:stretch>
                            <a:fillRect/>
                          </a:stretch>
                        </pic:blipFill>
                        <pic:spPr>
                          <a:xfrm>
                            <a:off x="0" y="0"/>
                            <a:ext cx="3780000" cy="1278000"/>
                          </a:xfrm>
                          <a:prstGeom prst="rect">
                            <a:avLst/>
                          </a:prstGeom>
                        </pic:spPr>
                      </pic:pic>
                    </a:graphicData>
                  </a:graphic>
                </wp:inline>
              </w:drawing>
            </w:r>
          </w:p>
          <w:p w14:paraId="60AC4C10" w14:textId="77777777" w:rsidR="00E82DF1" w:rsidRDefault="00E82DF1" w:rsidP="009C68C7">
            <w:pPr>
              <w:jc w:val="center"/>
            </w:pPr>
            <w:r>
              <w:t>(b) balourd déphasé de la courbure de flexion thermique (configuration stable)</w:t>
            </w:r>
          </w:p>
        </w:tc>
      </w:tr>
      <w:tr w:rsidR="00E82DF1" w14:paraId="13BF5A1E" w14:textId="77777777" w:rsidTr="009C68C7">
        <w:trPr>
          <w:trHeight w:val="350"/>
          <w:jc w:val="center"/>
        </w:trPr>
        <w:tc>
          <w:tcPr>
            <w:tcW w:w="9062" w:type="dxa"/>
            <w:vAlign w:val="center"/>
          </w:tcPr>
          <w:p w14:paraId="06C02104" w14:textId="064EA9D4" w:rsidR="00E82DF1" w:rsidRPr="00AB2C82" w:rsidRDefault="00E82DF1" w:rsidP="006C23F0">
            <w:pPr>
              <w:pStyle w:val="Lgende"/>
              <w:spacing w:after="0"/>
              <w:jc w:val="center"/>
              <w:rPr>
                <w:rFonts w:ascii="Calibri" w:eastAsia="Times New Roman" w:hAnsi="Calibri" w:cs="Times New Roman"/>
                <w:i w:val="0"/>
                <w:iCs w:val="0"/>
                <w:color w:val="auto"/>
                <w:sz w:val="22"/>
                <w:szCs w:val="20"/>
                <w:lang w:eastAsia="fr-FR"/>
              </w:rPr>
            </w:pPr>
            <w:bookmarkStart w:id="26" w:name="_Ref534621903"/>
            <w:bookmarkStart w:id="27" w:name="_Toc536112177"/>
            <w:bookmarkStart w:id="28" w:name="_Toc536626961"/>
            <w:r w:rsidRPr="00F6370B">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D71FCC">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D71FCC">
              <w:rPr>
                <w:rStyle w:val="shorttext"/>
                <w:rFonts w:ascii="Calibri" w:eastAsia="Times New Roman" w:hAnsi="Calibri" w:cs="Times New Roman"/>
                <w:i w:val="0"/>
                <w:iCs w:val="0"/>
                <w:noProof/>
                <w:color w:val="auto"/>
                <w:sz w:val="22"/>
                <w:szCs w:val="20"/>
                <w:lang w:eastAsia="fr-FR"/>
              </w:rPr>
              <w:t>2</w:t>
            </w:r>
            <w:r w:rsidR="0019727E">
              <w:rPr>
                <w:rStyle w:val="shorttext"/>
                <w:rFonts w:ascii="Calibri" w:eastAsia="Times New Roman" w:hAnsi="Calibri" w:cs="Times New Roman"/>
                <w:i w:val="0"/>
                <w:iCs w:val="0"/>
                <w:color w:val="auto"/>
                <w:sz w:val="22"/>
                <w:szCs w:val="20"/>
                <w:lang w:eastAsia="fr-FR"/>
              </w:rPr>
              <w:fldChar w:fldCharType="end"/>
            </w:r>
            <w:bookmarkEnd w:id="26"/>
            <w:r w:rsidRPr="00F6370B">
              <w:rPr>
                <w:rStyle w:val="shorttext"/>
                <w:rFonts w:ascii="Calibri" w:eastAsia="Times New Roman" w:hAnsi="Calibri" w:cs="Times New Roman"/>
                <w:i w:val="0"/>
                <w:iCs w:val="0"/>
                <w:color w:val="auto"/>
                <w:sz w:val="22"/>
                <w:szCs w:val="20"/>
                <w:lang w:eastAsia="fr-FR"/>
              </w:rPr>
              <w:t xml:space="preserve"> : </w:t>
            </w:r>
            <w:r w:rsidR="006C23F0">
              <w:rPr>
                <w:rStyle w:val="shorttext"/>
                <w:rFonts w:ascii="Calibri" w:eastAsia="Times New Roman" w:hAnsi="Calibri" w:cs="Times New Roman"/>
                <w:i w:val="0"/>
                <w:iCs w:val="0"/>
                <w:color w:val="auto"/>
                <w:sz w:val="22"/>
                <w:szCs w:val="20"/>
                <w:lang w:eastAsia="fr-FR"/>
              </w:rPr>
              <w:t>I</w:t>
            </w:r>
            <w:r>
              <w:rPr>
                <w:rStyle w:val="shorttext"/>
                <w:rFonts w:ascii="Calibri" w:eastAsia="Times New Roman" w:hAnsi="Calibri" w:cs="Times New Roman"/>
                <w:i w:val="0"/>
                <w:iCs w:val="0"/>
                <w:color w:val="auto"/>
                <w:sz w:val="22"/>
                <w:szCs w:val="20"/>
                <w:lang w:eastAsia="fr-FR"/>
              </w:rPr>
              <w:t>llustration de l’effet Newkirk</w:t>
            </w:r>
            <w:bookmarkEnd w:id="27"/>
            <w:bookmarkEnd w:id="28"/>
          </w:p>
        </w:tc>
      </w:tr>
    </w:tbl>
    <w:p w14:paraId="4099D210" w14:textId="57395D8F" w:rsidR="00BA3D9F" w:rsidRDefault="00F36743" w:rsidP="004023D4">
      <w:pPr>
        <w:spacing w:before="240" w:after="120" w:line="360" w:lineRule="auto"/>
        <w:ind w:firstLine="709"/>
      </w:pPr>
      <w:r>
        <w:t>Une explication claire du caractère spiral de ces vibrations</w:t>
      </w:r>
      <w:r w:rsidR="00FC10C4">
        <w:t xml:space="preserve"> et cohérente avec la </w:t>
      </w:r>
      <w:r w:rsidR="00FC10C4" w:rsidRPr="00E95F4B">
        <w:rPr>
          <w:b/>
        </w:rPr>
        <w:fldChar w:fldCharType="begin"/>
      </w:r>
      <w:r w:rsidR="00FC10C4" w:rsidRPr="00E95F4B">
        <w:rPr>
          <w:b/>
        </w:rPr>
        <w:instrText xml:space="preserve"> REF _Ref534621765 \h  \* MERGEFORMAT </w:instrText>
      </w:r>
      <w:r w:rsidR="00FC10C4" w:rsidRPr="00E95F4B">
        <w:rPr>
          <w:b/>
        </w:rPr>
      </w:r>
      <w:r w:rsidR="00FC10C4" w:rsidRPr="00E95F4B">
        <w:rPr>
          <w:b/>
        </w:rPr>
        <w:fldChar w:fldCharType="separate"/>
      </w:r>
      <w:r w:rsidR="00D71FCC" w:rsidRPr="00D71FCC">
        <w:rPr>
          <w:rStyle w:val="shorttext"/>
          <w:b/>
        </w:rPr>
        <w:t xml:space="preserve">Figure </w:t>
      </w:r>
      <w:r w:rsidR="00D71FCC" w:rsidRPr="00D71FCC">
        <w:rPr>
          <w:rStyle w:val="shorttext"/>
          <w:b/>
          <w:iCs/>
          <w:noProof/>
        </w:rPr>
        <w:t>1.1</w:t>
      </w:r>
      <w:r w:rsidR="00D71FCC" w:rsidRPr="00D71FCC">
        <w:rPr>
          <w:rStyle w:val="shorttext"/>
          <w:b/>
          <w:iCs/>
          <w:noProof/>
        </w:rPr>
        <w:noBreakHyphen/>
        <w:t>1</w:t>
      </w:r>
      <w:r w:rsidR="00FC10C4" w:rsidRPr="00E95F4B">
        <w:rPr>
          <w:b/>
        </w:rPr>
        <w:fldChar w:fldCharType="end"/>
      </w:r>
      <w:r w:rsidRPr="00E95F4B">
        <w:rPr>
          <w:b/>
        </w:rPr>
        <w:t xml:space="preserve"> </w:t>
      </w:r>
      <w:r>
        <w:t xml:space="preserve">est donné par </w:t>
      </w:r>
      <w:r w:rsidRPr="00CF18C1">
        <w:t>Muszynska</w:t>
      </w:r>
      <w:r>
        <w:t xml:space="preserve"> </w:t>
      </w:r>
      <w:r w:rsidRPr="00CF18C1">
        <w:rPr>
          <w:rStyle w:val="shorttext"/>
          <w:b/>
          <w:iCs/>
        </w:rPr>
        <w:fldChar w:fldCharType="begin"/>
      </w:r>
      <w:r w:rsidRPr="00CF18C1">
        <w:rPr>
          <w:rStyle w:val="shorttext"/>
          <w:b/>
          <w:iCs/>
        </w:rPr>
        <w:instrText xml:space="preserve"> REF _Ref534796769 \r \h  \* MERGEFORMAT </w:instrText>
      </w:r>
      <w:r w:rsidRPr="00CF18C1">
        <w:rPr>
          <w:rStyle w:val="shorttext"/>
          <w:b/>
          <w:iCs/>
        </w:rPr>
      </w:r>
      <w:r w:rsidRPr="00CF18C1">
        <w:rPr>
          <w:rStyle w:val="shorttext"/>
          <w:b/>
          <w:iCs/>
        </w:rPr>
        <w:fldChar w:fldCharType="separate"/>
      </w:r>
      <w:r w:rsidR="00D71FCC">
        <w:rPr>
          <w:rStyle w:val="shorttext"/>
          <w:b/>
          <w:iCs/>
        </w:rPr>
        <w:t>[10]</w:t>
      </w:r>
      <w:r w:rsidRPr="00CF18C1">
        <w:rPr>
          <w:rStyle w:val="shorttext"/>
          <w:b/>
          <w:iCs/>
        </w:rPr>
        <w:fldChar w:fldCharType="end"/>
      </w:r>
      <w:r>
        <w:rPr>
          <w:rStyle w:val="shorttext"/>
          <w:b/>
          <w:iCs/>
        </w:rPr>
        <w:t xml:space="preserve">. </w:t>
      </w:r>
      <w:r>
        <w:rPr>
          <w:rStyle w:val="shorttext"/>
          <w:iCs/>
        </w:rPr>
        <w:t xml:space="preserve">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D71FCC" w:rsidRPr="00D71FCC">
        <w:rPr>
          <w:rStyle w:val="shorttext"/>
          <w:b/>
          <w:iCs/>
        </w:rPr>
        <w:t xml:space="preserve">Figure </w:t>
      </w:r>
      <w:r w:rsidR="00D71FCC" w:rsidRPr="00D71FCC">
        <w:rPr>
          <w:rStyle w:val="shorttext"/>
          <w:b/>
          <w:iCs/>
          <w:noProof/>
        </w:rPr>
        <w:t>1.1</w:t>
      </w:r>
      <w:r w:rsidR="00D71FCC" w:rsidRPr="00D71FCC">
        <w:rPr>
          <w:rStyle w:val="shorttext"/>
          <w:b/>
          <w:iCs/>
          <w:noProof/>
        </w:rPr>
        <w:noBreakHyphen/>
        <w:t>3</w:t>
      </w:r>
      <w:r w:rsidRPr="00DC28A6">
        <w:rPr>
          <w:rStyle w:val="shorttext"/>
          <w:b/>
          <w:iCs/>
        </w:rPr>
        <w:fldChar w:fldCharType="end"/>
      </w:r>
      <w:r>
        <w:rPr>
          <w:rStyle w:val="shorttext"/>
          <w:b/>
          <w:iCs/>
        </w:rPr>
        <w:t>a</w:t>
      </w:r>
      <w:r>
        <w:rPr>
          <w:rStyle w:val="shorttext"/>
          <w:iCs/>
        </w:rPr>
        <w:t xml:space="preserve"> montre le point haut (le point </w:t>
      </w:r>
      <w:r w:rsidR="00340CCA">
        <w:rPr>
          <w:rStyle w:val="shorttext"/>
          <w:iCs/>
        </w:rPr>
        <w:t xml:space="preserve">où le jeu </w:t>
      </w:r>
      <w:r>
        <w:rPr>
          <w:rStyle w:val="shorttext"/>
          <w:iCs/>
        </w:rPr>
        <w:t>est minimale et a lieu le contact « faible » entre le rotor et le stator) et le balourd mécanique (le point lourd). Pour une vitesse de rotation en dessous du mode propre</w:t>
      </w:r>
      <w:r w:rsidR="006F2254">
        <w:rPr>
          <w:rStyle w:val="shorttext"/>
          <w:iCs/>
        </w:rPr>
        <w:t xml:space="preserve"> de flexion</w:t>
      </w:r>
      <w:r>
        <w:rPr>
          <w:rStyle w:val="shorttext"/>
          <w:iCs/>
        </w:rPr>
        <w:t xml:space="preserve">, le déphasage entre le point lourd et le point haut </w:t>
      </w:r>
      <w:r w:rsidR="004F6347">
        <w:rPr>
          <w:rStyle w:val="shorttext"/>
          <w:iCs/>
        </w:rPr>
        <w:t>est</w:t>
      </w:r>
      <m:oMath>
        <m:r>
          <w:rPr>
            <w:rStyle w:val="shorttext"/>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r>
          <w:rPr>
            <w:rStyle w:val="shorttext"/>
            <w:rFonts w:ascii="Cambria Math" w:hAnsi="Cambria Math"/>
          </w:rPr>
          <m:t>&lt;</m:t>
        </m:r>
        <m:f>
          <m:fPr>
            <m:type m:val="lin"/>
            <m:ctrlPr>
              <w:rPr>
                <w:rStyle w:val="shorttext"/>
                <w:rFonts w:ascii="Cambria Math" w:hAnsi="Cambria Math"/>
                <w:i/>
                <w:iCs/>
              </w:rPr>
            </m:ctrlPr>
          </m:fPr>
          <m:num>
            <m:r>
              <w:rPr>
                <w:rStyle w:val="shorttext"/>
                <w:rFonts w:ascii="Cambria Math" w:hAnsi="Cambria Math"/>
              </w:rPr>
              <m:t>π</m:t>
            </m:r>
          </m:num>
          <m:den>
            <m:r>
              <w:rPr>
                <w:rStyle w:val="shorttext"/>
                <w:rFonts w:ascii="Cambria Math" w:hAnsi="Cambria Math"/>
              </w:rPr>
              <m:t>2</m:t>
            </m:r>
          </m:den>
        </m:f>
      </m:oMath>
      <w:r>
        <w:rPr>
          <w:rStyle w:val="shorttext"/>
          <w:iCs/>
        </w:rPr>
        <w:t xml:space="preserve">. L’amplitude des vibrations synchrones </w:t>
      </w:r>
      <w:r w:rsidR="004F6347">
        <w:rPr>
          <w:rStyle w:val="shorttext"/>
          <w:iCs/>
        </w:rPr>
        <w:t>est</w:t>
      </w:r>
      <m:oMath>
        <m:r>
          <w:rPr>
            <w:rStyle w:val="shorttext"/>
            <w:rFonts w:ascii="Cambria Math" w:hAnsi="Cambria Math"/>
          </w:rPr>
          <m:t xml:space="preserve"> B</m:t>
        </m:r>
      </m:oMath>
      <w:r>
        <w:rPr>
          <w:rStyle w:val="shorttext"/>
        </w:rPr>
        <w:t>.</w:t>
      </w:r>
      <w:r>
        <w:rPr>
          <w:rStyle w:val="shorttext"/>
          <w:iCs/>
        </w:rPr>
        <w:t xml:space="preserve"> Suite au frottement « faible » entre le rotor et le stator, la température du rotor au point haut augmente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D71FCC" w:rsidRPr="00D71FCC">
        <w:rPr>
          <w:rStyle w:val="shorttext"/>
          <w:b/>
          <w:iCs/>
        </w:rPr>
        <w:t xml:space="preserve">Figure </w:t>
      </w:r>
      <w:r w:rsidR="00D71FCC" w:rsidRPr="00D71FCC">
        <w:rPr>
          <w:rStyle w:val="shorttext"/>
          <w:b/>
          <w:iCs/>
          <w:noProof/>
        </w:rPr>
        <w:t>1.1</w:t>
      </w:r>
      <w:r w:rsidR="00D71FCC" w:rsidRPr="00D71FCC">
        <w:rPr>
          <w:rStyle w:val="shorttext"/>
          <w:b/>
          <w:iCs/>
          <w:noProof/>
        </w:rPr>
        <w:noBreakHyphen/>
        <w:t>3</w:t>
      </w:r>
      <w:r w:rsidRPr="00DC28A6">
        <w:rPr>
          <w:rStyle w:val="shorttext"/>
          <w:b/>
          <w:iCs/>
        </w:rPr>
        <w:fldChar w:fldCharType="end"/>
      </w:r>
      <w:r>
        <w:rPr>
          <w:rStyle w:val="shorttext"/>
          <w:b/>
          <w:iCs/>
        </w:rPr>
        <w:t>b</w:t>
      </w:r>
      <w:r>
        <w:rPr>
          <w:rStyle w:val="shorttext"/>
          <w:iCs/>
        </w:rPr>
        <w:t xml:space="preserve">). Le point haut est alors aussi le point chaud du rotor et le point diamétralement opposé est le point froid. La différence de température </w:t>
      </w:r>
      <m:oMath>
        <m:r>
          <m:rPr>
            <m:sty m:val="p"/>
          </m:rPr>
          <w:rPr>
            <w:rFonts w:ascii="Cambria Math" w:hAnsi="Cambria Math"/>
          </w:rPr>
          <m:t>Δ</m:t>
        </m:r>
        <m:r>
          <w:rPr>
            <w:rFonts w:ascii="Cambria Math" w:hAnsi="Cambria Math"/>
          </w:rPr>
          <m:t>T</m:t>
        </m:r>
      </m:oMath>
      <w:r w:rsidR="004709A7">
        <w:rPr>
          <w:rStyle w:val="shorttext"/>
          <w:iCs/>
        </w:rPr>
        <w:t xml:space="preserve"> </w:t>
      </w:r>
      <w:r>
        <w:rPr>
          <w:rStyle w:val="shorttext"/>
          <w:iCs/>
        </w:rPr>
        <w:t xml:space="preserve">entre le point chaud et le point froid conduit à la déformation élastique </w:t>
      </w:r>
      <w:r>
        <w:rPr>
          <w:rStyle w:val="shorttext"/>
          <w:iCs/>
        </w:rPr>
        <w:lastRenderedPageBreak/>
        <w:t>du rotor. Pour un rotor dont le premier mode propre élastique est représentée sur la</w:t>
      </w:r>
      <w:r w:rsidR="008157BF">
        <w:t xml:space="preserve"> </w:t>
      </w:r>
      <w:r w:rsidR="008157BF" w:rsidRPr="0021139D">
        <w:rPr>
          <w:b/>
        </w:rPr>
        <w:fldChar w:fldCharType="begin"/>
      </w:r>
      <w:r w:rsidR="008157BF" w:rsidRPr="0021139D">
        <w:rPr>
          <w:b/>
        </w:rPr>
        <w:instrText xml:space="preserve"> REF _Ref534621903 \h </w:instrText>
      </w:r>
      <w:r w:rsidR="008157BF" w:rsidRPr="008157BF">
        <w:rPr>
          <w:b/>
        </w:rPr>
        <w:instrText xml:space="preserve"> \* MERGEFORMAT </w:instrText>
      </w:r>
      <w:r w:rsidR="008157BF" w:rsidRPr="0021139D">
        <w:rPr>
          <w:b/>
        </w:rPr>
      </w:r>
      <w:r w:rsidR="008157BF" w:rsidRPr="0021139D">
        <w:rPr>
          <w:b/>
        </w:rPr>
        <w:fldChar w:fldCharType="separate"/>
      </w:r>
      <w:r w:rsidR="00D71FCC" w:rsidRPr="00D71FCC">
        <w:rPr>
          <w:rStyle w:val="shorttext"/>
          <w:b/>
        </w:rPr>
        <w:t xml:space="preserve">Figure </w:t>
      </w:r>
      <w:r w:rsidR="00D71FCC" w:rsidRPr="00D71FCC">
        <w:rPr>
          <w:rStyle w:val="shorttext"/>
          <w:b/>
          <w:iCs/>
          <w:noProof/>
        </w:rPr>
        <w:t>1.1</w:t>
      </w:r>
      <w:r w:rsidR="00D71FCC" w:rsidRPr="00D71FCC">
        <w:rPr>
          <w:rStyle w:val="shorttext"/>
          <w:b/>
          <w:iCs/>
          <w:noProof/>
        </w:rPr>
        <w:noBreakHyphen/>
        <w:t>2</w:t>
      </w:r>
      <w:r w:rsidR="008157BF" w:rsidRPr="0021139D">
        <w:rPr>
          <w:b/>
        </w:rPr>
        <w:fldChar w:fldCharType="end"/>
      </w:r>
      <w:r>
        <w:t xml:space="preserve">, la déformation thermique conduit à un balourd thermique </w:t>
      </w:r>
      <m:oMath>
        <m:sSub>
          <m:sSubPr>
            <m:ctrlPr>
              <w:rPr>
                <w:rStyle w:val="shorttext"/>
                <w:rFonts w:ascii="Cambria Math" w:hAnsi="Cambria Math"/>
                <w:i/>
                <w:iCs/>
              </w:rPr>
            </m:ctrlPr>
          </m:sSubPr>
          <m:e>
            <m:r>
              <w:rPr>
                <w:rStyle w:val="shorttext"/>
                <w:rFonts w:ascii="Cambria Math" w:hAnsi="Cambria Math"/>
              </w:rPr>
              <m:t>F</m:t>
            </m:r>
          </m:e>
          <m:sub>
            <m:r>
              <w:rPr>
                <w:rStyle w:val="shorttext"/>
                <w:rFonts w:ascii="Cambria Math" w:hAnsi="Cambria Math"/>
              </w:rPr>
              <m:t>Uth</m:t>
            </m:r>
          </m:sub>
        </m:sSub>
      </m:oMath>
      <w:r>
        <w:rPr>
          <w:rStyle w:val="shorttext"/>
          <w:iCs/>
        </w:rPr>
        <w:t xml:space="preserve"> </w:t>
      </w:r>
      <w:r>
        <w:t>orienté dans la direction du point chaud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D71FCC" w:rsidRPr="00D71FCC">
        <w:rPr>
          <w:rStyle w:val="shorttext"/>
          <w:b/>
          <w:iCs/>
        </w:rPr>
        <w:t xml:space="preserve">Figure </w:t>
      </w:r>
      <w:r w:rsidR="00D71FCC" w:rsidRPr="00D71FCC">
        <w:rPr>
          <w:rStyle w:val="shorttext"/>
          <w:b/>
          <w:iCs/>
          <w:noProof/>
        </w:rPr>
        <w:t>1.1</w:t>
      </w:r>
      <w:r w:rsidR="00D71FCC" w:rsidRPr="00D71FCC">
        <w:rPr>
          <w:rStyle w:val="shorttext"/>
          <w:b/>
          <w:iCs/>
          <w:noProof/>
        </w:rPr>
        <w:noBreakHyphen/>
        <w:t>3</w:t>
      </w:r>
      <w:r w:rsidRPr="00DC28A6">
        <w:rPr>
          <w:rStyle w:val="shorttext"/>
          <w:b/>
          <w:iCs/>
        </w:rPr>
        <w:fldChar w:fldCharType="end"/>
      </w:r>
      <w:r>
        <w:rPr>
          <w:rStyle w:val="shorttext"/>
          <w:b/>
          <w:iCs/>
        </w:rPr>
        <w:t>c</w:t>
      </w:r>
      <w:r>
        <w:t xml:space="preserve">). La somme vectorielle des balourds mécanique et thermique conduit à un balourd total augmenté. L’amplitude de </w:t>
      </w:r>
      <w:r w:rsidR="00AA61A2">
        <w:t xml:space="preserve">la réponse du rotor au balourd </w:t>
      </w:r>
      <w:r>
        <w:t>total va augmenter mais,</w:t>
      </w:r>
      <w:r w:rsidRPr="00B01964">
        <w:t xml:space="preserve"> </w:t>
      </w:r>
      <w:r>
        <w:t xml:space="preserve">comme la vitesse de rotation </w:t>
      </w:r>
      <m:oMath>
        <m:r>
          <w:rPr>
            <w:rStyle w:val="shorttext"/>
            <w:rFonts w:ascii="Cambria Math" w:hAnsi="Cambria Math"/>
          </w:rPr>
          <m:t>Ω</m:t>
        </m:r>
      </m:oMath>
      <w:r>
        <w:t xml:space="preserve"> est constante, la phase entre le point haut et le balourd total doit rester toujours égale à</w:t>
      </w:r>
      <m:oMath>
        <m:r>
          <w:rPr>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oMath>
      <w:r>
        <w:rPr>
          <w:rStyle w:val="shorttext"/>
          <w:iCs/>
        </w:rPr>
        <w:t xml:space="preserve">. Ceci n’est possible que si le vecteur de balourd total subit une rotation du même sens que la vitesse de </w:t>
      </w:r>
      <w:r w:rsidR="002F233A">
        <w:rPr>
          <w:rStyle w:val="shorttext"/>
          <w:iCs/>
        </w:rPr>
        <w:t>rotation</w:t>
      </w:r>
      <m:oMath>
        <m:r>
          <w:rPr>
            <w:rStyle w:val="shorttext"/>
            <w:rFonts w:ascii="Cambria Math" w:hAnsi="Cambria Math"/>
          </w:rPr>
          <m:t xml:space="preserve"> Ω</m:t>
        </m:r>
      </m:oMath>
      <w:r>
        <w:rPr>
          <w:rStyle w:val="shorttext"/>
        </w:rPr>
        <w:t xml:space="preserve">, comme montré sur 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D71FCC" w:rsidRPr="00D71FCC">
        <w:rPr>
          <w:rStyle w:val="shorttext"/>
          <w:b/>
          <w:iCs/>
        </w:rPr>
        <w:t xml:space="preserve">Figure </w:t>
      </w:r>
      <w:r w:rsidR="00D71FCC" w:rsidRPr="00D71FCC">
        <w:rPr>
          <w:rStyle w:val="shorttext"/>
          <w:b/>
          <w:iCs/>
          <w:noProof/>
        </w:rPr>
        <w:t>1.1</w:t>
      </w:r>
      <w:r w:rsidR="00D71FCC" w:rsidRPr="00D71FCC">
        <w:rPr>
          <w:rStyle w:val="shorttext"/>
          <w:b/>
          <w:iCs/>
          <w:noProof/>
        </w:rPr>
        <w:noBreakHyphen/>
        <w:t>3</w:t>
      </w:r>
      <w:r w:rsidRPr="00DC28A6">
        <w:rPr>
          <w:rStyle w:val="shorttext"/>
          <w:b/>
          <w:iCs/>
        </w:rPr>
        <w:fldChar w:fldCharType="end"/>
      </w:r>
      <w:r>
        <w:rPr>
          <w:rStyle w:val="shorttext"/>
          <w:b/>
          <w:iCs/>
        </w:rPr>
        <w:t xml:space="preserve">d. </w:t>
      </w:r>
      <w:r w:rsidRPr="00B01964">
        <w:rPr>
          <w:rStyle w:val="shorttext"/>
          <w:iCs/>
        </w:rPr>
        <w:t xml:space="preserve">Un capteur de déplacement </w:t>
      </w:r>
      <w:r>
        <w:rPr>
          <w:rStyle w:val="shorttext"/>
          <w:iCs/>
        </w:rPr>
        <w:t>va enregistrer une augmentation continue de l’amplitude de</w:t>
      </w:r>
      <w:r w:rsidR="00F3632A">
        <w:rPr>
          <w:rStyle w:val="shorttext"/>
          <w:iCs/>
        </w:rPr>
        <w:t>s</w:t>
      </w:r>
      <w:r>
        <w:rPr>
          <w:rStyle w:val="shorttext"/>
          <w:iCs/>
        </w:rPr>
        <w:t xml:space="preserve"> vibration</w:t>
      </w:r>
      <w:r w:rsidR="00F3632A">
        <w:rPr>
          <w:rStyle w:val="shorttext"/>
          <w:iCs/>
        </w:rPr>
        <w:t>s</w:t>
      </w:r>
      <w:r>
        <w:rPr>
          <w:rStyle w:val="shorttext"/>
          <w:iCs/>
        </w:rPr>
        <w:t xml:space="preserve"> synchrone</w:t>
      </w:r>
      <w:r w:rsidR="00F3632A">
        <w:rPr>
          <w:rStyle w:val="shorttext"/>
          <w:iCs/>
        </w:rPr>
        <w:t>s</w:t>
      </w:r>
      <w:r>
        <w:rPr>
          <w:rStyle w:val="shorttext"/>
          <w:iCs/>
        </w:rPr>
        <w:t xml:space="preserve"> et une modification continue du déphasage par rapport à une référence fixée sur le rotor. Pour la déformée modale représenté sur la</w:t>
      </w:r>
      <w:r w:rsidR="008030F3">
        <w:t xml:space="preserve"> </w:t>
      </w:r>
      <w:r w:rsidR="008030F3" w:rsidRPr="0021139D">
        <w:rPr>
          <w:b/>
        </w:rPr>
        <w:fldChar w:fldCharType="begin"/>
      </w:r>
      <w:r w:rsidR="008030F3" w:rsidRPr="0021139D">
        <w:rPr>
          <w:b/>
        </w:rPr>
        <w:instrText xml:space="preserve"> REF _Ref534621903 \h </w:instrText>
      </w:r>
      <w:r w:rsidR="008030F3" w:rsidRPr="008030F3">
        <w:rPr>
          <w:b/>
        </w:rPr>
        <w:instrText xml:space="preserve"> \* MERGEFORMAT </w:instrText>
      </w:r>
      <w:r w:rsidR="008030F3" w:rsidRPr="0021139D">
        <w:rPr>
          <w:b/>
        </w:rPr>
      </w:r>
      <w:r w:rsidR="008030F3" w:rsidRPr="0021139D">
        <w:rPr>
          <w:b/>
        </w:rPr>
        <w:fldChar w:fldCharType="separate"/>
      </w:r>
      <w:r w:rsidR="00D71FCC" w:rsidRPr="00D71FCC">
        <w:rPr>
          <w:rStyle w:val="shorttext"/>
          <w:b/>
        </w:rPr>
        <w:t xml:space="preserve">Figure </w:t>
      </w:r>
      <w:r w:rsidR="00D71FCC" w:rsidRPr="00D71FCC">
        <w:rPr>
          <w:rStyle w:val="shorttext"/>
          <w:b/>
          <w:iCs/>
          <w:noProof/>
        </w:rPr>
        <w:t>1.1</w:t>
      </w:r>
      <w:r w:rsidR="00D71FCC" w:rsidRPr="00D71FCC">
        <w:rPr>
          <w:rStyle w:val="shorttext"/>
          <w:b/>
          <w:iCs/>
          <w:noProof/>
        </w:rPr>
        <w:noBreakHyphen/>
        <w:t>2</w:t>
      </w:r>
      <w:r w:rsidR="008030F3" w:rsidRPr="0021139D">
        <w:rPr>
          <w:b/>
        </w:rPr>
        <w:fldChar w:fldCharType="end"/>
      </w:r>
      <w:r w:rsidR="00812374">
        <w:rPr>
          <w:b/>
        </w:rPr>
        <w:t>a</w:t>
      </w:r>
      <w:r>
        <w:t xml:space="preserve">, </w:t>
      </w:r>
      <w:r w:rsidR="00246FCC">
        <w:t>rencontré</w:t>
      </w:r>
      <w:r w:rsidR="00A76EF5">
        <w:t>e</w:t>
      </w:r>
      <w:r w:rsidR="00246FCC">
        <w:t xml:space="preserve"> </w:t>
      </w:r>
      <w:r>
        <w:t>quand un disque se trouve entre deux paliers, le sens de la spirale coïncide avec la vitesse de rotation. Pour une configuration avec un disque en porte à faux, la déformation thermique génère un balourd qui est diamétralement opposé au point chaud. La spirale va alors tourner dans un sens opposé à la vitesse de rotation.</w:t>
      </w:r>
    </w:p>
    <w:p w14:paraId="0720B14C" w14:textId="77777777" w:rsidR="00C93726" w:rsidRDefault="00C93726" w:rsidP="00C93726">
      <w:pPr>
        <w:jc w:val="center"/>
      </w:pPr>
      <w:r w:rsidRPr="00C93726">
        <w:rPr>
          <w:noProof/>
          <w:lang w:eastAsia="zh-CN"/>
        </w:rPr>
        <w:drawing>
          <wp:inline distT="0" distB="0" distL="0" distR="0" wp14:anchorId="1B387C16" wp14:editId="60FD18BB">
            <wp:extent cx="5410253" cy="3933645"/>
            <wp:effectExtent l="0" t="0" r="0" b="0"/>
            <wp:docPr id="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24"/>
                    <a:stretch>
                      <a:fillRect/>
                    </a:stretch>
                  </pic:blipFill>
                  <pic:spPr>
                    <a:xfrm>
                      <a:off x="0" y="0"/>
                      <a:ext cx="5412906" cy="3935574"/>
                    </a:xfrm>
                    <a:prstGeom prst="rect">
                      <a:avLst/>
                    </a:prstGeom>
                  </pic:spPr>
                </pic:pic>
              </a:graphicData>
            </a:graphic>
          </wp:inline>
        </w:drawing>
      </w:r>
    </w:p>
    <w:p w14:paraId="56BF2602" w14:textId="3C9D91EB" w:rsidR="00F36743" w:rsidRPr="00C93726" w:rsidRDefault="00F36743" w:rsidP="00C93726">
      <w:pPr>
        <w:jc w:val="center"/>
      </w:pPr>
      <w:bookmarkStart w:id="29" w:name="_Ref534797277"/>
      <w:bookmarkStart w:id="30" w:name="_Toc536112178"/>
      <w:bookmarkStart w:id="31" w:name="_Toc536626962"/>
      <w:r w:rsidRPr="00C93726">
        <w:rPr>
          <w:rStyle w:val="shorttext"/>
        </w:rPr>
        <w:t xml:space="preserve">Figure </w:t>
      </w:r>
      <w:r w:rsidR="0019727E">
        <w:rPr>
          <w:rStyle w:val="shorttext"/>
        </w:rPr>
        <w:fldChar w:fldCharType="begin"/>
      </w:r>
      <w:r w:rsidR="0019727E">
        <w:rPr>
          <w:rStyle w:val="shorttext"/>
        </w:rPr>
        <w:instrText xml:space="preserve"> STYLEREF 2 \s </w:instrText>
      </w:r>
      <w:r w:rsidR="0019727E">
        <w:rPr>
          <w:rStyle w:val="shorttext"/>
        </w:rPr>
        <w:fldChar w:fldCharType="separate"/>
      </w:r>
      <w:r w:rsidR="00D71FCC">
        <w:rPr>
          <w:rStyle w:val="shorttext"/>
          <w:noProof/>
        </w:rPr>
        <w:t>1.1</w:t>
      </w:r>
      <w:r w:rsidR="0019727E">
        <w:rPr>
          <w:rStyle w:val="shorttext"/>
        </w:rPr>
        <w:fldChar w:fldCharType="end"/>
      </w:r>
      <w:r w:rsidR="0019727E">
        <w:rPr>
          <w:rStyle w:val="shorttext"/>
        </w:rPr>
        <w:noBreakHyphen/>
      </w:r>
      <w:r w:rsidR="0019727E">
        <w:rPr>
          <w:rStyle w:val="shorttext"/>
        </w:rPr>
        <w:fldChar w:fldCharType="begin"/>
      </w:r>
      <w:r w:rsidR="0019727E">
        <w:rPr>
          <w:rStyle w:val="shorttext"/>
        </w:rPr>
        <w:instrText xml:space="preserve"> SEQ Figure \* ARABIC \s 2 </w:instrText>
      </w:r>
      <w:r w:rsidR="0019727E">
        <w:rPr>
          <w:rStyle w:val="shorttext"/>
        </w:rPr>
        <w:fldChar w:fldCharType="separate"/>
      </w:r>
      <w:r w:rsidR="00D71FCC">
        <w:rPr>
          <w:rStyle w:val="shorttext"/>
          <w:noProof/>
        </w:rPr>
        <w:t>3</w:t>
      </w:r>
      <w:r w:rsidR="0019727E">
        <w:rPr>
          <w:rStyle w:val="shorttext"/>
        </w:rPr>
        <w:fldChar w:fldCharType="end"/>
      </w:r>
      <w:bookmarkEnd w:id="29"/>
      <w:r w:rsidRPr="00C93726">
        <w:rPr>
          <w:rStyle w:val="shorttext"/>
        </w:rPr>
        <w:t xml:space="preserve"> : Explication des vibrations spirales générées par l’effet Newkirk </w:t>
      </w:r>
      <w:r w:rsidRPr="00FB52BF">
        <w:rPr>
          <w:rStyle w:val="shorttext"/>
          <w:b/>
          <w:iCs/>
        </w:rPr>
        <w:fldChar w:fldCharType="begin"/>
      </w:r>
      <w:r w:rsidRPr="00FB52BF">
        <w:rPr>
          <w:rStyle w:val="shorttext"/>
          <w:b/>
        </w:rPr>
        <w:instrText xml:space="preserve"> REF _Ref534796769 \r \h  \* MERGEFORMAT </w:instrText>
      </w:r>
      <w:r w:rsidRPr="00FB52BF">
        <w:rPr>
          <w:rStyle w:val="shorttext"/>
          <w:b/>
          <w:iCs/>
        </w:rPr>
      </w:r>
      <w:r w:rsidRPr="00FB52BF">
        <w:rPr>
          <w:rStyle w:val="shorttext"/>
          <w:b/>
          <w:iCs/>
        </w:rPr>
        <w:fldChar w:fldCharType="separate"/>
      </w:r>
      <w:r w:rsidR="00D71FCC" w:rsidRPr="00D71FCC">
        <w:rPr>
          <w:rStyle w:val="shorttext"/>
          <w:b/>
          <w:iCs/>
        </w:rPr>
        <w:t>[10]</w:t>
      </w:r>
      <w:bookmarkEnd w:id="30"/>
      <w:bookmarkEnd w:id="31"/>
      <w:r w:rsidRPr="00FB52BF">
        <w:rPr>
          <w:rStyle w:val="shorttext"/>
          <w:b/>
          <w:iCs/>
        </w:rPr>
        <w:fldChar w:fldCharType="end"/>
      </w:r>
    </w:p>
    <w:p w14:paraId="31452001" w14:textId="77777777" w:rsidR="00C93726" w:rsidRDefault="00C93726" w:rsidP="00BA3D9F"/>
    <w:p w14:paraId="6AAB9751" w14:textId="198687A6" w:rsidR="00E82DF1" w:rsidRDefault="00E82DF1" w:rsidP="008B06E6">
      <w:pPr>
        <w:spacing w:before="120" w:line="360" w:lineRule="auto"/>
        <w:ind w:firstLine="709"/>
      </w:pPr>
      <w:r w:rsidRPr="00B87643">
        <w:t>Dans les années 1970s</w:t>
      </w:r>
      <w:r w:rsidRPr="003A0138">
        <w:rPr>
          <w:b/>
        </w:rPr>
        <w:t>,</w:t>
      </w:r>
      <w:r>
        <w:t xml:space="preserve"> </w:t>
      </w:r>
      <w:r w:rsidRPr="005342F4">
        <w:rPr>
          <w:rFonts w:asciiTheme="minorHAnsi" w:hAnsiTheme="minorHAnsi"/>
        </w:rPr>
        <w:t>Dimarogonas</w:t>
      </w:r>
      <w:r w:rsidRPr="00E06196">
        <w:rPr>
          <w:b/>
        </w:rPr>
        <w:t xml:space="preserve"> </w:t>
      </w:r>
      <w:r w:rsidRPr="00292F38">
        <w:t>(</w:t>
      </w:r>
      <w:r>
        <w:rPr>
          <w:b/>
        </w:rPr>
        <w:fldChar w:fldCharType="begin"/>
      </w:r>
      <w:r>
        <w:rPr>
          <w:b/>
        </w:rPr>
        <w:instrText xml:space="preserve"> REF _Ref533092881 \r \h </w:instrText>
      </w:r>
      <w:r>
        <w:rPr>
          <w:b/>
        </w:rPr>
      </w:r>
      <w:r>
        <w:rPr>
          <w:b/>
        </w:rPr>
        <w:fldChar w:fldCharType="separate"/>
      </w:r>
      <w:r w:rsidR="00D71FCC">
        <w:rPr>
          <w:b/>
        </w:rPr>
        <w:t>[11]</w:t>
      </w:r>
      <w:r>
        <w:rPr>
          <w:b/>
        </w:rPr>
        <w:fldChar w:fldCharType="end"/>
      </w:r>
      <w:r w:rsidRPr="00292F38">
        <w:t xml:space="preserve"> et </w:t>
      </w:r>
      <w:r>
        <w:rPr>
          <w:b/>
        </w:rPr>
        <w:fldChar w:fldCharType="begin"/>
      </w:r>
      <w:r>
        <w:rPr>
          <w:b/>
        </w:rPr>
        <w:instrText xml:space="preserve"> REF _Ref533092883 \r \h </w:instrText>
      </w:r>
      <w:r>
        <w:rPr>
          <w:b/>
        </w:rPr>
      </w:r>
      <w:r>
        <w:rPr>
          <w:b/>
        </w:rPr>
        <w:fldChar w:fldCharType="separate"/>
      </w:r>
      <w:r w:rsidR="00D71FCC">
        <w:rPr>
          <w:b/>
        </w:rPr>
        <w:t>[12]</w:t>
      </w:r>
      <w:r>
        <w:rPr>
          <w:b/>
        </w:rPr>
        <w:fldChar w:fldCharType="end"/>
      </w:r>
      <w:r w:rsidRPr="00292F38">
        <w:t>)</w:t>
      </w:r>
      <w:r w:rsidRPr="00C14FC0">
        <w:rPr>
          <w:b/>
        </w:rPr>
        <w:t xml:space="preserve"> </w:t>
      </w:r>
      <w:r>
        <w:t>a publié un modèle analytique pour analyser l’effet Newkirk. Il a calculé la flexion</w:t>
      </w:r>
      <w:r w:rsidRPr="00AE00E8">
        <w:t xml:space="preserve"> thermique </w:t>
      </w:r>
      <w:r>
        <w:t>statique avec un flux de chaleur arbitraire. Cette flexion thermique était ensuite injectée dans le modèle</w:t>
      </w:r>
      <w:r w:rsidR="003F19A7">
        <w:t xml:space="preserve"> de</w:t>
      </w:r>
      <w:r>
        <w:t xml:space="preserve"> dynamique du rotor. Le comportement dynamique du rotor était donc couplé à la flexion thermique et l</w:t>
      </w:r>
      <w:r w:rsidRPr="00AD3FE8">
        <w:t xml:space="preserve">e modèle consistait </w:t>
      </w:r>
      <w:r>
        <w:t>des</w:t>
      </w:r>
      <w:r w:rsidRPr="00AD3FE8">
        <w:t xml:space="preserve"> deux équations </w:t>
      </w:r>
      <w:r w:rsidRPr="00AD3FE8">
        <w:lastRenderedPageBreak/>
        <w:t>différentielles non linéaires qui devaient être résolues numériquement.</w:t>
      </w:r>
      <w:r>
        <w:t xml:space="preserve"> A l’aide de ce modèle</w:t>
      </w:r>
      <w:r w:rsidR="001E7BF0">
        <w:t>,</w:t>
      </w:r>
      <w:r>
        <w:t xml:space="preserve"> </w:t>
      </w:r>
      <w:r w:rsidRPr="00742C72">
        <w:rPr>
          <w:rFonts w:asciiTheme="minorHAnsi" w:hAnsiTheme="minorHAnsi"/>
        </w:rPr>
        <w:t>Dimarogonas</w:t>
      </w:r>
      <w:r w:rsidRPr="00AD3FE8">
        <w:t xml:space="preserve"> indiquait que l’effet Newkirk </w:t>
      </w:r>
      <w:r>
        <w:t>pouvait mener aux</w:t>
      </w:r>
      <w:r w:rsidRPr="00AD3FE8">
        <w:t xml:space="preserve"> 3 </w:t>
      </w:r>
      <w:r>
        <w:t>types de comportement dynamique</w:t>
      </w:r>
      <w:r w:rsidRPr="00AD3FE8">
        <w:t>:</w:t>
      </w:r>
      <w:r>
        <w:t xml:space="preserve"> </w:t>
      </w:r>
    </w:p>
    <w:p w14:paraId="53D8F76F" w14:textId="77777777" w:rsidR="00E82DF1" w:rsidRDefault="00E82DF1" w:rsidP="00706BB2">
      <w:pPr>
        <w:pStyle w:val="Paragraphedeliste"/>
        <w:numPr>
          <w:ilvl w:val="0"/>
          <w:numId w:val="4"/>
        </w:numPr>
        <w:spacing w:line="360" w:lineRule="auto"/>
        <w:jc w:val="both"/>
      </w:pPr>
      <w:r>
        <w:t>Vibration spirale divergente où l’amplitude de vibration augmente et la phase de vibration évolue au cours du temps</w:t>
      </w:r>
    </w:p>
    <w:p w14:paraId="45994493" w14:textId="77777777" w:rsidR="00E82DF1" w:rsidRDefault="00E82DF1" w:rsidP="00706BB2">
      <w:pPr>
        <w:pStyle w:val="Paragraphedeliste"/>
        <w:numPr>
          <w:ilvl w:val="0"/>
          <w:numId w:val="4"/>
        </w:numPr>
        <w:spacing w:line="360" w:lineRule="auto"/>
        <w:jc w:val="both"/>
      </w:pPr>
      <w:r>
        <w:t>Vibration cyclique où le niveau de vibration oscille autour d’une amplitude constante dans le temps</w:t>
      </w:r>
    </w:p>
    <w:p w14:paraId="03225884" w14:textId="7D9E633B" w:rsidR="008D442F" w:rsidRDefault="00E82DF1" w:rsidP="00484D76">
      <w:pPr>
        <w:pStyle w:val="Paragraphedeliste"/>
        <w:numPr>
          <w:ilvl w:val="0"/>
          <w:numId w:val="4"/>
        </w:numPr>
        <w:spacing w:line="360" w:lineRule="auto"/>
        <w:jc w:val="both"/>
      </w:pPr>
      <w:r>
        <w:t>Vibration spirale stabilisée où les amplitudes de vibration convergent vers une valeur constante.</w:t>
      </w:r>
    </w:p>
    <w:p w14:paraId="12C86FCE" w14:textId="77777777" w:rsidR="00484D76" w:rsidRDefault="00484D76" w:rsidP="00484D76">
      <w:pPr>
        <w:spacing w:line="360" w:lineRule="auto"/>
        <w:ind w:firstLine="708"/>
      </w:pPr>
    </w:p>
    <w:p w14:paraId="2E6CE948" w14:textId="38E70C1C" w:rsidR="00E82DF1" w:rsidRPr="00484D76" w:rsidRDefault="00E82DF1" w:rsidP="00484D76">
      <w:pPr>
        <w:spacing w:line="360" w:lineRule="auto"/>
        <w:ind w:firstLine="708"/>
        <w:rPr>
          <w:iCs/>
        </w:rPr>
      </w:pPr>
      <w:r w:rsidRPr="007D42D3">
        <w:t>En 1980</w:t>
      </w:r>
      <w:r>
        <w:t xml:space="preserve"> </w:t>
      </w:r>
      <w:r w:rsidRPr="00107542">
        <w:t>Kellenberger</w:t>
      </w:r>
      <w:r>
        <w:t xml:space="preserve"> </w:t>
      </w:r>
      <w:r w:rsidRPr="005F508B">
        <w:rPr>
          <w:b/>
        </w:rPr>
        <w:fldChar w:fldCharType="begin"/>
      </w:r>
      <w:r w:rsidRPr="005F508B">
        <w:rPr>
          <w:b/>
        </w:rPr>
        <w:instrText xml:space="preserve"> REF _Ref533093007 \r \h  \* MERGEFORMAT </w:instrText>
      </w:r>
      <w:r w:rsidRPr="005F508B">
        <w:rPr>
          <w:b/>
        </w:rPr>
      </w:r>
      <w:r w:rsidRPr="005F508B">
        <w:rPr>
          <w:b/>
        </w:rPr>
        <w:fldChar w:fldCharType="separate"/>
      </w:r>
      <w:r w:rsidR="00D71FCC">
        <w:rPr>
          <w:b/>
        </w:rPr>
        <w:t>[13]</w:t>
      </w:r>
      <w:r w:rsidRPr="005F508B">
        <w:rPr>
          <w:b/>
        </w:rPr>
        <w:fldChar w:fldCharType="end"/>
      </w:r>
      <w:r>
        <w:t xml:space="preserve"> a constaté l’effet Newkirk sur les </w:t>
      </w:r>
      <w:r w:rsidRPr="00107542">
        <w:t>turbogénérateurs refroidis au gaz</w:t>
      </w:r>
      <w:r>
        <w:t>. Le</w:t>
      </w:r>
      <w:r w:rsidRPr="005749BF">
        <w:t xml:space="preserve"> </w:t>
      </w:r>
      <w:r>
        <w:t xml:space="preserve">contact </w:t>
      </w:r>
      <w:r w:rsidRPr="005749BF">
        <w:t xml:space="preserve">entre le rotor </w:t>
      </w:r>
      <w:r>
        <w:t xml:space="preserve">et le stator du turbogénérateur avait lieu au niveau d’un </w:t>
      </w:r>
      <w:r w:rsidRPr="005749BF">
        <w:t>joint torique.</w:t>
      </w:r>
      <w:r>
        <w:t xml:space="preserve"> </w:t>
      </w:r>
      <w:r w:rsidRPr="00075D6B">
        <w:t xml:space="preserve">Contrairement à </w:t>
      </w:r>
      <w:r>
        <w:t xml:space="preserve">la démarche de </w:t>
      </w:r>
      <w:r w:rsidRPr="00075D6B">
        <w:t xml:space="preserve">Dimarogonas, Kellenberger a </w:t>
      </w:r>
      <w:r>
        <w:t>utilisé</w:t>
      </w:r>
      <w:r w:rsidRPr="00075D6B">
        <w:t xml:space="preserve"> des équations linéaires en faisant des hypothèses </w:t>
      </w:r>
      <w:r>
        <w:t>simples</w:t>
      </w:r>
      <w:r w:rsidRPr="00075D6B">
        <w:t xml:space="preserve">, </w:t>
      </w:r>
      <w:r>
        <w:t>tel que</w:t>
      </w:r>
      <w:r w:rsidRPr="00075D6B">
        <w:t xml:space="preserve"> l</w:t>
      </w:r>
      <w:r>
        <w:t xml:space="preserve">a flexion thermique du rotor </w:t>
      </w:r>
      <w:r w:rsidRPr="00075D6B">
        <w:t>est linéairement proportionnelle à la</w:t>
      </w:r>
      <w:r>
        <w:t xml:space="preserve"> différence de la</w:t>
      </w:r>
      <w:r w:rsidRPr="00075D6B">
        <w:t xml:space="preserve"> température </w:t>
      </w:r>
      <w:r>
        <w:t>à la surface du rotor</w:t>
      </w:r>
      <m:oMath>
        <m:r>
          <w:rPr>
            <w:rFonts w:ascii="Cambria Math" w:hAnsi="Cambria Math"/>
          </w:rPr>
          <m:t xml:space="preserve"> </m:t>
        </m:r>
        <m:r>
          <m:rPr>
            <m:sty m:val="p"/>
          </m:rPr>
          <w:rPr>
            <w:rFonts w:ascii="Cambria Math" w:hAnsi="Cambria Math"/>
          </w:rPr>
          <m:t>Δ</m:t>
        </m:r>
        <m:r>
          <w:rPr>
            <w:rFonts w:ascii="Cambria Math" w:hAnsi="Cambria Math"/>
          </w:rPr>
          <m:t>T</m:t>
        </m:r>
      </m:oMath>
      <w:r>
        <w:t xml:space="preserve">. </w:t>
      </w:r>
    </w:p>
    <w:p w14:paraId="18C3A725" w14:textId="35A9B0B7" w:rsidR="00E82DF1" w:rsidRPr="00C77822" w:rsidRDefault="00E82DF1" w:rsidP="00E82DF1">
      <w:pPr>
        <w:pStyle w:val="Titre3"/>
        <w:spacing w:before="240" w:after="240"/>
        <w:ind w:left="709"/>
      </w:pPr>
      <w:bookmarkStart w:id="32" w:name="_Toc536626858"/>
      <w:r>
        <w:t>E</w:t>
      </w:r>
      <w:r w:rsidRPr="00814672">
        <w:t xml:space="preserve">ffet </w:t>
      </w:r>
      <w:r w:rsidRPr="00C65243">
        <w:t>Morton</w:t>
      </w:r>
      <w:bookmarkEnd w:id="32"/>
    </w:p>
    <w:p w14:paraId="24EFE6FF" w14:textId="6C5BBFAE" w:rsidR="00E82DF1" w:rsidRDefault="00E82DF1" w:rsidP="00E82DF1">
      <w:pPr>
        <w:spacing w:line="360" w:lineRule="auto"/>
        <w:ind w:firstLine="708"/>
      </w:pPr>
      <w:r w:rsidRPr="007D42D3">
        <w:t>En 1987</w:t>
      </w:r>
      <w:r>
        <w:t xml:space="preserve">, </w:t>
      </w:r>
      <w:r w:rsidRPr="00195FD5">
        <w:t>Schmied</w:t>
      </w:r>
      <w:r>
        <w:t xml:space="preserve"> </w:t>
      </w:r>
      <w:r w:rsidR="002C67E1" w:rsidRPr="002C67E1">
        <w:rPr>
          <w:b/>
        </w:rPr>
        <w:fldChar w:fldCharType="begin"/>
      </w:r>
      <w:r w:rsidR="002C67E1" w:rsidRPr="002C67E1">
        <w:rPr>
          <w:b/>
        </w:rPr>
        <w:instrText xml:space="preserve"> REF _Ref533093642 \r \h </w:instrText>
      </w:r>
      <w:r w:rsidR="002C67E1">
        <w:rPr>
          <w:b/>
        </w:rPr>
        <w:instrText xml:space="preserve"> \* MERGEFORMAT </w:instrText>
      </w:r>
      <w:r w:rsidR="002C67E1" w:rsidRPr="002C67E1">
        <w:rPr>
          <w:b/>
        </w:rPr>
      </w:r>
      <w:r w:rsidR="002C67E1" w:rsidRPr="002C67E1">
        <w:rPr>
          <w:b/>
        </w:rPr>
        <w:fldChar w:fldCharType="separate"/>
      </w:r>
      <w:r w:rsidR="00D71FCC">
        <w:rPr>
          <w:b/>
        </w:rPr>
        <w:t>[14]</w:t>
      </w:r>
      <w:r w:rsidR="002C67E1" w:rsidRPr="002C67E1">
        <w:rPr>
          <w:b/>
        </w:rPr>
        <w:fldChar w:fldCharType="end"/>
      </w:r>
      <w:r w:rsidR="002C67E1">
        <w:t xml:space="preserve"> </w:t>
      </w:r>
      <w:r w:rsidRPr="00195FD5">
        <w:t xml:space="preserve">a indiqué que </w:t>
      </w:r>
      <w:r>
        <w:t>les</w:t>
      </w:r>
      <w:r w:rsidRPr="00195FD5">
        <w:t xml:space="preserve"> vibration</w:t>
      </w:r>
      <w:r>
        <w:t>s</w:t>
      </w:r>
      <w:r w:rsidRPr="00195FD5">
        <w:t xml:space="preserve"> </w:t>
      </w:r>
      <w:r>
        <w:t xml:space="preserve">synchrones, </w:t>
      </w:r>
      <w:r w:rsidRPr="00195FD5">
        <w:t>spirale</w:t>
      </w:r>
      <w:r>
        <w:t>s divergentes</w:t>
      </w:r>
      <w:r w:rsidRPr="00195FD5">
        <w:t xml:space="preserve"> </w:t>
      </w:r>
      <w:r>
        <w:t xml:space="preserve">caractérisant l’effet de Newkirk </w:t>
      </w:r>
      <w:r w:rsidRPr="00195FD5">
        <w:t>pouvai</w:t>
      </w:r>
      <w:r>
        <w:t xml:space="preserve">ent également provenir de la distribution non uniforme de la température du rotor </w:t>
      </w:r>
      <w:r w:rsidRPr="00195FD5">
        <w:t>dans le</w:t>
      </w:r>
      <w:r>
        <w:t>s</w:t>
      </w:r>
      <w:r w:rsidRPr="00195FD5">
        <w:t xml:space="preserve"> </w:t>
      </w:r>
      <w:r>
        <w:t>paliers hydrodynamiques</w:t>
      </w:r>
      <w:r w:rsidRPr="00195FD5">
        <w:t>.</w:t>
      </w:r>
      <w:r>
        <w:t xml:space="preserve"> Cette instabilité a reçu ultérieurement le nom de l’effet Morton. Les instabilités produites par les effets de Newkirk et de Morton sont très proches, voire quasi-identiques. Pour cette raison les méthodes théoriques d’analyse de l’effet de Morton se sont largement inspirées des modèles de prédiction mis au point pour l’effet de Newkirk. Toutefois, le fait que la source de l’échauffement n’est plus liée à un point facile à identifier mais se trouve dans le film mince de lubrifiant dont l’épaisseur varie dans le temps, rend l’</w:t>
      </w:r>
      <w:r w:rsidR="000102DA">
        <w:t>analyse de l’</w:t>
      </w:r>
      <w:r>
        <w:t>effet de Morton plus compliqué</w:t>
      </w:r>
      <w:r w:rsidR="00617CD6">
        <w:t>e</w:t>
      </w:r>
      <w:r>
        <w:t xml:space="preserve">. </w:t>
      </w:r>
    </w:p>
    <w:p w14:paraId="7FD072DB" w14:textId="12E6B582" w:rsidR="00484D76" w:rsidRDefault="00484D76" w:rsidP="00484D76">
      <w:pPr>
        <w:spacing w:before="240" w:after="240" w:line="360" w:lineRule="auto"/>
        <w:ind w:firstLine="709"/>
      </w:pPr>
      <w:r>
        <w:t xml:space="preserve">La </w:t>
      </w:r>
      <w:r w:rsidRPr="00444379">
        <w:rPr>
          <w:b/>
        </w:rPr>
        <w:fldChar w:fldCharType="begin"/>
      </w:r>
      <w:r w:rsidRPr="00444379">
        <w:rPr>
          <w:b/>
        </w:rPr>
        <w:instrText xml:space="preserve"> REF _Ref534631211 \h  \* MERGEFORMAT </w:instrText>
      </w:r>
      <w:r w:rsidRPr="00444379">
        <w:rPr>
          <w:b/>
        </w:rPr>
      </w:r>
      <w:r w:rsidRPr="00444379">
        <w:rPr>
          <w:b/>
        </w:rPr>
        <w:fldChar w:fldCharType="separate"/>
      </w:r>
      <w:r w:rsidR="00D71FCC" w:rsidRPr="00D71FCC">
        <w:rPr>
          <w:rStyle w:val="shorttext"/>
          <w:b/>
          <w:iCs/>
        </w:rPr>
        <w:t xml:space="preserve">Figure </w:t>
      </w:r>
      <w:r w:rsidR="00D71FCC" w:rsidRPr="00D71FCC">
        <w:rPr>
          <w:rStyle w:val="shorttext"/>
          <w:b/>
          <w:iCs/>
          <w:noProof/>
        </w:rPr>
        <w:t>1.1</w:t>
      </w:r>
      <w:r w:rsidR="00D71FCC" w:rsidRPr="00D71FCC">
        <w:rPr>
          <w:rStyle w:val="shorttext"/>
          <w:b/>
          <w:iCs/>
          <w:noProof/>
        </w:rPr>
        <w:noBreakHyphen/>
        <w:t>4</w:t>
      </w:r>
      <w:r w:rsidRPr="00444379">
        <w:rPr>
          <w:b/>
        </w:rPr>
        <w:fldChar w:fldCharType="end"/>
      </w:r>
      <w:r>
        <w:rPr>
          <w:b/>
        </w:rPr>
        <w:t xml:space="preserve"> </w:t>
      </w:r>
      <w:r w:rsidRPr="003C547F">
        <w:t>illustre</w:t>
      </w:r>
      <w:r>
        <w:rPr>
          <w:b/>
        </w:rPr>
        <w:t xml:space="preserve"> </w:t>
      </w:r>
      <w:r w:rsidRPr="003C547F">
        <w:t>u</w:t>
      </w:r>
      <w:r>
        <w:t>ne orbite circulaire issue de</w:t>
      </w:r>
      <w:r w:rsidR="009A49C3">
        <w:t>s</w:t>
      </w:r>
      <w:r>
        <w:t xml:space="preserve"> vibration</w:t>
      </w:r>
      <w:r w:rsidR="009A49C3">
        <w:t>s</w:t>
      </w:r>
      <w:r>
        <w:t xml:space="preserve"> synchrone</w:t>
      </w:r>
      <w:r w:rsidR="009A49C3">
        <w:t>s</w:t>
      </w:r>
      <w:r>
        <w:t xml:space="preserve"> d’un rotor. Il est supposé que le rotor décrit une précession directe à vitesse constante. Une zone particulière de la surface du rotor se trouve toujours à l’extérieur de l’orbite. Ceci est le "point haut" où l’épaisseur du film est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a une valeur minimale. Comme l’orbite n’est pas centrée,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varie durant une période. Toutefois, comme la précession est synchrone, la valeur moyenne de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sur une période est plus petite que celle diamétralement opposée,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t xml:space="preserve">". La chaleur générée par le cisaillement visqueux du film mince est proportionnelle au carré de la vitesse de rotation et inversement proportionnelle à l’épaisseur du film. L’échauffement du rotor n’est donc pas uniforme suivant la direction circonférentielle. Par conséquent, tout comme pour l’effet de Newkirk, la température à la surface du </w:t>
      </w:r>
      <w:r>
        <w:lastRenderedPageBreak/>
        <w:t xml:space="preserve">rotor varie avec une différence </w:t>
      </w:r>
      <m:oMath>
        <m:r>
          <m:rPr>
            <m:sty m:val="p"/>
          </m:rPr>
          <w:rPr>
            <w:rFonts w:ascii="Cambria Math" w:hAnsi="Cambria Math"/>
          </w:rPr>
          <m:t>Δ</m:t>
        </m:r>
        <m:r>
          <w:rPr>
            <w:rFonts w:ascii="Cambria Math" w:hAnsi="Cambria Math"/>
          </w:rPr>
          <m:t>T</m:t>
        </m:r>
      </m:oMath>
      <w:r>
        <w:t xml:space="preserve"> entre le point « chaud » et le point « froid ». Cette différence de</w:t>
      </w:r>
      <w:r w:rsidRPr="006D063A">
        <w:t xml:space="preserve"> </w:t>
      </w:r>
      <w:r>
        <w:t xml:space="preserve">température augmente avec l’amplitude des vibrations. Toutefois, compte tenu du caractère convectif du transfert de chaleur vers le rotor, le point chaud sera déphasé du point haut où l’épaisseur du film moyenné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xml:space="preserve"> est minimale. Si pour l’effet de Newkirk le point chaud coïncidait avec le point de contact haut, pour l’effet de Morton le point chaud sera localisé dans zone où le cisaillement du fluide est maximal. D’après </w:t>
      </w:r>
      <w:r w:rsidRPr="009C0DCE">
        <w:rPr>
          <w:b/>
        </w:rPr>
        <w:fldChar w:fldCharType="begin"/>
      </w:r>
      <w:r w:rsidRPr="009C0DCE">
        <w:rPr>
          <w:b/>
        </w:rPr>
        <w:instrText xml:space="preserve"> REF _Ref534794245 \r \h </w:instrText>
      </w:r>
      <w:r>
        <w:rPr>
          <w:b/>
        </w:rPr>
        <w:instrText xml:space="preserve"> \* MERGEFORMAT </w:instrText>
      </w:r>
      <w:r w:rsidRPr="009C0DCE">
        <w:rPr>
          <w:b/>
        </w:rPr>
      </w:r>
      <w:r w:rsidRPr="009C0DCE">
        <w:rPr>
          <w:b/>
        </w:rPr>
        <w:fldChar w:fldCharType="separate"/>
      </w:r>
      <w:r w:rsidR="00D71FCC">
        <w:rPr>
          <w:b/>
        </w:rPr>
        <w:t>[4]</w:t>
      </w:r>
      <w:r w:rsidRPr="009C0DCE">
        <w:rPr>
          <w:b/>
        </w:rPr>
        <w:fldChar w:fldCharType="end"/>
      </w:r>
      <w:r>
        <w:t>-</w:t>
      </w:r>
      <w:r w:rsidR="00AC6C5B" w:rsidRPr="00AC6C5B">
        <w:rPr>
          <w:b/>
        </w:rPr>
        <w:fldChar w:fldCharType="begin"/>
      </w:r>
      <w:r w:rsidR="00AC6C5B" w:rsidRPr="00AC6C5B">
        <w:rPr>
          <w:b/>
        </w:rPr>
        <w:instrText xml:space="preserve"> REF _Ref534794246 \r \h  \* MERGEFORMAT </w:instrText>
      </w:r>
      <w:r w:rsidR="00AC6C5B" w:rsidRPr="00AC6C5B">
        <w:rPr>
          <w:b/>
        </w:rPr>
      </w:r>
      <w:r w:rsidR="00AC6C5B" w:rsidRPr="00AC6C5B">
        <w:rPr>
          <w:b/>
        </w:rPr>
        <w:fldChar w:fldCharType="separate"/>
      </w:r>
      <w:r w:rsidR="00D71FCC">
        <w:rPr>
          <w:b/>
        </w:rPr>
        <w:t>[7]</w:t>
      </w:r>
      <w:r w:rsidR="00AC6C5B" w:rsidRPr="00AC6C5B">
        <w:rPr>
          <w:b/>
        </w:rPr>
        <w:fldChar w:fldCharType="end"/>
      </w:r>
      <w:r>
        <w:t xml:space="preserve">, toutes les études expérimentales confirment que le point chaud est retardé par rapport au point haut d’un angle compris entre 0° et 60°. </w:t>
      </w:r>
    </w:p>
    <w:p w14:paraId="5843387C" w14:textId="77777777" w:rsidR="00120175" w:rsidRDefault="00120175" w:rsidP="00120175">
      <w:pPr>
        <w:keepNext/>
        <w:spacing w:line="360" w:lineRule="auto"/>
        <w:jc w:val="center"/>
      </w:pPr>
      <w:r>
        <w:rPr>
          <w:noProof/>
          <w:lang w:eastAsia="zh-CN"/>
        </w:rPr>
        <w:drawing>
          <wp:inline distT="0" distB="0" distL="0" distR="0" wp14:anchorId="55B37CA3" wp14:editId="61C149C3">
            <wp:extent cx="5173290" cy="2474455"/>
            <wp:effectExtent l="0" t="0" r="8890" b="2540"/>
            <wp:docPr id="65" name="Image 65" descr="mecanisme de l'échauff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anisme de l'échauffeme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73290" cy="2474455"/>
                    </a:xfrm>
                    <a:prstGeom prst="rect">
                      <a:avLst/>
                    </a:prstGeom>
                    <a:noFill/>
                    <a:ln>
                      <a:noFill/>
                    </a:ln>
                  </pic:spPr>
                </pic:pic>
              </a:graphicData>
            </a:graphic>
          </wp:inline>
        </w:drawing>
      </w:r>
    </w:p>
    <w:p w14:paraId="231E30CF" w14:textId="182D05A4" w:rsidR="00120175" w:rsidRPr="00120175" w:rsidRDefault="00120175" w:rsidP="00120175">
      <w:pPr>
        <w:pStyle w:val="Lgende"/>
        <w:jc w:val="center"/>
        <w:rPr>
          <w:rFonts w:ascii="Calibri" w:eastAsia="Times New Roman" w:hAnsi="Calibri" w:cs="Times New Roman"/>
          <w:i w:val="0"/>
          <w:iCs w:val="0"/>
          <w:color w:val="auto"/>
          <w:sz w:val="22"/>
          <w:szCs w:val="20"/>
          <w:lang w:eastAsia="fr-FR"/>
        </w:rPr>
      </w:pPr>
      <w:bookmarkStart w:id="33" w:name="_Ref534631211"/>
      <w:bookmarkStart w:id="34" w:name="_Toc536112179"/>
      <w:bookmarkStart w:id="35" w:name="_Toc536626963"/>
      <w:r w:rsidRPr="00674296">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D71FCC">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D71FCC">
        <w:rPr>
          <w:rStyle w:val="shorttext"/>
          <w:rFonts w:ascii="Calibri" w:eastAsia="Times New Roman" w:hAnsi="Calibri" w:cs="Times New Roman"/>
          <w:i w:val="0"/>
          <w:iCs w:val="0"/>
          <w:noProof/>
          <w:color w:val="auto"/>
          <w:sz w:val="22"/>
          <w:szCs w:val="20"/>
          <w:lang w:eastAsia="fr-FR"/>
        </w:rPr>
        <w:t>4</w:t>
      </w:r>
      <w:r w:rsidR="0019727E">
        <w:rPr>
          <w:rStyle w:val="shorttext"/>
          <w:rFonts w:ascii="Calibri" w:eastAsia="Times New Roman" w:hAnsi="Calibri" w:cs="Times New Roman"/>
          <w:i w:val="0"/>
          <w:iCs w:val="0"/>
          <w:color w:val="auto"/>
          <w:sz w:val="22"/>
          <w:szCs w:val="20"/>
          <w:lang w:eastAsia="fr-FR"/>
        </w:rPr>
        <w:fldChar w:fldCharType="end"/>
      </w:r>
      <w:bookmarkEnd w:id="33"/>
      <w:r w:rsidRPr="00674296">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Explication qualitative</w:t>
      </w:r>
      <w:r w:rsidRPr="00674296">
        <w:rPr>
          <w:rStyle w:val="shorttext"/>
          <w:rFonts w:ascii="Calibri" w:eastAsia="Times New Roman" w:hAnsi="Calibri" w:cs="Times New Roman"/>
          <w:i w:val="0"/>
          <w:iCs w:val="0"/>
          <w:color w:val="auto"/>
          <w:sz w:val="22"/>
          <w:szCs w:val="20"/>
          <w:lang w:eastAsia="fr-FR"/>
        </w:rPr>
        <w:t xml:space="preserve"> de la</w:t>
      </w:r>
      <w:r>
        <w:rPr>
          <w:rStyle w:val="shorttext"/>
          <w:rFonts w:ascii="Calibri" w:eastAsia="Times New Roman" w:hAnsi="Calibri" w:cs="Times New Roman"/>
          <w:i w:val="0"/>
          <w:iCs w:val="0"/>
          <w:color w:val="auto"/>
          <w:sz w:val="22"/>
          <w:szCs w:val="20"/>
          <w:lang w:eastAsia="fr-FR"/>
        </w:rPr>
        <w:t xml:space="preserve"> différence de la température </w:t>
      </w:r>
      <m:oMath>
        <m:r>
          <w:rPr>
            <w:rStyle w:val="shorttext"/>
            <w:rFonts w:ascii="Cambria Math" w:eastAsia="Times New Roman" w:hAnsi="Cambria Math" w:cs="Times New Roman"/>
            <w:color w:val="auto"/>
            <w:sz w:val="22"/>
            <w:szCs w:val="20"/>
            <w:lang w:eastAsia="fr-FR"/>
          </w:rPr>
          <m:t>ΔT</m:t>
        </m:r>
      </m:oMath>
      <w:r>
        <w:rPr>
          <w:rStyle w:val="shorttext"/>
          <w:rFonts w:ascii="Calibri" w:eastAsia="Times New Roman" w:hAnsi="Calibri" w:cs="Times New Roman"/>
          <w:i w:val="0"/>
          <w:iCs w:val="0"/>
          <w:color w:val="auto"/>
          <w:sz w:val="22"/>
          <w:szCs w:val="20"/>
          <w:lang w:eastAsia="fr-FR"/>
        </w:rPr>
        <w:t xml:space="preserve"> au rotor</w:t>
      </w:r>
      <w:r w:rsidRPr="00674296">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00AC6C5B">
        <w:rPr>
          <w:rStyle w:val="shorttext"/>
          <w:rFonts w:ascii="Calibri" w:eastAsia="Times New Roman" w:hAnsi="Calibri" w:cs="Times New Roman"/>
          <w:i w:val="0"/>
          <w:iCs w:val="0"/>
          <w:color w:val="auto"/>
          <w:sz w:val="22"/>
          <w:szCs w:val="20"/>
          <w:lang w:eastAsia="fr-FR"/>
        </w:rPr>
        <w:t>D</w:t>
      </w:r>
      <w:r w:rsidRPr="00922F73">
        <w:rPr>
          <w:rStyle w:val="shorttext"/>
          <w:rFonts w:ascii="Calibri" w:eastAsia="Times New Roman" w:hAnsi="Calibri" w:cs="Times New Roman"/>
          <w:i w:val="0"/>
          <w:iCs w:val="0"/>
          <w:color w:val="auto"/>
          <w:sz w:val="22"/>
          <w:szCs w:val="20"/>
          <w:lang w:eastAsia="fr-FR"/>
        </w:rPr>
        <w:t>e Jongh</w:t>
      </w:r>
      <w:r w:rsidR="006770D4">
        <w:rPr>
          <w:rStyle w:val="shorttext"/>
          <w:rFonts w:ascii="Calibri" w:eastAsia="Times New Roman" w:hAnsi="Calibri" w:cs="Times New Roman"/>
          <w:i w:val="0"/>
          <w:iCs w:val="0"/>
          <w:color w:val="auto"/>
          <w:sz w:val="22"/>
          <w:szCs w:val="20"/>
          <w:lang w:eastAsia="fr-FR"/>
        </w:rPr>
        <w:t xml:space="preserve"> </w:t>
      </w:r>
      <w:r w:rsidR="006770D4" w:rsidRPr="006770D4">
        <w:rPr>
          <w:rStyle w:val="shorttext"/>
          <w:rFonts w:ascii="Calibri" w:eastAsia="Times New Roman" w:hAnsi="Calibri" w:cs="Times New Roman"/>
          <w:b/>
          <w:i w:val="0"/>
          <w:iCs w:val="0"/>
          <w:color w:val="auto"/>
          <w:sz w:val="22"/>
          <w:szCs w:val="20"/>
          <w:lang w:eastAsia="fr-FR"/>
        </w:rPr>
        <w:fldChar w:fldCharType="begin"/>
      </w:r>
      <w:r w:rsidR="006770D4" w:rsidRPr="006770D4">
        <w:rPr>
          <w:rStyle w:val="shorttext"/>
          <w:rFonts w:ascii="Calibri" w:eastAsia="Times New Roman" w:hAnsi="Calibri" w:cs="Times New Roman"/>
          <w:b/>
          <w:i w:val="0"/>
          <w:iCs w:val="0"/>
          <w:color w:val="auto"/>
          <w:sz w:val="22"/>
          <w:szCs w:val="20"/>
          <w:lang w:eastAsia="fr-FR"/>
        </w:rPr>
        <w:instrText xml:space="preserve"> REF _Ref534794245 \r \h </w:instrText>
      </w:r>
      <w:r w:rsidR="006770D4">
        <w:rPr>
          <w:rStyle w:val="shorttext"/>
          <w:rFonts w:ascii="Calibri" w:eastAsia="Times New Roman" w:hAnsi="Calibri" w:cs="Times New Roman"/>
          <w:b/>
          <w:i w:val="0"/>
          <w:iCs w:val="0"/>
          <w:color w:val="auto"/>
          <w:sz w:val="22"/>
          <w:szCs w:val="20"/>
          <w:lang w:eastAsia="fr-FR"/>
        </w:rPr>
        <w:instrText xml:space="preserve"> \* MERGEFORMAT </w:instrText>
      </w:r>
      <w:r w:rsidR="006770D4" w:rsidRPr="006770D4">
        <w:rPr>
          <w:rStyle w:val="shorttext"/>
          <w:rFonts w:ascii="Calibri" w:eastAsia="Times New Roman" w:hAnsi="Calibri" w:cs="Times New Roman"/>
          <w:b/>
          <w:i w:val="0"/>
          <w:iCs w:val="0"/>
          <w:color w:val="auto"/>
          <w:sz w:val="22"/>
          <w:szCs w:val="20"/>
          <w:lang w:eastAsia="fr-FR"/>
        </w:rPr>
      </w:r>
      <w:r w:rsidR="006770D4" w:rsidRPr="006770D4">
        <w:rPr>
          <w:rStyle w:val="shorttext"/>
          <w:rFonts w:ascii="Calibri" w:eastAsia="Times New Roman" w:hAnsi="Calibri" w:cs="Times New Roman"/>
          <w:b/>
          <w:i w:val="0"/>
          <w:iCs w:val="0"/>
          <w:color w:val="auto"/>
          <w:sz w:val="22"/>
          <w:szCs w:val="20"/>
          <w:lang w:eastAsia="fr-FR"/>
        </w:rPr>
        <w:fldChar w:fldCharType="separate"/>
      </w:r>
      <w:r w:rsidR="00D71FCC">
        <w:rPr>
          <w:rStyle w:val="shorttext"/>
          <w:rFonts w:ascii="Calibri" w:eastAsia="Times New Roman" w:hAnsi="Calibri" w:cs="Times New Roman"/>
          <w:b/>
          <w:i w:val="0"/>
          <w:iCs w:val="0"/>
          <w:color w:val="auto"/>
          <w:sz w:val="22"/>
          <w:szCs w:val="20"/>
          <w:lang w:eastAsia="fr-FR"/>
        </w:rPr>
        <w:t>[4]</w:t>
      </w:r>
      <w:r w:rsidR="006770D4" w:rsidRPr="006770D4">
        <w:rPr>
          <w:rStyle w:val="shorttext"/>
          <w:rFonts w:ascii="Calibri" w:eastAsia="Times New Roman" w:hAnsi="Calibri" w:cs="Times New Roman"/>
          <w:b/>
          <w:i w:val="0"/>
          <w:iCs w:val="0"/>
          <w:color w:val="auto"/>
          <w:sz w:val="22"/>
          <w:szCs w:val="20"/>
          <w:lang w:eastAsia="fr-FR"/>
        </w:rPr>
        <w:fldChar w:fldCharType="end"/>
      </w:r>
      <w:r w:rsidRPr="00922F73">
        <w:rPr>
          <w:rStyle w:val="shorttext"/>
          <w:rFonts w:ascii="Calibri" w:eastAsia="Times New Roman" w:hAnsi="Calibri" w:cs="Times New Roman"/>
          <w:i w:val="0"/>
          <w:iCs w:val="0"/>
          <w:color w:val="auto"/>
          <w:sz w:val="22"/>
          <w:szCs w:val="20"/>
          <w:lang w:eastAsia="fr-FR"/>
        </w:rPr>
        <w:t>)</w:t>
      </w:r>
      <w:bookmarkEnd w:id="34"/>
      <w:bookmarkEnd w:id="35"/>
    </w:p>
    <w:p w14:paraId="5699129F" w14:textId="77777777" w:rsidR="00613B53" w:rsidRDefault="00613B53" w:rsidP="00E82DF1">
      <w:pPr>
        <w:spacing w:line="360" w:lineRule="auto"/>
        <w:ind w:firstLine="708"/>
      </w:pPr>
    </w:p>
    <w:p w14:paraId="052BCB43" w14:textId="77777777" w:rsidR="00971AD0" w:rsidRDefault="00971AD0" w:rsidP="00971AD0">
      <w:pPr>
        <w:keepNext/>
        <w:spacing w:line="360" w:lineRule="auto"/>
        <w:jc w:val="center"/>
      </w:pPr>
      <w:r w:rsidRPr="00FC2D7F">
        <w:rPr>
          <w:noProof/>
          <w:lang w:eastAsia="zh-CN"/>
        </w:rPr>
        <w:drawing>
          <wp:inline distT="0" distB="0" distL="0" distR="0" wp14:anchorId="2AFAB865" wp14:editId="61E93892">
            <wp:extent cx="3495968" cy="2121408"/>
            <wp:effectExtent l="0" t="0" r="0" b="0"/>
            <wp:docPr id="66" name="Image 66" descr="Z:\local\1_tout_travail\99_Manusrite_Thèse\99_Memoire thèse\Introduction\Figures\déformation thermique du 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local\1_tout_travail\99_Manusrite_Thèse\99_Memoire thèse\Introduction\Figures\déformation thermique du rotor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57923" cy="2159003"/>
                    </a:xfrm>
                    <a:prstGeom prst="rect">
                      <a:avLst/>
                    </a:prstGeom>
                    <a:noFill/>
                    <a:ln>
                      <a:noFill/>
                    </a:ln>
                  </pic:spPr>
                </pic:pic>
              </a:graphicData>
            </a:graphic>
          </wp:inline>
        </w:drawing>
      </w:r>
    </w:p>
    <w:p w14:paraId="496C410B" w14:textId="6E30D0E3" w:rsidR="00613B53" w:rsidRPr="008F42CF" w:rsidRDefault="00971AD0" w:rsidP="008F42CF">
      <w:pPr>
        <w:pStyle w:val="Lgende"/>
        <w:spacing w:after="240" w:line="360" w:lineRule="auto"/>
        <w:jc w:val="center"/>
        <w:rPr>
          <w:rFonts w:ascii="Calibri" w:eastAsia="Times New Roman" w:hAnsi="Calibri" w:cs="Times New Roman"/>
          <w:i w:val="0"/>
          <w:iCs w:val="0"/>
          <w:color w:val="auto"/>
          <w:sz w:val="22"/>
          <w:szCs w:val="20"/>
          <w:lang w:eastAsia="fr-FR"/>
        </w:rPr>
      </w:pPr>
      <w:bookmarkStart w:id="36" w:name="_Ref534630904"/>
      <w:bookmarkStart w:id="37" w:name="_Toc536112180"/>
      <w:bookmarkStart w:id="38" w:name="_Toc536626964"/>
      <w:r w:rsidRPr="00FC2D7F">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D71FCC">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D71FCC">
        <w:rPr>
          <w:rStyle w:val="shorttext"/>
          <w:rFonts w:ascii="Calibri" w:eastAsia="Times New Roman" w:hAnsi="Calibri" w:cs="Times New Roman"/>
          <w:i w:val="0"/>
          <w:iCs w:val="0"/>
          <w:noProof/>
          <w:color w:val="auto"/>
          <w:sz w:val="22"/>
          <w:szCs w:val="20"/>
          <w:lang w:eastAsia="fr-FR"/>
        </w:rPr>
        <w:t>5</w:t>
      </w:r>
      <w:r w:rsidR="0019727E">
        <w:rPr>
          <w:rStyle w:val="shorttext"/>
          <w:rFonts w:ascii="Calibri" w:eastAsia="Times New Roman" w:hAnsi="Calibri" w:cs="Times New Roman"/>
          <w:i w:val="0"/>
          <w:iCs w:val="0"/>
          <w:color w:val="auto"/>
          <w:sz w:val="22"/>
          <w:szCs w:val="20"/>
          <w:lang w:eastAsia="fr-FR"/>
        </w:rPr>
        <w:fldChar w:fldCharType="end"/>
      </w:r>
      <w:bookmarkEnd w:id="36"/>
      <w:r w:rsidRPr="00FC2D7F">
        <w:rPr>
          <w:rStyle w:val="shorttext"/>
          <w:rFonts w:ascii="Calibri" w:eastAsia="Times New Roman" w:hAnsi="Calibri" w:cs="Times New Roman"/>
          <w:i w:val="0"/>
          <w:iCs w:val="0"/>
          <w:color w:val="auto"/>
          <w:sz w:val="22"/>
          <w:szCs w:val="20"/>
          <w:lang w:eastAsia="fr-FR"/>
        </w:rPr>
        <w:t> : Rotor déformé thermiquement</w:t>
      </w:r>
      <w:bookmarkEnd w:id="37"/>
      <w:bookmarkEnd w:id="38"/>
    </w:p>
    <w:p w14:paraId="4AB4B975" w14:textId="6DA2E13F" w:rsidR="00D22A57" w:rsidRDefault="00D22A57" w:rsidP="008F42CF">
      <w:pPr>
        <w:spacing w:before="240" w:after="240" w:line="360" w:lineRule="auto"/>
        <w:ind w:firstLine="709"/>
      </w:pPr>
      <w:r w:rsidRPr="00FB1FE0">
        <w:t>L’échauffement et l</w:t>
      </w:r>
      <w:r w:rsidR="00E82DF1" w:rsidRPr="00FB1FE0">
        <w:t>a distribution no</w:t>
      </w:r>
      <w:r w:rsidRPr="00FB1FE0">
        <w:t>n-uniforme de la température</w:t>
      </w:r>
      <w:r w:rsidR="00AC6C5B">
        <w:t xml:space="preserve"> </w:t>
      </w:r>
      <w:r w:rsidR="00577ACC">
        <w:t xml:space="preserve">à la surface du rotor </w:t>
      </w:r>
      <w:r w:rsidRPr="00FB1FE0">
        <w:t xml:space="preserve"> engendrent</w:t>
      </w:r>
      <w:r w:rsidR="00E82DF1" w:rsidRPr="00FB1FE0">
        <w:t xml:space="preserve"> une flexion et </w:t>
      </w:r>
      <w:r w:rsidRPr="00FB1FE0">
        <w:t xml:space="preserve">une </w:t>
      </w:r>
      <w:r w:rsidR="00E82DF1" w:rsidRPr="00FB1FE0">
        <w:t>dilatation thermique</w:t>
      </w:r>
      <w:r w:rsidR="00577ACC">
        <w:t xml:space="preserve"> </w:t>
      </w:r>
      <w:r w:rsidR="00E82DF1" w:rsidRPr="00FB1FE0">
        <w:t>(</w:t>
      </w:r>
      <w:r w:rsidR="005D158A" w:rsidRPr="00FB1FE0">
        <w:rPr>
          <w:b/>
        </w:rPr>
        <w:fldChar w:fldCharType="begin"/>
      </w:r>
      <w:r w:rsidR="005D158A" w:rsidRPr="00FB1FE0">
        <w:rPr>
          <w:b/>
        </w:rPr>
        <w:instrText xml:space="preserve"> REF _Ref534630904 \h  \* MERGEFORMAT </w:instrText>
      </w:r>
      <w:r w:rsidR="005D158A" w:rsidRPr="00FB1FE0">
        <w:rPr>
          <w:b/>
        </w:rPr>
      </w:r>
      <w:r w:rsidR="005D158A" w:rsidRPr="00FB1FE0">
        <w:rPr>
          <w:b/>
        </w:rPr>
        <w:fldChar w:fldCharType="separate"/>
      </w:r>
      <w:r w:rsidR="00D71FCC" w:rsidRPr="00D71FCC">
        <w:rPr>
          <w:rStyle w:val="shorttext"/>
          <w:b/>
          <w:iCs/>
        </w:rPr>
        <w:t xml:space="preserve">Figure </w:t>
      </w:r>
      <w:r w:rsidR="00D71FCC" w:rsidRPr="00D71FCC">
        <w:rPr>
          <w:rStyle w:val="shorttext"/>
          <w:b/>
          <w:iCs/>
          <w:noProof/>
        </w:rPr>
        <w:t>1.1</w:t>
      </w:r>
      <w:r w:rsidR="00D71FCC" w:rsidRPr="00D71FCC">
        <w:rPr>
          <w:rStyle w:val="shorttext"/>
          <w:b/>
          <w:iCs/>
          <w:noProof/>
        </w:rPr>
        <w:noBreakHyphen/>
        <w:t>5</w:t>
      </w:r>
      <w:r w:rsidR="005D158A" w:rsidRPr="00FB1FE0">
        <w:rPr>
          <w:b/>
        </w:rPr>
        <w:fldChar w:fldCharType="end"/>
      </w:r>
      <w:r w:rsidR="00E82DF1" w:rsidRPr="00FB1FE0">
        <w:t xml:space="preserve">). </w:t>
      </w:r>
      <w:r w:rsidRPr="00FB1FE0">
        <w:t>La dilatation thermique du rotor diminue le jeu radial dans le palier, avec toutes les conséquences qui peuvent en découl</w:t>
      </w:r>
      <w:r w:rsidR="00BA4E2C">
        <w:t>er. La flexion thermique du rotor</w:t>
      </w:r>
      <w:r w:rsidRPr="00FB1FE0">
        <w:t xml:space="preserve"> crée un effet similaire à un balourd</w:t>
      </w:r>
      <w:r w:rsidR="00E82DF1" w:rsidRPr="00FB1FE0">
        <w:t xml:space="preserve">. Cette source d’excitation communément appelée le balourd thermique </w:t>
      </w:r>
      <w:r w:rsidRPr="00FB1FE0">
        <w:t>est corrélée avec la différence de la température</w:t>
      </w:r>
      <m:oMath>
        <m:r>
          <w:rPr>
            <w:rFonts w:ascii="Cambria Math" w:hAnsi="Cambria Math"/>
          </w:rPr>
          <m:t xml:space="preserve"> </m:t>
        </m:r>
        <m:r>
          <m:rPr>
            <m:sty m:val="p"/>
          </m:rPr>
          <w:rPr>
            <w:rFonts w:ascii="Cambria Math" w:hAnsi="Cambria Math"/>
          </w:rPr>
          <m:t>Δ</m:t>
        </m:r>
        <m:r>
          <w:rPr>
            <w:rFonts w:ascii="Cambria Math" w:hAnsi="Cambria Math"/>
          </w:rPr>
          <m:t>T</m:t>
        </m:r>
      </m:oMath>
      <w:r w:rsidRPr="00FB1FE0">
        <w:t xml:space="preserve"> et avec la phase du </w:t>
      </w:r>
      <w:r w:rsidRPr="00FB1FE0">
        <w:lastRenderedPageBreak/>
        <w:t xml:space="preserve">point chaud à la surface du rotor. Elle </w:t>
      </w:r>
      <w:r w:rsidR="00E82DF1" w:rsidRPr="00FB1FE0">
        <w:t>modifie l’amplitude et la phase de</w:t>
      </w:r>
      <w:r w:rsidR="008F42CF">
        <w:t>s</w:t>
      </w:r>
      <w:r w:rsidR="00E82DF1" w:rsidRPr="00FB1FE0">
        <w:t xml:space="preserve"> vibration</w:t>
      </w:r>
      <w:r w:rsidR="008F42CF">
        <w:t>s</w:t>
      </w:r>
      <w:r w:rsidRPr="00FB1FE0">
        <w:t xml:space="preserve"> du rotor.</w:t>
      </w:r>
      <w:r w:rsidR="00E82DF1" w:rsidRPr="00FB1FE0">
        <w:t xml:space="preserve"> </w:t>
      </w:r>
      <w:r w:rsidRPr="00FB1FE0">
        <w:t xml:space="preserve">Pour certaines </w:t>
      </w:r>
      <w:r w:rsidR="00613B53">
        <w:t xml:space="preserve">conditions de fonctionnement, </w:t>
      </w:r>
      <w:r w:rsidR="008F42CF">
        <w:t>les</w:t>
      </w:r>
      <w:r w:rsidR="00E82DF1" w:rsidRPr="00FB1FE0">
        <w:t xml:space="preserve"> vibr</w:t>
      </w:r>
      <w:r w:rsidR="00BA7EF6" w:rsidRPr="00FB1FE0">
        <w:t>ation</w:t>
      </w:r>
      <w:r w:rsidR="008F42CF">
        <w:t>s</w:t>
      </w:r>
      <w:r w:rsidR="00BA7EF6" w:rsidRPr="00FB1FE0">
        <w:t xml:space="preserve"> synchrone</w:t>
      </w:r>
      <w:r w:rsidR="008F42CF">
        <w:t>s</w:t>
      </w:r>
      <w:r w:rsidR="00BA7EF6" w:rsidRPr="00FB1FE0">
        <w:t xml:space="preserve"> </w:t>
      </w:r>
      <w:r w:rsidRPr="00FB1FE0">
        <w:t>peut devenir instable</w:t>
      </w:r>
      <w:r w:rsidR="00BA7EF6" w:rsidRPr="00FB1FE0">
        <w:t xml:space="preserve">. </w:t>
      </w:r>
      <w:r w:rsidRPr="00FB1FE0">
        <w:t xml:space="preserve">L’effet Morton peut être synthétisé par la </w:t>
      </w:r>
      <w:r w:rsidR="00BA7EF6" w:rsidRPr="00FB1FE0">
        <w:t xml:space="preserve">boucle </w:t>
      </w:r>
      <w:r w:rsidR="00E82DF1" w:rsidRPr="00FB1FE0">
        <w:t>rétroacti</w:t>
      </w:r>
      <w:r w:rsidR="00BA7EF6" w:rsidRPr="00FB1FE0">
        <w:t>ve</w:t>
      </w:r>
      <w:r w:rsidR="00E82DF1" w:rsidRPr="00FB1FE0">
        <w:t xml:space="preserve"> </w:t>
      </w:r>
      <w:r w:rsidRPr="00FB1FE0">
        <w:t>représentée sur la</w:t>
      </w:r>
      <w:r w:rsidR="00BA7EF6" w:rsidRPr="00FB1FE0">
        <w:rPr>
          <w:b/>
        </w:rPr>
        <w:t xml:space="preserve"> </w:t>
      </w:r>
      <w:r w:rsidR="00BA7EF6" w:rsidRPr="00FB1FE0">
        <w:rPr>
          <w:b/>
        </w:rPr>
        <w:fldChar w:fldCharType="begin"/>
      </w:r>
      <w:r w:rsidR="00BA7EF6" w:rsidRPr="00FB1FE0">
        <w:rPr>
          <w:b/>
        </w:rPr>
        <w:instrText xml:space="preserve"> REF _Ref534630975 \h  \* MERGEFORMAT </w:instrText>
      </w:r>
      <w:r w:rsidR="00BA7EF6" w:rsidRPr="00FB1FE0">
        <w:rPr>
          <w:b/>
        </w:rPr>
      </w:r>
      <w:r w:rsidR="00BA7EF6" w:rsidRPr="00FB1FE0">
        <w:rPr>
          <w:b/>
        </w:rPr>
        <w:fldChar w:fldCharType="separate"/>
      </w:r>
      <w:r w:rsidR="00D71FCC" w:rsidRPr="00D71FCC">
        <w:rPr>
          <w:rStyle w:val="shorttext"/>
          <w:b/>
          <w:iCs/>
        </w:rPr>
        <w:t xml:space="preserve">Figure </w:t>
      </w:r>
      <w:r w:rsidR="00D71FCC" w:rsidRPr="00D71FCC">
        <w:rPr>
          <w:rStyle w:val="shorttext"/>
          <w:b/>
          <w:iCs/>
          <w:noProof/>
        </w:rPr>
        <w:t>1.1</w:t>
      </w:r>
      <w:r w:rsidR="00D71FCC" w:rsidRPr="00D71FCC">
        <w:rPr>
          <w:rStyle w:val="shorttext"/>
          <w:b/>
          <w:iCs/>
          <w:noProof/>
        </w:rPr>
        <w:noBreakHyphen/>
        <w:t>6</w:t>
      </w:r>
      <w:r w:rsidR="00BA7EF6" w:rsidRPr="00FB1FE0">
        <w:rPr>
          <w:b/>
        </w:rPr>
        <w:fldChar w:fldCharType="end"/>
      </w:r>
      <w:r w:rsidR="00E82DF1" w:rsidRPr="00FB1FE0">
        <w:t xml:space="preserve">. </w:t>
      </w:r>
    </w:p>
    <w:p w14:paraId="13EA8AAF" w14:textId="72B37074" w:rsidR="00E82DF1" w:rsidRDefault="00797B54" w:rsidP="009024DC">
      <w:pPr>
        <w:keepNext/>
        <w:jc w:val="center"/>
      </w:pPr>
      <w:r w:rsidRPr="00797B54">
        <w:rPr>
          <w:noProof/>
          <w:lang w:eastAsia="zh-CN"/>
        </w:rPr>
        <w:drawing>
          <wp:inline distT="0" distB="0" distL="0" distR="0" wp14:anchorId="68EE0DFF" wp14:editId="4DEE3558">
            <wp:extent cx="5760720" cy="1600835"/>
            <wp:effectExtent l="0" t="0" r="0" b="0"/>
            <wp:docPr id="30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27"/>
                    <a:stretch>
                      <a:fillRect/>
                    </a:stretch>
                  </pic:blipFill>
                  <pic:spPr>
                    <a:xfrm>
                      <a:off x="0" y="0"/>
                      <a:ext cx="5760720" cy="1600835"/>
                    </a:xfrm>
                    <a:prstGeom prst="rect">
                      <a:avLst/>
                    </a:prstGeom>
                  </pic:spPr>
                </pic:pic>
              </a:graphicData>
            </a:graphic>
          </wp:inline>
        </w:drawing>
      </w:r>
    </w:p>
    <w:p w14:paraId="25C9BDFC" w14:textId="3E7BAEE7" w:rsidR="00E82DF1" w:rsidRPr="00415DD1" w:rsidRDefault="00E82DF1" w:rsidP="009024DC">
      <w:pPr>
        <w:pStyle w:val="Lgende"/>
        <w:spacing w:after="240"/>
        <w:jc w:val="center"/>
        <w:rPr>
          <w:rFonts w:ascii="Calibri" w:eastAsia="Times New Roman" w:hAnsi="Calibri" w:cs="Times New Roman"/>
          <w:i w:val="0"/>
          <w:iCs w:val="0"/>
          <w:color w:val="auto"/>
          <w:sz w:val="22"/>
          <w:szCs w:val="20"/>
          <w:lang w:eastAsia="fr-FR"/>
        </w:rPr>
      </w:pPr>
      <w:bookmarkStart w:id="39" w:name="_Ref534630975"/>
      <w:bookmarkStart w:id="40" w:name="_Toc536112181"/>
      <w:bookmarkStart w:id="41" w:name="_Toc536626965"/>
      <w:r w:rsidRPr="00D374A1">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D71FCC">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D71FCC">
        <w:rPr>
          <w:rStyle w:val="shorttext"/>
          <w:rFonts w:ascii="Calibri" w:eastAsia="Times New Roman" w:hAnsi="Calibri" w:cs="Times New Roman"/>
          <w:i w:val="0"/>
          <w:iCs w:val="0"/>
          <w:noProof/>
          <w:color w:val="auto"/>
          <w:sz w:val="22"/>
          <w:szCs w:val="20"/>
          <w:lang w:eastAsia="fr-FR"/>
        </w:rPr>
        <w:t>6</w:t>
      </w:r>
      <w:r w:rsidR="0019727E">
        <w:rPr>
          <w:rStyle w:val="shorttext"/>
          <w:rFonts w:ascii="Calibri" w:eastAsia="Times New Roman" w:hAnsi="Calibri" w:cs="Times New Roman"/>
          <w:i w:val="0"/>
          <w:iCs w:val="0"/>
          <w:color w:val="auto"/>
          <w:sz w:val="22"/>
          <w:szCs w:val="20"/>
          <w:lang w:eastAsia="fr-FR"/>
        </w:rPr>
        <w:fldChar w:fldCharType="end"/>
      </w:r>
      <w:bookmarkEnd w:id="39"/>
      <w:r w:rsidRPr="00D374A1">
        <w:rPr>
          <w:rStyle w:val="shorttext"/>
          <w:rFonts w:ascii="Calibri" w:eastAsia="Times New Roman" w:hAnsi="Calibri" w:cs="Times New Roman"/>
          <w:i w:val="0"/>
          <w:iCs w:val="0"/>
          <w:color w:val="auto"/>
          <w:sz w:val="22"/>
          <w:szCs w:val="20"/>
          <w:lang w:eastAsia="fr-FR"/>
        </w:rPr>
        <w:t xml:space="preserve"> : Diagramme </w:t>
      </w:r>
      <w:r w:rsidR="00370F76">
        <w:rPr>
          <w:rStyle w:val="shorttext"/>
          <w:rFonts w:ascii="Calibri" w:eastAsia="Times New Roman" w:hAnsi="Calibri" w:cs="Times New Roman"/>
          <w:i w:val="0"/>
          <w:iCs w:val="0"/>
          <w:color w:val="auto"/>
          <w:sz w:val="22"/>
          <w:szCs w:val="20"/>
          <w:lang w:eastAsia="fr-FR"/>
        </w:rPr>
        <w:t xml:space="preserve">de la rétroaction </w:t>
      </w:r>
      <w:r w:rsidRPr="00D374A1">
        <w:rPr>
          <w:rStyle w:val="shorttext"/>
          <w:rFonts w:ascii="Calibri" w:eastAsia="Times New Roman" w:hAnsi="Calibri" w:cs="Times New Roman"/>
          <w:i w:val="0"/>
          <w:iCs w:val="0"/>
          <w:color w:val="auto"/>
          <w:sz w:val="22"/>
          <w:szCs w:val="20"/>
          <w:lang w:eastAsia="fr-FR"/>
        </w:rPr>
        <w:t>de l’effet Morton</w:t>
      </w:r>
      <w:bookmarkEnd w:id="40"/>
      <w:bookmarkEnd w:id="41"/>
    </w:p>
    <w:p w14:paraId="542E21E3" w14:textId="6D5C48D4" w:rsidR="00AA4CC0" w:rsidRDefault="00E82DF1" w:rsidP="00F031B7">
      <w:pPr>
        <w:snapToGrid w:val="0"/>
        <w:spacing w:line="360" w:lineRule="auto"/>
        <w:ind w:firstLine="708"/>
      </w:pPr>
      <w:r>
        <w:t>Dû au fait qu’aucune machine tournante n’est parfaitement équilibrée et le balourd étant reconnu comme la source des vibrations synchrones, l’effet Morton pourrait apparaître sur toutes les machines supportées par des paliers hydrodynamiques</w:t>
      </w:r>
      <w:r w:rsidR="009024DC">
        <w:t xml:space="preserve"> </w:t>
      </w:r>
      <w:r w:rsidR="009024DC" w:rsidRPr="009024DC">
        <w:rPr>
          <w:b/>
        </w:rPr>
        <w:fldChar w:fldCharType="begin"/>
      </w:r>
      <w:r w:rsidR="009024DC" w:rsidRPr="009024DC">
        <w:rPr>
          <w:b/>
        </w:rPr>
        <w:instrText xml:space="preserve"> REF _Ref534794246 \r \h </w:instrText>
      </w:r>
      <w:r w:rsidR="009024DC">
        <w:rPr>
          <w:b/>
        </w:rPr>
        <w:instrText xml:space="preserve"> \* MERGEFORMAT </w:instrText>
      </w:r>
      <w:r w:rsidR="009024DC" w:rsidRPr="009024DC">
        <w:rPr>
          <w:b/>
        </w:rPr>
      </w:r>
      <w:r w:rsidR="009024DC" w:rsidRPr="009024DC">
        <w:rPr>
          <w:b/>
        </w:rPr>
        <w:fldChar w:fldCharType="separate"/>
      </w:r>
      <w:r w:rsidR="00D71FCC">
        <w:rPr>
          <w:b/>
        </w:rPr>
        <w:t>[7]</w:t>
      </w:r>
      <w:r w:rsidR="009024DC" w:rsidRPr="009024DC">
        <w:rPr>
          <w:b/>
        </w:rPr>
        <w:fldChar w:fldCharType="end"/>
      </w:r>
      <w:r>
        <w:t>. Toutefois, la plupart de</w:t>
      </w:r>
      <w:r w:rsidR="009E2D8B">
        <w:t>s</w:t>
      </w:r>
      <w:r>
        <w:t xml:space="preserve"> machines ne sont pas endommagées et fonctionnent avec des vibrations synchrones à un régime thermique stable.</w:t>
      </w:r>
      <w:r w:rsidR="00AA4CC0">
        <w:t xml:space="preserve"> </w:t>
      </w:r>
      <w:r w:rsidR="00D22A57">
        <w:t xml:space="preserve">Il </w:t>
      </w:r>
      <w:r w:rsidR="00B16B4F">
        <w:t xml:space="preserve">en </w:t>
      </w:r>
      <w:r w:rsidR="00D22A57">
        <w:t>résult</w:t>
      </w:r>
      <w:r w:rsidR="009B549F">
        <w:t>e</w:t>
      </w:r>
      <w:r w:rsidR="00D22A57">
        <w:t xml:space="preserve"> que</w:t>
      </w:r>
      <w:r>
        <w:t xml:space="preserve"> </w:t>
      </w:r>
      <w:r w:rsidR="00B16B4F">
        <w:t xml:space="preserve">seules </w:t>
      </w:r>
      <w:r>
        <w:t>certaines conditions particulières peuvent déclencher cette instabilité</w:t>
      </w:r>
      <w:r w:rsidR="00D22A57">
        <w:t xml:space="preserve">. </w:t>
      </w:r>
      <w:r w:rsidR="00C33CEA">
        <w:t>En revanche,</w:t>
      </w:r>
      <w:r w:rsidRPr="00C8231C">
        <w:t xml:space="preserve"> </w:t>
      </w:r>
      <w:r w:rsidR="00C33CEA">
        <w:t>son</w:t>
      </w:r>
      <w:r w:rsidR="00C33CEA" w:rsidRPr="00C8231C">
        <w:t xml:space="preserve"> </w:t>
      </w:r>
      <w:r w:rsidR="00C33CEA">
        <w:t>identification</w:t>
      </w:r>
      <w:r w:rsidR="00C33CEA" w:rsidRPr="00C8231C">
        <w:t xml:space="preserve"> </w:t>
      </w:r>
      <w:r w:rsidR="00C33CEA">
        <w:t xml:space="preserve">est difficile </w:t>
      </w:r>
      <w:r>
        <w:t>dû au</w:t>
      </w:r>
      <w:r w:rsidRPr="00C8231C">
        <w:t xml:space="preserve"> fait qu</w:t>
      </w:r>
      <w:r>
        <w:t>’</w:t>
      </w:r>
      <w:r w:rsidRPr="00C8231C">
        <w:t>e</w:t>
      </w:r>
      <w:r>
        <w:t>lle</w:t>
      </w:r>
      <w:r w:rsidRPr="00C8231C">
        <w:t xml:space="preserve"> ne surgit qu’après un certain temps de fonctionnement.</w:t>
      </w:r>
      <w:r>
        <w:rPr>
          <w:rStyle w:val="Appelnotedebasdep"/>
        </w:rPr>
        <w:footnoteReference w:id="2"/>
      </w:r>
      <w:r>
        <w:t xml:space="preserve"> </w:t>
      </w:r>
    </w:p>
    <w:p w14:paraId="0294849E" w14:textId="77777777" w:rsidR="003F5A41" w:rsidRDefault="003F5A41" w:rsidP="003F5A41">
      <w:pPr>
        <w:pStyle w:val="Titre2"/>
        <w:ind w:left="709"/>
      </w:pPr>
      <w:bookmarkStart w:id="42" w:name="_Toc534294728"/>
      <w:bookmarkStart w:id="43" w:name="_Ref536449148"/>
      <w:bookmarkStart w:id="44" w:name="_Toc536626859"/>
      <w:r>
        <w:t>Etudes</w:t>
      </w:r>
      <w:r w:rsidRPr="00DE7318">
        <w:t xml:space="preserve"> </w:t>
      </w:r>
      <w:r>
        <w:t>expérimentales</w:t>
      </w:r>
      <w:bookmarkEnd w:id="42"/>
      <w:r>
        <w:t xml:space="preserve"> et cas industriels</w:t>
      </w:r>
      <w:bookmarkEnd w:id="43"/>
      <w:bookmarkEnd w:id="44"/>
    </w:p>
    <w:p w14:paraId="16B06570" w14:textId="77777777" w:rsidR="003F5A41" w:rsidRPr="00B047AB" w:rsidRDefault="003F5A41" w:rsidP="003F5A41"/>
    <w:p w14:paraId="08302A79" w14:textId="19A195E7" w:rsidR="003F5A41" w:rsidRDefault="003F5A41" w:rsidP="003F5A41">
      <w:pPr>
        <w:spacing w:line="360" w:lineRule="auto"/>
        <w:ind w:firstLine="708"/>
      </w:pPr>
      <w:r w:rsidRPr="00715421">
        <w:rPr>
          <w:lang w:eastAsia="zh-CN"/>
        </w:rPr>
        <w:t>En 1975,</w:t>
      </w:r>
      <w:r>
        <w:rPr>
          <w:lang w:eastAsia="zh-CN"/>
        </w:rPr>
        <w:t xml:space="preserve"> </w:t>
      </w:r>
      <w:r w:rsidRPr="00A22718">
        <w:t>Morton</w:t>
      </w:r>
      <w:r>
        <w:t xml:space="preserve"> </w:t>
      </w:r>
      <w:r w:rsidR="0063489E" w:rsidRPr="0063489E">
        <w:rPr>
          <w:b/>
        </w:rPr>
        <w:fldChar w:fldCharType="begin"/>
      </w:r>
      <w:r w:rsidR="0063489E" w:rsidRPr="0063489E">
        <w:rPr>
          <w:b/>
        </w:rPr>
        <w:instrText xml:space="preserve"> REF _Ref534880291 \r \h  \* MERGEFORMAT </w:instrText>
      </w:r>
      <w:r w:rsidR="0063489E" w:rsidRPr="0063489E">
        <w:rPr>
          <w:b/>
        </w:rPr>
      </w:r>
      <w:r w:rsidR="0063489E" w:rsidRPr="0063489E">
        <w:rPr>
          <w:b/>
        </w:rPr>
        <w:fldChar w:fldCharType="separate"/>
      </w:r>
      <w:r w:rsidR="00D71FCC">
        <w:rPr>
          <w:b/>
        </w:rPr>
        <w:t>[2]</w:t>
      </w:r>
      <w:r w:rsidR="0063489E" w:rsidRPr="0063489E">
        <w:rPr>
          <w:b/>
        </w:rPr>
        <w:fldChar w:fldCharType="end"/>
      </w:r>
      <w:r w:rsidRPr="00A22718">
        <w:t xml:space="preserve"> a construit un banc d’essai</w:t>
      </w:r>
      <w:r>
        <w:t xml:space="preserve"> équipé d’un disque monté en porte-à-faux dont la vitesse de rotation était de</w:t>
      </w:r>
      <w:r w:rsidRPr="00A22718">
        <w:t xml:space="preserve"> 1800 tr/min. Il a également installé 12 thermocouples autour de ce disque lubrifié par un film fluide afin de mesurer la température circonférentielle du disque. Il a constaté qu’une différence non-négligeable de la température </w:t>
      </w:r>
      <w:r>
        <w:t xml:space="preserve">existait </w:t>
      </w:r>
      <w:r w:rsidRPr="00A22718">
        <w:t>dans la direction circonférentielle lors du fonctionnement du rotor même si l’ampl</w:t>
      </w:r>
      <w:r>
        <w:t>itude de</w:t>
      </w:r>
      <w:r w:rsidR="00047FB1">
        <w:t>s</w:t>
      </w:r>
      <w:r>
        <w:t xml:space="preserve"> vibration</w:t>
      </w:r>
      <w:r w:rsidR="00047FB1">
        <w:t>s</w:t>
      </w:r>
      <w:r>
        <w:t xml:space="preserve"> était</w:t>
      </w:r>
      <w:r w:rsidRPr="00A22718">
        <w:t xml:space="preserve"> </w:t>
      </w:r>
      <w:r w:rsidR="00EF5DEE">
        <w:t>faible</w:t>
      </w:r>
      <w:r w:rsidRPr="00A22718">
        <w:t>.</w:t>
      </w:r>
      <w:r w:rsidRPr="006C2807">
        <w:rPr>
          <w:lang w:eastAsia="zh-CN"/>
        </w:rPr>
        <w:t xml:space="preserve"> </w:t>
      </w:r>
    </w:p>
    <w:p w14:paraId="3ADA1197" w14:textId="5453D455" w:rsidR="003F5A41" w:rsidRDefault="003F5A41" w:rsidP="003F5A41">
      <w:pPr>
        <w:spacing w:line="360" w:lineRule="auto"/>
        <w:ind w:firstLine="708"/>
      </w:pPr>
      <w:r w:rsidRPr="005142B2">
        <w:t>En 1978</w:t>
      </w:r>
      <w:r>
        <w:rPr>
          <w:b/>
        </w:rPr>
        <w:t xml:space="preserve">, </w:t>
      </w:r>
      <w:r w:rsidRPr="00E81C93">
        <w:t>Hesseborn</w:t>
      </w:r>
      <w:r>
        <w:t xml:space="preserve"> </w:t>
      </w:r>
      <w:r w:rsidRPr="003240A0">
        <w:rPr>
          <w:b/>
        </w:rPr>
        <w:fldChar w:fldCharType="begin"/>
      </w:r>
      <w:r w:rsidRPr="003240A0">
        <w:rPr>
          <w:b/>
        </w:rPr>
        <w:instrText xml:space="preserve"> REF _Ref533090111 \r \h  \* MERGEFORMAT </w:instrText>
      </w:r>
      <w:r w:rsidRPr="003240A0">
        <w:rPr>
          <w:b/>
        </w:rPr>
      </w:r>
      <w:r w:rsidRPr="003240A0">
        <w:rPr>
          <w:b/>
        </w:rPr>
        <w:fldChar w:fldCharType="separate"/>
      </w:r>
      <w:r w:rsidR="00D71FCC">
        <w:rPr>
          <w:b/>
        </w:rPr>
        <w:t>[3]</w:t>
      </w:r>
      <w:r w:rsidRPr="003240A0">
        <w:rPr>
          <w:b/>
        </w:rPr>
        <w:fldChar w:fldCharType="end"/>
      </w:r>
      <w:r w:rsidRPr="00E81C93">
        <w:t xml:space="preserve"> a continué à investiguer cette différence de la température </w:t>
      </w:r>
      <w:r>
        <w:t xml:space="preserve">et a découvert expérimentalement qu’elle pouvait augmenter le niveau de vibration sous certaines conditions. </w:t>
      </w:r>
    </w:p>
    <w:p w14:paraId="1BBAA28F" w14:textId="40406676" w:rsidR="003F5A41" w:rsidRDefault="003F5A41" w:rsidP="00FF23E0">
      <w:pPr>
        <w:spacing w:before="240" w:line="360" w:lineRule="auto"/>
        <w:ind w:firstLine="709"/>
      </w:pPr>
      <w:r w:rsidRPr="00B90B39">
        <w:t>En 1994,</w:t>
      </w:r>
      <w:r w:rsidRPr="00A22718">
        <w:t xml:space="preserve"> De Jongh 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D71FCC">
        <w:rPr>
          <w:b/>
        </w:rPr>
        <w:t>[15]</w:t>
      </w:r>
      <w:r w:rsidR="005F1FAA" w:rsidRPr="005F1FAA">
        <w:rPr>
          <w:b/>
        </w:rPr>
        <w:fldChar w:fldCharType="end"/>
      </w:r>
      <w:r w:rsidR="008D0D02">
        <w:t xml:space="preserve"> ont étudié le problème des</w:t>
      </w:r>
      <w:r w:rsidRPr="00A22718">
        <w:t xml:space="preserve"> vibration</w:t>
      </w:r>
      <w:r w:rsidR="008D0D02">
        <w:t>s</w:t>
      </w:r>
      <w:r w:rsidRPr="00A22718">
        <w:t xml:space="preserve"> </w:t>
      </w:r>
      <w:r>
        <w:t>spirale</w:t>
      </w:r>
      <w:r w:rsidR="008D0D02">
        <w:t>s</w:t>
      </w:r>
      <w:r w:rsidRPr="00A22718">
        <w:t xml:space="preserve"> dans</w:t>
      </w:r>
      <w:r>
        <w:t xml:space="preserve"> un compresseur centrifuge</w:t>
      </w:r>
      <w:r w:rsidRPr="00A22718">
        <w:t xml:space="preserve">. </w:t>
      </w:r>
      <w:r>
        <w:t>Le</w:t>
      </w:r>
      <w:r w:rsidRPr="00A22718">
        <w:t xml:space="preserve"> </w:t>
      </w:r>
      <w:r>
        <w:t>rotor</w:t>
      </w:r>
      <w:r w:rsidRPr="00A22718">
        <w:t xml:space="preserve"> </w:t>
      </w:r>
      <w:r>
        <w:t>était</w:t>
      </w:r>
      <w:r w:rsidRPr="00A22718">
        <w:t xml:space="preserve"> monté sur deux paliers à p</w:t>
      </w:r>
      <w:r>
        <w:t xml:space="preserve">atins oscillants et possédait un disque lourd </w:t>
      </w:r>
      <w:r w:rsidRPr="00A22718">
        <w:t xml:space="preserve">en porte-à-faux. </w:t>
      </w:r>
      <w:r>
        <w:t xml:space="preserve">Le compresseur exhibait </w:t>
      </w:r>
      <w:r w:rsidR="000830D3">
        <w:t>des</w:t>
      </w:r>
      <w:r>
        <w:t xml:space="preserve"> vibration</w:t>
      </w:r>
      <w:r w:rsidR="000830D3">
        <w:t>s</w:t>
      </w:r>
      <w:r>
        <w:t xml:space="preserve"> synchrone</w:t>
      </w:r>
      <w:r w:rsidR="000830D3">
        <w:t>s</w:t>
      </w:r>
      <w:r>
        <w:t xml:space="preserve"> instable</w:t>
      </w:r>
      <w:r w:rsidR="000830D3">
        <w:t>s</w:t>
      </w:r>
      <w:r>
        <w:t xml:space="preserve"> </w:t>
      </w:r>
      <w:r w:rsidRPr="00A22718">
        <w:t xml:space="preserve">autour de 11500 tr/min alors que la machine </w:t>
      </w:r>
      <w:r>
        <w:t>était</w:t>
      </w:r>
      <w:r w:rsidRPr="00A22718">
        <w:t xml:space="preserve"> conçue pour atteindre 13142 tr/min. </w:t>
      </w:r>
      <w:r>
        <w:t>L</w:t>
      </w:r>
      <w:r w:rsidRPr="00A22718">
        <w:t>’instabilité vibratoire persist</w:t>
      </w:r>
      <w:r>
        <w:t>ait</w:t>
      </w:r>
      <w:r w:rsidRPr="00A22718">
        <w:t xml:space="preserve"> </w:t>
      </w:r>
      <w:r>
        <w:t>même après le démontage des joints labyrinthes (connus à ce moment comme étant une des cause</w:t>
      </w:r>
      <w:r w:rsidR="00FB1FE0">
        <w:t>s</w:t>
      </w:r>
      <w:r>
        <w:t xml:space="preserve"> </w:t>
      </w:r>
      <w:r>
        <w:lastRenderedPageBreak/>
        <w:t xml:space="preserve">de l’effet de Newkirk) </w:t>
      </w:r>
      <w:r w:rsidRPr="00A22718">
        <w:t>ce qui montr</w:t>
      </w:r>
      <w:r>
        <w:t>ait</w:t>
      </w:r>
      <w:r w:rsidRPr="00A22718">
        <w:t xml:space="preserve"> que la </w:t>
      </w:r>
      <w:r>
        <w:t>source n’était pas le contact entre le rotor et le stator</w:t>
      </w:r>
      <w:r w:rsidRPr="00A22718">
        <w:t xml:space="preserve">. Enfin, la solution technique trouvée pour cette instabilité </w:t>
      </w:r>
      <w:r>
        <w:t>a été</w:t>
      </w:r>
      <w:r w:rsidRPr="00A22718">
        <w:t xml:space="preserve"> d’alléger la partie en porte-à-faux et l’accouplement du compresseur en remplaçant les composants en acier par </w:t>
      </w:r>
      <w:r>
        <w:t>d’autres en</w:t>
      </w:r>
      <w:r w:rsidRPr="00A22718">
        <w:t xml:space="preserve"> titane. </w:t>
      </w:r>
    </w:p>
    <w:p w14:paraId="742D7A89" w14:textId="1798BDF9" w:rsidR="003F5A41" w:rsidRPr="00FE72D9" w:rsidRDefault="003F5A41" w:rsidP="006E2C1C">
      <w:pPr>
        <w:spacing w:line="360" w:lineRule="auto"/>
        <w:ind w:firstLine="708"/>
      </w:pPr>
      <w:r>
        <w:t xml:space="preserve">Afin de reproduire le comportement vibratoire instable du compresseur, </w:t>
      </w:r>
      <w:r w:rsidRPr="00A22718">
        <w:t xml:space="preserve">De Jongh </w:t>
      </w:r>
      <w:r>
        <w:t xml:space="preserve">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D71FCC">
        <w:rPr>
          <w:b/>
        </w:rPr>
        <w:t>[15]</w:t>
      </w:r>
      <w:r w:rsidR="005F1FAA" w:rsidRPr="005F1FAA">
        <w:rPr>
          <w:b/>
        </w:rPr>
        <w:fldChar w:fldCharType="end"/>
      </w:r>
      <w:r w:rsidR="005F1FAA">
        <w:rPr>
          <w:b/>
        </w:rPr>
        <w:t xml:space="preserve"> </w:t>
      </w:r>
      <w:r>
        <w:t xml:space="preserve">ont </w:t>
      </w:r>
      <w:r w:rsidR="00FB1FE0">
        <w:t>réalisé</w:t>
      </w:r>
      <w:r>
        <w:t xml:space="preserve"> un banc d’essai inspiré du compresseur existant et ont identifié la source du problème comme étant l’échauffement du rotor dans le palier. Ce diagnostic a été </w:t>
      </w:r>
      <w:r w:rsidRPr="00A22718">
        <w:t xml:space="preserve">vérifié par </w:t>
      </w:r>
      <w:r>
        <w:t xml:space="preserve">la mesure des températures de la partie </w:t>
      </w:r>
      <w:r w:rsidRPr="00A22718">
        <w:t xml:space="preserve">du rotor </w:t>
      </w:r>
      <w:r>
        <w:t xml:space="preserve">contenue </w:t>
      </w:r>
      <w:r w:rsidRPr="00A22718">
        <w:t>dans le palier</w:t>
      </w:r>
      <w:r>
        <w:t xml:space="preserve"> le plus éloigné du moteur</w:t>
      </w:r>
      <w:r w:rsidRPr="00A22718">
        <w:t xml:space="preserve">. </w:t>
      </w:r>
      <w:r>
        <w:t xml:space="preserve">Les températures ont été mesurées par </w:t>
      </w:r>
      <w:r w:rsidRPr="00A22718">
        <w:t xml:space="preserve">4 capteurs de température </w:t>
      </w:r>
      <w:r>
        <w:t xml:space="preserve">montés dans </w:t>
      </w:r>
      <w:r w:rsidRPr="00A22718">
        <w:t>le rotor</w:t>
      </w:r>
      <w:r>
        <w:t xml:space="preserve"> et un collecteur tournant.</w:t>
      </w:r>
      <w:r w:rsidRPr="00A22718">
        <w:t xml:space="preserve"> </w:t>
      </w:r>
      <w:r>
        <w:t xml:space="preserve">Les résultats expérimentaux montraient que le rotor était stable pour une différence de température de 3°C à la surface du rotor. </w:t>
      </w:r>
      <w:r w:rsidRPr="00FB1FE0">
        <w:t>Cette différence de température augmentait avec la vitesse de rotation</w:t>
      </w:r>
      <w:r w:rsidR="00FB1FE0" w:rsidRPr="00FB1FE0">
        <w:t>, déclenchait l’instabilité spirale</w:t>
      </w:r>
      <w:r w:rsidRPr="00FB1FE0">
        <w:t xml:space="preserve"> et limitait </w:t>
      </w:r>
      <w:r w:rsidR="00FB1FE0" w:rsidRPr="00FB1FE0">
        <w:t xml:space="preserve">ainsi </w:t>
      </w:r>
      <w:r w:rsidRPr="00FB1FE0">
        <w:t>la vitesse de fonctionnement. L’instabilité apparaissait de manière non répétitive. Le banc d’essai montrait bien que la variation de la différence de la température correspondait à l’apparition de l’effet Morton instable.</w:t>
      </w:r>
      <w:r w:rsidRPr="006C2807">
        <w:t xml:space="preserve"> </w:t>
      </w:r>
    </w:p>
    <w:p w14:paraId="0FC2C811" w14:textId="1291FDA9" w:rsidR="003F5A41" w:rsidRDefault="003F5A41" w:rsidP="00FF23E0">
      <w:pPr>
        <w:spacing w:before="240" w:line="360" w:lineRule="auto"/>
        <w:ind w:firstLine="709"/>
      </w:pPr>
      <w:r w:rsidRPr="00EA6876">
        <w:t>En 2008,</w:t>
      </w:r>
      <w:r w:rsidRPr="00620A4B">
        <w:t xml:space="preserve"> 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D71FCC">
        <w:rPr>
          <w:b/>
        </w:rPr>
        <w:t>[16]</w:t>
      </w:r>
      <w:r w:rsidRPr="004A32CA">
        <w:rPr>
          <w:b/>
        </w:rPr>
        <w:fldChar w:fldCharType="end"/>
      </w:r>
      <w:r>
        <w:rPr>
          <w:b/>
        </w:rPr>
        <w:t xml:space="preserve"> </w:t>
      </w:r>
      <w:r w:rsidRPr="00620A4B">
        <w:t xml:space="preserve">ont publié une </w:t>
      </w:r>
      <w:r w:rsidR="00AE2D60">
        <w:t xml:space="preserve">étude concernant un </w:t>
      </w:r>
      <w:r w:rsidR="00666C91">
        <w:t>turbodétende</w:t>
      </w:r>
      <w:r w:rsidR="00666C91" w:rsidRPr="00620A4B">
        <w:t>ur</w:t>
      </w:r>
      <w:r>
        <w:t xml:space="preserve"> couplé avec un compresseur. Le turbo-détenteur possédait des disques lourds en porte-à-faux et un rotor rigide qui fonctionnait à des vitesses élevées proches de 18600 tr/min. Pendant un test, les</w:t>
      </w:r>
      <w:r w:rsidRPr="007C07AF">
        <w:t xml:space="preserve"> vibration</w:t>
      </w:r>
      <w:r>
        <w:t xml:space="preserve">s synchrones </w:t>
      </w:r>
      <w:r w:rsidRPr="007C07AF">
        <w:t>mesurée</w:t>
      </w:r>
      <w:r>
        <w:t xml:space="preserve">s ont </w:t>
      </w:r>
      <w:r w:rsidRPr="007C07AF">
        <w:t>commen</w:t>
      </w:r>
      <w:r>
        <w:t>cé</w:t>
      </w:r>
      <w:r w:rsidRPr="007C07AF">
        <w:t xml:space="preserve"> à </w:t>
      </w:r>
      <w:r>
        <w:t>augmenter</w:t>
      </w:r>
      <w:r w:rsidRPr="007C07AF">
        <w:t xml:space="preserve"> </w:t>
      </w:r>
      <w:r>
        <w:t xml:space="preserve">après le dépassement léger de </w:t>
      </w:r>
      <w:r w:rsidRPr="007C07AF">
        <w:t>la vitesse nominale</w:t>
      </w:r>
      <w:r>
        <w:t xml:space="preserve"> (</w:t>
      </w:r>
      <w:r w:rsidR="00727BC6" w:rsidRPr="00727BC6">
        <w:rPr>
          <w:b/>
        </w:rPr>
        <w:fldChar w:fldCharType="begin"/>
      </w:r>
      <w:r w:rsidR="00727BC6" w:rsidRPr="00727BC6">
        <w:rPr>
          <w:b/>
        </w:rPr>
        <w:instrText xml:space="preserve"> REF _Ref534302406 \h  \* MERGEFORMAT </w:instrText>
      </w:r>
      <w:r w:rsidR="00727BC6" w:rsidRPr="00727BC6">
        <w:rPr>
          <w:b/>
        </w:rPr>
      </w:r>
      <w:r w:rsidR="00727BC6" w:rsidRPr="00727BC6">
        <w:rPr>
          <w:b/>
        </w:rPr>
        <w:fldChar w:fldCharType="separate"/>
      </w:r>
      <w:r w:rsidR="00D71FCC" w:rsidRPr="00D71FCC">
        <w:rPr>
          <w:rStyle w:val="shorttext"/>
          <w:b/>
          <w:iCs/>
        </w:rPr>
        <w:t xml:space="preserve">Figure </w:t>
      </w:r>
      <w:r w:rsidR="00D71FCC" w:rsidRPr="00D71FCC">
        <w:rPr>
          <w:rStyle w:val="shorttext"/>
          <w:b/>
          <w:iCs/>
          <w:noProof/>
        </w:rPr>
        <w:t>1.2</w:t>
      </w:r>
      <w:r w:rsidR="00D71FCC" w:rsidRPr="00D71FCC">
        <w:rPr>
          <w:rStyle w:val="shorttext"/>
          <w:b/>
          <w:iCs/>
          <w:noProof/>
        </w:rPr>
        <w:noBreakHyphen/>
        <w:t>2</w:t>
      </w:r>
      <w:r w:rsidR="00727BC6" w:rsidRPr="00727BC6">
        <w:rPr>
          <w:b/>
        </w:rPr>
        <w:fldChar w:fldCharType="end"/>
      </w:r>
      <w:r w:rsidRPr="0097606A">
        <w:rPr>
          <w:rStyle w:val="shorttext"/>
        </w:rPr>
        <w:t>)</w:t>
      </w:r>
      <w:r>
        <w:t xml:space="preserve">. Les diagrammes polaires de l’amplitude et de la phase mesurés près de la vitesse nominale sont </w:t>
      </w:r>
      <w:r w:rsidR="00457440">
        <w:t>présentés</w:t>
      </w:r>
      <w:r>
        <w:t xml:space="preserve"> sur la</w:t>
      </w:r>
      <w:r w:rsidR="00800A93">
        <w:t xml:space="preserve"> </w:t>
      </w:r>
      <w:r w:rsidR="00800A93" w:rsidRPr="00800A93">
        <w:rPr>
          <w:b/>
        </w:rPr>
        <w:fldChar w:fldCharType="begin"/>
      </w:r>
      <w:r w:rsidR="00800A93" w:rsidRPr="00800A93">
        <w:rPr>
          <w:b/>
        </w:rPr>
        <w:instrText xml:space="preserve"> REF _Ref534631936 \h  \* MERGEFORMAT </w:instrText>
      </w:r>
      <w:r w:rsidR="00800A93" w:rsidRPr="00800A93">
        <w:rPr>
          <w:b/>
        </w:rPr>
      </w:r>
      <w:r w:rsidR="00800A93" w:rsidRPr="00800A93">
        <w:rPr>
          <w:b/>
        </w:rPr>
        <w:fldChar w:fldCharType="separate"/>
      </w:r>
      <w:r w:rsidR="00D71FCC" w:rsidRPr="00D71FCC">
        <w:rPr>
          <w:rStyle w:val="shorttext"/>
          <w:b/>
          <w:iCs/>
        </w:rPr>
        <w:t xml:space="preserve">Figure </w:t>
      </w:r>
      <w:r w:rsidR="00D71FCC" w:rsidRPr="00D71FCC">
        <w:rPr>
          <w:rStyle w:val="shorttext"/>
          <w:b/>
          <w:iCs/>
          <w:noProof/>
        </w:rPr>
        <w:t>1.2</w:t>
      </w:r>
      <w:r w:rsidR="00D71FCC" w:rsidRPr="00D71FCC">
        <w:rPr>
          <w:rStyle w:val="shorttext"/>
          <w:b/>
          <w:iCs/>
          <w:noProof/>
        </w:rPr>
        <w:noBreakHyphen/>
        <w:t>1</w:t>
      </w:r>
      <w:r w:rsidR="00800A93" w:rsidRPr="00800A93">
        <w:rPr>
          <w:b/>
        </w:rPr>
        <w:fldChar w:fldCharType="end"/>
      </w:r>
      <w:r>
        <w:rPr>
          <w:b/>
        </w:rPr>
        <w:t xml:space="preserve">. </w:t>
      </w:r>
      <w:r>
        <w:t xml:space="preserve">Ils montrent des modifications significatives suivant </w:t>
      </w:r>
      <w:r w:rsidRPr="00A90D7C">
        <w:t>une</w:t>
      </w:r>
      <w:r>
        <w:rPr>
          <w:rStyle w:val="shorttext"/>
        </w:rPr>
        <w:t xml:space="preserve"> courbe spirale et divergente. L</w:t>
      </w:r>
      <w:r w:rsidRPr="00A22718">
        <w:t xml:space="preserve">a </w:t>
      </w:r>
      <w:r w:rsidR="007B6170" w:rsidRPr="007B6170">
        <w:rPr>
          <w:rStyle w:val="shorttext"/>
          <w:b/>
        </w:rPr>
        <w:fldChar w:fldCharType="begin"/>
      </w:r>
      <w:r w:rsidR="007B6170" w:rsidRPr="007B6170">
        <w:rPr>
          <w:b/>
        </w:rPr>
        <w:instrText xml:space="preserve"> REF _Ref534302406 \h </w:instrText>
      </w:r>
      <w:r w:rsidR="007B6170" w:rsidRPr="007B6170">
        <w:rPr>
          <w:rStyle w:val="shorttext"/>
          <w:b/>
        </w:rPr>
        <w:instrText xml:space="preserve"> \* MERGEFORMAT </w:instrText>
      </w:r>
      <w:r w:rsidR="007B6170" w:rsidRPr="007B6170">
        <w:rPr>
          <w:rStyle w:val="shorttext"/>
          <w:b/>
        </w:rPr>
      </w:r>
      <w:r w:rsidR="007B6170" w:rsidRPr="007B6170">
        <w:rPr>
          <w:rStyle w:val="shorttext"/>
          <w:b/>
        </w:rPr>
        <w:fldChar w:fldCharType="separate"/>
      </w:r>
      <w:r w:rsidR="00D71FCC" w:rsidRPr="00D71FCC">
        <w:rPr>
          <w:rStyle w:val="shorttext"/>
          <w:b/>
          <w:iCs/>
        </w:rPr>
        <w:t xml:space="preserve">Figure </w:t>
      </w:r>
      <w:r w:rsidR="00D71FCC" w:rsidRPr="00D71FCC">
        <w:rPr>
          <w:rStyle w:val="shorttext"/>
          <w:b/>
          <w:iCs/>
          <w:noProof/>
        </w:rPr>
        <w:t>1.2</w:t>
      </w:r>
      <w:r w:rsidR="00D71FCC" w:rsidRPr="00D71FCC">
        <w:rPr>
          <w:rStyle w:val="shorttext"/>
          <w:b/>
          <w:iCs/>
          <w:noProof/>
        </w:rPr>
        <w:noBreakHyphen/>
        <w:t>2</w:t>
      </w:r>
      <w:r w:rsidR="007B6170" w:rsidRPr="007B6170">
        <w:rPr>
          <w:rStyle w:val="shorttext"/>
          <w:b/>
        </w:rPr>
        <w:fldChar w:fldCharType="end"/>
      </w:r>
      <w:r w:rsidR="007B6170">
        <w:rPr>
          <w:rStyle w:val="shorttext"/>
          <w:b/>
        </w:rPr>
        <w:t xml:space="preserve"> </w:t>
      </w:r>
      <w:r>
        <w:t xml:space="preserve">montre l’augmentation brusque de l’amplitude synchrone une fois la vitesse critique atteinte et, surtout, sa diminution progressive avec la diminution de la vitesse de rotation. Le </w:t>
      </w:r>
      <w:r w:rsidRPr="00A22718">
        <w:t>niveau élevé de vibrations persiste malgré la</w:t>
      </w:r>
      <w:r>
        <w:t xml:space="preserve"> réduction de la vitesse en-dessous de</w:t>
      </w:r>
      <w:r w:rsidRPr="00A22718">
        <w:t xml:space="preserve"> </w:t>
      </w:r>
      <w:r>
        <w:t>186</w:t>
      </w:r>
      <w:r w:rsidRPr="00A22718">
        <w:t>00 tr/mi</w:t>
      </w:r>
      <w:r>
        <w:t xml:space="preserve">n mettant en évidence un phénomène d’hystérésis. Ceci indique que l’échauffement du rotor est source des vibrations synchrones car l’échelle de temps des phénomènes thermiques est beaucoup plus grande que celle des vibrations synchrones. </w:t>
      </w:r>
    </w:p>
    <w:p w14:paraId="14156963" w14:textId="77777777" w:rsidR="00FF04FF" w:rsidRDefault="00FF04FF" w:rsidP="00FF04FF">
      <w:pPr>
        <w:keepNext/>
        <w:spacing w:line="360" w:lineRule="auto"/>
        <w:jc w:val="center"/>
      </w:pPr>
      <w:r>
        <w:rPr>
          <w:noProof/>
          <w:lang w:eastAsia="zh-CN"/>
        </w:rPr>
        <w:drawing>
          <wp:inline distT="0" distB="0" distL="0" distR="0" wp14:anchorId="773B9A87" wp14:editId="639DA832">
            <wp:extent cx="4425190" cy="204094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11866" cy="2080916"/>
                    </a:xfrm>
                    <a:prstGeom prst="rect">
                      <a:avLst/>
                    </a:prstGeom>
                  </pic:spPr>
                </pic:pic>
              </a:graphicData>
            </a:graphic>
          </wp:inline>
        </w:drawing>
      </w:r>
    </w:p>
    <w:p w14:paraId="5DDA2049" w14:textId="4C66F27D" w:rsidR="00FF04FF" w:rsidRPr="00EF05E6" w:rsidRDefault="00FF04FF" w:rsidP="00EF05E6">
      <w:pPr>
        <w:pStyle w:val="Lgende"/>
        <w:jc w:val="center"/>
        <w:rPr>
          <w:rFonts w:ascii="Calibri" w:eastAsia="Times New Roman" w:hAnsi="Calibri" w:cs="Times New Roman"/>
          <w:i w:val="0"/>
          <w:iCs w:val="0"/>
          <w:color w:val="auto"/>
          <w:sz w:val="22"/>
          <w:szCs w:val="20"/>
          <w:lang w:eastAsia="fr-FR"/>
        </w:rPr>
      </w:pPr>
      <w:bookmarkStart w:id="45" w:name="_Ref534631936"/>
      <w:bookmarkStart w:id="46" w:name="_Toc536112183"/>
      <w:bookmarkStart w:id="47" w:name="_Toc536626966"/>
      <w:r w:rsidRPr="002F0CE0">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D71FCC">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D71FCC">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45"/>
      <w:r>
        <w:rPr>
          <w:rStyle w:val="shorttext"/>
          <w:rFonts w:ascii="Calibri" w:eastAsia="Times New Roman" w:hAnsi="Calibri" w:cs="Times New Roman"/>
          <w:i w:val="0"/>
          <w:iCs w:val="0"/>
          <w:color w:val="auto"/>
          <w:sz w:val="22"/>
          <w:szCs w:val="20"/>
          <w:lang w:eastAsia="fr-FR"/>
        </w:rPr>
        <w:t> : Vibration spirale constatée sur le côté compresseur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D71FCC">
        <w:rPr>
          <w:rStyle w:val="shorttext"/>
          <w:rFonts w:ascii="Calibri" w:eastAsia="Times New Roman" w:hAnsi="Calibri" w:cs="Times New Roman"/>
          <w:b/>
          <w:i w:val="0"/>
          <w:iCs w:val="0"/>
          <w:color w:val="auto"/>
          <w:sz w:val="22"/>
          <w:szCs w:val="20"/>
          <w:lang w:eastAsia="fr-FR"/>
        </w:rPr>
        <w:t>[16]</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bookmarkEnd w:id="46"/>
      <w:bookmarkEnd w:id="47"/>
    </w:p>
    <w:p w14:paraId="1AC8AA83" w14:textId="77777777" w:rsidR="003F5A41" w:rsidRDefault="003F5A41" w:rsidP="003F5A41">
      <w:pPr>
        <w:keepNext/>
        <w:jc w:val="center"/>
      </w:pPr>
      <w:r>
        <w:rPr>
          <w:noProof/>
          <w:lang w:eastAsia="zh-CN"/>
        </w:rPr>
        <w:lastRenderedPageBreak/>
        <w:drawing>
          <wp:inline distT="0" distB="0" distL="0" distR="0" wp14:anchorId="7BC00973" wp14:editId="365FBE2A">
            <wp:extent cx="4590412" cy="2807803"/>
            <wp:effectExtent l="0" t="0" r="127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40969" cy="2838727"/>
                    </a:xfrm>
                    <a:prstGeom prst="rect">
                      <a:avLst/>
                    </a:prstGeom>
                  </pic:spPr>
                </pic:pic>
              </a:graphicData>
            </a:graphic>
          </wp:inline>
        </w:drawing>
      </w:r>
    </w:p>
    <w:p w14:paraId="1F422501" w14:textId="34D67230" w:rsidR="003F5A41" w:rsidRDefault="003F5A41" w:rsidP="00EF05E6">
      <w:pPr>
        <w:pStyle w:val="Lgende"/>
        <w:spacing w:after="240" w:line="360" w:lineRule="auto"/>
        <w:jc w:val="center"/>
        <w:rPr>
          <w:rStyle w:val="shorttext"/>
          <w:rFonts w:ascii="Calibri" w:eastAsia="Times New Roman" w:hAnsi="Calibri" w:cs="Times New Roman"/>
          <w:b/>
          <w:i w:val="0"/>
          <w:iCs w:val="0"/>
          <w:color w:val="auto"/>
          <w:sz w:val="22"/>
          <w:szCs w:val="20"/>
          <w:lang w:eastAsia="fr-FR"/>
        </w:rPr>
      </w:pPr>
      <w:bookmarkStart w:id="48" w:name="_Ref534302406"/>
      <w:bookmarkStart w:id="49" w:name="_Toc536112182"/>
      <w:bookmarkStart w:id="50" w:name="_Toc536626967"/>
      <w:r w:rsidRPr="00E407B8">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D71FCC">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D71FCC">
        <w:rPr>
          <w:rStyle w:val="shorttext"/>
          <w:rFonts w:ascii="Calibri" w:eastAsia="Times New Roman" w:hAnsi="Calibri" w:cs="Times New Roman"/>
          <w:i w:val="0"/>
          <w:iCs w:val="0"/>
          <w:noProof/>
          <w:color w:val="auto"/>
          <w:sz w:val="22"/>
          <w:szCs w:val="20"/>
          <w:lang w:eastAsia="fr-FR"/>
        </w:rPr>
        <w:t>2</w:t>
      </w:r>
      <w:r w:rsidR="0019727E">
        <w:rPr>
          <w:rStyle w:val="shorttext"/>
          <w:rFonts w:ascii="Calibri" w:eastAsia="Times New Roman" w:hAnsi="Calibri" w:cs="Times New Roman"/>
          <w:i w:val="0"/>
          <w:iCs w:val="0"/>
          <w:color w:val="auto"/>
          <w:sz w:val="22"/>
          <w:szCs w:val="20"/>
          <w:lang w:eastAsia="fr-FR"/>
        </w:rPr>
        <w:fldChar w:fldCharType="end"/>
      </w:r>
      <w:bookmarkEnd w:id="48"/>
      <w:r w:rsidRPr="00E407B8">
        <w:rPr>
          <w:rStyle w:val="shorttext"/>
          <w:rFonts w:ascii="Calibri" w:eastAsia="Times New Roman" w:hAnsi="Calibri" w:cs="Times New Roman"/>
          <w:i w:val="0"/>
          <w:iCs w:val="0"/>
          <w:color w:val="auto"/>
          <w:sz w:val="22"/>
          <w:szCs w:val="20"/>
          <w:lang w:eastAsia="fr-FR"/>
        </w:rPr>
        <w:t> : Phénomène d’hystérésis sur le turbo-détenteur</w:t>
      </w:r>
      <w:r>
        <w:rPr>
          <w:rStyle w:val="shorttext"/>
          <w:rFonts w:ascii="Calibri" w:eastAsia="Times New Roman" w:hAnsi="Calibri" w:cs="Times New Roman"/>
          <w:i w:val="0"/>
          <w:iCs w:val="0"/>
          <w:color w:val="auto"/>
          <w:sz w:val="22"/>
          <w:szCs w:val="20"/>
          <w:lang w:eastAsia="fr-FR"/>
        </w:rPr>
        <w:t xml:space="preserve">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D71FCC">
        <w:rPr>
          <w:rStyle w:val="shorttext"/>
          <w:rFonts w:ascii="Calibri" w:eastAsia="Times New Roman" w:hAnsi="Calibri" w:cs="Times New Roman"/>
          <w:b/>
          <w:i w:val="0"/>
          <w:iCs w:val="0"/>
          <w:color w:val="auto"/>
          <w:sz w:val="22"/>
          <w:szCs w:val="20"/>
          <w:lang w:eastAsia="fr-FR"/>
        </w:rPr>
        <w:t>[16]</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bookmarkEnd w:id="49"/>
      <w:bookmarkEnd w:id="50"/>
    </w:p>
    <w:p w14:paraId="62064A2A" w14:textId="120F17EB" w:rsidR="00F62454" w:rsidRPr="00EF05E6" w:rsidRDefault="003F5A41" w:rsidP="00EF05E6">
      <w:pPr>
        <w:spacing w:before="240" w:after="240" w:line="360" w:lineRule="auto"/>
        <w:ind w:firstLine="709"/>
        <w:rPr>
          <w:rStyle w:val="shorttext"/>
        </w:rPr>
      </w:pPr>
      <w:r w:rsidRPr="00EA6876">
        <w:t>En 2011,</w:t>
      </w:r>
      <w:r>
        <w:t xml:space="preserve"> 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D71FCC">
        <w:rPr>
          <w:b/>
        </w:rPr>
        <w:t>[17]</w:t>
      </w:r>
      <w:r w:rsidRPr="00DD0321">
        <w:rPr>
          <w:b/>
        </w:rPr>
        <w:fldChar w:fldCharType="end"/>
      </w:r>
      <w:r>
        <w:t xml:space="preserve"> ont investigué le prototype d’une </w:t>
      </w:r>
      <w:r>
        <w:rPr>
          <w:rStyle w:val="shorttext"/>
        </w:rPr>
        <w:t xml:space="preserve">machine électrique qui possédait un disque massif en porte-à-faux. Durant un </w:t>
      </w:r>
      <w:r w:rsidRPr="006F4AC6">
        <w:rPr>
          <w:rStyle w:val="shorttext"/>
        </w:rPr>
        <w:t>test</w:t>
      </w:r>
      <w:r>
        <w:rPr>
          <w:rStyle w:val="shorttext"/>
        </w:rPr>
        <w:t xml:space="preserve"> à vitesse constante de 4150 tr/min, les vibrations du rotor étaient mesurées en deux plans par deux capteurs/plan montés à 90 degrés. Les amplitudes synchrones mesurés au cours du temps sont illustrées sur la </w:t>
      </w:r>
      <w:r w:rsidR="00F62454" w:rsidRPr="00F62454">
        <w:rPr>
          <w:rStyle w:val="shorttext"/>
          <w:b/>
        </w:rPr>
        <w:fldChar w:fldCharType="begin"/>
      </w:r>
      <w:r w:rsidR="00F62454" w:rsidRPr="00F62454">
        <w:rPr>
          <w:rStyle w:val="shorttext"/>
          <w:b/>
        </w:rPr>
        <w:instrText xml:space="preserve"> REF _Ref534302420 \h  \* MERGEFORMAT </w:instrText>
      </w:r>
      <w:r w:rsidR="00F62454" w:rsidRPr="00F62454">
        <w:rPr>
          <w:rStyle w:val="shorttext"/>
          <w:b/>
        </w:rPr>
      </w:r>
      <w:r w:rsidR="00F62454" w:rsidRPr="00F62454">
        <w:rPr>
          <w:rStyle w:val="shorttext"/>
          <w:b/>
        </w:rPr>
        <w:fldChar w:fldCharType="separate"/>
      </w:r>
      <w:r w:rsidR="00D71FCC" w:rsidRPr="00D71FCC">
        <w:rPr>
          <w:rStyle w:val="shorttext"/>
          <w:b/>
          <w:iCs/>
        </w:rPr>
        <w:t xml:space="preserve">Figure </w:t>
      </w:r>
      <w:r w:rsidR="00D71FCC" w:rsidRPr="00D71FCC">
        <w:rPr>
          <w:rStyle w:val="shorttext"/>
          <w:b/>
          <w:iCs/>
          <w:noProof/>
        </w:rPr>
        <w:t>1.2</w:t>
      </w:r>
      <w:r w:rsidR="00D71FCC" w:rsidRPr="00D71FCC">
        <w:rPr>
          <w:rStyle w:val="shorttext"/>
          <w:b/>
          <w:iCs/>
          <w:noProof/>
        </w:rPr>
        <w:noBreakHyphen/>
        <w:t>3</w:t>
      </w:r>
      <w:r w:rsidR="00F62454" w:rsidRPr="00F62454">
        <w:rPr>
          <w:rStyle w:val="shorttext"/>
          <w:b/>
        </w:rPr>
        <w:fldChar w:fldCharType="end"/>
      </w:r>
      <w:r w:rsidR="00F62454">
        <w:rPr>
          <w:rStyle w:val="shorttext"/>
          <w:b/>
        </w:rPr>
        <w:t xml:space="preserve"> </w:t>
      </w:r>
      <w:r>
        <w:rPr>
          <w:rStyle w:val="shorttext"/>
        </w:rPr>
        <w:t xml:space="preserve">et </w:t>
      </w:r>
      <w:r w:rsidRPr="00343837">
        <w:rPr>
          <w:rStyle w:val="shorttext"/>
        </w:rPr>
        <w:t>la</w:t>
      </w:r>
      <w:r w:rsidR="00F62454">
        <w:rPr>
          <w:rStyle w:val="shorttext"/>
          <w:b/>
        </w:rPr>
        <w:t xml:space="preserve"> </w:t>
      </w:r>
      <w:r w:rsidR="00F62454" w:rsidRPr="00F62454">
        <w:rPr>
          <w:rStyle w:val="shorttext"/>
          <w:b/>
        </w:rPr>
        <w:fldChar w:fldCharType="begin"/>
      </w:r>
      <w:r w:rsidR="00F62454" w:rsidRPr="00F62454">
        <w:rPr>
          <w:rStyle w:val="shorttext"/>
          <w:b/>
        </w:rPr>
        <w:instrText xml:space="preserve"> REF _Ref534632017 \h  \* MERGEFORMAT </w:instrText>
      </w:r>
      <w:r w:rsidR="00F62454" w:rsidRPr="00F62454">
        <w:rPr>
          <w:rStyle w:val="shorttext"/>
          <w:b/>
        </w:rPr>
      </w:r>
      <w:r w:rsidR="00F62454" w:rsidRPr="00F62454">
        <w:rPr>
          <w:rStyle w:val="shorttext"/>
          <w:b/>
        </w:rPr>
        <w:fldChar w:fldCharType="separate"/>
      </w:r>
      <w:r w:rsidR="00D71FCC" w:rsidRPr="00D71FCC">
        <w:rPr>
          <w:rStyle w:val="shorttext"/>
          <w:b/>
          <w:iCs/>
        </w:rPr>
        <w:t xml:space="preserve">Figure </w:t>
      </w:r>
      <w:r w:rsidR="00D71FCC" w:rsidRPr="00D71FCC">
        <w:rPr>
          <w:rStyle w:val="shorttext"/>
          <w:b/>
          <w:iCs/>
          <w:noProof/>
        </w:rPr>
        <w:t>1.2</w:t>
      </w:r>
      <w:r w:rsidR="00D71FCC" w:rsidRPr="00D71FCC">
        <w:rPr>
          <w:rStyle w:val="shorttext"/>
          <w:b/>
          <w:iCs/>
          <w:noProof/>
        </w:rPr>
        <w:noBreakHyphen/>
        <w:t>4</w:t>
      </w:r>
      <w:r w:rsidR="00F62454" w:rsidRPr="00F62454">
        <w:rPr>
          <w:rStyle w:val="shorttext"/>
          <w:b/>
        </w:rPr>
        <w:fldChar w:fldCharType="end"/>
      </w:r>
      <w:r w:rsidRPr="00343837">
        <w:rPr>
          <w:rStyle w:val="shorttext"/>
        </w:rPr>
        <w:t>.</w:t>
      </w:r>
      <w:r>
        <w:rPr>
          <w:rStyle w:val="shorttext"/>
        </w:rPr>
        <w:t xml:space="preserve"> L’amplitude synchrone augmentait lentement pendant les </w:t>
      </w:r>
      <w:r w:rsidR="0086708F">
        <w:rPr>
          <w:rStyle w:val="shorttext"/>
        </w:rPr>
        <w:t xml:space="preserve">deux </w:t>
      </w:r>
      <w:r>
        <w:rPr>
          <w:rStyle w:val="shorttext"/>
        </w:rPr>
        <w:t xml:space="preserve">premières heures de fonctionnement et devenait soudain excessive déclenchant l’arrêt d’urgence de la machine. En plus, le </w:t>
      </w:r>
      <w:r>
        <w:rPr>
          <w:szCs w:val="22"/>
        </w:rPr>
        <w:t xml:space="preserve">phénomène des vibrations cycliques a été également constaté dans ce cas avant que l’instabilité vibratoire apparaisse. </w:t>
      </w:r>
      <w:r>
        <w:rPr>
          <w:rStyle w:val="shorttext"/>
        </w:rPr>
        <w:t>Les vibrations spirales divergentes mesurées dans le temps sont illustrées sur</w:t>
      </w:r>
      <w:r w:rsidRPr="00343837">
        <w:rPr>
          <w:rStyle w:val="shorttext"/>
        </w:rPr>
        <w:t xml:space="preserve"> la</w:t>
      </w:r>
      <w:r w:rsidR="00312F73">
        <w:rPr>
          <w:rStyle w:val="shorttext"/>
          <w:b/>
        </w:rPr>
        <w:t xml:space="preserve"> </w:t>
      </w:r>
      <w:r w:rsidR="00312F73" w:rsidRPr="00F62454">
        <w:rPr>
          <w:rStyle w:val="shorttext"/>
          <w:b/>
        </w:rPr>
        <w:fldChar w:fldCharType="begin"/>
      </w:r>
      <w:r w:rsidR="00312F73" w:rsidRPr="00F62454">
        <w:rPr>
          <w:rStyle w:val="shorttext"/>
          <w:b/>
        </w:rPr>
        <w:instrText xml:space="preserve"> REF _Ref534632017 \h  \* MERGEFORMAT </w:instrText>
      </w:r>
      <w:r w:rsidR="00312F73" w:rsidRPr="00F62454">
        <w:rPr>
          <w:rStyle w:val="shorttext"/>
          <w:b/>
        </w:rPr>
      </w:r>
      <w:r w:rsidR="00312F73" w:rsidRPr="00F62454">
        <w:rPr>
          <w:rStyle w:val="shorttext"/>
          <w:b/>
        </w:rPr>
        <w:fldChar w:fldCharType="separate"/>
      </w:r>
      <w:r w:rsidR="00D71FCC" w:rsidRPr="00D71FCC">
        <w:rPr>
          <w:rStyle w:val="shorttext"/>
          <w:b/>
          <w:iCs/>
        </w:rPr>
        <w:t xml:space="preserve">Figure </w:t>
      </w:r>
      <w:r w:rsidR="00D71FCC" w:rsidRPr="00D71FCC">
        <w:rPr>
          <w:rStyle w:val="shorttext"/>
          <w:b/>
          <w:iCs/>
          <w:noProof/>
        </w:rPr>
        <w:t>1.2</w:t>
      </w:r>
      <w:r w:rsidR="00D71FCC" w:rsidRPr="00D71FCC">
        <w:rPr>
          <w:rStyle w:val="shorttext"/>
          <w:b/>
          <w:iCs/>
          <w:noProof/>
        </w:rPr>
        <w:noBreakHyphen/>
        <w:t>4</w:t>
      </w:r>
      <w:r w:rsidR="00312F73" w:rsidRPr="00F62454">
        <w:rPr>
          <w:rStyle w:val="shorttext"/>
          <w:b/>
        </w:rPr>
        <w:fldChar w:fldCharType="end"/>
      </w:r>
      <w:r>
        <w:rPr>
          <w:rStyle w:val="shorttext"/>
        </w:rPr>
        <w:t>.</w:t>
      </w:r>
    </w:p>
    <w:p w14:paraId="6F566857" w14:textId="77777777" w:rsidR="003F5A41" w:rsidRDefault="003F5A41" w:rsidP="003F5A41">
      <w:pPr>
        <w:keepNext/>
        <w:spacing w:line="360" w:lineRule="auto"/>
        <w:jc w:val="center"/>
      </w:pPr>
      <w:r w:rsidRPr="00910663">
        <w:rPr>
          <w:rStyle w:val="shorttext"/>
          <w:noProof/>
          <w:lang w:eastAsia="zh-CN"/>
        </w:rPr>
        <w:drawing>
          <wp:inline distT="0" distB="0" distL="0" distR="0" wp14:anchorId="69037CFB" wp14:editId="6689F4FF">
            <wp:extent cx="4845901" cy="3079700"/>
            <wp:effectExtent l="0" t="0" r="0" b="6985"/>
            <wp:docPr id="71" name="Image 71" descr="Z:\local\1_tout_travail\99_Manusrite_Thèse\99_Memoire thèse\Introduction\Figures\figure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Introduction\Figures\figure_vibratio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93699" cy="3110077"/>
                    </a:xfrm>
                    <a:prstGeom prst="rect">
                      <a:avLst/>
                    </a:prstGeom>
                    <a:noFill/>
                    <a:ln>
                      <a:noFill/>
                    </a:ln>
                  </pic:spPr>
                </pic:pic>
              </a:graphicData>
            </a:graphic>
          </wp:inline>
        </w:drawing>
      </w:r>
    </w:p>
    <w:p w14:paraId="60EDB5A2" w14:textId="2FF129F7" w:rsidR="003F5A41" w:rsidRDefault="003F5A41" w:rsidP="003F5A41">
      <w:pPr>
        <w:pStyle w:val="Lgende"/>
        <w:jc w:val="center"/>
        <w:rPr>
          <w:rStyle w:val="shorttext"/>
        </w:rPr>
      </w:pPr>
      <w:bookmarkStart w:id="51" w:name="_Ref534302420"/>
      <w:bookmarkStart w:id="52" w:name="_Toc536112184"/>
      <w:bookmarkStart w:id="53" w:name="_Toc536626968"/>
      <w:r w:rsidRPr="00B94278">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D71FCC">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D71FCC">
        <w:rPr>
          <w:rStyle w:val="shorttext"/>
          <w:rFonts w:ascii="Calibri" w:eastAsia="Times New Roman" w:hAnsi="Calibri" w:cs="Times New Roman"/>
          <w:i w:val="0"/>
          <w:iCs w:val="0"/>
          <w:noProof/>
          <w:color w:val="auto"/>
          <w:sz w:val="22"/>
          <w:szCs w:val="20"/>
          <w:lang w:eastAsia="fr-FR"/>
        </w:rPr>
        <w:t>3</w:t>
      </w:r>
      <w:r w:rsidR="0019727E">
        <w:rPr>
          <w:rStyle w:val="shorttext"/>
          <w:rFonts w:ascii="Calibri" w:eastAsia="Times New Roman" w:hAnsi="Calibri" w:cs="Times New Roman"/>
          <w:i w:val="0"/>
          <w:iCs w:val="0"/>
          <w:color w:val="auto"/>
          <w:sz w:val="22"/>
          <w:szCs w:val="20"/>
          <w:lang w:eastAsia="fr-FR"/>
        </w:rPr>
        <w:fldChar w:fldCharType="end"/>
      </w:r>
      <w:bookmarkEnd w:id="51"/>
      <w:r w:rsidRPr="00B94278">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Vibrations synchrones mesurées au cours du temps (</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D71FCC">
        <w:rPr>
          <w:rStyle w:val="shorttext"/>
          <w:rFonts w:ascii="Calibri" w:eastAsia="Times New Roman" w:hAnsi="Calibri" w:cs="Times New Roman"/>
          <w:b/>
          <w:i w:val="0"/>
          <w:iCs w:val="0"/>
          <w:color w:val="auto"/>
          <w:sz w:val="22"/>
          <w:szCs w:val="20"/>
          <w:lang w:eastAsia="fr-FR"/>
        </w:rPr>
        <w:t>[17]</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52"/>
      <w:bookmarkEnd w:id="53"/>
      <w:r>
        <w:rPr>
          <w:rStyle w:val="shorttext"/>
          <w:rFonts w:ascii="Calibri" w:eastAsia="Times New Roman" w:hAnsi="Calibri" w:cs="Times New Roman"/>
          <w:i w:val="0"/>
          <w:iCs w:val="0"/>
          <w:color w:val="auto"/>
          <w:sz w:val="22"/>
          <w:szCs w:val="20"/>
          <w:lang w:eastAsia="fr-FR"/>
        </w:rPr>
        <w:t xml:space="preserve">   </w:t>
      </w:r>
      <w:r>
        <w:rPr>
          <w:rStyle w:val="shorttext"/>
        </w:rPr>
        <w:t xml:space="preserve"> </w:t>
      </w:r>
    </w:p>
    <w:p w14:paraId="1A5DF493" w14:textId="77777777" w:rsidR="003F5A41" w:rsidRDefault="003F5A41" w:rsidP="003F5A41">
      <w:pPr>
        <w:keepNext/>
        <w:spacing w:line="360" w:lineRule="auto"/>
        <w:jc w:val="center"/>
      </w:pPr>
      <w:r w:rsidRPr="00CC5642">
        <w:rPr>
          <w:rStyle w:val="shorttext"/>
          <w:noProof/>
          <w:lang w:eastAsia="zh-CN"/>
        </w:rPr>
        <w:lastRenderedPageBreak/>
        <w:drawing>
          <wp:inline distT="0" distB="0" distL="0" distR="0" wp14:anchorId="066BF6CD" wp14:editId="02C1B162">
            <wp:extent cx="3756584" cy="3337334"/>
            <wp:effectExtent l="0" t="0" r="0" b="0"/>
            <wp:docPr id="76" name="Image 76" descr="Z:\local\1_tout_travail\99_Manusrite_Thèse\99_Memoire thèse\Introduction\Figures\figure_vibration spi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local\1_tout_travail\99_Manusrite_Thèse\99_Memoire thèse\Introduction\Figures\figure_vibration spiral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83262" cy="3361035"/>
                    </a:xfrm>
                    <a:prstGeom prst="rect">
                      <a:avLst/>
                    </a:prstGeom>
                    <a:noFill/>
                    <a:ln>
                      <a:noFill/>
                    </a:ln>
                  </pic:spPr>
                </pic:pic>
              </a:graphicData>
            </a:graphic>
          </wp:inline>
        </w:drawing>
      </w:r>
    </w:p>
    <w:p w14:paraId="3E89AA4B" w14:textId="3ECBFAA5" w:rsidR="003F5A41" w:rsidRPr="007A2CFA" w:rsidRDefault="003F5A41" w:rsidP="00656636">
      <w:pPr>
        <w:pStyle w:val="Lgende"/>
        <w:spacing w:after="240" w:line="360" w:lineRule="auto"/>
        <w:jc w:val="center"/>
        <w:rPr>
          <w:rFonts w:ascii="Calibri" w:eastAsia="Times New Roman" w:hAnsi="Calibri" w:cs="Times New Roman"/>
          <w:i w:val="0"/>
          <w:iCs w:val="0"/>
          <w:color w:val="auto"/>
          <w:sz w:val="22"/>
          <w:szCs w:val="20"/>
          <w:lang w:eastAsia="fr-FR"/>
        </w:rPr>
      </w:pPr>
      <w:bookmarkStart w:id="54" w:name="_Ref534632017"/>
      <w:bookmarkStart w:id="55" w:name="_Toc536112185"/>
      <w:bookmarkStart w:id="56" w:name="_Toc536626969"/>
      <w:r w:rsidRPr="00F6370B">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D71FCC">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D71FCC">
        <w:rPr>
          <w:rStyle w:val="shorttext"/>
          <w:rFonts w:ascii="Calibri" w:eastAsia="Times New Roman" w:hAnsi="Calibri" w:cs="Times New Roman"/>
          <w:i w:val="0"/>
          <w:iCs w:val="0"/>
          <w:noProof/>
          <w:color w:val="auto"/>
          <w:sz w:val="22"/>
          <w:szCs w:val="20"/>
          <w:lang w:eastAsia="fr-FR"/>
        </w:rPr>
        <w:t>4</w:t>
      </w:r>
      <w:r w:rsidR="0019727E">
        <w:rPr>
          <w:rStyle w:val="shorttext"/>
          <w:rFonts w:ascii="Calibri" w:eastAsia="Times New Roman" w:hAnsi="Calibri" w:cs="Times New Roman"/>
          <w:i w:val="0"/>
          <w:iCs w:val="0"/>
          <w:color w:val="auto"/>
          <w:sz w:val="22"/>
          <w:szCs w:val="20"/>
          <w:lang w:eastAsia="fr-FR"/>
        </w:rPr>
        <w:fldChar w:fldCharType="end"/>
      </w:r>
      <w:bookmarkEnd w:id="54"/>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F6370B">
        <w:rPr>
          <w:rStyle w:val="shorttext"/>
          <w:rFonts w:ascii="Calibri" w:eastAsia="Times New Roman" w:hAnsi="Calibri" w:cs="Times New Roman"/>
          <w:i w:val="0"/>
          <w:iCs w:val="0"/>
          <w:color w:val="auto"/>
          <w:sz w:val="22"/>
          <w:szCs w:val="20"/>
          <w:lang w:eastAsia="fr-FR"/>
        </w:rPr>
        <w:t>iagrammes polaires de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vibration</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synchrone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D71FCC">
        <w:rPr>
          <w:rStyle w:val="shorttext"/>
          <w:rFonts w:ascii="Calibri" w:eastAsia="Times New Roman" w:hAnsi="Calibri" w:cs="Times New Roman"/>
          <w:b/>
          <w:i w:val="0"/>
          <w:iCs w:val="0"/>
          <w:color w:val="auto"/>
          <w:sz w:val="22"/>
          <w:szCs w:val="20"/>
          <w:lang w:eastAsia="fr-FR"/>
        </w:rPr>
        <w:t>[17]</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55"/>
      <w:bookmarkEnd w:id="56"/>
    </w:p>
    <w:p w14:paraId="19BBC831" w14:textId="1E04AA96" w:rsidR="003F5A41" w:rsidRDefault="003F5A41" w:rsidP="00656636">
      <w:pPr>
        <w:spacing w:before="240" w:line="360" w:lineRule="auto"/>
        <w:ind w:firstLine="709"/>
      </w:pPr>
      <w:r>
        <w:rPr>
          <w:szCs w:val="22"/>
        </w:rPr>
        <w:t xml:space="preserve">Les résultats expérimentaux de </w:t>
      </w:r>
      <w:r w:rsidRPr="00620A4B">
        <w:t xml:space="preserve">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D71FCC">
        <w:rPr>
          <w:b/>
        </w:rPr>
        <w:t>[16]</w:t>
      </w:r>
      <w:r w:rsidRPr="004A32CA">
        <w:rPr>
          <w:b/>
        </w:rPr>
        <w:fldChar w:fldCharType="end"/>
      </w:r>
      <w:r>
        <w:rPr>
          <w:b/>
        </w:rPr>
        <w:t xml:space="preserve"> </w:t>
      </w:r>
      <w:r w:rsidRPr="00C43C12">
        <w:t>et de</w:t>
      </w:r>
      <w:r>
        <w:rPr>
          <w:b/>
        </w:rPr>
        <w:t xml:space="preserve"> </w:t>
      </w:r>
      <w:r>
        <w:t xml:space="preserve">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D71FCC">
        <w:rPr>
          <w:b/>
        </w:rPr>
        <w:t>[17]</w:t>
      </w:r>
      <w:r w:rsidRPr="00DD0321">
        <w:rPr>
          <w:b/>
        </w:rPr>
        <w:fldChar w:fldCharType="end"/>
      </w:r>
      <w:r>
        <w:rPr>
          <w:b/>
        </w:rPr>
        <w:t xml:space="preserve"> </w:t>
      </w:r>
      <w:r>
        <w:rPr>
          <w:szCs w:val="22"/>
        </w:rPr>
        <w:t>mettent bien</w:t>
      </w:r>
      <w:r w:rsidR="005C2940">
        <w:rPr>
          <w:szCs w:val="22"/>
        </w:rPr>
        <w:t xml:space="preserve"> en </w:t>
      </w:r>
      <w:r>
        <w:rPr>
          <w:szCs w:val="22"/>
        </w:rPr>
        <w:t>évidence les symptômes de l’instabilité de</w:t>
      </w:r>
      <w:r w:rsidR="00B935C1">
        <w:rPr>
          <w:szCs w:val="22"/>
        </w:rPr>
        <w:t>s</w:t>
      </w:r>
      <w:r>
        <w:rPr>
          <w:szCs w:val="22"/>
        </w:rPr>
        <w:t xml:space="preserve"> vibration</w:t>
      </w:r>
      <w:r w:rsidR="00B935C1">
        <w:rPr>
          <w:szCs w:val="22"/>
        </w:rPr>
        <w:t>s</w:t>
      </w:r>
      <w:r>
        <w:rPr>
          <w:szCs w:val="22"/>
        </w:rPr>
        <w:t xml:space="preserve"> synchrone</w:t>
      </w:r>
      <w:r w:rsidR="00B935C1">
        <w:rPr>
          <w:szCs w:val="22"/>
        </w:rPr>
        <w:t>s</w:t>
      </w:r>
      <w:r>
        <w:rPr>
          <w:szCs w:val="22"/>
        </w:rPr>
        <w:t xml:space="preserve"> qui peut se développer à vitesse constante. Différente des autres instabilités vibratoires classiques, cette instabilité se cache au début du fonctionnement et n’apparaît q</w:t>
      </w:r>
      <w:r w:rsidR="008249CA">
        <w:rPr>
          <w:szCs w:val="22"/>
        </w:rPr>
        <w:t xml:space="preserve">u’après un certain du temps. L’évolution </w:t>
      </w:r>
      <w:r>
        <w:rPr>
          <w:szCs w:val="22"/>
        </w:rPr>
        <w:t xml:space="preserve">lente et progressive </w:t>
      </w:r>
      <w:r w:rsidR="008249CA">
        <w:rPr>
          <w:szCs w:val="22"/>
        </w:rPr>
        <w:t xml:space="preserve">des vibrations </w:t>
      </w:r>
      <w:r>
        <w:rPr>
          <w:szCs w:val="22"/>
        </w:rPr>
        <w:t xml:space="preserve">a orienté les diagnostics du problème vers les effets thermiques. En outre des phénomènes des vibrations spirales, </w:t>
      </w:r>
      <w:r w:rsidRPr="0078052B">
        <w:rPr>
          <w:szCs w:val="22"/>
        </w:rPr>
        <w:t>l’hystérésis</w:t>
      </w:r>
      <w:r>
        <w:rPr>
          <w:szCs w:val="22"/>
        </w:rPr>
        <w:t xml:space="preserve"> (</w:t>
      </w:r>
      <w:r w:rsidRPr="0078052B">
        <w:rPr>
          <w:b/>
          <w:szCs w:val="22"/>
        </w:rPr>
        <w:fldChar w:fldCharType="begin"/>
      </w:r>
      <w:r w:rsidRPr="0078052B">
        <w:rPr>
          <w:b/>
          <w:szCs w:val="22"/>
        </w:rPr>
        <w:instrText xml:space="preserve"> REF _Ref534302406 \h </w:instrText>
      </w:r>
      <w:r w:rsidR="0078052B" w:rsidRPr="0078052B">
        <w:rPr>
          <w:b/>
          <w:szCs w:val="22"/>
        </w:rPr>
        <w:instrText xml:space="preserve"> \* MERGEFORMAT </w:instrText>
      </w:r>
      <w:r w:rsidRPr="0078052B">
        <w:rPr>
          <w:b/>
          <w:szCs w:val="22"/>
        </w:rPr>
      </w:r>
      <w:r w:rsidRPr="0078052B">
        <w:rPr>
          <w:b/>
          <w:szCs w:val="22"/>
        </w:rPr>
        <w:fldChar w:fldCharType="separate"/>
      </w:r>
      <w:r w:rsidR="00D71FCC" w:rsidRPr="00D71FCC">
        <w:rPr>
          <w:rStyle w:val="shorttext"/>
          <w:b/>
          <w:iCs/>
        </w:rPr>
        <w:t xml:space="preserve">Figure </w:t>
      </w:r>
      <w:r w:rsidR="00D71FCC" w:rsidRPr="00D71FCC">
        <w:rPr>
          <w:rStyle w:val="shorttext"/>
          <w:b/>
          <w:iCs/>
          <w:noProof/>
        </w:rPr>
        <w:t>1.2</w:t>
      </w:r>
      <w:r w:rsidR="00D71FCC" w:rsidRPr="00D71FCC">
        <w:rPr>
          <w:rStyle w:val="shorttext"/>
          <w:b/>
          <w:iCs/>
          <w:noProof/>
        </w:rPr>
        <w:noBreakHyphen/>
        <w:t>2</w:t>
      </w:r>
      <w:r w:rsidRPr="0078052B">
        <w:rPr>
          <w:b/>
          <w:szCs w:val="22"/>
        </w:rPr>
        <w:fldChar w:fldCharType="end"/>
      </w:r>
      <w:r>
        <w:rPr>
          <w:szCs w:val="22"/>
        </w:rPr>
        <w:t>) et les vibrations cycliques (</w:t>
      </w:r>
      <w:r w:rsidRPr="0078052B">
        <w:rPr>
          <w:b/>
          <w:szCs w:val="22"/>
        </w:rPr>
        <w:fldChar w:fldCharType="begin"/>
      </w:r>
      <w:r w:rsidRPr="0078052B">
        <w:rPr>
          <w:b/>
          <w:szCs w:val="22"/>
        </w:rPr>
        <w:instrText xml:space="preserve"> REF _Ref534302420 \h </w:instrText>
      </w:r>
      <w:r w:rsidR="0078052B" w:rsidRPr="0078052B">
        <w:rPr>
          <w:b/>
          <w:szCs w:val="22"/>
        </w:rPr>
        <w:instrText xml:space="preserve"> \* MERGEFORMAT </w:instrText>
      </w:r>
      <w:r w:rsidRPr="0078052B">
        <w:rPr>
          <w:b/>
          <w:szCs w:val="22"/>
        </w:rPr>
      </w:r>
      <w:r w:rsidRPr="0078052B">
        <w:rPr>
          <w:b/>
          <w:szCs w:val="22"/>
        </w:rPr>
        <w:fldChar w:fldCharType="separate"/>
      </w:r>
      <w:r w:rsidR="00D71FCC" w:rsidRPr="00D71FCC">
        <w:rPr>
          <w:rStyle w:val="shorttext"/>
          <w:b/>
          <w:iCs/>
        </w:rPr>
        <w:t xml:space="preserve">Figure </w:t>
      </w:r>
      <w:r w:rsidR="00D71FCC" w:rsidRPr="00D71FCC">
        <w:rPr>
          <w:rStyle w:val="shorttext"/>
          <w:b/>
          <w:iCs/>
          <w:noProof/>
        </w:rPr>
        <w:t>1.2</w:t>
      </w:r>
      <w:r w:rsidR="00D71FCC" w:rsidRPr="00D71FCC">
        <w:rPr>
          <w:rStyle w:val="shorttext"/>
          <w:b/>
          <w:iCs/>
          <w:noProof/>
        </w:rPr>
        <w:noBreakHyphen/>
        <w:t>3</w:t>
      </w:r>
      <w:r w:rsidRPr="0078052B">
        <w:rPr>
          <w:b/>
          <w:szCs w:val="22"/>
        </w:rPr>
        <w:fldChar w:fldCharType="end"/>
      </w:r>
      <w:r>
        <w:rPr>
          <w:szCs w:val="22"/>
        </w:rPr>
        <w:t>) sont souvent décrites dans la littérature comme des signatures de cette instabilité</w:t>
      </w:r>
      <w:r w:rsidR="0000742B">
        <w:rPr>
          <w:szCs w:val="22"/>
        </w:rPr>
        <w:t xml:space="preserve"> vibratoire à l’origine thermique</w:t>
      </w:r>
      <w:r>
        <w:rPr>
          <w:szCs w:val="22"/>
        </w:rPr>
        <w:t>.</w:t>
      </w:r>
      <w:r w:rsidRPr="00A22718">
        <w:t xml:space="preserve"> </w:t>
      </w:r>
    </w:p>
    <w:p w14:paraId="3D265E27" w14:textId="7D71CF40" w:rsidR="00E82DF1" w:rsidRDefault="003F5A41" w:rsidP="000C520B">
      <w:pPr>
        <w:spacing w:line="360" w:lineRule="auto"/>
        <w:ind w:firstLine="708"/>
      </w:pPr>
      <w:r w:rsidRPr="00B109EE">
        <w:t>En 2015,</w:t>
      </w:r>
      <w:r w:rsidRPr="001B37F5">
        <w:t xml:space="preserve"> Panara et </w:t>
      </w:r>
      <w:r>
        <w:t xml:space="preserve">al. </w:t>
      </w:r>
      <w:r w:rsidRPr="008A1AD8">
        <w:rPr>
          <w:b/>
        </w:rPr>
        <w:fldChar w:fldCharType="begin"/>
      </w:r>
      <w:r w:rsidRPr="008A1AD8">
        <w:rPr>
          <w:b/>
        </w:rPr>
        <w:instrText xml:space="preserve"> REF _Ref533096146 \r \h  \* MERGEFORMAT </w:instrText>
      </w:r>
      <w:r w:rsidRPr="008A1AD8">
        <w:rPr>
          <w:b/>
        </w:rPr>
      </w:r>
      <w:r w:rsidRPr="008A1AD8">
        <w:rPr>
          <w:b/>
        </w:rPr>
        <w:fldChar w:fldCharType="separate"/>
      </w:r>
      <w:r w:rsidR="00D71FCC">
        <w:rPr>
          <w:b/>
        </w:rPr>
        <w:t>[18]</w:t>
      </w:r>
      <w:r w:rsidRPr="008A1AD8">
        <w:rPr>
          <w:b/>
        </w:rPr>
        <w:fldChar w:fldCharType="end"/>
      </w:r>
      <w:r>
        <w:t xml:space="preserve"> ont construit un banc d’essai </w:t>
      </w:r>
      <w:r w:rsidRPr="001B37F5">
        <w:t>pour vérifier l</w:t>
      </w:r>
      <w:r>
        <w:t>e modèle</w:t>
      </w:r>
      <w:r w:rsidRPr="001B37F5">
        <w:t xml:space="preserve"> </w:t>
      </w:r>
      <w:r>
        <w:t xml:space="preserve">théorique </w:t>
      </w:r>
      <w:r w:rsidRPr="001B37F5">
        <w:t>simplifié proposé par Murphy</w:t>
      </w:r>
      <w:r>
        <w:t xml:space="preserve"> et Lorenz</w:t>
      </w:r>
      <w:r>
        <w:rPr>
          <w:b/>
        </w:rPr>
        <w:t xml:space="preserve"> </w:t>
      </w:r>
      <w:r>
        <w:rPr>
          <w:b/>
        </w:rPr>
        <w:fldChar w:fldCharType="begin"/>
      </w:r>
      <w:r>
        <w:rPr>
          <w:b/>
        </w:rPr>
        <w:instrText xml:space="preserve"> REF _Ref533096184 \r \h </w:instrText>
      </w:r>
      <w:r>
        <w:rPr>
          <w:b/>
        </w:rPr>
      </w:r>
      <w:r>
        <w:rPr>
          <w:b/>
        </w:rPr>
        <w:fldChar w:fldCharType="separate"/>
      </w:r>
      <w:r w:rsidR="00D71FCC">
        <w:rPr>
          <w:b/>
        </w:rPr>
        <w:t>[19]</w:t>
      </w:r>
      <w:r>
        <w:rPr>
          <w:b/>
        </w:rPr>
        <w:fldChar w:fldCharType="end"/>
      </w:r>
      <w:r>
        <w:rPr>
          <w:b/>
        </w:rPr>
        <w:t xml:space="preserve"> </w:t>
      </w:r>
      <w:r w:rsidRPr="00101C5D">
        <w:t>qui sera présenté un peu plus loin</w:t>
      </w:r>
      <w:r w:rsidRPr="001B37F5">
        <w:t>.</w:t>
      </w:r>
      <w:r>
        <w:t xml:space="preserve"> Un point important de ce modèle est </w:t>
      </w:r>
      <w:r w:rsidRPr="00124FD8">
        <w:t xml:space="preserve">le coefficient de </w:t>
      </w:r>
      <w:r>
        <w:t>proportionnalité</w:t>
      </w:r>
      <w:r w:rsidRPr="00124FD8">
        <w:t xml:space="preserve"> entr</w:t>
      </w:r>
      <w:r>
        <w:t>e le vecteur de</w:t>
      </w:r>
      <w:r w:rsidR="00140ACD">
        <w:t>s</w:t>
      </w:r>
      <w:r>
        <w:t xml:space="preserve"> vibration</w:t>
      </w:r>
      <w:r w:rsidR="00140ACD">
        <w:t>s</w:t>
      </w:r>
      <w:r>
        <w:t xml:space="preserve"> et la différence de température </w:t>
      </w:r>
      <m:oMath>
        <m:r>
          <w:rPr>
            <w:rFonts w:ascii="Cambria Math" w:hAnsi="Cambria Math"/>
          </w:rPr>
          <m:t>∆T</m:t>
        </m:r>
      </m:oMath>
      <w:r>
        <w:t xml:space="preserve"> à la surface du rotor. Ce coefficient est difficile à obtenir à partir des calculs surtout si l’on ne dispose pas de modèles physiques raffinés. Pour cette raison</w:t>
      </w:r>
      <w:r w:rsidR="004E6FD9">
        <w:t>,</w:t>
      </w:r>
      <w:r>
        <w:t xml:space="preserve"> </w:t>
      </w:r>
      <w:r w:rsidRPr="00124FD8">
        <w:t>Panara et al.</w:t>
      </w:r>
      <w:r>
        <w:t xml:space="preserve"> l’ont obtenu à partir des données expérimentales. Le rotor était instrumenté par huit thermocouples équidistantes dans la  direction circonférentielle et</w:t>
      </w:r>
      <w:r w:rsidRPr="00AF6740">
        <w:t xml:space="preserve"> un</w:t>
      </w:r>
      <w:r>
        <w:t xml:space="preserve"> collecteur tournant</w:t>
      </w:r>
      <w:r w:rsidRPr="00AF6740">
        <w:t xml:space="preserve"> sans fil</w:t>
      </w:r>
      <w:r>
        <w:t>.</w:t>
      </w:r>
      <w:r w:rsidRPr="00AF6740">
        <w:t xml:space="preserve"> </w:t>
      </w:r>
      <w:r>
        <w:t xml:space="preserve">Trois masses différentes en porte-à-faux (7.3%, 8.4%, 12.4% de la masse du rotor) ont été </w:t>
      </w:r>
      <w:r w:rsidR="00EE2EE8">
        <w:t>étudiées</w:t>
      </w:r>
      <w:r>
        <w:t>. Les auteurs ont observé que la vitesse d’amorçage de l’effet Morton diminuait de 13600 tr/min à 10200tr/min puis à moins de 10000 tr/min avec l’augmentation de la masse</w:t>
      </w:r>
      <w:r w:rsidRPr="0081521C">
        <w:t xml:space="preserve"> </w:t>
      </w:r>
      <w:r>
        <w:t xml:space="preserve">en porte-à-faux du rotor. Ils ont conclu que ce paramètre pouvait être directement </w:t>
      </w:r>
      <w:r w:rsidR="00EE2EE8">
        <w:t>lié</w:t>
      </w:r>
      <w:r>
        <w:t xml:space="preserve"> à l’instabilité vibratoire. Panara et al. ont également montré que la stabilité pouvait être réacquise quand la vitesse </w:t>
      </w:r>
      <w:r w:rsidR="00997B4D">
        <w:t>du</w:t>
      </w:r>
      <w:r>
        <w:t xml:space="preserve"> fonctionnement dépasse un certain niveau de la vitesse critique. </w:t>
      </w:r>
    </w:p>
    <w:p w14:paraId="547B8A19" w14:textId="65F8C2FB" w:rsidR="007F0B3C" w:rsidRDefault="00F55756" w:rsidP="007F0B3C">
      <w:pPr>
        <w:pStyle w:val="Titre2"/>
        <w:ind w:left="709"/>
      </w:pPr>
      <w:bookmarkStart w:id="57" w:name="_Toc536626860"/>
      <w:r>
        <w:lastRenderedPageBreak/>
        <w:t>M</w:t>
      </w:r>
      <w:r w:rsidR="007F0B3C">
        <w:t>odeles theoriques</w:t>
      </w:r>
      <w:bookmarkEnd w:id="57"/>
      <w:r w:rsidR="007F0B3C">
        <w:t xml:space="preserve"> </w:t>
      </w:r>
    </w:p>
    <w:p w14:paraId="226DBEAB" w14:textId="77777777" w:rsidR="007F0B3C" w:rsidRPr="00E92234" w:rsidRDefault="007F0B3C" w:rsidP="007F0B3C"/>
    <w:p w14:paraId="67387AF0" w14:textId="68F2C506" w:rsidR="007F0B3C" w:rsidRPr="004B4CB9" w:rsidRDefault="007F0B3C" w:rsidP="007F0B3C">
      <w:pPr>
        <w:spacing w:line="360" w:lineRule="auto"/>
        <w:ind w:firstLine="708"/>
      </w:pPr>
      <w:r>
        <w:t>La modélisation théorique de l’effet de Morton est un</w:t>
      </w:r>
      <w:r w:rsidRPr="004B4CB9">
        <w:t xml:space="preserve"> probl</w:t>
      </w:r>
      <w:r>
        <w:t>ème multi-physique reliant</w:t>
      </w:r>
      <w:r w:rsidRPr="004B4CB9">
        <w:t xml:space="preserve"> la </w:t>
      </w:r>
      <w:r>
        <w:t>lubrification thermo-hydrodynamique</w:t>
      </w:r>
      <w:r w:rsidRPr="004B4CB9">
        <w:t>, la dynamique de</w:t>
      </w:r>
      <w:r>
        <w:t>s</w:t>
      </w:r>
      <w:r w:rsidRPr="004B4CB9">
        <w:t xml:space="preserve"> rot</w:t>
      </w:r>
      <w:r>
        <w:t>ors</w:t>
      </w:r>
      <w:r w:rsidRPr="004B4CB9">
        <w:t xml:space="preserve"> et la </w:t>
      </w:r>
      <w:r>
        <w:t>thermo</w:t>
      </w:r>
      <w:r w:rsidRPr="004B4CB9">
        <w:t xml:space="preserve">mécanique </w:t>
      </w:r>
      <w:r>
        <w:t xml:space="preserve">des solides. La difficulté principale réside dans le couplage de ces modèles car deux échelles de temps très différentes sont présentes, liées au transfert de chaleur dans le rotor et </w:t>
      </w:r>
      <w:r w:rsidR="00485473">
        <w:t>aux</w:t>
      </w:r>
      <w:r>
        <w:t xml:space="preserve"> vibration</w:t>
      </w:r>
      <w:r w:rsidR="00485473">
        <w:t>s</w:t>
      </w:r>
      <w:r>
        <w:t xml:space="preserve"> synchrone</w:t>
      </w:r>
      <w:r w:rsidR="00485473">
        <w:t>s</w:t>
      </w:r>
      <w:r>
        <w:t xml:space="preserve"> de celui-ci. Par la suite</w:t>
      </w:r>
      <w:r w:rsidR="00063362">
        <w:t xml:space="preserve">, les </w:t>
      </w:r>
      <w:r>
        <w:t xml:space="preserve">modèles théoriques sont groupés en quatre </w:t>
      </w:r>
      <w:r w:rsidR="009C68C7">
        <w:t xml:space="preserve">catégories. </w:t>
      </w:r>
    </w:p>
    <w:p w14:paraId="01C5EC5A" w14:textId="46A6E247" w:rsidR="007F0B3C" w:rsidRPr="00D8108D" w:rsidRDefault="007F0B3C" w:rsidP="007F0B3C">
      <w:pPr>
        <w:pStyle w:val="Titre3"/>
        <w:spacing w:before="240" w:after="240" w:line="360" w:lineRule="auto"/>
        <w:ind w:left="709"/>
      </w:pPr>
      <w:bookmarkStart w:id="58" w:name="_Toc534294730"/>
      <w:bookmarkStart w:id="59" w:name="_Toc536626861"/>
      <w:r w:rsidRPr="00675419">
        <w:t xml:space="preserve">Méthodes inspirées </w:t>
      </w:r>
      <w:r>
        <w:t>de</w:t>
      </w:r>
      <w:r w:rsidRPr="00675419">
        <w:t xml:space="preserve"> la </w:t>
      </w:r>
      <w:r w:rsidRPr="004106D7">
        <w:t>théorie</w:t>
      </w:r>
      <w:r w:rsidRPr="00675419">
        <w:t xml:space="preserve"> du </w:t>
      </w:r>
      <w:r>
        <w:t>contrôle</w:t>
      </w:r>
      <w:bookmarkEnd w:id="58"/>
      <w:bookmarkEnd w:id="59"/>
    </w:p>
    <w:p w14:paraId="2108EDF9" w14:textId="515248A8" w:rsidR="007F0B3C" w:rsidRDefault="007F0B3C" w:rsidP="008D3AF3">
      <w:pPr>
        <w:spacing w:after="120" w:line="360" w:lineRule="auto"/>
        <w:ind w:firstLine="709"/>
      </w:pPr>
      <w:r w:rsidRPr="00861772">
        <w:t>En 1993,</w:t>
      </w:r>
      <w:r w:rsidRPr="00A22718">
        <w:t xml:space="preserve"> Koegh et Morton </w:t>
      </w:r>
      <w:r w:rsidRPr="008428A9">
        <w:rPr>
          <w:b/>
        </w:rPr>
        <w:fldChar w:fldCharType="begin"/>
      </w:r>
      <w:r w:rsidRPr="008428A9">
        <w:rPr>
          <w:b/>
        </w:rPr>
        <w:instrText xml:space="preserve"> REF _Ref533096262 \r \h  \* MERGEFORMAT </w:instrText>
      </w:r>
      <w:r w:rsidRPr="008428A9">
        <w:rPr>
          <w:b/>
        </w:rPr>
      </w:r>
      <w:r w:rsidRPr="008428A9">
        <w:rPr>
          <w:b/>
        </w:rPr>
        <w:fldChar w:fldCharType="separate"/>
      </w:r>
      <w:r w:rsidR="00D71FCC">
        <w:rPr>
          <w:b/>
        </w:rPr>
        <w:t>[20]</w:t>
      </w:r>
      <w:r w:rsidRPr="008428A9">
        <w:rPr>
          <w:b/>
        </w:rPr>
        <w:fldChar w:fldCharType="end"/>
      </w:r>
      <w:r w:rsidRPr="00A22718">
        <w:t xml:space="preserve"> </w:t>
      </w:r>
      <w:r>
        <w:t xml:space="preserve">ont </w:t>
      </w:r>
      <w:r w:rsidRPr="00A22718">
        <w:t>propos</w:t>
      </w:r>
      <w:r>
        <w:t>é</w:t>
      </w:r>
      <w:r w:rsidRPr="00A22718">
        <w:t xml:space="preserve"> une approche analytique</w:t>
      </w:r>
      <w:r>
        <w:t xml:space="preserve"> </w:t>
      </w:r>
      <w:r w:rsidRPr="00F11CBE">
        <w:t>avec</w:t>
      </w:r>
      <w:r>
        <w:t xml:space="preserve"> feed-back </w:t>
      </w:r>
      <w:r w:rsidRPr="00A22718">
        <w:t>pour</w:t>
      </w:r>
      <w:r>
        <w:t xml:space="preserve"> décrire l’instabilité liée à l’effet Morton</w:t>
      </w:r>
      <w:r w:rsidRPr="00A22718">
        <w:t xml:space="preserve">. Dans </w:t>
      </w:r>
      <w:r>
        <w:t>ce</w:t>
      </w:r>
      <w:r w:rsidRPr="00A22718">
        <w:t xml:space="preserve"> modèle, une orbite elliptique arbitraire </w:t>
      </w:r>
      <w:r>
        <w:t>est</w:t>
      </w:r>
      <w:r w:rsidRPr="00A22718">
        <w:t xml:space="preserve"> imposée</w:t>
      </w:r>
      <w:r>
        <w:t xml:space="preserve"> pour décrire l</w:t>
      </w:r>
      <w:r w:rsidR="00D10A7D">
        <w:t>es</w:t>
      </w:r>
      <w:r>
        <w:t xml:space="preserve"> vibration</w:t>
      </w:r>
      <w:r w:rsidR="00D10A7D">
        <w:t>s</w:t>
      </w:r>
      <w:r>
        <w:t xml:space="preserve"> du rotor dans le palier</w:t>
      </w:r>
      <w:r w:rsidRPr="00A22718">
        <w:t>. Cette</w:t>
      </w:r>
      <w:r>
        <w:t xml:space="preserve"> technique a pour but d’écrire d</w:t>
      </w:r>
      <w:r w:rsidRPr="00A22718">
        <w:t xml:space="preserve">es relations mathématiques plus facilement et de voir </w:t>
      </w:r>
      <w:r w:rsidR="00CA66C0" w:rsidRPr="00A22718">
        <w:t>l</w:t>
      </w:r>
      <w:r w:rsidR="00CA66C0">
        <w:t>’</w:t>
      </w:r>
      <w:r w:rsidR="00CA66C0" w:rsidRPr="00A22718">
        <w:t>influence</w:t>
      </w:r>
      <w:r w:rsidRPr="00A22718">
        <w:t xml:space="preserve"> de</w:t>
      </w:r>
      <w:r>
        <w:t>s</w:t>
      </w:r>
      <w:r w:rsidRPr="00A22718">
        <w:t xml:space="preserve"> précession</w:t>
      </w:r>
      <w:r>
        <w:t>s</w:t>
      </w:r>
      <w:r w:rsidRPr="00A22718">
        <w:t xml:space="preserve"> </w:t>
      </w:r>
      <w:r w:rsidR="00CA66C0" w:rsidRPr="00A22718">
        <w:t>directes</w:t>
      </w:r>
      <w:r w:rsidRPr="00A22718">
        <w:t xml:space="preserve"> et rétrograde sur les paramètres du modèle tels que l’épaisseur de film</w:t>
      </w:r>
      <w:r>
        <w:t>, la température</w:t>
      </w:r>
      <w:r w:rsidRPr="00A22718">
        <w:t xml:space="preserve"> </w:t>
      </w:r>
      <w:r>
        <w:t>et l’angle de flexion thermique</w:t>
      </w:r>
      <w:r w:rsidRPr="00A22718">
        <w:t xml:space="preserve">. </w:t>
      </w:r>
      <w:r>
        <w:t>L’hypothèse</w:t>
      </w:r>
      <w:r w:rsidRPr="00A22718">
        <w:t xml:space="preserve"> du palier court </w:t>
      </w:r>
      <w:r>
        <w:t>et la</w:t>
      </w:r>
      <w:r w:rsidRPr="00A22718">
        <w:t xml:space="preserve"> viscosité constante</w:t>
      </w:r>
      <w:r>
        <w:t xml:space="preserve"> sont imposées</w:t>
      </w:r>
      <w:r w:rsidRPr="00A22718">
        <w:t xml:space="preserve"> </w:t>
      </w:r>
      <w:r>
        <w:t>dans le but de</w:t>
      </w:r>
      <w:r w:rsidRPr="00A22718">
        <w:t xml:space="preserve"> </w:t>
      </w:r>
      <w:r>
        <w:t>réduire le temps d</w:t>
      </w:r>
      <w:r w:rsidRPr="00A22718">
        <w:t>e</w:t>
      </w:r>
      <w:r>
        <w:t>s</w:t>
      </w:r>
      <w:r w:rsidRPr="00A22718">
        <w:t xml:space="preserve"> calcul</w:t>
      </w:r>
      <w:r>
        <w:t>s. Une fois</w:t>
      </w:r>
      <w:r w:rsidRPr="00A22718">
        <w:t xml:space="preserve"> la distribution de la température </w:t>
      </w:r>
      <w:r>
        <w:t>dans le</w:t>
      </w:r>
      <w:r w:rsidRPr="00A22718">
        <w:t xml:space="preserve"> film lubrifiant obten</w:t>
      </w:r>
      <w:r>
        <w:t>ue, la conduction thermique dans le rotor est ensuite déterminée. Le champ de température obtenu</w:t>
      </w:r>
      <w:r w:rsidRPr="00A22718">
        <w:t xml:space="preserve"> </w:t>
      </w:r>
      <w:r>
        <w:t>permet d’évaluer la flexion</w:t>
      </w:r>
      <w:r w:rsidRPr="00A22718">
        <w:t xml:space="preserve"> du rotor grâce au travail de Dimoragonas en 1970</w:t>
      </w:r>
      <w:r>
        <w:rPr>
          <w:b/>
        </w:rPr>
        <w:t xml:space="preserve"> </w:t>
      </w:r>
      <w:r>
        <w:rPr>
          <w:b/>
        </w:rPr>
        <w:fldChar w:fldCharType="begin"/>
      </w:r>
      <w:r>
        <w:rPr>
          <w:b/>
        </w:rPr>
        <w:instrText xml:space="preserve"> REF _Ref533092881 \r \h </w:instrText>
      </w:r>
      <w:r>
        <w:rPr>
          <w:b/>
        </w:rPr>
      </w:r>
      <w:r>
        <w:rPr>
          <w:b/>
        </w:rPr>
        <w:fldChar w:fldCharType="separate"/>
      </w:r>
      <w:r w:rsidR="00D71FCC">
        <w:rPr>
          <w:b/>
        </w:rPr>
        <w:t>[11]</w:t>
      </w:r>
      <w:r>
        <w:rPr>
          <w:b/>
        </w:rPr>
        <w:fldChar w:fldCharType="end"/>
      </w:r>
      <w:r w:rsidRPr="00A22718">
        <w:t>. Enfin,</w:t>
      </w:r>
      <w:r>
        <w:t xml:space="preserve"> inspiré de la théorie de contrôle, l’in</w:t>
      </w:r>
      <w:r w:rsidRPr="00A22718">
        <w:t>stabilité</w:t>
      </w:r>
      <w:r>
        <w:t xml:space="preserve"> du type l’effet Morton</w:t>
      </w:r>
      <w:r w:rsidRPr="00A22718">
        <w:t xml:space="preserve"> </w:t>
      </w:r>
      <w:r>
        <w:t>est</w:t>
      </w:r>
      <w:r w:rsidRPr="00A22718">
        <w:t xml:space="preserve"> </w:t>
      </w:r>
      <w:r>
        <w:t>analysée</w:t>
      </w:r>
      <w:r w:rsidRPr="00A22718">
        <w:t xml:space="preserve"> en calculant le ratio </w:t>
      </w:r>
      <m:oMath>
        <m:r>
          <m:rPr>
            <m:sty m:val="bi"/>
          </m:rPr>
          <w:rPr>
            <w:rFonts w:ascii="Cambria Math" w:hAnsi="Cambria Math"/>
          </w:rPr>
          <m:t>G</m:t>
        </m:r>
      </m:oMath>
      <w:r w:rsidRPr="00A22718">
        <w:t xml:space="preserve"> qui </w:t>
      </w:r>
      <w:r>
        <w:t>est</w:t>
      </w:r>
      <w:r w:rsidRPr="00A22718">
        <w:t xml:space="preserve"> un rapport entre la </w:t>
      </w:r>
      <w:r>
        <w:t>déflection</w:t>
      </w:r>
      <w:r w:rsidRPr="00A22718">
        <w:t xml:space="preserve"> initiale du rotor</w:t>
      </w:r>
      <w:r w:rsidR="005B70B8">
        <w:t xml:space="preserve"> </w:t>
      </w: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oMath>
      <w:r w:rsidRPr="00A22718">
        <w:t xml:space="preserve"> et celle </w:t>
      </w:r>
      <w:r>
        <w:t>après la déformation thermique</w:t>
      </w:r>
      <w:r w:rsidR="005B70B8">
        <w:t xml:space="preserve"> </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oMath>
      <w:r w:rsidRPr="00A22718">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7F0B3C" w:rsidRPr="0081010A" w14:paraId="7EBA359F" w14:textId="77777777" w:rsidTr="009C68C7">
        <w:trPr>
          <w:trHeight w:val="635"/>
          <w:jc w:val="center"/>
        </w:trPr>
        <w:tc>
          <w:tcPr>
            <w:tcW w:w="7943" w:type="dxa"/>
            <w:vAlign w:val="center"/>
          </w:tcPr>
          <w:p w14:paraId="6E9E228D" w14:textId="77777777" w:rsidR="007F0B3C" w:rsidRPr="00E60259" w:rsidRDefault="007F0B3C" w:rsidP="009C68C7">
            <w:pPr>
              <w:adjustRightInd/>
              <w:spacing w:line="360" w:lineRule="auto"/>
              <w:rPr>
                <w:rFonts w:eastAsia="SimSun"/>
                <w:i/>
                <w:sz w:val="24"/>
              </w:rPr>
            </w:pPr>
            <m:oMathPara>
              <m:oMath>
                <m:r>
                  <m:rPr>
                    <m:sty m:val="bi"/>
                  </m:rPr>
                  <w:rPr>
                    <w:rFonts w:ascii="Cambria Math" w:hAnsi="Cambria Math"/>
                  </w:rPr>
                  <m:t>G</m:t>
                </m:r>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num>
                  <m:den>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den>
                </m:f>
              </m:oMath>
            </m:oMathPara>
          </w:p>
        </w:tc>
        <w:tc>
          <w:tcPr>
            <w:tcW w:w="1096" w:type="dxa"/>
            <w:vAlign w:val="center"/>
          </w:tcPr>
          <w:p w14:paraId="43A07BCD" w14:textId="77777777" w:rsidR="007F0B3C" w:rsidRPr="009E33E3" w:rsidRDefault="007F0B3C" w:rsidP="00E0308D">
            <w:pPr>
              <w:pStyle w:val="Lgende"/>
              <w:keepNext/>
              <w:numPr>
                <w:ilvl w:val="1"/>
                <w:numId w:val="9"/>
              </w:numPr>
              <w:spacing w:after="0" w:line="360" w:lineRule="auto"/>
              <w:jc w:val="both"/>
              <w:rPr>
                <w:rFonts w:ascii="Times New Roman" w:eastAsia="Times New Roman" w:hAnsi="Times New Roman"/>
                <w:b/>
                <w:iCs w:val="0"/>
                <w:color w:val="auto"/>
                <w:sz w:val="22"/>
                <w:szCs w:val="22"/>
                <w:lang w:eastAsia="fr-FR"/>
              </w:rPr>
            </w:pPr>
          </w:p>
        </w:tc>
      </w:tr>
    </w:tbl>
    <w:p w14:paraId="48A7FFE9" w14:textId="2EDE9DC0" w:rsidR="007F0B3C" w:rsidRPr="004B4CB9" w:rsidRDefault="008D3AF3" w:rsidP="008D3AF3">
      <w:pPr>
        <w:spacing w:before="120" w:line="360" w:lineRule="auto"/>
      </w:pPr>
      <w:r>
        <w:t>S</w:t>
      </w:r>
      <w:r w:rsidR="007F0B3C" w:rsidRPr="00A22718">
        <w:t>i Re(</w:t>
      </w:r>
      <m:oMath>
        <m:r>
          <m:rPr>
            <m:sty m:val="bi"/>
          </m:rPr>
          <w:rPr>
            <w:rFonts w:ascii="Cambria Math" w:hAnsi="Cambria Math"/>
          </w:rPr>
          <m:t>G</m:t>
        </m:r>
      </m:oMath>
      <w:r w:rsidR="007F0B3C" w:rsidRPr="00A22718">
        <w:t>)&gt;1, l’instabilité sera amplifiée alors que si Re(</w:t>
      </w:r>
      <m:oMath>
        <m:r>
          <m:rPr>
            <m:sty m:val="bi"/>
          </m:rPr>
          <w:rPr>
            <w:rFonts w:ascii="Cambria Math" w:hAnsi="Cambria Math"/>
          </w:rPr>
          <m:t>G</m:t>
        </m:r>
      </m:oMath>
      <w:r w:rsidR="007F0B3C" w:rsidRPr="00A22718">
        <w:t xml:space="preserve">) &lt;1, </w:t>
      </w:r>
      <w:r w:rsidR="007F0B3C">
        <w:t>elle</w:t>
      </w:r>
      <w:r w:rsidR="007F0B3C" w:rsidRPr="00A22718">
        <w:t xml:space="preserve"> sera atténuée.</w:t>
      </w:r>
      <w:r w:rsidR="007F0B3C" w:rsidRPr="002165A2">
        <w:t xml:space="preserve"> </w:t>
      </w:r>
    </w:p>
    <w:p w14:paraId="70115DE4" w14:textId="5D6D701D" w:rsidR="007F0B3C" w:rsidRPr="004B4CB9" w:rsidRDefault="007F0B3C" w:rsidP="009F5324">
      <w:pPr>
        <w:spacing w:before="120" w:after="120" w:line="360" w:lineRule="auto"/>
        <w:ind w:firstLine="709"/>
      </w:pPr>
      <w:r w:rsidRPr="00D40424">
        <w:t>Un an après</w:t>
      </w:r>
      <w:r w:rsidRPr="00A22718">
        <w:t>, K</w:t>
      </w:r>
      <w:r w:rsidR="00BE480F">
        <w:t>eo</w:t>
      </w:r>
      <w:r w:rsidRPr="00A22718">
        <w:t>gh et Morton</w:t>
      </w:r>
      <w:r>
        <w:t xml:space="preserve"> </w:t>
      </w:r>
      <w:r w:rsidRPr="004966AB">
        <w:rPr>
          <w:b/>
        </w:rPr>
        <w:fldChar w:fldCharType="begin"/>
      </w:r>
      <w:r w:rsidRPr="004966AB">
        <w:rPr>
          <w:b/>
        </w:rPr>
        <w:instrText xml:space="preserve"> REF _Ref533096446 \r \h  \* MERGEFORMAT </w:instrText>
      </w:r>
      <w:r w:rsidRPr="004966AB">
        <w:rPr>
          <w:b/>
        </w:rPr>
      </w:r>
      <w:r w:rsidRPr="004966AB">
        <w:rPr>
          <w:b/>
        </w:rPr>
        <w:fldChar w:fldCharType="separate"/>
      </w:r>
      <w:r w:rsidR="00D71FCC">
        <w:rPr>
          <w:b/>
        </w:rPr>
        <w:t>[21]</w:t>
      </w:r>
      <w:r w:rsidRPr="004966AB">
        <w:rPr>
          <w:b/>
        </w:rPr>
        <w:fldChar w:fldCharType="end"/>
      </w:r>
      <w:r w:rsidRPr="00A22718">
        <w:t xml:space="preserve"> ont </w:t>
      </w:r>
      <w:r>
        <w:t>amélioré</w:t>
      </w:r>
      <w:r w:rsidRPr="00A22718">
        <w:t xml:space="preserve"> le modèle pour étudier </w:t>
      </w:r>
      <w:r>
        <w:t>l’</w:t>
      </w:r>
      <w:r w:rsidRPr="00A22718">
        <w:t xml:space="preserve">instabilité vibratoire en régime transitoire. Dans </w:t>
      </w:r>
      <w:r>
        <w:t>le</w:t>
      </w:r>
      <w:r w:rsidRPr="00A22718">
        <w:t xml:space="preserve"> modèle amélioré, la flexion thermique </w:t>
      </w:r>
      <w:r>
        <w:t>dépend du temps.</w:t>
      </w:r>
      <w:r w:rsidRPr="00A22718">
        <w:t xml:space="preserve"> </w:t>
      </w:r>
      <w:r>
        <w:t>Cette dernière</w:t>
      </w:r>
      <w:r w:rsidRPr="00A22718">
        <w:t xml:space="preserve"> est calculée en </w:t>
      </w:r>
      <w:r>
        <w:t>couplant</w:t>
      </w:r>
      <w:r w:rsidRPr="00A22718">
        <w:t xml:space="preserve"> l</w:t>
      </w:r>
      <w:r>
        <w:t>’</w:t>
      </w:r>
      <w:r w:rsidRPr="00A22718">
        <w:t>équation d</w:t>
      </w:r>
      <w:r>
        <w:t>e</w:t>
      </w:r>
      <w:r w:rsidRPr="00A22718">
        <w:t xml:space="preserve"> transfert de la chaleur </w:t>
      </w:r>
      <w:r>
        <w:t xml:space="preserve">et les équations de mouvement du rotor </w:t>
      </w:r>
      <w:r w:rsidRPr="00A22718">
        <w:t xml:space="preserve">dans le domaine fréquentiel. Les caractéristiques de la stabilité sont présentées </w:t>
      </w:r>
      <w:r>
        <w:t>dans</w:t>
      </w:r>
      <w:r w:rsidRPr="00A22718">
        <w:t xml:space="preserve"> un diagram</w:t>
      </w:r>
      <w:r>
        <w:t>me de Nyquist. L’application du modèle à</w:t>
      </w:r>
      <w:r w:rsidRPr="00A22718">
        <w:t xml:space="preserve"> un rotor avec un disque monté en porte-à-faux montre que l’instabilité vibratoire peut avoir lieu</w:t>
      </w:r>
      <w:r w:rsidRPr="00A4066F">
        <w:t xml:space="preserve"> </w:t>
      </w:r>
      <w:r w:rsidRPr="00A22718">
        <w:t>aut</w:t>
      </w:r>
      <w:r>
        <w:t>our des fréquences critiques,</w:t>
      </w:r>
      <w:r w:rsidRPr="00A22718">
        <w:t xml:space="preserve"> à grandes vitesses de rotation</w:t>
      </w:r>
      <w:r>
        <w:t xml:space="preserve">. Les rotors avec masses </w:t>
      </w:r>
      <w:r w:rsidRPr="00A22718">
        <w:t xml:space="preserve">en porte-à faux sont plus </w:t>
      </w:r>
      <w:r>
        <w:t>susceptibles</w:t>
      </w:r>
      <w:r w:rsidRPr="00A22718">
        <w:t xml:space="preserve"> d’engendrer </w:t>
      </w:r>
      <w:r>
        <w:t>l</w:t>
      </w:r>
      <w:r w:rsidRPr="00A22718">
        <w:t>’instabilité.</w:t>
      </w:r>
      <w:r>
        <w:t xml:space="preserve"> Cette méthode est reconnue comme le premier modèle complet dédié à l’analyse de l’effet Morton.</w:t>
      </w:r>
      <w:r w:rsidRPr="002165A2">
        <w:t xml:space="preserve"> </w:t>
      </w:r>
    </w:p>
    <w:p w14:paraId="2B346761" w14:textId="3526C5C1" w:rsidR="007F0B3C" w:rsidRDefault="007F0B3C" w:rsidP="009F5324">
      <w:pPr>
        <w:spacing w:after="120" w:line="360" w:lineRule="auto"/>
        <w:ind w:firstLine="709"/>
      </w:pPr>
      <w:r w:rsidRPr="00C622AA">
        <w:t>En 1998,</w:t>
      </w:r>
      <w:r>
        <w:t xml:space="preserve"> </w:t>
      </w:r>
      <w:r w:rsidRPr="00D86982">
        <w:t xml:space="preserve">de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D71FCC">
        <w:rPr>
          <w:b/>
        </w:rPr>
        <w:t>[22]</w:t>
      </w:r>
      <w:r w:rsidRPr="00411F22">
        <w:rPr>
          <w:b/>
          <w:lang w:val="en-US"/>
        </w:rPr>
        <w:fldChar w:fldCharType="end"/>
      </w:r>
      <w:r w:rsidRPr="00D86982">
        <w:rPr>
          <w:b/>
        </w:rPr>
        <w:t xml:space="preserve"> </w:t>
      </w:r>
      <w:r w:rsidRPr="00D86982">
        <w:t xml:space="preserve">a adopté </w:t>
      </w:r>
      <w:r>
        <w:t>une stratégie de modélisation similaire. Il a modélisé le balourd thermique</w:t>
      </w:r>
      <w:r w:rsidRPr="00D86982">
        <w:t xml:space="preserve"> </w:t>
      </w:r>
      <w:r>
        <w:t>comme</w:t>
      </w:r>
      <w:r w:rsidRPr="00D86982">
        <w:t xml:space="preserve"> le produit de la masse</w:t>
      </w:r>
      <w:r>
        <w:t xml:space="preserve"> du disque en porte à faux</w:t>
      </w:r>
      <w:r w:rsidRPr="00D86982">
        <w:t xml:space="preserve"> et l</w:t>
      </w:r>
      <w:r>
        <w:t xml:space="preserve">a déflection de l’axe du </w:t>
      </w:r>
      <w:r>
        <w:lastRenderedPageBreak/>
        <w:t>rotor au niveau du disque</w:t>
      </w:r>
      <w:r w:rsidRPr="00D86982">
        <w:t>.</w:t>
      </w:r>
      <w:r>
        <w:t xml:space="preserve"> Le balourd total est ainsi la somme vectorielle du balourd mécanique initial et le balourd thermique généré. Il a utilisé les trois fonctions de transferts :</w:t>
      </w:r>
    </w:p>
    <w:p w14:paraId="146EC6D0" w14:textId="77777777" w:rsidR="007F0B3C" w:rsidRDefault="00D71FCC" w:rsidP="00113A61">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A</m:t>
            </m:r>
          </m:e>
        </m:acc>
      </m:oMath>
      <w:r w:rsidR="007F0B3C" w:rsidRPr="004D1CA9">
        <w:rPr>
          <w:b/>
        </w:rPr>
        <w:t>,</w:t>
      </w:r>
      <w:r w:rsidR="007F0B3C" w:rsidRPr="00101C5D">
        <w:t xml:space="preserve"> décrit </w:t>
      </w:r>
      <w:r w:rsidR="007F0B3C">
        <w:t>la relation entre la vibration synchrone et le balourd,</w:t>
      </w:r>
    </w:p>
    <w:p w14:paraId="78CDD37B" w14:textId="77777777" w:rsidR="007F0B3C" w:rsidRDefault="00D71FCC" w:rsidP="00113A61">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B</m:t>
            </m:r>
          </m:e>
        </m:acc>
      </m:oMath>
      <w:r w:rsidR="007F0B3C" w:rsidRPr="004D1CA9">
        <w:rPr>
          <w:b/>
        </w:rPr>
        <w:t>,</w:t>
      </w:r>
      <w:r w:rsidR="007F0B3C" w:rsidRPr="00071054">
        <w:t xml:space="preserve"> décrit </w:t>
      </w:r>
      <w:r w:rsidR="007F0B3C">
        <w:t xml:space="preserve">la relation entre </w:t>
      </w:r>
      <w:r w:rsidR="007F0B3C" w:rsidRPr="0021189E">
        <w:t>la différence de température</w:t>
      </w:r>
      <w:r w:rsidR="007F0B3C">
        <w:t xml:space="preserve"> Δ</w:t>
      </w:r>
      <w:r w:rsidR="007F0B3C" w:rsidRPr="004D1CA9">
        <w:rPr>
          <w:rFonts w:ascii="Cambria Math" w:hAnsi="Cambria Math" w:cs="Cambria Math"/>
        </w:rPr>
        <w:t>𝑇</w:t>
      </w:r>
      <w:r w:rsidR="007F0B3C" w:rsidRPr="0021189E">
        <w:t xml:space="preserve"> à la surface de rotor</w:t>
      </w:r>
      <w:r w:rsidR="007F0B3C">
        <w:t xml:space="preserve"> et la vibration synchrone,</w:t>
      </w:r>
    </w:p>
    <w:p w14:paraId="0B36FF30" w14:textId="04022FDF" w:rsidR="007F0B3C" w:rsidRPr="004D1CA9" w:rsidRDefault="00D71FCC" w:rsidP="00113A61">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C</m:t>
            </m:r>
          </m:e>
        </m:acc>
      </m:oMath>
      <w:r w:rsidR="007F0B3C" w:rsidRPr="004D1CA9">
        <w:rPr>
          <w:b/>
        </w:rPr>
        <w:t>,</w:t>
      </w:r>
      <w:r w:rsidR="007F0B3C" w:rsidRPr="004B582A">
        <w:t xml:space="preserve"> </w:t>
      </w:r>
      <w:r w:rsidR="007F0B3C">
        <w:t>exprime le balourd thermique</w:t>
      </w:r>
      <w:r w:rsidR="007F0B3C" w:rsidRPr="0021189E">
        <w:t xml:space="preserve"> </w:t>
      </w:r>
      <w:r w:rsidR="007F0B3C">
        <w:t xml:space="preserve">généré par une </w:t>
      </w:r>
      <w:r w:rsidR="007F0B3C" w:rsidRPr="0021189E">
        <w:t>différence de température</w:t>
      </w:r>
      <w:r w:rsidR="007F0B3C">
        <w:t xml:space="preserve"> </w:t>
      </w:r>
      <m:oMath>
        <m:r>
          <m:rPr>
            <m:sty m:val="p"/>
          </m:rPr>
          <w:rPr>
            <w:rFonts w:ascii="Cambria Math" w:hAnsi="Cambria Math"/>
          </w:rPr>
          <m:t>Δ</m:t>
        </m:r>
        <m:r>
          <w:rPr>
            <w:rFonts w:ascii="Cambria Math" w:hAnsi="Cambria Math"/>
          </w:rPr>
          <m:t>T=1°C</m:t>
        </m:r>
      </m:oMath>
      <w:r w:rsidR="00650710">
        <w:t xml:space="preserve"> sur</w:t>
      </w:r>
      <w:r w:rsidR="007F0B3C" w:rsidRPr="0021189E">
        <w:t xml:space="preserve"> la surface de rotor</w:t>
      </w:r>
      <w:r w:rsidR="007F0B3C">
        <w:t xml:space="preserve">. </w:t>
      </w:r>
    </w:p>
    <w:p w14:paraId="0E28B4B9" w14:textId="51CA23B2" w:rsidR="004F49E2" w:rsidRDefault="007F0B3C" w:rsidP="00113A61">
      <w:pPr>
        <w:spacing w:before="120" w:after="240" w:line="360" w:lineRule="auto"/>
      </w:pPr>
      <w:r>
        <w:t xml:space="preserve">Les vibrations synchrones dans les paliers hydrodynamiques sont déterminées par le calcul de réponse au balourd total. Comme illustré dans la "structure 2" </w:t>
      </w:r>
      <w:r w:rsidR="00CE3BE5">
        <w:t>à</w:t>
      </w:r>
      <w:r>
        <w:t xml:space="preserve"> la</w:t>
      </w:r>
      <w:r w:rsidR="00CE3BE5">
        <w:t xml:space="preserve"> </w:t>
      </w:r>
      <w:r w:rsidR="00CE3BE5" w:rsidRPr="00CE3BE5">
        <w:rPr>
          <w:b/>
        </w:rPr>
        <w:fldChar w:fldCharType="begin"/>
      </w:r>
      <w:r w:rsidR="00CE3BE5" w:rsidRPr="00CE3BE5">
        <w:rPr>
          <w:b/>
        </w:rPr>
        <w:instrText xml:space="preserve"> REF _Ref534633049 \h  \* MERGEFORMAT </w:instrText>
      </w:r>
      <w:r w:rsidR="00CE3BE5" w:rsidRPr="00CE3BE5">
        <w:rPr>
          <w:b/>
        </w:rPr>
      </w:r>
      <w:r w:rsidR="00CE3BE5" w:rsidRPr="00CE3BE5">
        <w:rPr>
          <w:b/>
        </w:rPr>
        <w:fldChar w:fldCharType="separate"/>
      </w:r>
      <w:r w:rsidR="00D71FCC" w:rsidRPr="00D71FCC">
        <w:rPr>
          <w:rStyle w:val="shorttext"/>
          <w:b/>
          <w:iCs/>
        </w:rPr>
        <w:t xml:space="preserve">Figure </w:t>
      </w:r>
      <w:r w:rsidR="00D71FCC" w:rsidRPr="00D71FCC">
        <w:rPr>
          <w:rStyle w:val="shorttext"/>
          <w:b/>
          <w:iCs/>
          <w:noProof/>
        </w:rPr>
        <w:t>1.3</w:t>
      </w:r>
      <w:r w:rsidR="00D71FCC" w:rsidRPr="00D71FCC">
        <w:rPr>
          <w:rStyle w:val="shorttext"/>
          <w:b/>
          <w:iCs/>
          <w:noProof/>
        </w:rPr>
        <w:noBreakHyphen/>
        <w:t>1</w:t>
      </w:r>
      <w:r w:rsidR="00CE3BE5" w:rsidRPr="00CE3BE5">
        <w:rPr>
          <w:b/>
        </w:rPr>
        <w:fldChar w:fldCharType="end"/>
      </w:r>
      <w:r w:rsidRPr="00CE3BE5">
        <w:t>,</w:t>
      </w:r>
      <w:r w:rsidR="00CE3BE5">
        <w:t xml:space="preserve"> </w:t>
      </w:r>
      <w:r w:rsidR="00CE3BE5" w:rsidRPr="00CE3BE5">
        <w:t>les</w:t>
      </w:r>
      <w:r w:rsidR="00CE3BE5">
        <w:t xml:space="preserve"> fonctions de transfert</w:t>
      </w:r>
      <w:r w:rsidR="005806C0">
        <w:t xml:space="preserve"> </w:t>
      </w: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C</m:t>
            </m:r>
          </m:e>
        </m:acc>
      </m:oMath>
      <w:r w:rsidR="00370E97">
        <w:t xml:space="preserve"> caractérise</w:t>
      </w:r>
      <w:r w:rsidR="008A646F">
        <w:t>nt</w:t>
      </w:r>
      <w:r w:rsidR="00370E97">
        <w:t xml:space="preserve"> un rapport qui est</w:t>
      </w:r>
      <w:r>
        <w:t xml:space="preserve"> équivalent au ratio </w:t>
      </w:r>
      <m:oMath>
        <m:r>
          <m:rPr>
            <m:sty m:val="bi"/>
          </m:rPr>
          <w:rPr>
            <w:rFonts w:ascii="Cambria Math" w:hAnsi="Cambria Math"/>
          </w:rPr>
          <m:t>G</m:t>
        </m:r>
      </m:oMath>
      <w:r>
        <w:t xml:space="preserve"> dans la </w:t>
      </w:r>
      <w:r w:rsidR="007D70AB">
        <w:t>"</w:t>
      </w:r>
      <w:r>
        <w:t>structure 1</w:t>
      </w:r>
      <w:r w:rsidR="007D70AB">
        <w:t xml:space="preserve">" proposé par </w:t>
      </w:r>
      <w:r w:rsidR="007D70AB" w:rsidRPr="00A22718">
        <w:t>Koegh et Morton</w:t>
      </w:r>
      <w:r w:rsidR="000E1CA2">
        <w:t>. Dans le modèle d</w:t>
      </w:r>
      <w:r>
        <w:t xml:space="preserve">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D71FCC">
        <w:rPr>
          <w:b/>
        </w:rPr>
        <w:t>[22]</w:t>
      </w:r>
      <w:r w:rsidRPr="00411F22">
        <w:rPr>
          <w:b/>
          <w:lang w:val="en-US"/>
        </w:rPr>
        <w:fldChar w:fldCharType="end"/>
      </w:r>
      <w:r>
        <w:t>, l</w:t>
      </w:r>
      <w:r w:rsidRPr="00667148">
        <w:t xml:space="preserve">es fonctions de transfert </w:t>
      </w:r>
      <m:oMath>
        <m:acc>
          <m:accPr>
            <m:chr m:val="̅"/>
            <m:ctrlPr>
              <w:rPr>
                <w:rFonts w:ascii="Cambria Math" w:hAnsi="Cambria Math"/>
                <w:b/>
                <w:i/>
              </w:rPr>
            </m:ctrlPr>
          </m:accPr>
          <m:e>
            <m:r>
              <m:rPr>
                <m:sty m:val="bi"/>
              </m:rPr>
              <w:rPr>
                <w:rFonts w:ascii="Cambria Math" w:hAnsi="Cambria Math"/>
              </w:rPr>
              <m:t>A</m:t>
            </m:r>
          </m:e>
        </m:acc>
      </m:oMath>
      <w:r w:rsidRPr="00667148">
        <w:t xml:space="preserve"> et </w:t>
      </w:r>
      <m:oMath>
        <m:acc>
          <m:accPr>
            <m:chr m:val="̅"/>
            <m:ctrlPr>
              <w:rPr>
                <w:rFonts w:ascii="Cambria Math" w:hAnsi="Cambria Math"/>
                <w:b/>
                <w:i/>
              </w:rPr>
            </m:ctrlPr>
          </m:accPr>
          <m:e>
            <m:r>
              <m:rPr>
                <m:sty m:val="bi"/>
              </m:rPr>
              <w:rPr>
                <w:rFonts w:ascii="Cambria Math" w:hAnsi="Cambria Math"/>
              </w:rPr>
              <m:t>C</m:t>
            </m:r>
          </m:e>
        </m:acc>
      </m:oMath>
      <w:r w:rsidRPr="00667148">
        <w:t xml:space="preserve"> </w:t>
      </w:r>
      <w:r>
        <w:t>sont</w:t>
      </w:r>
      <w:r w:rsidRPr="00667148">
        <w:t xml:space="preserve"> calculées par simulation, tandis que </w:t>
      </w:r>
      <m:oMath>
        <m:acc>
          <m:accPr>
            <m:chr m:val="̅"/>
            <m:ctrlPr>
              <w:rPr>
                <w:rFonts w:ascii="Cambria Math" w:hAnsi="Cambria Math"/>
                <w:b/>
                <w:i/>
              </w:rPr>
            </m:ctrlPr>
          </m:accPr>
          <m:e>
            <m:r>
              <m:rPr>
                <m:sty m:val="bi"/>
              </m:rPr>
              <w:rPr>
                <w:rFonts w:ascii="Cambria Math" w:hAnsi="Cambria Math"/>
              </w:rPr>
              <m:t>B</m:t>
            </m:r>
          </m:e>
        </m:acc>
      </m:oMath>
      <w:r w:rsidRPr="00667148">
        <w:t xml:space="preserve"> </w:t>
      </w:r>
      <w:r>
        <w:t>est</w:t>
      </w:r>
      <w:r w:rsidRPr="00667148">
        <w:t xml:space="preserve"> </w:t>
      </w:r>
      <w:r>
        <w:t xml:space="preserve">déterminée à partir des données d’essai. </w:t>
      </w:r>
      <w:r w:rsidRPr="00A75749">
        <w:t xml:space="preserve">Cette méthode a été appliquée à un </w:t>
      </w:r>
      <w:r>
        <w:t>rotor avec</w:t>
      </w:r>
      <w:r w:rsidRPr="00A75749">
        <w:t xml:space="preserve"> </w:t>
      </w:r>
      <w:r>
        <w:t>deux disques symétrique</w:t>
      </w:r>
      <w:r w:rsidR="00931DA3">
        <w:t>s</w:t>
      </w:r>
      <w:r>
        <w:t xml:space="preserve"> en porte à faux décrit dans</w:t>
      </w:r>
      <w:r w:rsidR="00931DA3">
        <w:t xml:space="preserve"> </w:t>
      </w:r>
      <w:r w:rsidR="00DE169A" w:rsidRPr="00DE169A">
        <w:rPr>
          <w:b/>
        </w:rPr>
        <w:fldChar w:fldCharType="begin"/>
      </w:r>
      <w:r w:rsidR="00DE169A" w:rsidRPr="00DE169A">
        <w:rPr>
          <w:b/>
        </w:rPr>
        <w:instrText xml:space="preserve"> REF _Ref534632381 \r \h </w:instrText>
      </w:r>
      <w:r w:rsidR="00DE169A">
        <w:rPr>
          <w:b/>
        </w:rPr>
        <w:instrText xml:space="preserve"> \* MERGEFORMAT </w:instrText>
      </w:r>
      <w:r w:rsidR="00DE169A" w:rsidRPr="00DE169A">
        <w:rPr>
          <w:b/>
        </w:rPr>
      </w:r>
      <w:r w:rsidR="00DE169A" w:rsidRPr="00DE169A">
        <w:rPr>
          <w:b/>
        </w:rPr>
        <w:fldChar w:fldCharType="separate"/>
      </w:r>
      <w:r w:rsidR="00D71FCC">
        <w:rPr>
          <w:b/>
        </w:rPr>
        <w:t>[15]</w:t>
      </w:r>
      <w:r w:rsidR="00DE169A" w:rsidRPr="00DE169A">
        <w:rPr>
          <w:b/>
        </w:rPr>
        <w:fldChar w:fldCharType="end"/>
      </w:r>
      <w:r>
        <w:rPr>
          <w:b/>
        </w:rPr>
        <w:t xml:space="preserve">. </w:t>
      </w:r>
      <w:r>
        <w:t>L</w:t>
      </w:r>
      <w:r w:rsidRPr="00A75749">
        <w:t>a vitesse d'instabilité prédite était d'environ 10 500 tr / min, ce qui concordait avec l'observation.</w:t>
      </w:r>
    </w:p>
    <w:p w14:paraId="5E201398" w14:textId="77777777" w:rsidR="007F0B3C" w:rsidRDefault="007F0B3C" w:rsidP="007F0B3C">
      <w:pPr>
        <w:keepNext/>
        <w:spacing w:line="360" w:lineRule="auto"/>
        <w:jc w:val="center"/>
      </w:pPr>
      <w:r>
        <w:rPr>
          <w:noProof/>
          <w:lang w:eastAsia="zh-CN"/>
        </w:rPr>
        <w:drawing>
          <wp:inline distT="0" distB="0" distL="0" distR="0" wp14:anchorId="354528C3" wp14:editId="234EC96E">
            <wp:extent cx="3345563" cy="2274073"/>
            <wp:effectExtent l="0" t="0" r="762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91182" cy="2305082"/>
                    </a:xfrm>
                    <a:prstGeom prst="rect">
                      <a:avLst/>
                    </a:prstGeom>
                  </pic:spPr>
                </pic:pic>
              </a:graphicData>
            </a:graphic>
          </wp:inline>
        </w:drawing>
      </w:r>
    </w:p>
    <w:p w14:paraId="4AA9E117" w14:textId="39DCC17D" w:rsidR="004F49E2" w:rsidRPr="00113A61" w:rsidRDefault="007F0B3C" w:rsidP="00113A61">
      <w:pPr>
        <w:pStyle w:val="Lgende"/>
        <w:spacing w:after="240" w:line="360" w:lineRule="auto"/>
        <w:jc w:val="center"/>
        <w:rPr>
          <w:rFonts w:ascii="Calibri" w:eastAsia="Times New Roman" w:hAnsi="Calibri" w:cs="Times New Roman"/>
          <w:i w:val="0"/>
          <w:iCs w:val="0"/>
          <w:color w:val="auto"/>
          <w:sz w:val="22"/>
          <w:szCs w:val="20"/>
          <w:lang w:eastAsia="fr-FR"/>
        </w:rPr>
      </w:pPr>
      <w:bookmarkStart w:id="60" w:name="_Ref534633049"/>
      <w:bookmarkStart w:id="61" w:name="_Toc536112186"/>
      <w:bookmarkStart w:id="62" w:name="_Toc536626970"/>
      <w:r w:rsidRPr="005E7081">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D71FCC">
        <w:rPr>
          <w:rStyle w:val="shorttext"/>
          <w:rFonts w:ascii="Calibri" w:eastAsia="Times New Roman" w:hAnsi="Calibri" w:cs="Times New Roman"/>
          <w:i w:val="0"/>
          <w:iCs w:val="0"/>
          <w:noProof/>
          <w:color w:val="auto"/>
          <w:sz w:val="22"/>
          <w:szCs w:val="20"/>
          <w:lang w:eastAsia="fr-FR"/>
        </w:rPr>
        <w:t>1.3</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D71FCC">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60"/>
      <w:r w:rsidRPr="005E7081">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5E7081">
        <w:rPr>
          <w:rStyle w:val="shorttext"/>
          <w:rFonts w:ascii="Calibri" w:eastAsia="Times New Roman" w:hAnsi="Calibri" w:cs="Times New Roman"/>
          <w:i w:val="0"/>
          <w:iCs w:val="0"/>
          <w:color w:val="auto"/>
          <w:sz w:val="22"/>
          <w:szCs w:val="20"/>
          <w:lang w:eastAsia="fr-FR"/>
        </w:rPr>
        <w:t>eux interprétations du mécanisme de rétroaction de l’effet Morton</w:t>
      </w:r>
      <w:r>
        <w:rPr>
          <w:rStyle w:val="shorttext"/>
          <w:rFonts w:ascii="Calibri" w:eastAsia="Times New Roman" w:hAnsi="Calibri" w:cs="Times New Roman"/>
          <w:i w:val="0"/>
          <w:iCs w:val="0"/>
          <w:color w:val="auto"/>
          <w:sz w:val="22"/>
          <w:szCs w:val="20"/>
          <w:lang w:eastAsia="fr-FR"/>
        </w:rPr>
        <w:t xml:space="preserve"> (de Jongh </w:t>
      </w:r>
      <w:r w:rsidRPr="009A0336">
        <w:rPr>
          <w:rStyle w:val="shorttext"/>
          <w:rFonts w:ascii="Calibri" w:eastAsia="Times New Roman" w:hAnsi="Calibri" w:cs="Times New Roman"/>
          <w:b/>
          <w:i w:val="0"/>
          <w:iCs w:val="0"/>
          <w:color w:val="auto"/>
          <w:sz w:val="22"/>
          <w:szCs w:val="20"/>
          <w:lang w:eastAsia="fr-FR"/>
        </w:rPr>
        <w:fldChar w:fldCharType="begin"/>
      </w:r>
      <w:r w:rsidRPr="009A0336">
        <w:rPr>
          <w:rStyle w:val="shorttext"/>
          <w:rFonts w:ascii="Calibri" w:eastAsia="Times New Roman" w:hAnsi="Calibri" w:cs="Times New Roman"/>
          <w:b/>
          <w:i w:val="0"/>
          <w:iCs w:val="0"/>
          <w:color w:val="auto"/>
          <w:sz w:val="22"/>
          <w:szCs w:val="20"/>
          <w:lang w:eastAsia="fr-FR"/>
        </w:rPr>
        <w:instrText xml:space="preserve"> REF _Ref533096550 \r \h  \* MERGEFORMAT </w:instrText>
      </w:r>
      <w:r w:rsidRPr="009A0336">
        <w:rPr>
          <w:rStyle w:val="shorttext"/>
          <w:rFonts w:ascii="Calibri" w:eastAsia="Times New Roman" w:hAnsi="Calibri" w:cs="Times New Roman"/>
          <w:b/>
          <w:i w:val="0"/>
          <w:iCs w:val="0"/>
          <w:color w:val="auto"/>
          <w:sz w:val="22"/>
          <w:szCs w:val="20"/>
          <w:lang w:eastAsia="fr-FR"/>
        </w:rPr>
      </w:r>
      <w:r w:rsidRPr="009A0336">
        <w:rPr>
          <w:rStyle w:val="shorttext"/>
          <w:rFonts w:ascii="Calibri" w:eastAsia="Times New Roman" w:hAnsi="Calibri" w:cs="Times New Roman"/>
          <w:b/>
          <w:i w:val="0"/>
          <w:iCs w:val="0"/>
          <w:color w:val="auto"/>
          <w:sz w:val="22"/>
          <w:szCs w:val="20"/>
          <w:lang w:eastAsia="fr-FR"/>
        </w:rPr>
        <w:fldChar w:fldCharType="separate"/>
      </w:r>
      <w:r w:rsidR="00D71FCC">
        <w:rPr>
          <w:rStyle w:val="shorttext"/>
          <w:rFonts w:ascii="Calibri" w:eastAsia="Times New Roman" w:hAnsi="Calibri" w:cs="Times New Roman"/>
          <w:b/>
          <w:i w:val="0"/>
          <w:iCs w:val="0"/>
          <w:color w:val="auto"/>
          <w:sz w:val="22"/>
          <w:szCs w:val="20"/>
          <w:lang w:eastAsia="fr-FR"/>
        </w:rPr>
        <w:t>[22]</w:t>
      </w:r>
      <w:r w:rsidRPr="009A0336">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61"/>
      <w:bookmarkEnd w:id="62"/>
    </w:p>
    <w:p w14:paraId="0349A708" w14:textId="5C3DB5BA" w:rsidR="007F0B3C" w:rsidRDefault="007F0B3C" w:rsidP="004468DE">
      <w:pPr>
        <w:spacing w:line="360" w:lineRule="auto"/>
        <w:ind w:firstLine="708"/>
      </w:pPr>
      <w:r w:rsidRPr="003A7568">
        <w:t>En 2010</w:t>
      </w:r>
      <w:r>
        <w:rPr>
          <w:rFonts w:hint="eastAsia"/>
        </w:rPr>
        <w:t xml:space="preserve">, </w:t>
      </w:r>
      <w:r>
        <w:t xml:space="preserve">Lorentz et Murphy </w:t>
      </w:r>
      <w:r w:rsidRPr="003A7568">
        <w:rPr>
          <w:b/>
        </w:rPr>
        <w:fldChar w:fldCharType="begin"/>
      </w:r>
      <w:r w:rsidRPr="003A7568">
        <w:rPr>
          <w:b/>
        </w:rPr>
        <w:instrText xml:space="preserve"> REF _Ref533096184 \r \h </w:instrText>
      </w:r>
      <w:r>
        <w:rPr>
          <w:b/>
        </w:rPr>
        <w:instrText xml:space="preserve"> \* MERGEFORMAT </w:instrText>
      </w:r>
      <w:r w:rsidRPr="003A7568">
        <w:rPr>
          <w:b/>
        </w:rPr>
      </w:r>
      <w:r w:rsidRPr="003A7568">
        <w:rPr>
          <w:b/>
        </w:rPr>
        <w:fldChar w:fldCharType="separate"/>
      </w:r>
      <w:r w:rsidR="00D71FCC">
        <w:rPr>
          <w:b/>
        </w:rPr>
        <w:t>[19]</w:t>
      </w:r>
      <w:r w:rsidRPr="003A7568">
        <w:rPr>
          <w:b/>
        </w:rPr>
        <w:fldChar w:fldCharType="end"/>
      </w:r>
      <w:r>
        <w:t xml:space="preserve"> ont complété le modèle de Jongh et traité les fonctions de transfert présenté en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D71FCC">
        <w:rPr>
          <w:b/>
        </w:rPr>
        <w:t>[22]</w:t>
      </w:r>
      <w:r w:rsidRPr="00411F22">
        <w:rPr>
          <w:b/>
          <w:lang w:val="en-US"/>
        </w:rPr>
        <w:fldChar w:fldCharType="end"/>
      </w:r>
      <w:r>
        <w:t xml:space="preserve"> comme des coefficients d’influence qui expriment des relations linéaires entre les vecteurs de vibration, </w:t>
      </w:r>
      <m:oMath>
        <m:r>
          <m:rPr>
            <m:sty m:val="bi"/>
          </m:rPr>
          <w:rPr>
            <w:rFonts w:ascii="Cambria Math" w:hAnsi="Cambria Math"/>
          </w:rPr>
          <m:t>V</m:t>
        </m:r>
      </m:oMath>
      <w:r>
        <w:t xml:space="preserve">, de balourd, </w:t>
      </w:r>
      <m:oMath>
        <m:r>
          <m:rPr>
            <m:sty m:val="bi"/>
          </m:rPr>
          <w:rPr>
            <w:rFonts w:ascii="Cambria Math" w:hAnsi="Cambria Math"/>
          </w:rPr>
          <m:t>U</m:t>
        </m:r>
      </m:oMath>
      <w:r>
        <w:t xml:space="preserve">, et de </w:t>
      </w:r>
      <w:r w:rsidR="00113A61">
        <w:t xml:space="preserve">la différence de </w:t>
      </w:r>
      <w:r>
        <w:t xml:space="preserve">température, </w:t>
      </w:r>
      <m:oMath>
        <m:r>
          <m:rPr>
            <m:sty m:val="bi"/>
          </m:rPr>
          <w:rPr>
            <w:rFonts w:ascii="Cambria Math" w:hAnsi="Cambria Math"/>
          </w:rPr>
          <m:t>T</m:t>
        </m:r>
      </m:oMath>
      <w:r>
        <w:t>. Le module des coefficients représente la sensibilité des phénomènes physiques qui contribuent au déclenchement de l’instabilité. La phase des coefficients décrit un retard entre les informations physiques concernées. La stabilité est déterminé</w:t>
      </w:r>
      <w:r w:rsidR="00DE7B54">
        <w:t>e</w:t>
      </w:r>
      <w:r>
        <w:t xml:space="preserve"> à partir d’un critère similaire à de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D71FCC">
        <w:rPr>
          <w:b/>
        </w:rPr>
        <w:t>[22]</w:t>
      </w:r>
      <w:r w:rsidRPr="00411F22">
        <w:rPr>
          <w:b/>
          <w:lang w:val="en-US"/>
        </w:rPr>
        <w:fldChar w:fldCharType="end"/>
      </w:r>
      <w:r>
        <w:t>.</w:t>
      </w:r>
      <w:r w:rsidR="00E9024A">
        <w:t xml:space="preserve"> </w:t>
      </w:r>
      <w:r w:rsidR="004468DE">
        <w:t xml:space="preserve"> </w:t>
      </w:r>
      <w:r>
        <w:t xml:space="preserve">Grâce aux coefficients d’influence, l’analyse de l’effet Morton devient possible avec les outils numériques usuels </w:t>
      </w:r>
      <w:r w:rsidR="0086687C">
        <w:t>de</w:t>
      </w:r>
      <w:r>
        <w:t xml:space="preserve"> dynamique de rotor et </w:t>
      </w:r>
      <w:r w:rsidR="0086687C">
        <w:t>de</w:t>
      </w:r>
      <w:r>
        <w:t xml:space="preserve"> lubrification. Cependant, ces coefficients sont calculés de manière linéaire </w:t>
      </w:r>
      <w:r>
        <w:lastRenderedPageBreak/>
        <w:t>et en régime stationnaire</w:t>
      </w:r>
      <w:r w:rsidR="004468DE">
        <w:t xml:space="preserve"> dans </w:t>
      </w:r>
      <w:r w:rsidR="004468DE" w:rsidRPr="003A7568">
        <w:rPr>
          <w:b/>
        </w:rPr>
        <w:fldChar w:fldCharType="begin"/>
      </w:r>
      <w:r w:rsidR="004468DE" w:rsidRPr="003A7568">
        <w:rPr>
          <w:b/>
        </w:rPr>
        <w:instrText xml:space="preserve"> REF _Ref533096184 \r \h </w:instrText>
      </w:r>
      <w:r w:rsidR="004468DE">
        <w:rPr>
          <w:b/>
        </w:rPr>
        <w:instrText xml:space="preserve"> \* MERGEFORMAT </w:instrText>
      </w:r>
      <w:r w:rsidR="004468DE" w:rsidRPr="003A7568">
        <w:rPr>
          <w:b/>
        </w:rPr>
      </w:r>
      <w:r w:rsidR="004468DE" w:rsidRPr="003A7568">
        <w:rPr>
          <w:b/>
        </w:rPr>
        <w:fldChar w:fldCharType="separate"/>
      </w:r>
      <w:r w:rsidR="00D71FCC">
        <w:rPr>
          <w:b/>
        </w:rPr>
        <w:t>[19]</w:t>
      </w:r>
      <w:r w:rsidR="004468DE" w:rsidRPr="003A7568">
        <w:rPr>
          <w:b/>
        </w:rPr>
        <w:fldChar w:fldCharType="end"/>
      </w:r>
      <w:r>
        <w:t xml:space="preserve">. </w:t>
      </w:r>
      <w:r w:rsidR="004468DE">
        <w:t>Ainsi, l</w:t>
      </w:r>
      <w:r>
        <w:t>es calculs sont peu précis. Cette méthode est reprise avec une description p</w:t>
      </w:r>
      <w:r w:rsidR="00D61E6C">
        <w:t>lus détaillé</w:t>
      </w:r>
      <w:r w:rsidR="000960D8">
        <w:t>e</w:t>
      </w:r>
      <w:r w:rsidR="00D61E6C">
        <w:t xml:space="preserve"> </w:t>
      </w:r>
      <w:r w:rsidR="00313D39">
        <w:t>au</w:t>
      </w:r>
      <w:r w:rsidR="00D61E6C">
        <w:t xml:space="preserve"> </w:t>
      </w:r>
      <w:hyperlink w:anchor="_Chapitre_5_:" w:history="1">
        <w:r w:rsidR="00D61E6C" w:rsidRPr="00550648">
          <w:rPr>
            <w:rStyle w:val="Lienhypertexte"/>
            <w:color w:val="000000" w:themeColor="text1"/>
            <w:u w:val="none"/>
          </w:rPr>
          <w:t>chapitre 5</w:t>
        </w:r>
      </w:hyperlink>
      <w:r>
        <w:t xml:space="preserve"> de cette thèse.</w:t>
      </w:r>
    </w:p>
    <w:p w14:paraId="0CD894E0" w14:textId="75C271B7" w:rsidR="007F0B3C" w:rsidRPr="00ED53DD" w:rsidRDefault="007F0B3C" w:rsidP="007F0B3C">
      <w:pPr>
        <w:pStyle w:val="Titre3"/>
        <w:spacing w:before="240" w:after="240"/>
        <w:ind w:left="709"/>
      </w:pPr>
      <w:bookmarkStart w:id="63" w:name="_Toc534294731"/>
      <w:bookmarkStart w:id="64" w:name="_Toc536626862"/>
      <w:r>
        <w:t>Méthode basée sur un balourd critique prédéfini</w:t>
      </w:r>
      <w:bookmarkEnd w:id="63"/>
      <w:bookmarkEnd w:id="64"/>
    </w:p>
    <w:p w14:paraId="6BD40B65" w14:textId="4DF9E833" w:rsidR="007F0B3C" w:rsidRDefault="007F0B3C" w:rsidP="008830B0">
      <w:pPr>
        <w:spacing w:before="240" w:line="360" w:lineRule="auto"/>
        <w:ind w:firstLine="709"/>
      </w:pPr>
      <w:r w:rsidRPr="009E26F8">
        <w:t>En 2004,</w:t>
      </w:r>
      <w:r w:rsidRPr="00A22718">
        <w:t xml:space="preserve"> Kirk et Balbahadur </w:t>
      </w:r>
      <w:r w:rsidRPr="00350947">
        <w:rPr>
          <w:b/>
        </w:rPr>
        <w:fldChar w:fldCharType="begin"/>
      </w:r>
      <w:r w:rsidRPr="00350947">
        <w:rPr>
          <w:b/>
        </w:rPr>
        <w:instrText xml:space="preserve"> REF _Ref533096804 \r \h  \* MERGEFORMAT </w:instrText>
      </w:r>
      <w:r w:rsidRPr="00350947">
        <w:rPr>
          <w:b/>
        </w:rPr>
      </w:r>
      <w:r w:rsidRPr="00350947">
        <w:rPr>
          <w:b/>
        </w:rPr>
        <w:fldChar w:fldCharType="separate"/>
      </w:r>
      <w:r w:rsidR="00D71FCC">
        <w:rPr>
          <w:b/>
        </w:rPr>
        <w:t>[24]</w:t>
      </w:r>
      <w:r w:rsidRPr="00350947">
        <w:rPr>
          <w:b/>
        </w:rPr>
        <w:fldChar w:fldCharType="end"/>
      </w:r>
      <w:r w:rsidRPr="00A22718">
        <w:t xml:space="preserve"> </w:t>
      </w:r>
      <w:r w:rsidRPr="00C64243">
        <w:t xml:space="preserve">ont </w:t>
      </w:r>
      <w:r>
        <w:t xml:space="preserve">proposé une méthode pour déterminer le balourd critique qui </w:t>
      </w:r>
      <w:r w:rsidRPr="00C64243">
        <w:t>pour</w:t>
      </w:r>
      <w:r>
        <w:t xml:space="preserve">ra </w:t>
      </w:r>
      <w:r w:rsidR="001C1AD5">
        <w:t>déclencher l’instabilité</w:t>
      </w:r>
      <w:r w:rsidRPr="00A22718">
        <w:t xml:space="preserve"> de</w:t>
      </w:r>
      <w:r>
        <w:t xml:space="preserve"> l’effet de Morton</w:t>
      </w:r>
      <w:r w:rsidRPr="00A22718">
        <w:t xml:space="preserve">. </w:t>
      </w:r>
      <w:r>
        <w:t>Un</w:t>
      </w:r>
      <w:r w:rsidRPr="00FB1C5C">
        <w:t xml:space="preserve"> </w:t>
      </w:r>
      <w:r>
        <w:t>balourd</w:t>
      </w:r>
      <w:r w:rsidRPr="00FB1C5C">
        <w:t xml:space="preserve"> mécanique initial </w:t>
      </w:r>
      <w:r>
        <w:t xml:space="preserve">proportionnel à 10% du poids du rotor </w:t>
      </w:r>
      <m:oMath>
        <m:r>
          <w:rPr>
            <w:rFonts w:ascii="Cambria Math" w:hAnsi="Cambria Math"/>
          </w:rPr>
          <m:t>W</m:t>
        </m:r>
      </m:oMath>
      <w:r>
        <w:t xml:space="preserve"> est imposé au centre de masse du disque en porte à faux.</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0C5EC1" w14:textId="77777777" w:rsidTr="009C68C7">
        <w:trPr>
          <w:trHeight w:val="635"/>
          <w:jc w:val="center"/>
        </w:trPr>
        <w:tc>
          <w:tcPr>
            <w:tcW w:w="7214" w:type="dxa"/>
            <w:vAlign w:val="center"/>
          </w:tcPr>
          <w:p w14:paraId="40C62078" w14:textId="77777777" w:rsidR="007F0B3C" w:rsidRPr="007C7D68" w:rsidRDefault="00D71FCC" w:rsidP="009C68C7">
            <w:pPr>
              <w:spacing w:before="120" w:after="120" w:line="360" w:lineRule="auto"/>
              <w:jc w:val="center"/>
              <w:rPr>
                <w:rFonts w:eastAsia="SimSun"/>
                <w:i/>
              </w:rPr>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rPr>
                  <m:t xml:space="preserve"> =</m:t>
                </m:r>
                <m:f>
                  <m:fPr>
                    <m:ctrlPr>
                      <w:rPr>
                        <w:rFonts w:ascii="Cambria Math" w:hAnsi="Cambria Math"/>
                        <w:i/>
                      </w:rPr>
                    </m:ctrlPr>
                  </m:fPr>
                  <m:num>
                    <m:r>
                      <w:rPr>
                        <w:rFonts w:ascii="Cambria Math" w:hAnsi="Cambria Math"/>
                      </w:rPr>
                      <m:t>0.1</m:t>
                    </m:r>
                    <m:r>
                      <w:rPr>
                        <w:rFonts w:ascii="Cambria Math" w:hAnsi="Cambria Math" w:cs="Cambria Math"/>
                      </w:rPr>
                      <m:t>W</m:t>
                    </m:r>
                  </m:num>
                  <m:den>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max</m:t>
                        </m:r>
                      </m:sub>
                      <m:sup>
                        <m:r>
                          <w:rPr>
                            <w:rFonts w:ascii="Cambria Math" w:hAnsi="Cambria Math" w:cs="Cambria Math"/>
                          </w:rPr>
                          <m:t>2</m:t>
                        </m:r>
                      </m:sup>
                    </m:sSubSup>
                  </m:den>
                </m:f>
              </m:oMath>
            </m:oMathPara>
          </w:p>
        </w:tc>
        <w:tc>
          <w:tcPr>
            <w:tcW w:w="1092" w:type="dxa"/>
            <w:vAlign w:val="center"/>
          </w:tcPr>
          <w:p w14:paraId="0BD88253"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r>
              <w:rPr>
                <w:rFonts w:ascii="Times New Roman" w:eastAsia="Times New Roman" w:hAnsi="Times New Roman"/>
                <w:b/>
                <w:iCs w:val="0"/>
                <w:color w:val="auto"/>
                <w:sz w:val="22"/>
                <w:szCs w:val="22"/>
                <w:lang w:eastAsia="fr-FR"/>
              </w:rPr>
              <w:t xml:space="preserve"> </w:t>
            </w:r>
          </w:p>
        </w:tc>
      </w:tr>
    </w:tbl>
    <w:p w14:paraId="547AC84A" w14:textId="76D471E9" w:rsidR="00F74A7D" w:rsidRDefault="00A161A8" w:rsidP="00F74A7D">
      <w:pPr>
        <w:spacing w:before="120" w:line="360" w:lineRule="auto"/>
      </w:pPr>
      <w:r>
        <w:t>C</w:t>
      </w:r>
      <w:r w:rsidR="007F0B3C" w:rsidRPr="00093FB1">
        <w:t xml:space="preserve">e </w:t>
      </w:r>
      <w:r w:rsidR="007F0B3C">
        <w:t>balourd</w:t>
      </w:r>
      <w:r w:rsidR="007F0B3C" w:rsidRPr="00093FB1">
        <w:t xml:space="preserve"> mécanique </w:t>
      </w:r>
      <w:r w:rsidR="007F0B3C">
        <w:t>initial est</w:t>
      </w:r>
      <w:r w:rsidR="007F0B3C" w:rsidRPr="00093FB1">
        <w:t xml:space="preserve"> ensuite utilisé pour prédire l’orbite </w:t>
      </w:r>
      <w:r w:rsidR="007C30CF">
        <w:t>synchrone</w:t>
      </w:r>
      <w:r w:rsidR="007F0B3C" w:rsidRPr="00093FB1">
        <w:t xml:space="preserve"> et </w:t>
      </w:r>
      <w:r w:rsidR="007F0B3C">
        <w:t xml:space="preserve">la position </w:t>
      </w:r>
      <w:r w:rsidR="007F0B3C" w:rsidRPr="00093FB1">
        <w:t>du point haut</w:t>
      </w:r>
      <w:r w:rsidR="007F0B3C">
        <w:t xml:space="preserve"> dans le palier</w:t>
      </w:r>
      <w:r w:rsidR="007F0B3C" w:rsidRPr="00093FB1">
        <w:t>.</w:t>
      </w:r>
      <w:r w:rsidR="007F0B3C">
        <w:t xml:space="preserve"> Il est supposé que le point chaud coïncide avec le point haut. Une équation de l’énergie 1D et stationnaire permet de déterminer la température non uniforme du rotor. L</w:t>
      </w:r>
      <w:r w:rsidR="007F0B3C" w:rsidRPr="00093FB1">
        <w:t xml:space="preserve">e </w:t>
      </w:r>
      <w:r w:rsidR="007F0B3C">
        <w:t xml:space="preserve">balourd </w:t>
      </w:r>
      <w:r w:rsidR="00F70489">
        <w:t>thermique engendré</w:t>
      </w:r>
      <w:r w:rsidR="007F0B3C" w:rsidRPr="00093FB1">
        <w:t xml:space="preserve"> par la flexion thermique </w:t>
      </w:r>
      <w:r w:rsidR="007F0B3C">
        <w:t>du rotor est</w:t>
      </w:r>
      <w:r w:rsidR="007F0B3C" w:rsidRPr="00093FB1">
        <w:t xml:space="preserve"> calculé en multipliant la masse </w:t>
      </w:r>
      <w:r w:rsidR="007F0B3C">
        <w:t>du disque</w:t>
      </w:r>
      <w:r w:rsidR="007F0B3C" w:rsidRPr="00093FB1">
        <w:t xml:space="preserve"> et la </w:t>
      </w:r>
      <w:r w:rsidR="001657E9">
        <w:t>déflexion</w:t>
      </w:r>
      <w:r w:rsidR="007F0B3C">
        <w:t xml:space="preserve"> de l’a</w:t>
      </w:r>
      <w:r w:rsidR="00844169">
        <w:t>xe du rotor déformé. La phase de ce</w:t>
      </w:r>
      <w:r w:rsidR="007F0B3C">
        <w:t xml:space="preserve"> balourd </w:t>
      </w:r>
      <w:r w:rsidR="00680A0E">
        <w:t>thermique</w:t>
      </w:r>
      <w:r w:rsidR="007F0B3C">
        <w:t xml:space="preserve"> correspond à celle de la flexion thermique. </w:t>
      </w:r>
      <w:r w:rsidR="007F0B3C" w:rsidRPr="006042CB">
        <w:t xml:space="preserve">Le </w:t>
      </w:r>
      <w:r w:rsidR="007F0B3C">
        <w:t>balourd total</w:t>
      </w:r>
      <w:r w:rsidR="007F0B3C" w:rsidRPr="006042CB">
        <w:t xml:space="preserve"> </w:t>
      </w:r>
      <w:r w:rsidR="007F0B3C">
        <w:t xml:space="preserve">est </w:t>
      </w:r>
      <w:r w:rsidR="007F0B3C" w:rsidRPr="006042CB">
        <w:t>la somme vectorielle d</w:t>
      </w:r>
      <w:r w:rsidR="007F0B3C">
        <w:t>es</w:t>
      </w:r>
      <w:r w:rsidR="007F0B3C" w:rsidRPr="006042CB">
        <w:t xml:space="preserve"> </w:t>
      </w:r>
      <w:r w:rsidR="007F0B3C">
        <w:t>balourds mécanique et thermique.</w:t>
      </w:r>
      <w:r w:rsidR="007F0B3C" w:rsidRPr="006042CB">
        <w:t xml:space="preserve"> </w:t>
      </w:r>
      <w:r w:rsidR="007F0B3C">
        <w:t>Si le balourd total dépasse</w:t>
      </w:r>
      <w:r w:rsidR="007F0B3C" w:rsidRPr="006042CB">
        <w:t xml:space="preserve"> </w:t>
      </w:r>
      <w:r w:rsidR="007F0B3C">
        <w:t>une valeur critique prédéfini</w:t>
      </w:r>
      <m:oMath>
        <m:r>
          <w:rPr>
            <w:rFonts w:ascii="Cambria Math" w:hAnsi="Cambria Math"/>
          </w:rPr>
          <m:t xml:space="preserve"> </m:t>
        </m:r>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007F0B3C" w:rsidRPr="006042CB">
        <w:t xml:space="preserve">, le système </w:t>
      </w:r>
      <w:r w:rsidR="007F0B3C">
        <w:t xml:space="preserve">est </w:t>
      </w:r>
      <w:r w:rsidR="007F0B3C" w:rsidRPr="006042CB">
        <w:t>instable.</w:t>
      </w:r>
      <w:r w:rsidR="007F0B3C">
        <w:t xml:space="preserve"> </w:t>
      </w:r>
    </w:p>
    <w:p w14:paraId="58825F89" w14:textId="3044B552" w:rsidR="007F0B3C" w:rsidRDefault="00547E55" w:rsidP="00547E55">
      <w:pPr>
        <w:spacing w:line="360" w:lineRule="auto"/>
        <w:ind w:firstLine="708"/>
      </w:pPr>
      <w:r>
        <w:t xml:space="preserve">En utilisant ce modèle, </w:t>
      </w:r>
      <w:r w:rsidR="007F0B3C" w:rsidRPr="00A22718">
        <w:t xml:space="preserve">Kirk et Balbahadur </w:t>
      </w:r>
      <w:r w:rsidR="007F0B3C" w:rsidRPr="009E0BDF">
        <w:rPr>
          <w:b/>
        </w:rPr>
        <w:fldChar w:fldCharType="begin"/>
      </w:r>
      <w:r w:rsidR="007F0B3C" w:rsidRPr="009E0BDF">
        <w:rPr>
          <w:b/>
        </w:rPr>
        <w:instrText xml:space="preserve"> REF _Ref533096918 \r \h  \* MERGEFORMAT </w:instrText>
      </w:r>
      <w:r w:rsidR="007F0B3C" w:rsidRPr="009E0BDF">
        <w:rPr>
          <w:b/>
        </w:rPr>
      </w:r>
      <w:r w:rsidR="007F0B3C" w:rsidRPr="009E0BDF">
        <w:rPr>
          <w:b/>
        </w:rPr>
        <w:fldChar w:fldCharType="separate"/>
      </w:r>
      <w:r w:rsidR="00D71FCC">
        <w:rPr>
          <w:b/>
        </w:rPr>
        <w:t>[25]</w:t>
      </w:r>
      <w:r w:rsidR="007F0B3C" w:rsidRPr="009E0BDF">
        <w:rPr>
          <w:b/>
        </w:rPr>
        <w:fldChar w:fldCharType="end"/>
      </w:r>
      <w:r w:rsidR="007F0B3C" w:rsidRPr="00A22718">
        <w:t xml:space="preserve"> ont </w:t>
      </w:r>
      <w:r w:rsidR="007F0B3C">
        <w:t xml:space="preserve">analysé </w:t>
      </w:r>
      <w:r w:rsidR="007F0B3C" w:rsidRPr="00A22718">
        <w:t xml:space="preserve">le rotor </w:t>
      </w:r>
      <w:r w:rsidR="00AD761A">
        <w:t>décrit dans</w:t>
      </w:r>
      <w:r w:rsidR="007F0B3C" w:rsidRPr="00A22718">
        <w:t xml:space="preserve"> l’article de Keogh et Morton</w:t>
      </w:r>
      <w:r w:rsidR="007F0B3C">
        <w:rPr>
          <w:b/>
        </w:rPr>
        <w:t xml:space="preserve"> </w:t>
      </w:r>
      <w:r w:rsidR="007F0B3C">
        <w:rPr>
          <w:b/>
        </w:rPr>
        <w:fldChar w:fldCharType="begin"/>
      </w:r>
      <w:r w:rsidR="007F0B3C">
        <w:rPr>
          <w:b/>
        </w:rPr>
        <w:instrText xml:space="preserve"> REF _Ref533096262 \r \h </w:instrText>
      </w:r>
      <w:r w:rsidR="007F0B3C">
        <w:rPr>
          <w:b/>
        </w:rPr>
      </w:r>
      <w:r w:rsidR="007F0B3C">
        <w:rPr>
          <w:b/>
        </w:rPr>
        <w:fldChar w:fldCharType="separate"/>
      </w:r>
      <w:r w:rsidR="00D71FCC">
        <w:rPr>
          <w:b/>
        </w:rPr>
        <w:t>[20]</w:t>
      </w:r>
      <w:r w:rsidR="007F0B3C">
        <w:rPr>
          <w:b/>
        </w:rPr>
        <w:fldChar w:fldCharType="end"/>
      </w:r>
      <w:r w:rsidR="007F0B3C" w:rsidRPr="00A22718">
        <w:t>, le compresseur de gaz présenté par de Jongh et Morton</w:t>
      </w:r>
      <w:r w:rsidR="007F0B3C">
        <w:t xml:space="preserve"> </w:t>
      </w:r>
      <w:r w:rsidR="00AC7ABC" w:rsidRPr="00AC7ABC">
        <w:rPr>
          <w:b/>
        </w:rPr>
        <w:fldChar w:fldCharType="begin"/>
      </w:r>
      <w:r w:rsidR="00AC7ABC" w:rsidRPr="00AC7ABC">
        <w:rPr>
          <w:b/>
        </w:rPr>
        <w:instrText xml:space="preserve"> REF _Ref534632381 \r \h </w:instrText>
      </w:r>
      <w:r w:rsidR="00AC7ABC">
        <w:rPr>
          <w:b/>
        </w:rPr>
        <w:instrText xml:space="preserve"> \* MERGEFORMAT </w:instrText>
      </w:r>
      <w:r w:rsidR="00AC7ABC" w:rsidRPr="00AC7ABC">
        <w:rPr>
          <w:b/>
        </w:rPr>
      </w:r>
      <w:r w:rsidR="00AC7ABC" w:rsidRPr="00AC7ABC">
        <w:rPr>
          <w:b/>
        </w:rPr>
        <w:fldChar w:fldCharType="separate"/>
      </w:r>
      <w:r w:rsidR="00D71FCC">
        <w:rPr>
          <w:b/>
        </w:rPr>
        <w:t>[15]</w:t>
      </w:r>
      <w:r w:rsidR="00AC7ABC" w:rsidRPr="00AC7ABC">
        <w:rPr>
          <w:b/>
        </w:rPr>
        <w:fldChar w:fldCharType="end"/>
      </w:r>
      <w:r w:rsidR="00AC7ABC">
        <w:t xml:space="preserve"> </w:t>
      </w:r>
      <w:r w:rsidR="007F0B3C" w:rsidRPr="00A22718">
        <w:t>et le compresseur de pipe</w:t>
      </w:r>
      <w:r w:rsidR="007F0B3C">
        <w:t>line rencontré par de Jongh et Van D</w:t>
      </w:r>
      <w:r w:rsidR="007F0B3C" w:rsidRPr="00A22718">
        <w:t>er Hoeven</w:t>
      </w:r>
      <w:r w:rsidR="007F0B3C">
        <w:rPr>
          <w:b/>
        </w:rPr>
        <w:t xml:space="preserve"> </w:t>
      </w:r>
      <w:r w:rsidR="007F0B3C">
        <w:rPr>
          <w:b/>
        </w:rPr>
        <w:fldChar w:fldCharType="begin"/>
      </w:r>
      <w:r w:rsidR="007F0B3C">
        <w:rPr>
          <w:b/>
        </w:rPr>
        <w:instrText xml:space="preserve"> REF _Ref533096550 \r \h </w:instrText>
      </w:r>
      <w:r w:rsidR="007F0B3C">
        <w:rPr>
          <w:b/>
        </w:rPr>
      </w:r>
      <w:r w:rsidR="007F0B3C">
        <w:rPr>
          <w:b/>
        </w:rPr>
        <w:fldChar w:fldCharType="separate"/>
      </w:r>
      <w:r w:rsidR="00D71FCC">
        <w:rPr>
          <w:b/>
        </w:rPr>
        <w:t>[22]</w:t>
      </w:r>
      <w:r w:rsidR="007F0B3C">
        <w:rPr>
          <w:b/>
        </w:rPr>
        <w:fldChar w:fldCharType="end"/>
      </w:r>
      <w:r w:rsidR="007F0B3C" w:rsidRPr="00A22718">
        <w:t>.</w:t>
      </w:r>
      <w:r w:rsidR="007F0B3C">
        <w:t xml:space="preserve"> Ces cas utilisent aussi bien </w:t>
      </w:r>
      <w:r w:rsidR="00453BE6">
        <w:t>des</w:t>
      </w:r>
      <w:r w:rsidR="00453BE6" w:rsidRPr="00A22718">
        <w:t xml:space="preserve"> paliers circulaires que des paliers</w:t>
      </w:r>
      <w:r w:rsidR="007F0B3C" w:rsidRPr="00A22718">
        <w:t xml:space="preserve"> à patins oscillants. D’une manière générale, </w:t>
      </w:r>
      <w:r w:rsidR="007F0B3C">
        <w:t>l</w:t>
      </w:r>
      <w:r w:rsidR="007F0B3C" w:rsidRPr="00A22718">
        <w:t xml:space="preserve">e modèle </w:t>
      </w:r>
      <w:r w:rsidR="007F0B3C">
        <w:t>permet d’avoir</w:t>
      </w:r>
      <w:r w:rsidR="007F0B3C" w:rsidRPr="00A22718">
        <w:t xml:space="preserve"> une bonne cohérence avec les résultats expérimentaux.</w:t>
      </w:r>
      <w:r w:rsidR="007F0B3C">
        <w:t xml:space="preserve"> Les auteurs </w:t>
      </w:r>
      <w:r w:rsidR="007F0B3C" w:rsidRPr="00A22718">
        <w:t xml:space="preserve">concluent que l’effet </w:t>
      </w:r>
      <w:r w:rsidR="007F0B3C">
        <w:t xml:space="preserve">de </w:t>
      </w:r>
      <w:r w:rsidR="007F0B3C" w:rsidRPr="00A22718">
        <w:t xml:space="preserve">Morton a plus </w:t>
      </w:r>
      <w:r w:rsidR="007F0B3C">
        <w:t>de</w:t>
      </w:r>
      <w:r w:rsidR="007F0B3C" w:rsidRPr="00A22718">
        <w:t xml:space="preserve"> chance d’appara</w:t>
      </w:r>
      <w:r w:rsidR="007F0B3C">
        <w:t>î</w:t>
      </w:r>
      <w:r w:rsidR="007F0B3C" w:rsidRPr="00A22718">
        <w:t>tre quand l’orbite de vibration est centrée, circulaire et</w:t>
      </w:r>
      <w:r w:rsidR="007F0B3C">
        <w:t xml:space="preserve"> de grande</w:t>
      </w:r>
      <w:r w:rsidR="007F0B3C" w:rsidRPr="00A22718">
        <w:t xml:space="preserve"> amplitude. La </w:t>
      </w:r>
      <w:r w:rsidR="007F0B3C">
        <w:t>diminution</w:t>
      </w:r>
      <w:r w:rsidR="007F0B3C" w:rsidRPr="00A22718">
        <w:t xml:space="preserve"> de </w:t>
      </w:r>
      <w:r w:rsidR="007F0B3C">
        <w:t xml:space="preserve">la </w:t>
      </w:r>
      <w:r w:rsidR="007F0B3C" w:rsidRPr="00A22718">
        <w:t xml:space="preserve">phase entre le balourd thermique et le balourd mécanique pourrait également augmenter la possibilité d’apparition </w:t>
      </w:r>
      <w:r w:rsidR="007F0B3C">
        <w:t>de l’instabilité</w:t>
      </w:r>
      <w:r w:rsidR="007F0B3C" w:rsidRPr="00A22718">
        <w:t>.</w:t>
      </w:r>
    </w:p>
    <w:p w14:paraId="0BD09356" w14:textId="59DA877D" w:rsidR="007F0B3C" w:rsidRPr="00965050" w:rsidRDefault="007F0B3C" w:rsidP="007F0B3C">
      <w:pPr>
        <w:pStyle w:val="Titre3"/>
        <w:spacing w:before="240" w:after="240"/>
        <w:ind w:left="567"/>
      </w:pPr>
      <w:bookmarkStart w:id="65" w:name="_Toc534294732"/>
      <w:bookmarkStart w:id="66" w:name="_Toc536626863"/>
      <w:r w:rsidRPr="00E160FB">
        <w:t>Méthode</w:t>
      </w:r>
      <w:r>
        <w:t>s</w:t>
      </w:r>
      <w:r w:rsidRPr="00E160FB">
        <w:t xml:space="preserve"> </w:t>
      </w:r>
      <w:r w:rsidR="00BE480F">
        <w:t xml:space="preserve">basees sur le bilan </w:t>
      </w:r>
      <w:bookmarkEnd w:id="65"/>
      <w:r w:rsidR="00BE480F">
        <w:t>thermique</w:t>
      </w:r>
      <w:bookmarkEnd w:id="66"/>
    </w:p>
    <w:p w14:paraId="5BB10549" w14:textId="18B0A242" w:rsidR="007F0B3C" w:rsidRDefault="007F0B3C" w:rsidP="00DE6FF1">
      <w:pPr>
        <w:spacing w:before="240" w:after="240" w:line="360" w:lineRule="auto"/>
        <w:ind w:firstLine="709"/>
      </w:pPr>
      <w:r>
        <w:t>Cette</w:t>
      </w:r>
      <w:r w:rsidRPr="00606480">
        <w:t xml:space="preserve"> méthode a été introduite par Schmied</w:t>
      </w:r>
      <w:r>
        <w:t xml:space="preserve"> </w:t>
      </w:r>
      <w:r w:rsidRPr="00D27342">
        <w:rPr>
          <w:b/>
        </w:rPr>
        <w:fldChar w:fldCharType="begin"/>
      </w:r>
      <w:r w:rsidRPr="00D27342">
        <w:rPr>
          <w:b/>
        </w:rPr>
        <w:instrText xml:space="preserve"> REF _Ref533093642 \r \h </w:instrText>
      </w:r>
      <w:r>
        <w:rPr>
          <w:b/>
        </w:rPr>
        <w:instrText xml:space="preserve"> \* MERGEFORMAT </w:instrText>
      </w:r>
      <w:r w:rsidRPr="00D27342">
        <w:rPr>
          <w:b/>
        </w:rPr>
      </w:r>
      <w:r w:rsidRPr="00D27342">
        <w:rPr>
          <w:b/>
        </w:rPr>
        <w:fldChar w:fldCharType="separate"/>
      </w:r>
      <w:r w:rsidR="00D71FCC">
        <w:rPr>
          <w:b/>
        </w:rPr>
        <w:t>[14]</w:t>
      </w:r>
      <w:r w:rsidRPr="00D27342">
        <w:rPr>
          <w:b/>
        </w:rPr>
        <w:fldChar w:fldCharType="end"/>
      </w:r>
      <w:r w:rsidRPr="008D5D0E">
        <w:t xml:space="preserve"> </w:t>
      </w:r>
      <w:r w:rsidRPr="00D27342">
        <w:t>en 1987</w:t>
      </w:r>
      <w:r>
        <w:t xml:space="preserve"> pour calculer l’in</w:t>
      </w:r>
      <w:r w:rsidRPr="00606480">
        <w:t xml:space="preserve">stabilité </w:t>
      </w:r>
      <w:r>
        <w:t>de</w:t>
      </w:r>
      <w:r w:rsidR="00CF5349">
        <w:t>s v</w:t>
      </w:r>
      <w:r>
        <w:t>ibration</w:t>
      </w:r>
      <w:r w:rsidR="00517F69">
        <w:t>s</w:t>
      </w:r>
      <w:r>
        <w:t xml:space="preserve"> synchrone</w:t>
      </w:r>
      <w:r w:rsidR="00CF5349">
        <w:t>s</w:t>
      </w:r>
      <w:r>
        <w:t xml:space="preserve"> sans distinction entre les sources d’échauffement du rotor, i.e. le contact avec le stator ou le cisaillement visqueux de lubrifiant sans un palier. La méthode s’est basée sur </w:t>
      </w:r>
      <w:r w:rsidRPr="00BE480F">
        <w:t xml:space="preserve">le modèle </w:t>
      </w:r>
      <w:r>
        <w:t xml:space="preserve">proposé par Kellenberger </w:t>
      </w:r>
      <w:r w:rsidRPr="00204740">
        <w:rPr>
          <w:b/>
        </w:rPr>
        <w:fldChar w:fldCharType="begin"/>
      </w:r>
      <w:r w:rsidRPr="00204740">
        <w:rPr>
          <w:b/>
        </w:rPr>
        <w:instrText xml:space="preserve"> REF _Ref533093007 \r \h </w:instrText>
      </w:r>
      <w:r>
        <w:rPr>
          <w:b/>
        </w:rPr>
        <w:instrText xml:space="preserve"> \* MERGEFORMAT </w:instrText>
      </w:r>
      <w:r w:rsidRPr="00204740">
        <w:rPr>
          <w:b/>
        </w:rPr>
      </w:r>
      <w:r w:rsidRPr="00204740">
        <w:rPr>
          <w:b/>
        </w:rPr>
        <w:fldChar w:fldCharType="separate"/>
      </w:r>
      <w:r w:rsidR="00D71FCC">
        <w:rPr>
          <w:b/>
        </w:rPr>
        <w:t>[13]</w:t>
      </w:r>
      <w:r w:rsidRPr="00204740">
        <w:rPr>
          <w:b/>
        </w:rPr>
        <w:fldChar w:fldCharType="end"/>
      </w:r>
      <w:r>
        <w:t>,</w:t>
      </w:r>
      <w:r w:rsidRPr="00606480">
        <w:t xml:space="preserve"> pour analyser les vi</w:t>
      </w:r>
      <w:r>
        <w:t>brations spirales induites par l’effet Newkirk. Le</w:t>
      </w:r>
      <w:r w:rsidRPr="00606480">
        <w:t xml:space="preserve"> modèle </w:t>
      </w:r>
      <w:r>
        <w:t>du point chaud est</w:t>
      </w:r>
      <w:r w:rsidRPr="00681B56">
        <w:t xml:space="preserve"> basé sur</w:t>
      </w:r>
      <w:r>
        <w:t xml:space="preserve"> l’équation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729D94AC" w14:textId="77777777" w:rsidTr="009C68C7">
        <w:trPr>
          <w:trHeight w:val="635"/>
          <w:jc w:val="center"/>
        </w:trPr>
        <w:tc>
          <w:tcPr>
            <w:tcW w:w="7214" w:type="dxa"/>
            <w:vAlign w:val="center"/>
          </w:tcPr>
          <w:p w14:paraId="3124A074" w14:textId="6B2DBAFF" w:rsidR="007F0B3C" w:rsidRPr="007C7D68" w:rsidRDefault="00BE480F" w:rsidP="00BE480F">
            <w:pPr>
              <w:spacing w:before="120" w:after="120" w:line="360" w:lineRule="auto"/>
              <w:jc w:val="center"/>
              <w:rPr>
                <w:rFonts w:eastAsia="SimSun"/>
                <w:i/>
              </w:rPr>
            </w:pPr>
            <m:oMathPara>
              <m:oMath>
                <m:r>
                  <m:rPr>
                    <m:sty m:val="bi"/>
                  </m:rPr>
                  <w:rPr>
                    <w:rFonts w:ascii="Cambria Math" w:hAnsi="Cambria Math" w:cs="Cambria Math"/>
                  </w:rPr>
                  <m:t>Bx</m:t>
                </m:r>
                <m:r>
                  <m:rPr>
                    <m:sty m:val="bi"/>
                  </m:rPr>
                  <w:rPr>
                    <w:rFonts w:ascii="Cambria Math" w:hAnsi="Cambria Math" w:cs="Calibri"/>
                    <w:lang w:val="en-US"/>
                  </w:rPr>
                  <m:t>̇</m:t>
                </m:r>
                <m:r>
                  <w:rPr>
                    <w:rFonts w:ascii="Cambria Math" w:hAnsi="Cambria Math"/>
                    <w:lang w:val="en-US"/>
                  </w:rPr>
                  <m:t xml:space="preserve"> = P</m:t>
                </m:r>
                <m:r>
                  <w:rPr>
                    <w:rFonts w:ascii="Cambria Math" w:hAnsi="Cambria Math"/>
                  </w:rPr>
                  <m:t>ω</m:t>
                </m:r>
                <m:r>
                  <m:rPr>
                    <m:sty m:val="bi"/>
                  </m:rPr>
                  <w:rPr>
                    <w:rFonts w:ascii="Cambria Math" w:hAnsi="Cambria Math" w:cs="Cambria Math"/>
                  </w:rPr>
                  <m:t>x</m:t>
                </m:r>
                <m:r>
                  <w:rPr>
                    <w:rFonts w:ascii="Cambria Math" w:hAnsi="Cambria Math"/>
                    <w:lang w:val="en-US"/>
                  </w:rPr>
                  <m:t xml:space="preserve"> -</m:t>
                </m:r>
                <m:r>
                  <w:rPr>
                    <w:rFonts w:ascii="Cambria Math" w:hAnsi="Cambria Math" w:cs="Cambria Math"/>
                  </w:rPr>
                  <m:t>Q</m:t>
                </m:r>
                <m:r>
                  <m:rPr>
                    <m:sty m:val="bi"/>
                  </m:rPr>
                  <w:rPr>
                    <w:rFonts w:ascii="Cambria Math" w:hAnsi="Cambria Math" w:cs="Cambria Math"/>
                  </w:rPr>
                  <m:t>Bx</m:t>
                </m:r>
              </m:oMath>
            </m:oMathPara>
          </w:p>
        </w:tc>
        <w:tc>
          <w:tcPr>
            <w:tcW w:w="1092" w:type="dxa"/>
            <w:vAlign w:val="center"/>
          </w:tcPr>
          <w:p w14:paraId="652C614C"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p>
        </w:tc>
      </w:tr>
    </w:tbl>
    <w:p w14:paraId="12750B18" w14:textId="7801DB53" w:rsidR="007F0B3C" w:rsidRDefault="007F0B3C" w:rsidP="00CE515E">
      <w:pPr>
        <w:spacing w:before="240" w:after="240" w:line="360" w:lineRule="auto"/>
      </w:pPr>
      <w:r w:rsidRPr="000A573A">
        <w:lastRenderedPageBreak/>
        <w:t xml:space="preserve">La chaleur générée dans le système est supposée proportionnelle à la vitesse de rotation </w:t>
      </w:r>
      <m:oMath>
        <m:r>
          <w:rPr>
            <w:rFonts w:ascii="Cambria Math" w:hAnsi="Cambria Math"/>
          </w:rPr>
          <m:t>ω</m:t>
        </m:r>
      </m:oMath>
      <w:r w:rsidRPr="000A573A">
        <w:t xml:space="preserve"> et à l’amplitude de</w:t>
      </w:r>
      <w:r w:rsidR="001328BD">
        <w:t>s</w:t>
      </w:r>
      <w:r w:rsidRPr="000A573A">
        <w:t xml:space="preserve"> vibration</w:t>
      </w:r>
      <w:r w:rsidR="001328BD">
        <w:t>s</w:t>
      </w:r>
      <w:r w:rsidRPr="000A573A">
        <w:t xml:space="preserve"> </w:t>
      </w:r>
      <m:oMath>
        <m:r>
          <m:rPr>
            <m:sty m:val="bi"/>
          </m:rPr>
          <w:rPr>
            <w:rFonts w:ascii="Cambria Math" w:hAnsi="Cambria Math"/>
          </w:rPr>
          <m:t>x</m:t>
        </m:r>
      </m:oMath>
      <w:r w:rsidRPr="000A573A">
        <w:t xml:space="preserve"> </w:t>
      </w:r>
      <w:r w:rsidR="00BE480F" w:rsidRPr="000A573A">
        <w:t>au</w:t>
      </w:r>
      <w:r w:rsidRPr="000A573A">
        <w:t xml:space="preserve"> point chaud, alors que la chaleur dégagée est proportionnelle à la déformation thermique</w:t>
      </w:r>
      <m:oMath>
        <m:r>
          <m:rPr>
            <m:sty m:val="p"/>
          </m:rPr>
          <w:rPr>
            <w:rFonts w:ascii="Cambria Math" w:hAnsi="Cambria Math"/>
          </w:rPr>
          <m:t xml:space="preserve"> </m:t>
        </m:r>
        <m:r>
          <m:rPr>
            <m:sty m:val="bi"/>
          </m:rPr>
          <w:rPr>
            <w:rFonts w:ascii="Cambria Math" w:hAnsi="Cambria Math" w:cs="Cambria Math"/>
          </w:rPr>
          <m:t>Bx</m:t>
        </m:r>
      </m:oMath>
      <w:r w:rsidRPr="000A573A">
        <w:t xml:space="preserve">. La valeur critique de la stabilité est </w:t>
      </w:r>
      <w:r w:rsidR="00BE480F" w:rsidRPr="000A573A">
        <w:t>donnée</w:t>
      </w:r>
      <w:r w:rsidR="00D31C28">
        <w:t xml:space="preserve"> par</w:t>
      </w:r>
      <w:r w:rsidR="00BE480F" w:rsidRPr="000A573A">
        <w:t xml:space="preserve"> </w:t>
      </w:r>
      <w:r w:rsidRPr="000A573A">
        <w:t>le rapport</w:t>
      </w:r>
      <m:oMath>
        <m:r>
          <w:rPr>
            <w:rFonts w:ascii="Cambria Math" w:hAnsi="Cambria Math"/>
          </w:rPr>
          <m:t xml:space="preserve"> Pω/</m:t>
        </m:r>
        <m:r>
          <w:rPr>
            <w:rFonts w:ascii="Cambria Math" w:hAnsi="Cambria Math" w:cs="Cambria Math"/>
          </w:rPr>
          <m:t>Q</m:t>
        </m:r>
      </m:oMath>
      <w:r w:rsidRPr="000A573A">
        <w:t xml:space="preserve">. Les coefficients de proportionnalité </w:t>
      </w:r>
      <m:oMath>
        <m:r>
          <w:rPr>
            <w:rFonts w:ascii="Cambria Math" w:hAnsi="Cambria Math"/>
          </w:rPr>
          <m:t>P</m:t>
        </m:r>
        <m:r>
          <m:rPr>
            <m:sty m:val="p"/>
          </m:rPr>
          <w:rPr>
            <w:rFonts w:ascii="Cambria Math" w:hAnsi="Cambria Math"/>
          </w:rPr>
          <m:t xml:space="preserve"> </m:t>
        </m:r>
      </m:oMath>
      <w:r w:rsidRPr="000A573A">
        <w:t>et</w:t>
      </w:r>
      <m:oMath>
        <m:r>
          <m:rPr>
            <m:sty m:val="p"/>
          </m:rPr>
          <w:rPr>
            <w:rFonts w:ascii="Cambria Math" w:hAnsi="Cambria Math"/>
          </w:rPr>
          <m:t xml:space="preserve"> Q</m:t>
        </m:r>
      </m:oMath>
      <w:r w:rsidRPr="000A573A">
        <w:t xml:space="preserve"> pour la chaleur générée et la chaleur dégagée sont calculés selon le mécanisme de l’échauffement du système. La méthode de calcul est détaillée en annexe de </w:t>
      </w:r>
      <w:r w:rsidRPr="000A573A">
        <w:rPr>
          <w:b/>
        </w:rPr>
        <w:fldChar w:fldCharType="begin"/>
      </w:r>
      <w:r w:rsidRPr="000A573A">
        <w:rPr>
          <w:b/>
        </w:rPr>
        <w:instrText xml:space="preserve"> REF _Ref533093642 \r \h  \* MERGEFORMAT </w:instrText>
      </w:r>
      <w:r w:rsidRPr="000A573A">
        <w:rPr>
          <w:b/>
        </w:rPr>
      </w:r>
      <w:r w:rsidRPr="000A573A">
        <w:rPr>
          <w:b/>
        </w:rPr>
        <w:fldChar w:fldCharType="separate"/>
      </w:r>
      <w:r w:rsidR="00D71FCC">
        <w:rPr>
          <w:b/>
        </w:rPr>
        <w:t>[14]</w:t>
      </w:r>
      <w:r w:rsidRPr="000A573A">
        <w:rPr>
          <w:b/>
        </w:rPr>
        <w:fldChar w:fldCharType="end"/>
      </w:r>
      <w:r w:rsidRPr="000A573A">
        <w:t>. Si le rapport entre la chaleur générée et la chaleur dégagée est proche de la valeur critique de stabilité, le rotor pourrait être considéré comme sensible à l’effet Morton.</w:t>
      </w:r>
    </w:p>
    <w:p w14:paraId="2F3764D2" w14:textId="77777777" w:rsidR="007F0B3C" w:rsidRDefault="007F0B3C" w:rsidP="00CE515E">
      <w:pPr>
        <w:pStyle w:val="Titre3"/>
        <w:spacing w:before="240" w:after="240"/>
        <w:ind w:left="709"/>
      </w:pPr>
      <w:bookmarkStart w:id="67" w:name="_Toc534294733"/>
      <w:bookmarkStart w:id="68" w:name="_Toc536626864"/>
      <w:r>
        <w:rPr>
          <w:rFonts w:hint="eastAsia"/>
        </w:rPr>
        <w:t>M</w:t>
      </w:r>
      <w:r>
        <w:t>odeles non-linéaires en régime transitoire</w:t>
      </w:r>
      <w:bookmarkEnd w:id="67"/>
      <w:bookmarkEnd w:id="68"/>
      <w:r>
        <w:t xml:space="preserve"> </w:t>
      </w:r>
    </w:p>
    <w:p w14:paraId="2121F7BE" w14:textId="301479FB" w:rsidR="007F0B3C" w:rsidRDefault="007F0B3C" w:rsidP="00C330D7">
      <w:pPr>
        <w:spacing w:before="120" w:line="360" w:lineRule="auto"/>
        <w:ind w:firstLine="709"/>
      </w:pPr>
      <w:r w:rsidRPr="005205D5">
        <w:t xml:space="preserve">Les </w:t>
      </w:r>
      <w:r>
        <w:t>méthodes</w:t>
      </w:r>
      <w:r w:rsidRPr="005205D5">
        <w:t xml:space="preserve"> </w:t>
      </w:r>
      <w:r>
        <w:t xml:space="preserve">présentées </w:t>
      </w:r>
      <w:r w:rsidRPr="005205D5">
        <w:t>précéde</w:t>
      </w:r>
      <w:r>
        <w:t>mment sont des analyses de</w:t>
      </w:r>
      <w:r w:rsidR="00676CD1">
        <w:t xml:space="preserve"> la</w:t>
      </w:r>
      <w:r>
        <w:t xml:space="preserve"> stabilité</w:t>
      </w:r>
      <w:r w:rsidR="00676CD1">
        <w:t xml:space="preserve"> de l’effet Morton</w:t>
      </w:r>
      <w:r>
        <w:t>. Elles prédisent le déclenchement ou non de l’instabilité à partir d’un critère mais pas l’évolution transitoire de l’effet de Morton.</w:t>
      </w:r>
      <w:r w:rsidRPr="005205D5">
        <w:t xml:space="preserve"> </w:t>
      </w:r>
      <w:r>
        <w:t xml:space="preserve">Ces méthodes pourraient génériquement être désignées comme étant « linéaires » même si dans une étape ou une autre elles utilisent des algorithmes non-linéaires. Des simulations en régime transitoire de l’effet de Morton nécessitent des algorithmes non-linéaires, rapides et des couplages robustes. </w:t>
      </w:r>
    </w:p>
    <w:p w14:paraId="2F29E900" w14:textId="68F469D4" w:rsidR="007F0B3C" w:rsidRDefault="007F0B3C" w:rsidP="007F0B3C">
      <w:pPr>
        <w:spacing w:line="360" w:lineRule="auto"/>
        <w:ind w:firstLine="708"/>
      </w:pPr>
      <w:r w:rsidRPr="00022F93">
        <w:t>En 2013</w:t>
      </w:r>
      <w:r>
        <w:t>, Lee et</w:t>
      </w:r>
      <w:r w:rsidRPr="00A22718">
        <w:t xml:space="preserve"> Palazzolo</w:t>
      </w:r>
      <w:r w:rsidRPr="00A22718">
        <w:rPr>
          <w:b/>
        </w:rPr>
        <w:t xml:space="preserve"> </w:t>
      </w:r>
      <w:r>
        <w:rPr>
          <w:b/>
        </w:rPr>
        <w:fldChar w:fldCharType="begin"/>
      </w:r>
      <w:r>
        <w:rPr>
          <w:b/>
        </w:rPr>
        <w:instrText xml:space="preserve"> REF _Ref533097388 \r \h </w:instrText>
      </w:r>
      <w:r>
        <w:rPr>
          <w:b/>
        </w:rPr>
      </w:r>
      <w:r>
        <w:rPr>
          <w:b/>
        </w:rPr>
        <w:fldChar w:fldCharType="separate"/>
      </w:r>
      <w:r w:rsidR="00D71FCC">
        <w:rPr>
          <w:b/>
        </w:rPr>
        <w:t>[26]</w:t>
      </w:r>
      <w:r>
        <w:rPr>
          <w:b/>
        </w:rPr>
        <w:fldChar w:fldCharType="end"/>
      </w:r>
      <w:r w:rsidRPr="00A22718">
        <w:t xml:space="preserve"> </w:t>
      </w:r>
      <w:r>
        <w:t xml:space="preserve">ont utilisé un modèle éléments finis pour résoudre l’équation de Reynolds non-stationnaire couplée avec l’équation de l’énergie </w:t>
      </w:r>
      <w:r w:rsidR="004C79F2">
        <w:t>du</w:t>
      </w:r>
      <w:r>
        <w:t xml:space="preserve"> film </w:t>
      </w:r>
      <w:r w:rsidR="004C79F2">
        <w:t>lubrifiant</w:t>
      </w:r>
      <w:r>
        <w:t xml:space="preserve"> ainsi que l’équation de </w:t>
      </w:r>
      <w:r w:rsidR="00B41A6D">
        <w:t>transfert</w:t>
      </w:r>
      <w:r>
        <w:t xml:space="preserve"> de la chaleur dans le rotor. L’équation de l’énergie non-stationnaire est limitée au cas 2D. Les simulations ont porté sur un rotor flexible guidé en rotation par un palier à patins oscillants. Comme pour les références </w:t>
      </w:r>
      <w:r w:rsidRPr="003E323A">
        <w:rPr>
          <w:b/>
        </w:rPr>
        <w:fldChar w:fldCharType="begin"/>
      </w:r>
      <w:r w:rsidRPr="003E323A">
        <w:rPr>
          <w:b/>
        </w:rPr>
        <w:instrText xml:space="preserve"> REF _Ref533096184 \r \h </w:instrText>
      </w:r>
      <w:r>
        <w:rPr>
          <w:b/>
        </w:rPr>
        <w:instrText xml:space="preserve"> \* MERGEFORMAT </w:instrText>
      </w:r>
      <w:r w:rsidRPr="003E323A">
        <w:rPr>
          <w:b/>
        </w:rPr>
      </w:r>
      <w:r w:rsidRPr="003E323A">
        <w:rPr>
          <w:b/>
        </w:rPr>
        <w:fldChar w:fldCharType="separate"/>
      </w:r>
      <w:r w:rsidR="00D71FCC">
        <w:rPr>
          <w:b/>
        </w:rPr>
        <w:t>[19]</w:t>
      </w:r>
      <w:r w:rsidRPr="003E323A">
        <w:rPr>
          <w:b/>
        </w:rPr>
        <w:fldChar w:fldCharType="end"/>
      </w:r>
      <w:r>
        <w:t xml:space="preserve"> et </w:t>
      </w:r>
      <w:r w:rsidRPr="003E323A">
        <w:rPr>
          <w:b/>
        </w:rPr>
        <w:fldChar w:fldCharType="begin"/>
      </w:r>
      <w:r w:rsidRPr="003E323A">
        <w:rPr>
          <w:b/>
        </w:rPr>
        <w:instrText xml:space="preserve"> REF _Ref533096804 \r \h </w:instrText>
      </w:r>
      <w:r>
        <w:rPr>
          <w:b/>
        </w:rPr>
        <w:instrText xml:space="preserve"> \* MERGEFORMAT </w:instrText>
      </w:r>
      <w:r w:rsidRPr="003E323A">
        <w:rPr>
          <w:b/>
        </w:rPr>
      </w:r>
      <w:r w:rsidRPr="003E323A">
        <w:rPr>
          <w:b/>
        </w:rPr>
        <w:fldChar w:fldCharType="separate"/>
      </w:r>
      <w:r w:rsidR="00D71FCC">
        <w:rPr>
          <w:b/>
        </w:rPr>
        <w:t>[24]</w:t>
      </w:r>
      <w:r w:rsidRPr="003E323A">
        <w:rPr>
          <w:b/>
        </w:rPr>
        <w:fldChar w:fldCharType="end"/>
      </w:r>
      <w:r>
        <w:rPr>
          <w:b/>
        </w:rPr>
        <w:t xml:space="preserve">, </w:t>
      </w:r>
      <w:r>
        <w:t xml:space="preserve">le balourd thermique a été modélisé à l’aide de la masse concentrée du disque en porte-à-faux. La simulation de l’effet Morton en régime transitoire nécessite un effort de calcul assez important à cause de la différence entre l’échelle de temps de la conduction thermique dans </w:t>
      </w:r>
      <w:r w:rsidR="00580113">
        <w:t>l</w:t>
      </w:r>
      <w:r>
        <w:t xml:space="preserve">e rotor et celle des vibrations synchrones. </w:t>
      </w:r>
    </w:p>
    <w:p w14:paraId="438BB0B8" w14:textId="5337B3DA" w:rsidR="00BE480F" w:rsidRDefault="007F0B3C" w:rsidP="00FB4B61">
      <w:pPr>
        <w:spacing w:line="360" w:lineRule="auto"/>
        <w:ind w:firstLine="708"/>
      </w:pPr>
      <w:r>
        <w:t xml:space="preserve">Afin de réduire le temps de calcul, un schéma alternant les deux temps caractéristiques et présentée sur la </w:t>
      </w:r>
      <w:r w:rsidR="00431111" w:rsidRPr="00431111">
        <w:rPr>
          <w:b/>
        </w:rPr>
        <w:fldChar w:fldCharType="begin"/>
      </w:r>
      <w:r w:rsidR="00431111" w:rsidRPr="00431111">
        <w:rPr>
          <w:b/>
        </w:rPr>
        <w:instrText xml:space="preserve"> REF _Ref534634267 \h  \* MERGEFORMAT </w:instrText>
      </w:r>
      <w:r w:rsidR="00431111" w:rsidRPr="00431111">
        <w:rPr>
          <w:b/>
        </w:rPr>
      </w:r>
      <w:r w:rsidR="00431111" w:rsidRPr="00431111">
        <w:rPr>
          <w:b/>
        </w:rPr>
        <w:fldChar w:fldCharType="separate"/>
      </w:r>
      <w:r w:rsidR="00D71FCC" w:rsidRPr="00D71FCC">
        <w:rPr>
          <w:rStyle w:val="shorttext"/>
          <w:b/>
          <w:iCs/>
        </w:rPr>
        <w:t xml:space="preserve">Figure </w:t>
      </w:r>
      <w:r w:rsidR="00D71FCC" w:rsidRPr="00D71FCC">
        <w:rPr>
          <w:rStyle w:val="shorttext"/>
          <w:b/>
          <w:iCs/>
          <w:noProof/>
        </w:rPr>
        <w:t>1.3</w:t>
      </w:r>
      <w:r w:rsidR="00D71FCC" w:rsidRPr="00D71FCC">
        <w:rPr>
          <w:rStyle w:val="shorttext"/>
          <w:b/>
          <w:iCs/>
          <w:noProof/>
        </w:rPr>
        <w:noBreakHyphen/>
        <w:t>2</w:t>
      </w:r>
      <w:r w:rsidR="00431111" w:rsidRPr="00431111">
        <w:rPr>
          <w:b/>
        </w:rPr>
        <w:fldChar w:fldCharType="end"/>
      </w:r>
      <w:r w:rsidR="00431111">
        <w:t xml:space="preserve"> </w:t>
      </w:r>
      <w:r>
        <w:t xml:space="preserve">a été </w:t>
      </w:r>
      <w:r w:rsidR="00595DBA">
        <w:t>utilisé</w:t>
      </w:r>
      <w:r>
        <w:t xml:space="preserve">. Chaque cycle a deux étapes. </w:t>
      </w:r>
      <w:r w:rsidRPr="00854F8B">
        <w:t>Au cours de la 1ère étape, les éq</w:t>
      </w:r>
      <w:r>
        <w:t>uations de Reynolds, de l’énergie,</w:t>
      </w:r>
      <w:r w:rsidRPr="00854F8B">
        <w:t xml:space="preserve"> </w:t>
      </w:r>
      <w:r w:rsidR="00006AC4">
        <w:t xml:space="preserve">de la dynamique du rotor </w:t>
      </w:r>
      <w:r w:rsidRPr="00854F8B">
        <w:t>sont résolues</w:t>
      </w:r>
      <w:r>
        <w:t xml:space="preserve"> avec un pas de temps adapté au régime vibratoire</w:t>
      </w:r>
      <w:r w:rsidRPr="00854F8B">
        <w:t xml:space="preserve">. </w:t>
      </w:r>
      <w:r>
        <w:t xml:space="preserve">L’étape se termine quand la trajectoire du rotor dans le palier est stabilisée. Le flux de chaleur dans chaque point de la surface du rotor est moyenné sur une période. La deuxième étape est l’intégration </w:t>
      </w:r>
      <w:r w:rsidR="00FB4B61">
        <w:t>temporelle</w:t>
      </w:r>
      <w:r>
        <w:t xml:space="preserve"> de l’équation de transfert de chaleur dans le rotor avec le flux thermique déduit après la première étape. Le pas de temps est adapté au transfert de chaleur par conduction dans le rotor, donc quelques ordres de grandeurs supérieur au pas de temps utilisé à l’étape 1.</w:t>
      </w:r>
      <w:r w:rsidRPr="00854F8B">
        <w:t xml:space="preserve"> </w:t>
      </w:r>
      <w:r>
        <w:t xml:space="preserve">Les </w:t>
      </w:r>
      <w:r w:rsidRPr="00854F8B">
        <w:t>température</w:t>
      </w:r>
      <w:r>
        <w:t>s</w:t>
      </w:r>
      <w:r w:rsidRPr="00854F8B">
        <w:t xml:space="preserve"> </w:t>
      </w:r>
      <w:r>
        <w:t xml:space="preserve">à la surface </w:t>
      </w:r>
      <w:r w:rsidRPr="00854F8B">
        <w:t>du rotor et du palier</w:t>
      </w:r>
      <w:r>
        <w:t xml:space="preserve"> sont </w:t>
      </w:r>
      <w:r w:rsidR="002A05EF">
        <w:t>actualisées</w:t>
      </w:r>
      <w:r>
        <w:t xml:space="preserve"> à la fin de l’étape 2.</w:t>
      </w:r>
      <w:r w:rsidRPr="00854F8B">
        <w:t xml:space="preserve"> </w:t>
      </w:r>
    </w:p>
    <w:p w14:paraId="23A51630" w14:textId="77777777" w:rsidR="007F0B3C" w:rsidRDefault="007F0B3C" w:rsidP="007F0B3C">
      <w:pPr>
        <w:keepNext/>
        <w:spacing w:line="360" w:lineRule="auto"/>
        <w:jc w:val="center"/>
      </w:pPr>
      <w:r w:rsidRPr="004F4E02">
        <w:rPr>
          <w:noProof/>
          <w:lang w:eastAsia="zh-CN"/>
        </w:rPr>
        <w:lastRenderedPageBreak/>
        <w:drawing>
          <wp:inline distT="0" distB="0" distL="0" distR="0" wp14:anchorId="2C22DF19" wp14:editId="50D5825F">
            <wp:extent cx="4083218" cy="478087"/>
            <wp:effectExtent l="0" t="0" r="0" b="0"/>
            <wp:docPr id="83" name="Image 83" descr="Z:\local\1_tout_travail\99_Manusrite_Thèse\99_Memoire thèse\Introduction\Figures\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SIA.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42037" cy="484974"/>
                    </a:xfrm>
                    <a:prstGeom prst="rect">
                      <a:avLst/>
                    </a:prstGeom>
                    <a:noFill/>
                    <a:ln>
                      <a:noFill/>
                    </a:ln>
                  </pic:spPr>
                </pic:pic>
              </a:graphicData>
            </a:graphic>
          </wp:inline>
        </w:drawing>
      </w:r>
    </w:p>
    <w:p w14:paraId="58FF2C89" w14:textId="6D326E31" w:rsidR="00A1690D" w:rsidRPr="0015482E" w:rsidRDefault="007F0B3C" w:rsidP="0015482E">
      <w:pPr>
        <w:pStyle w:val="Lgende"/>
        <w:spacing w:line="360" w:lineRule="auto"/>
        <w:jc w:val="center"/>
        <w:rPr>
          <w:rFonts w:ascii="Calibri" w:eastAsia="Times New Roman" w:hAnsi="Calibri" w:cs="Times New Roman"/>
          <w:i w:val="0"/>
          <w:iCs w:val="0"/>
          <w:sz w:val="22"/>
          <w:szCs w:val="20"/>
          <w:lang w:eastAsia="fr-FR"/>
        </w:rPr>
      </w:pPr>
      <w:bookmarkStart w:id="69" w:name="_Ref534634267"/>
      <w:bookmarkStart w:id="70" w:name="_Toc536112187"/>
      <w:bookmarkStart w:id="71" w:name="_Toc536626971"/>
      <w:r w:rsidRPr="005E7081">
        <w:rPr>
          <w:rStyle w:val="shorttext"/>
          <w:rFonts w:ascii="Calibri" w:eastAsia="Times New Roman" w:hAnsi="Calibri" w:cs="Times New Roman"/>
          <w:i w:val="0"/>
          <w:iCs w:val="0"/>
          <w:sz w:val="22"/>
          <w:szCs w:val="20"/>
          <w:lang w:eastAsia="fr-FR"/>
        </w:rPr>
        <w:t xml:space="preserve">Figure </w:t>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STYLEREF 2 \s </w:instrText>
      </w:r>
      <w:r w:rsidR="0019727E">
        <w:rPr>
          <w:rStyle w:val="shorttext"/>
          <w:rFonts w:ascii="Calibri" w:eastAsia="Times New Roman" w:hAnsi="Calibri" w:cs="Times New Roman"/>
          <w:i w:val="0"/>
          <w:iCs w:val="0"/>
          <w:sz w:val="22"/>
          <w:szCs w:val="20"/>
          <w:lang w:eastAsia="fr-FR"/>
        </w:rPr>
        <w:fldChar w:fldCharType="separate"/>
      </w:r>
      <w:r w:rsidR="00D71FCC">
        <w:rPr>
          <w:rStyle w:val="shorttext"/>
          <w:rFonts w:ascii="Calibri" w:eastAsia="Times New Roman" w:hAnsi="Calibri" w:cs="Times New Roman"/>
          <w:i w:val="0"/>
          <w:iCs w:val="0"/>
          <w:noProof/>
          <w:sz w:val="22"/>
          <w:szCs w:val="20"/>
          <w:lang w:eastAsia="fr-FR"/>
        </w:rPr>
        <w:t>1.3</w:t>
      </w:r>
      <w:r w:rsidR="0019727E">
        <w:rPr>
          <w:rStyle w:val="shorttext"/>
          <w:rFonts w:ascii="Calibri" w:eastAsia="Times New Roman" w:hAnsi="Calibri" w:cs="Times New Roman"/>
          <w:i w:val="0"/>
          <w:iCs w:val="0"/>
          <w:sz w:val="22"/>
          <w:szCs w:val="20"/>
          <w:lang w:eastAsia="fr-FR"/>
        </w:rPr>
        <w:fldChar w:fldCharType="end"/>
      </w:r>
      <w:r w:rsidR="0019727E">
        <w:rPr>
          <w:rStyle w:val="shorttext"/>
          <w:rFonts w:ascii="Calibri" w:eastAsia="Times New Roman" w:hAnsi="Calibri" w:cs="Times New Roman"/>
          <w:i w:val="0"/>
          <w:iCs w:val="0"/>
          <w:sz w:val="22"/>
          <w:szCs w:val="20"/>
          <w:lang w:eastAsia="fr-FR"/>
        </w:rPr>
        <w:noBreakHyphen/>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SEQ Figure \* ARABIC \s 2 </w:instrText>
      </w:r>
      <w:r w:rsidR="0019727E">
        <w:rPr>
          <w:rStyle w:val="shorttext"/>
          <w:rFonts w:ascii="Calibri" w:eastAsia="Times New Roman" w:hAnsi="Calibri" w:cs="Times New Roman"/>
          <w:i w:val="0"/>
          <w:iCs w:val="0"/>
          <w:sz w:val="22"/>
          <w:szCs w:val="20"/>
          <w:lang w:eastAsia="fr-FR"/>
        </w:rPr>
        <w:fldChar w:fldCharType="separate"/>
      </w:r>
      <w:r w:rsidR="00D71FCC">
        <w:rPr>
          <w:rStyle w:val="shorttext"/>
          <w:rFonts w:ascii="Calibri" w:eastAsia="Times New Roman" w:hAnsi="Calibri" w:cs="Times New Roman"/>
          <w:i w:val="0"/>
          <w:iCs w:val="0"/>
          <w:noProof/>
          <w:sz w:val="22"/>
          <w:szCs w:val="20"/>
          <w:lang w:eastAsia="fr-FR"/>
        </w:rPr>
        <w:t>2</w:t>
      </w:r>
      <w:r w:rsidR="0019727E">
        <w:rPr>
          <w:rStyle w:val="shorttext"/>
          <w:rFonts w:ascii="Calibri" w:eastAsia="Times New Roman" w:hAnsi="Calibri" w:cs="Times New Roman"/>
          <w:i w:val="0"/>
          <w:iCs w:val="0"/>
          <w:sz w:val="22"/>
          <w:szCs w:val="20"/>
          <w:lang w:eastAsia="fr-FR"/>
        </w:rPr>
        <w:fldChar w:fldCharType="end"/>
      </w:r>
      <w:bookmarkEnd w:id="69"/>
      <w:r>
        <w:rPr>
          <w:rStyle w:val="shorttext"/>
          <w:rFonts w:ascii="Calibri" w:eastAsia="Times New Roman" w:hAnsi="Calibri" w:cs="Times New Roman"/>
          <w:i w:val="0"/>
          <w:iCs w:val="0"/>
          <w:sz w:val="22"/>
          <w:szCs w:val="20"/>
          <w:lang w:eastAsia="fr-FR"/>
        </w:rPr>
        <w:t xml:space="preserve"> : </w:t>
      </w:r>
      <w:r w:rsidRPr="005E7081">
        <w:rPr>
          <w:rStyle w:val="shorttext"/>
          <w:rFonts w:ascii="Calibri" w:eastAsia="Times New Roman" w:hAnsi="Calibri" w:cs="Times New Roman"/>
          <w:i w:val="0"/>
          <w:iCs w:val="0"/>
          <w:sz w:val="22"/>
          <w:szCs w:val="20"/>
          <w:lang w:eastAsia="fr-FR"/>
        </w:rPr>
        <w:t xml:space="preserve">Diagramme du schéma </w:t>
      </w:r>
      <w:r>
        <w:rPr>
          <w:rStyle w:val="shorttext"/>
          <w:rFonts w:ascii="Calibri" w:eastAsia="Times New Roman" w:hAnsi="Calibri" w:cs="Times New Roman"/>
          <w:i w:val="0"/>
          <w:iCs w:val="0"/>
          <w:sz w:val="22"/>
          <w:szCs w:val="20"/>
          <w:lang w:eastAsia="fr-FR"/>
        </w:rPr>
        <w:t>alternant les deux échelles de temps</w:t>
      </w:r>
      <w:bookmarkEnd w:id="70"/>
      <w:bookmarkEnd w:id="71"/>
    </w:p>
    <w:p w14:paraId="32428173" w14:textId="16FFBCE2" w:rsidR="007F0B3C" w:rsidRDefault="007F0B3C" w:rsidP="0015482E">
      <w:pPr>
        <w:spacing w:before="240" w:after="120" w:line="360" w:lineRule="auto"/>
      </w:pPr>
      <w:r>
        <w:t>Les auteurs ont utilisé ce modèle pour étudier</w:t>
      </w:r>
      <w:r w:rsidRPr="00A22718">
        <w:t xml:space="preserve"> le cas présenté dans l’article de Gomiciaga et Keogh</w:t>
      </w:r>
      <w:r>
        <w:rPr>
          <w:b/>
        </w:rPr>
        <w:t xml:space="preserve"> </w:t>
      </w:r>
      <w:r>
        <w:rPr>
          <w:b/>
        </w:rPr>
        <w:fldChar w:fldCharType="begin"/>
      </w:r>
      <w:r>
        <w:rPr>
          <w:b/>
        </w:rPr>
        <w:instrText xml:space="preserve"> REF _Ref533097470 \r \h </w:instrText>
      </w:r>
      <w:r>
        <w:rPr>
          <w:b/>
        </w:rPr>
      </w:r>
      <w:r>
        <w:rPr>
          <w:b/>
        </w:rPr>
        <w:fldChar w:fldCharType="separate"/>
      </w:r>
      <w:r w:rsidR="00D71FCC">
        <w:rPr>
          <w:b/>
        </w:rPr>
        <w:t>[27]</w:t>
      </w:r>
      <w:r>
        <w:rPr>
          <w:b/>
        </w:rPr>
        <w:fldChar w:fldCharType="end"/>
      </w:r>
      <w:r w:rsidRPr="00A22718">
        <w:t xml:space="preserve">. </w:t>
      </w:r>
      <w:r>
        <w:t>L</w:t>
      </w:r>
      <w:r w:rsidRPr="00A22718">
        <w:t>e déphasage entre</w:t>
      </w:r>
      <w:r>
        <w:t xml:space="preserve"> le point chaud et le point haut</w:t>
      </w:r>
      <w:r w:rsidRPr="00A22718" w:rsidDel="00AC32E0">
        <w:t xml:space="preserve"> </w:t>
      </w:r>
      <w:r w:rsidRPr="00A22718">
        <w:t>correspond bien à celui</w:t>
      </w:r>
      <w:r>
        <w:t xml:space="preserve"> observé dans la réalité.</w:t>
      </w:r>
      <w:r w:rsidRPr="00AC32E0">
        <w:t xml:space="preserve"> </w:t>
      </w:r>
      <w:r w:rsidRPr="00A22718">
        <w:t>En général, ce modèle donne un très bon accord quantitat</w:t>
      </w:r>
      <w:r>
        <w:t xml:space="preserve">if avec les publications pour </w:t>
      </w:r>
      <w:r w:rsidRPr="00A22718">
        <w:t>la distribution non-uniforme de la température. Cependant, l</w:t>
      </w:r>
      <w:r>
        <w:t>a différence de la température</w:t>
      </w:r>
      <w:r w:rsidRPr="00A22718">
        <w:t xml:space="preserve"> est légèrement plus grande que celle issue de</w:t>
      </w:r>
      <w:r>
        <w:t xml:space="preserve"> </w:t>
      </w:r>
      <w:r>
        <w:rPr>
          <w:b/>
        </w:rPr>
        <w:fldChar w:fldCharType="begin"/>
      </w:r>
      <w:r>
        <w:rPr>
          <w:b/>
        </w:rPr>
        <w:instrText xml:space="preserve"> REF _Ref533097470 \r \h </w:instrText>
      </w:r>
      <w:r>
        <w:rPr>
          <w:b/>
        </w:rPr>
      </w:r>
      <w:r>
        <w:rPr>
          <w:b/>
        </w:rPr>
        <w:fldChar w:fldCharType="separate"/>
      </w:r>
      <w:r w:rsidR="00D71FCC">
        <w:rPr>
          <w:b/>
        </w:rPr>
        <w:t>[27]</w:t>
      </w:r>
      <w:r>
        <w:rPr>
          <w:b/>
        </w:rPr>
        <w:fldChar w:fldCharType="end"/>
      </w:r>
      <w:r w:rsidRPr="00A22718">
        <w:t xml:space="preserve">. </w:t>
      </w:r>
      <w:r>
        <w:t xml:space="preserve">Ceci est dû aux conditions adiabatiques utilisées </w:t>
      </w:r>
      <w:r w:rsidRPr="00A22718">
        <w:t xml:space="preserve">entre le film lubrifiant et le coussinet </w:t>
      </w:r>
      <w:r>
        <w:t>et à</w:t>
      </w:r>
      <w:r w:rsidRPr="00A22718">
        <w:t xml:space="preserve"> la distribution </w:t>
      </w:r>
      <w:r>
        <w:t xml:space="preserve">constante </w:t>
      </w:r>
      <w:r w:rsidRPr="00A22718">
        <w:t xml:space="preserve">de la température dans la direction axiale. </w:t>
      </w:r>
      <w:r>
        <w:t xml:space="preserve">Ces deux limitations sont introduites par les hypothèses simplificatrices utilisées pour l’équation de l’énergie. </w:t>
      </w:r>
    </w:p>
    <w:p w14:paraId="396DF70A" w14:textId="425D3A03" w:rsidR="007F0B3C" w:rsidRDefault="007F0B3C" w:rsidP="00E650C7">
      <w:pPr>
        <w:spacing w:before="120" w:after="120" w:line="360" w:lineRule="auto"/>
        <w:ind w:firstLine="709"/>
      </w:pPr>
      <w:r w:rsidRPr="007F5E26">
        <w:t>En 2014,</w:t>
      </w:r>
      <w:r w:rsidRPr="00A22718">
        <w:t xml:space="preserve"> Suh et Palazzolo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D71FCC">
        <w:rPr>
          <w:b/>
        </w:rPr>
        <w:t>[28]</w:t>
      </w:r>
      <w:r w:rsidRPr="007F5E26">
        <w:rPr>
          <w:b/>
        </w:rPr>
        <w:fldChar w:fldCharType="end"/>
      </w:r>
      <w:r w:rsidRPr="00A22718">
        <w:t xml:space="preserve"> </w:t>
      </w:r>
      <w:r>
        <w:t xml:space="preserve">ont publié une version améliorée du modèle précédent. L’équation de l’énergie dans le film </w:t>
      </w:r>
      <w:r w:rsidR="007158B3">
        <w:t>lubrifiant</w:t>
      </w:r>
      <w:r>
        <w:t xml:space="preserve"> est tridimensionnelle tout comme les modèles thermomécaniques du rotor et des patins du palier lubrifié. L’hypothèse d’une paroi adiabatique du coussinet utilisée dans </w:t>
      </w:r>
      <w:r w:rsidRPr="00904279">
        <w:rPr>
          <w:b/>
        </w:rPr>
        <w:fldChar w:fldCharType="begin"/>
      </w:r>
      <w:r w:rsidRPr="00904279">
        <w:rPr>
          <w:b/>
        </w:rPr>
        <w:instrText xml:space="preserve"> REF _Ref533097388 \r \h </w:instrText>
      </w:r>
      <w:r>
        <w:rPr>
          <w:b/>
        </w:rPr>
        <w:instrText xml:space="preserve"> \* MERGEFORMAT </w:instrText>
      </w:r>
      <w:r w:rsidRPr="00904279">
        <w:rPr>
          <w:b/>
        </w:rPr>
      </w:r>
      <w:r w:rsidRPr="00904279">
        <w:rPr>
          <w:b/>
        </w:rPr>
        <w:fldChar w:fldCharType="separate"/>
      </w:r>
      <w:r w:rsidR="00D71FCC">
        <w:rPr>
          <w:b/>
        </w:rPr>
        <w:t>[26]</w:t>
      </w:r>
      <w:r w:rsidRPr="00904279">
        <w:rPr>
          <w:b/>
        </w:rPr>
        <w:fldChar w:fldCharType="end"/>
      </w:r>
      <w:r>
        <w:rPr>
          <w:b/>
        </w:rPr>
        <w:t xml:space="preserve"> </w:t>
      </w:r>
      <w:r>
        <w:t>a été remplacée par le couplage entre l’équation de l’énergie dans le film mince et l’équation de la chaleur dans le coussinet. Le flux thermique et la température sont supposés continus à l’interface du fluide-structure. Le couplage entre le modèle thermomécanique du rotor et l’équation de la chaleur dans le film mince se fait toujours via le flux thermique moyenné sur une orbite.</w:t>
      </w:r>
      <w:r w:rsidRPr="00856D68">
        <w:t xml:space="preserve"> </w:t>
      </w:r>
      <w:r>
        <w:t xml:space="preserve">Un modèle de balourd </w:t>
      </w:r>
      <w:r w:rsidRPr="00AE7B92">
        <w:t xml:space="preserve">thermique réparti </w:t>
      </w:r>
      <w:r>
        <w:t>le long du rotor</w:t>
      </w:r>
      <w:r w:rsidRPr="00AE7B92">
        <w:t xml:space="preserve"> a été </w:t>
      </w:r>
      <w:r>
        <w:t>introduit</w:t>
      </w:r>
      <w:r w:rsidRPr="00AE7B92">
        <w:t xml:space="preserve"> pour inclure tous les </w:t>
      </w:r>
      <w:r>
        <w:t xml:space="preserve">balourds </w:t>
      </w:r>
      <w:r w:rsidRPr="00AE7B92">
        <w:t xml:space="preserve">nodaux </w:t>
      </w:r>
      <w:r>
        <w:t>et pas seulement celui généré par le</w:t>
      </w:r>
      <w:r w:rsidRPr="00AE7B92">
        <w:t xml:space="preserve"> disque </w:t>
      </w:r>
      <w:r>
        <w:t>en porte-à-faux</w:t>
      </w:r>
      <w:r w:rsidRPr="00AE7B92">
        <w:t>.</w:t>
      </w:r>
    </w:p>
    <w:p w14:paraId="71C917D6" w14:textId="454D4A19" w:rsidR="007F0B3C" w:rsidRDefault="007F0B3C" w:rsidP="00667F7B">
      <w:pPr>
        <w:spacing w:before="120" w:after="120" w:line="360" w:lineRule="auto"/>
        <w:ind w:firstLine="709"/>
      </w:pPr>
      <w:r w:rsidRPr="00B65ED1">
        <w:t>En 2016,</w:t>
      </w:r>
      <w:r>
        <w:t xml:space="preserve"> Tong et Palazzolo </w:t>
      </w:r>
      <w:r w:rsidR="0071515D" w:rsidRPr="00B86F7B">
        <w:rPr>
          <w:b/>
        </w:rPr>
        <w:fldChar w:fldCharType="begin"/>
      </w:r>
      <w:r w:rsidR="0071515D" w:rsidRPr="00B86F7B">
        <w:rPr>
          <w:b/>
        </w:rPr>
        <w:instrText xml:space="preserve"> REF _Ref534635218 \r \h </w:instrText>
      </w:r>
      <w:r w:rsidR="00B86F7B" w:rsidRPr="00B86F7B">
        <w:rPr>
          <w:b/>
        </w:rPr>
        <w:instrText xml:space="preserve"> \* MERGEFORMAT </w:instrText>
      </w:r>
      <w:r w:rsidR="0071515D" w:rsidRPr="00B86F7B">
        <w:rPr>
          <w:b/>
        </w:rPr>
      </w:r>
      <w:r w:rsidR="0071515D" w:rsidRPr="00B86F7B">
        <w:rPr>
          <w:b/>
        </w:rPr>
        <w:fldChar w:fldCharType="separate"/>
      </w:r>
      <w:r w:rsidR="00D71FCC">
        <w:rPr>
          <w:b/>
        </w:rPr>
        <w:t>[29]</w:t>
      </w:r>
      <w:r w:rsidR="0071515D" w:rsidRPr="00B86F7B">
        <w:rPr>
          <w:b/>
        </w:rPr>
        <w:fldChar w:fldCharType="end"/>
      </w:r>
      <w:r w:rsidR="0071515D">
        <w:rPr>
          <w:b/>
        </w:rPr>
        <w:t xml:space="preserve"> </w:t>
      </w:r>
      <w:r>
        <w:t xml:space="preserve">ont amélioré le modèle précédent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D71FCC">
        <w:rPr>
          <w:b/>
        </w:rPr>
        <w:t>[28]</w:t>
      </w:r>
      <w:r w:rsidRPr="007F5E26">
        <w:rPr>
          <w:b/>
        </w:rPr>
        <w:fldChar w:fldCharType="end"/>
      </w:r>
      <w:r>
        <w:t xml:space="preserve"> en utilisant </w:t>
      </w:r>
      <w:r w:rsidR="00E42AF3">
        <w:t>un</w:t>
      </w:r>
      <w:r>
        <w:t xml:space="preserve"> maillage des éléments finis hybride 1D/3D pour le rotor. Ils ont trouvé que</w:t>
      </w:r>
      <w:r w:rsidR="00E650C7">
        <w:t xml:space="preserve"> la modélisation du balourd thermique par</w:t>
      </w:r>
      <w:r>
        <w:t xml:space="preserve"> l’approche de masse concentrée surestime la différence de la température au rotor.</w:t>
      </w:r>
      <w:r w:rsidR="00FB4C4A">
        <w:t xml:space="preserve"> </w:t>
      </w:r>
      <w:r>
        <w:t xml:space="preserve">Une autre amélioration de ce modèle a été apportée par Guo et al. </w:t>
      </w:r>
      <w:r w:rsidRPr="000B512B">
        <w:rPr>
          <w:b/>
        </w:rPr>
        <w:fldChar w:fldCharType="begin"/>
      </w:r>
      <w:r w:rsidRPr="000B512B">
        <w:rPr>
          <w:b/>
        </w:rPr>
        <w:instrText xml:space="preserve"> REF _Ref533097860 \r \h  \* MERGEFORMAT </w:instrText>
      </w:r>
      <w:r w:rsidRPr="000B512B">
        <w:rPr>
          <w:b/>
        </w:rPr>
      </w:r>
      <w:r w:rsidRPr="000B512B">
        <w:rPr>
          <w:b/>
        </w:rPr>
        <w:fldChar w:fldCharType="separate"/>
      </w:r>
      <w:r w:rsidR="00D71FCC">
        <w:rPr>
          <w:b/>
        </w:rPr>
        <w:t>[30]</w:t>
      </w:r>
      <w:r w:rsidRPr="000B512B">
        <w:rPr>
          <w:b/>
        </w:rPr>
        <w:fldChar w:fldCharType="end"/>
      </w:r>
      <w:r w:rsidRPr="00101C5D">
        <w:t xml:space="preserve"> qui </w:t>
      </w:r>
      <w:r>
        <w:t xml:space="preserve">ont traité le balourd thermique comme un défaut de fibre neutre du rotor directement dans les équations de la dynamique. Les moments introduits par les déformations thermiques de l’axe du rotor sont également pris en compte. Cette amélioration permet de traiter d’une manière rigoureuse tous les cas de déformation thermiques de l’axe du rotor, aussi bien pour le cas d’une masse importante entre les paliers que </w:t>
      </w:r>
      <w:r w:rsidR="00E42AF3">
        <w:t>pour une masse en porte-à-faux.</w:t>
      </w:r>
    </w:p>
    <w:p w14:paraId="7F2FAFF5" w14:textId="77777777" w:rsidR="00C31998" w:rsidRDefault="00C31998" w:rsidP="00C31998">
      <w:pPr>
        <w:spacing w:before="120" w:after="120" w:line="360" w:lineRule="auto"/>
      </w:pPr>
    </w:p>
    <w:p w14:paraId="637E4F60" w14:textId="77777777" w:rsidR="00C31998" w:rsidRDefault="00C31998" w:rsidP="00C31998">
      <w:pPr>
        <w:spacing w:before="120" w:after="120" w:line="360" w:lineRule="auto"/>
      </w:pPr>
    </w:p>
    <w:p w14:paraId="7FB7FC00" w14:textId="77777777" w:rsidR="00C31998" w:rsidRPr="005F763F" w:rsidRDefault="00C31998" w:rsidP="00C31998">
      <w:pPr>
        <w:spacing w:before="120" w:after="120" w:line="360" w:lineRule="auto"/>
      </w:pPr>
    </w:p>
    <w:p w14:paraId="1EEC0925" w14:textId="246C27FD" w:rsidR="007F0B3C" w:rsidRPr="007E756F" w:rsidRDefault="007F0B3C" w:rsidP="007F0B3C">
      <w:pPr>
        <w:pStyle w:val="Titre2"/>
        <w:spacing w:after="240"/>
        <w:ind w:left="708" w:hanging="578"/>
      </w:pPr>
      <w:bookmarkStart w:id="72" w:name="_Toc534294734"/>
      <w:bookmarkStart w:id="73" w:name="_Toc536626865"/>
      <w:r>
        <w:lastRenderedPageBreak/>
        <w:t xml:space="preserve">Stratégie de </w:t>
      </w:r>
      <w:r w:rsidR="000948D0">
        <w:t xml:space="preserve">la </w:t>
      </w:r>
      <w:r>
        <w:t>modélisation</w:t>
      </w:r>
      <w:bookmarkEnd w:id="72"/>
      <w:r w:rsidR="00C31B63">
        <w:t> :</w:t>
      </w:r>
      <w:r>
        <w:t xml:space="preserve"> synth</w:t>
      </w:r>
      <w:r w:rsidR="008E3C18">
        <w:t>è</w:t>
      </w:r>
      <w:r>
        <w:t>se</w:t>
      </w:r>
      <w:bookmarkEnd w:id="73"/>
    </w:p>
    <w:p w14:paraId="6027A269" w14:textId="6E3A7974" w:rsidR="007F0B3C" w:rsidRDefault="007F0B3C" w:rsidP="007F0B3C">
      <w:pPr>
        <w:spacing w:line="360" w:lineRule="auto"/>
        <w:ind w:firstLine="708"/>
      </w:pPr>
      <w:r>
        <w:t>De manière générale, toutes les méthodes destinées à décrire l’effet de Morton et présentées précédemment sont basées sur trois modèles physiques couplés dans une boucle de rétroaction (</w:t>
      </w:r>
      <w:r w:rsidR="00062791" w:rsidRPr="00062791">
        <w:rPr>
          <w:b/>
        </w:rPr>
        <w:fldChar w:fldCharType="begin"/>
      </w:r>
      <w:r w:rsidR="00062791" w:rsidRPr="00062791">
        <w:rPr>
          <w:b/>
        </w:rPr>
        <w:instrText xml:space="preserve"> REF _Ref534635418 \h  \* MERGEFORMAT </w:instrText>
      </w:r>
      <w:r w:rsidR="00062791" w:rsidRPr="00062791">
        <w:rPr>
          <w:b/>
        </w:rPr>
      </w:r>
      <w:r w:rsidR="00062791" w:rsidRPr="00062791">
        <w:rPr>
          <w:b/>
        </w:rPr>
        <w:fldChar w:fldCharType="separate"/>
      </w:r>
      <w:r w:rsidR="00D71FCC" w:rsidRPr="00D71FCC">
        <w:rPr>
          <w:rStyle w:val="shorttext"/>
          <w:b/>
          <w:iCs/>
        </w:rPr>
        <w:t xml:space="preserve">Figure </w:t>
      </w:r>
      <w:r w:rsidR="00D71FCC" w:rsidRPr="00D71FCC">
        <w:rPr>
          <w:rStyle w:val="shorttext"/>
          <w:b/>
          <w:iCs/>
          <w:noProof/>
        </w:rPr>
        <w:t>1.4</w:t>
      </w:r>
      <w:r w:rsidR="00D71FCC" w:rsidRPr="00D71FCC">
        <w:rPr>
          <w:rStyle w:val="shorttext"/>
          <w:b/>
          <w:iCs/>
          <w:noProof/>
        </w:rPr>
        <w:noBreakHyphen/>
        <w:t>1</w:t>
      </w:r>
      <w:r w:rsidR="00062791" w:rsidRPr="00062791">
        <w:rPr>
          <w:b/>
        </w:rPr>
        <w:fldChar w:fldCharType="end"/>
      </w:r>
      <w:r>
        <w:t xml:space="preserve">) : </w:t>
      </w:r>
    </w:p>
    <w:p w14:paraId="6B8E8B68" w14:textId="02DFC5B8" w:rsidR="007F0B3C" w:rsidRDefault="007F0B3C" w:rsidP="00E0308D">
      <w:pPr>
        <w:pStyle w:val="Paragraphedeliste"/>
        <w:numPr>
          <w:ilvl w:val="0"/>
          <w:numId w:val="25"/>
        </w:numPr>
        <w:spacing w:line="360" w:lineRule="auto"/>
        <w:jc w:val="both"/>
      </w:pPr>
      <w:r>
        <w:t>Le balourd total (mécanique et thermique</w:t>
      </w:r>
      <w:r w:rsidR="00E42AF3">
        <w:t>) entraine</w:t>
      </w:r>
      <w:r>
        <w:t xml:space="preserve"> une précession synchrone du rotor </w:t>
      </w:r>
    </w:p>
    <w:p w14:paraId="5686F8E2" w14:textId="77777777" w:rsidR="007F0B3C" w:rsidRDefault="007F0B3C" w:rsidP="00E0308D">
      <w:pPr>
        <w:pStyle w:val="Paragraphedeliste"/>
        <w:numPr>
          <w:ilvl w:val="0"/>
          <w:numId w:val="25"/>
        </w:numPr>
        <w:spacing w:line="360" w:lineRule="auto"/>
      </w:pPr>
      <w:r>
        <w:t>Le cisaillement du lubrifiant dans le palier induit une température et un flux de chaleur non-uniforme à la surface du rotor</w:t>
      </w:r>
    </w:p>
    <w:p w14:paraId="1306E9B8" w14:textId="77777777" w:rsidR="007F0B3C" w:rsidRDefault="007F0B3C" w:rsidP="00E0308D">
      <w:pPr>
        <w:pStyle w:val="Paragraphedeliste"/>
        <w:numPr>
          <w:ilvl w:val="0"/>
          <w:numId w:val="25"/>
        </w:numPr>
        <w:spacing w:line="360" w:lineRule="auto"/>
      </w:pPr>
      <w:r>
        <w:t xml:space="preserve">La déformation thermique du rotor engendre un balourd thermique qui s’ajoute au balourd mécanique du rotor. </w:t>
      </w:r>
    </w:p>
    <w:p w14:paraId="21A1E67C" w14:textId="77777777" w:rsidR="00404933" w:rsidRDefault="00404933" w:rsidP="00404933">
      <w:pPr>
        <w:spacing w:line="360" w:lineRule="auto"/>
      </w:pPr>
    </w:p>
    <w:p w14:paraId="0B40F5BD" w14:textId="36302914" w:rsidR="007F0B3C" w:rsidRDefault="002877E5" w:rsidP="007F0B3C">
      <w:pPr>
        <w:keepNext/>
        <w:spacing w:line="360" w:lineRule="auto"/>
        <w:jc w:val="center"/>
      </w:pPr>
      <w:r>
        <w:rPr>
          <w:noProof/>
          <w:lang w:eastAsia="zh-CN"/>
        </w:rPr>
        <w:drawing>
          <wp:inline distT="0" distB="0" distL="0" distR="0" wp14:anchorId="5F65A256" wp14:editId="7A9109D0">
            <wp:extent cx="3607200" cy="1782000"/>
            <wp:effectExtent l="0" t="0" r="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07200" cy="1782000"/>
                    </a:xfrm>
                    <a:prstGeom prst="rect">
                      <a:avLst/>
                    </a:prstGeom>
                    <a:noFill/>
                  </pic:spPr>
                </pic:pic>
              </a:graphicData>
            </a:graphic>
          </wp:inline>
        </w:drawing>
      </w:r>
    </w:p>
    <w:p w14:paraId="035B6E67" w14:textId="7DECFB80" w:rsidR="00404933" w:rsidRPr="00893C90" w:rsidRDefault="007F0B3C" w:rsidP="00893C90">
      <w:pPr>
        <w:pStyle w:val="Lgende"/>
        <w:spacing w:after="120" w:line="360" w:lineRule="auto"/>
        <w:jc w:val="center"/>
        <w:rPr>
          <w:rFonts w:ascii="Calibri" w:eastAsia="Times New Roman" w:hAnsi="Calibri" w:cs="Times New Roman"/>
          <w:i w:val="0"/>
          <w:iCs w:val="0"/>
          <w:sz w:val="22"/>
          <w:szCs w:val="20"/>
          <w:lang w:eastAsia="fr-FR"/>
        </w:rPr>
      </w:pPr>
      <w:bookmarkStart w:id="74" w:name="_Ref534635418"/>
      <w:bookmarkStart w:id="75" w:name="_Toc536112188"/>
      <w:bookmarkStart w:id="76" w:name="_Toc536626972"/>
      <w:r w:rsidRPr="00186652">
        <w:rPr>
          <w:rStyle w:val="shorttext"/>
          <w:rFonts w:ascii="Calibri" w:eastAsia="Times New Roman" w:hAnsi="Calibri" w:cs="Times New Roman"/>
          <w:i w:val="0"/>
          <w:iCs w:val="0"/>
          <w:sz w:val="22"/>
          <w:szCs w:val="20"/>
          <w:lang w:eastAsia="fr-FR"/>
        </w:rPr>
        <w:t xml:space="preserve">Figure </w:t>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STYLEREF 2 \s </w:instrText>
      </w:r>
      <w:r w:rsidR="0019727E">
        <w:rPr>
          <w:rStyle w:val="shorttext"/>
          <w:rFonts w:ascii="Calibri" w:eastAsia="Times New Roman" w:hAnsi="Calibri" w:cs="Times New Roman"/>
          <w:i w:val="0"/>
          <w:iCs w:val="0"/>
          <w:sz w:val="22"/>
          <w:szCs w:val="20"/>
          <w:lang w:eastAsia="fr-FR"/>
        </w:rPr>
        <w:fldChar w:fldCharType="separate"/>
      </w:r>
      <w:r w:rsidR="00D71FCC">
        <w:rPr>
          <w:rStyle w:val="shorttext"/>
          <w:rFonts w:ascii="Calibri" w:eastAsia="Times New Roman" w:hAnsi="Calibri" w:cs="Times New Roman"/>
          <w:i w:val="0"/>
          <w:iCs w:val="0"/>
          <w:noProof/>
          <w:sz w:val="22"/>
          <w:szCs w:val="20"/>
          <w:lang w:eastAsia="fr-FR"/>
        </w:rPr>
        <w:t>1.4</w:t>
      </w:r>
      <w:r w:rsidR="0019727E">
        <w:rPr>
          <w:rStyle w:val="shorttext"/>
          <w:rFonts w:ascii="Calibri" w:eastAsia="Times New Roman" w:hAnsi="Calibri" w:cs="Times New Roman"/>
          <w:i w:val="0"/>
          <w:iCs w:val="0"/>
          <w:sz w:val="22"/>
          <w:szCs w:val="20"/>
          <w:lang w:eastAsia="fr-FR"/>
        </w:rPr>
        <w:fldChar w:fldCharType="end"/>
      </w:r>
      <w:r w:rsidR="0019727E">
        <w:rPr>
          <w:rStyle w:val="shorttext"/>
          <w:rFonts w:ascii="Calibri" w:eastAsia="Times New Roman" w:hAnsi="Calibri" w:cs="Times New Roman"/>
          <w:i w:val="0"/>
          <w:iCs w:val="0"/>
          <w:sz w:val="22"/>
          <w:szCs w:val="20"/>
          <w:lang w:eastAsia="fr-FR"/>
        </w:rPr>
        <w:noBreakHyphen/>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SEQ Figure \* ARABIC \s 2 </w:instrText>
      </w:r>
      <w:r w:rsidR="0019727E">
        <w:rPr>
          <w:rStyle w:val="shorttext"/>
          <w:rFonts w:ascii="Calibri" w:eastAsia="Times New Roman" w:hAnsi="Calibri" w:cs="Times New Roman"/>
          <w:i w:val="0"/>
          <w:iCs w:val="0"/>
          <w:sz w:val="22"/>
          <w:szCs w:val="20"/>
          <w:lang w:eastAsia="fr-FR"/>
        </w:rPr>
        <w:fldChar w:fldCharType="separate"/>
      </w:r>
      <w:r w:rsidR="00D71FCC">
        <w:rPr>
          <w:rStyle w:val="shorttext"/>
          <w:rFonts w:ascii="Calibri" w:eastAsia="Times New Roman" w:hAnsi="Calibri" w:cs="Times New Roman"/>
          <w:i w:val="0"/>
          <w:iCs w:val="0"/>
          <w:noProof/>
          <w:sz w:val="22"/>
          <w:szCs w:val="20"/>
          <w:lang w:eastAsia="fr-FR"/>
        </w:rPr>
        <w:t>1</w:t>
      </w:r>
      <w:r w:rsidR="0019727E">
        <w:rPr>
          <w:rStyle w:val="shorttext"/>
          <w:rFonts w:ascii="Calibri" w:eastAsia="Times New Roman" w:hAnsi="Calibri" w:cs="Times New Roman"/>
          <w:i w:val="0"/>
          <w:iCs w:val="0"/>
          <w:sz w:val="22"/>
          <w:szCs w:val="20"/>
          <w:lang w:eastAsia="fr-FR"/>
        </w:rPr>
        <w:fldChar w:fldCharType="end"/>
      </w:r>
      <w:bookmarkEnd w:id="74"/>
      <w:r w:rsidR="00D5495A">
        <w:rPr>
          <w:rStyle w:val="shorttext"/>
          <w:rFonts w:ascii="Calibri" w:eastAsia="Times New Roman" w:hAnsi="Calibri" w:cs="Times New Roman"/>
          <w:i w:val="0"/>
          <w:iCs w:val="0"/>
          <w:sz w:val="22"/>
          <w:szCs w:val="20"/>
          <w:lang w:eastAsia="fr-FR"/>
        </w:rPr>
        <w:t> : Stratégie de la modélisation numérique</w:t>
      </w:r>
      <w:r w:rsidRPr="00186652">
        <w:rPr>
          <w:rStyle w:val="shorttext"/>
          <w:rFonts w:ascii="Calibri" w:eastAsia="Times New Roman" w:hAnsi="Calibri" w:cs="Times New Roman"/>
          <w:i w:val="0"/>
          <w:iCs w:val="0"/>
          <w:sz w:val="22"/>
          <w:szCs w:val="20"/>
          <w:lang w:eastAsia="fr-FR"/>
        </w:rPr>
        <w:t xml:space="preserve"> de l’effet Morton</w:t>
      </w:r>
      <w:bookmarkEnd w:id="75"/>
      <w:bookmarkEnd w:id="76"/>
      <w:r w:rsidR="00893C90">
        <w:rPr>
          <w:rStyle w:val="shorttext"/>
          <w:rFonts w:ascii="Calibri" w:eastAsia="Times New Roman" w:hAnsi="Calibri" w:cs="Times New Roman"/>
          <w:i w:val="0"/>
          <w:iCs w:val="0"/>
          <w:sz w:val="22"/>
          <w:szCs w:val="20"/>
          <w:lang w:eastAsia="fr-FR"/>
        </w:rPr>
        <w:t xml:space="preserve"> </w:t>
      </w:r>
    </w:p>
    <w:p w14:paraId="25F25910" w14:textId="4B8C9C79" w:rsidR="007F0B3C" w:rsidRDefault="007F0B3C" w:rsidP="003575B0">
      <w:pPr>
        <w:spacing w:before="240" w:line="360" w:lineRule="auto"/>
      </w:pPr>
      <w:r>
        <w:t xml:space="preserve">Ces trois modèles physiques pourraient être représentés par </w:t>
      </w:r>
      <w:r w:rsidR="000F715D">
        <w:t>les fonctions</w:t>
      </w:r>
      <w:r>
        <w:t xml:space="preserve"> de transfert ou coefficients d’influence </w:t>
      </w:r>
      <m:oMath>
        <m:r>
          <m:rPr>
            <m:sty m:val="bi"/>
          </m:rPr>
          <w:rPr>
            <w:rFonts w:ascii="Cambria Math" w:hAnsi="Cambria Math"/>
          </w:rPr>
          <m:t>A,B,C</m:t>
        </m:r>
      </m:oMath>
      <w:r>
        <w:t xml:space="preserve"> comme propo</w:t>
      </w:r>
      <w:r w:rsidR="00024FA1">
        <w:t xml:space="preserve">sé respectivement par de Jongh </w:t>
      </w:r>
      <w:r w:rsidR="00024FA1" w:rsidRPr="00024FA1">
        <w:rPr>
          <w:b/>
        </w:rPr>
        <w:fldChar w:fldCharType="begin"/>
      </w:r>
      <w:r w:rsidR="00024FA1" w:rsidRPr="00024FA1">
        <w:rPr>
          <w:b/>
        </w:rPr>
        <w:instrText xml:space="preserve"> REF _Ref534635419 \r \h </w:instrText>
      </w:r>
      <w:r w:rsidR="00024FA1">
        <w:rPr>
          <w:b/>
        </w:rPr>
        <w:instrText xml:space="preserve"> \* MERGEFORMAT </w:instrText>
      </w:r>
      <w:r w:rsidR="00024FA1" w:rsidRPr="00024FA1">
        <w:rPr>
          <w:b/>
        </w:rPr>
      </w:r>
      <w:r w:rsidR="00024FA1" w:rsidRPr="00024FA1">
        <w:rPr>
          <w:b/>
        </w:rPr>
        <w:fldChar w:fldCharType="separate"/>
      </w:r>
      <w:r w:rsidR="00D71FCC">
        <w:rPr>
          <w:b/>
        </w:rPr>
        <w:t>[22]</w:t>
      </w:r>
      <w:r w:rsidR="00024FA1" w:rsidRPr="00024FA1">
        <w:rPr>
          <w:b/>
        </w:rPr>
        <w:fldChar w:fldCharType="end"/>
      </w:r>
      <w:r>
        <w:t xml:space="preserve"> ou par Lorenz et Murphy </w:t>
      </w:r>
      <w:r w:rsidRPr="00D03177">
        <w:rPr>
          <w:b/>
        </w:rPr>
        <w:fldChar w:fldCharType="begin"/>
      </w:r>
      <w:r w:rsidRPr="00D03177">
        <w:rPr>
          <w:b/>
        </w:rPr>
        <w:instrText xml:space="preserve"> REF _Ref533096184 \r \h </w:instrText>
      </w:r>
      <w:r>
        <w:rPr>
          <w:b/>
        </w:rPr>
        <w:instrText xml:space="preserve"> \* MERGEFORMAT </w:instrText>
      </w:r>
      <w:r w:rsidRPr="00D03177">
        <w:rPr>
          <w:b/>
        </w:rPr>
      </w:r>
      <w:r w:rsidRPr="00D03177">
        <w:rPr>
          <w:b/>
        </w:rPr>
        <w:fldChar w:fldCharType="separate"/>
      </w:r>
      <w:r w:rsidR="00D71FCC">
        <w:rPr>
          <w:b/>
        </w:rPr>
        <w:t>[19]</w:t>
      </w:r>
      <w:r w:rsidRPr="00D03177">
        <w:rPr>
          <w:b/>
        </w:rPr>
        <w:fldChar w:fldCharType="end"/>
      </w:r>
      <w:r>
        <w:t xml:space="preserve"> pour analyser la stabilité de</w:t>
      </w:r>
      <w:r w:rsidR="00893C90">
        <w:t>s</w:t>
      </w:r>
      <w:r>
        <w:t xml:space="preserve"> vibration</w:t>
      </w:r>
      <w:r w:rsidR="00893C90">
        <w:t>s</w:t>
      </w:r>
      <w:r>
        <w:t xml:space="preserve"> synchrone</w:t>
      </w:r>
      <w:r w:rsidR="00893C90">
        <w:t>s</w:t>
      </w:r>
      <w:r>
        <w:t xml:space="preserve">. D’autre part, ces trois modèles pourraient être </w:t>
      </w:r>
      <w:r w:rsidR="000F715D">
        <w:t>couplés</w:t>
      </w:r>
      <w:r>
        <w:t xml:space="preserve"> dans une stratégie de simulation numérique transitoire com</w:t>
      </w:r>
      <w:r w:rsidR="003575B0">
        <w:t xml:space="preserve">me proposé par Suh et Palazzolo </w:t>
      </w:r>
      <w:r w:rsidRPr="00D03177">
        <w:rPr>
          <w:b/>
        </w:rPr>
        <w:fldChar w:fldCharType="begin"/>
      </w:r>
      <w:r w:rsidRPr="00D03177">
        <w:rPr>
          <w:b/>
        </w:rPr>
        <w:instrText xml:space="preserve"> REF _Ref533097655 \r \h </w:instrText>
      </w:r>
      <w:r>
        <w:rPr>
          <w:b/>
        </w:rPr>
        <w:instrText xml:space="preserve"> \* MERGEFORMAT </w:instrText>
      </w:r>
      <w:r w:rsidRPr="00D03177">
        <w:rPr>
          <w:b/>
        </w:rPr>
      </w:r>
      <w:r w:rsidRPr="00D03177">
        <w:rPr>
          <w:b/>
        </w:rPr>
        <w:fldChar w:fldCharType="separate"/>
      </w:r>
      <w:r w:rsidR="00D71FCC">
        <w:rPr>
          <w:b/>
        </w:rPr>
        <w:t>[28]</w:t>
      </w:r>
      <w:r w:rsidRPr="00D03177">
        <w:rPr>
          <w:b/>
        </w:rPr>
        <w:fldChar w:fldCharType="end"/>
      </w:r>
      <w:r>
        <w:t>.</w:t>
      </w:r>
    </w:p>
    <w:p w14:paraId="5D4F7063" w14:textId="2848600F" w:rsidR="007F0B3C" w:rsidRDefault="007F0B3C" w:rsidP="003575B0">
      <w:pPr>
        <w:spacing w:before="240" w:after="240" w:line="360" w:lineRule="auto"/>
        <w:ind w:firstLine="709"/>
      </w:pPr>
      <w:r>
        <w:t xml:space="preserve">Une synthèse des méthodes numériques utilisées pour ces trois modèles </w:t>
      </w:r>
      <m:oMath>
        <m:d>
          <m:dPr>
            <m:ctrlPr>
              <w:rPr>
                <w:rFonts w:ascii="Cambria Math" w:hAnsi="Cambria Math"/>
                <w:i/>
              </w:rPr>
            </m:ctrlPr>
          </m:dPr>
          <m:e>
            <m:r>
              <m:rPr>
                <m:sty m:val="bi"/>
              </m:rPr>
              <w:rPr>
                <w:rFonts w:ascii="Cambria Math" w:hAnsi="Cambria Math"/>
              </w:rPr>
              <m:t>A,B,C</m:t>
            </m:r>
            <m:ctrlPr>
              <w:rPr>
                <w:rFonts w:ascii="Cambria Math" w:hAnsi="Cambria Math"/>
                <w:b/>
                <w:i/>
              </w:rPr>
            </m:ctrlPr>
          </m:e>
        </m:d>
      </m:oMath>
      <w:r w:rsidR="00011FEA">
        <w:t xml:space="preserve"> </w:t>
      </w:r>
      <w:r>
        <w:t>et leur couplage est présentée par la suite.</w:t>
      </w:r>
    </w:p>
    <w:p w14:paraId="4B975AEF" w14:textId="77777777" w:rsidR="007F0B3C" w:rsidRDefault="007F0B3C" w:rsidP="003575B0">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A</m:t>
        </m:r>
      </m:oMath>
    </w:p>
    <w:p w14:paraId="08885BEB" w14:textId="2A5C323E" w:rsidR="007F0B3C" w:rsidRDefault="007F0B3C" w:rsidP="001F35E8">
      <w:pPr>
        <w:spacing w:before="240" w:after="240" w:line="360" w:lineRule="auto"/>
        <w:ind w:firstLine="709"/>
      </w:pPr>
      <w:r>
        <w:t xml:space="preserve">Un calcul de réponse au balourd est nécessaire pour </w:t>
      </w:r>
      <w:r w:rsidR="000F715D">
        <w:t>déterminer</w:t>
      </w:r>
      <m:oMath>
        <m:r>
          <w:rPr>
            <w:rFonts w:ascii="Cambria Math" w:hAnsi="Cambria Math"/>
          </w:rPr>
          <m:t xml:space="preserve"> </m:t>
        </m:r>
        <m:r>
          <m:rPr>
            <m:sty m:val="bi"/>
          </m:rPr>
          <w:rPr>
            <w:rFonts w:ascii="Cambria Math" w:hAnsi="Cambria Math"/>
          </w:rPr>
          <m:t>A</m:t>
        </m:r>
      </m:oMath>
      <w:r>
        <w:t>. Ceci suppose la résolution des équations de mouvement de rotor, par exemple (</w:t>
      </w:r>
      <w:r w:rsidR="00BE16E5" w:rsidRPr="00BE16E5">
        <w:rPr>
          <w:b/>
        </w:rPr>
        <w:fldChar w:fldCharType="begin"/>
      </w:r>
      <w:r w:rsidR="00BE16E5" w:rsidRPr="00BE16E5">
        <w:rPr>
          <w:b/>
        </w:rPr>
        <w:instrText xml:space="preserve"> REF _Ref534635639 \r \h  \* MERGEFORMAT </w:instrText>
      </w:r>
      <w:r w:rsidR="00BE16E5" w:rsidRPr="00BE16E5">
        <w:rPr>
          <w:b/>
        </w:rPr>
      </w:r>
      <w:r w:rsidR="00BE16E5" w:rsidRPr="00BE16E5">
        <w:rPr>
          <w:b/>
        </w:rPr>
        <w:fldChar w:fldCharType="separate"/>
      </w:r>
      <w:r w:rsidR="00D71FCC">
        <w:rPr>
          <w:b/>
        </w:rPr>
        <w:t>Eq. 1.4</w:t>
      </w:r>
      <w:r w:rsidR="00BE16E5" w:rsidRPr="00BE16E5">
        <w:rPr>
          <w:b/>
        </w:rPr>
        <w:fldChar w:fldCharType="end"/>
      </w:r>
      <w:r>
        <w:t>). La solution est l’orbite de la vibration synchrone.</w:t>
      </w:r>
      <w:r w:rsidRPr="00D14AE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EAD1AC" w14:textId="77777777" w:rsidTr="009C68C7">
        <w:trPr>
          <w:trHeight w:val="635"/>
          <w:jc w:val="center"/>
        </w:trPr>
        <w:tc>
          <w:tcPr>
            <w:tcW w:w="7214" w:type="dxa"/>
            <w:vAlign w:val="center"/>
          </w:tcPr>
          <w:p w14:paraId="5B64AD71" w14:textId="77777777" w:rsidR="007F0B3C" w:rsidRPr="007C7D68" w:rsidRDefault="007F0B3C" w:rsidP="009C68C7">
            <w:pPr>
              <w:spacing w:before="120" w:after="120" w:line="360" w:lineRule="auto"/>
              <w:jc w:val="center"/>
              <w:rPr>
                <w:rFonts w:eastAsia="SimSun"/>
                <w:i/>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1092" w:type="dxa"/>
            <w:vAlign w:val="center"/>
          </w:tcPr>
          <w:p w14:paraId="405EB8F8"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bookmarkStart w:id="77" w:name="_Ref534635639"/>
            <w:r>
              <w:rPr>
                <w:rFonts w:ascii="Times New Roman" w:eastAsia="Times New Roman" w:hAnsi="Times New Roman"/>
                <w:b/>
                <w:iCs w:val="0"/>
                <w:color w:val="auto"/>
                <w:sz w:val="22"/>
                <w:szCs w:val="22"/>
                <w:lang w:eastAsia="fr-FR"/>
              </w:rPr>
              <w:t xml:space="preserve"> </w:t>
            </w:r>
            <w:bookmarkEnd w:id="77"/>
          </w:p>
        </w:tc>
      </w:tr>
    </w:tbl>
    <w:p w14:paraId="277A6337" w14:textId="190BB442" w:rsidR="007F0B3C" w:rsidRDefault="007F0B3C" w:rsidP="000D507C">
      <w:pPr>
        <w:spacing w:before="120" w:line="360" w:lineRule="auto"/>
        <w:ind w:firstLine="709"/>
      </w:pPr>
      <w:r>
        <w:lastRenderedPageBreak/>
        <w:t xml:space="preserve">La différence principale pour calculer </w:t>
      </w:r>
      <m:oMath>
        <m:r>
          <m:rPr>
            <m:sty m:val="bi"/>
          </m:rPr>
          <w:rPr>
            <w:rFonts w:ascii="Cambria Math" w:hAnsi="Cambria Math"/>
          </w:rPr>
          <m:t>A</m:t>
        </m:r>
      </m:oMath>
      <w:r>
        <w:t xml:space="preserve"> entre tous les modèles se trouve dans la modélisation des efforts du palier hydrodynamique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t xml:space="preserve">. La plupart des études telles que </w:t>
      </w:r>
      <w:r w:rsidRPr="008C04D6">
        <w:rPr>
          <w:rFonts w:asciiTheme="minorHAnsi" w:hAnsiTheme="minorHAnsi"/>
        </w:rPr>
        <w:t>Gomiciaga</w:t>
      </w:r>
      <w:r>
        <w:t xml:space="preserve"> </w:t>
      </w:r>
      <w:r w:rsidRPr="008C04D6">
        <w:rPr>
          <w:b/>
        </w:rPr>
        <w:fldChar w:fldCharType="begin"/>
      </w:r>
      <w:r w:rsidRPr="008C04D6">
        <w:rPr>
          <w:b/>
        </w:rPr>
        <w:instrText xml:space="preserve"> REF _Ref533097470 \r \h </w:instrText>
      </w:r>
      <w:r>
        <w:rPr>
          <w:b/>
        </w:rPr>
        <w:instrText xml:space="preserve"> \* MERGEFORMAT </w:instrText>
      </w:r>
      <w:r w:rsidRPr="008C04D6">
        <w:rPr>
          <w:b/>
        </w:rPr>
      </w:r>
      <w:r w:rsidRPr="008C04D6">
        <w:rPr>
          <w:b/>
        </w:rPr>
        <w:fldChar w:fldCharType="separate"/>
      </w:r>
      <w:r w:rsidR="00D71FCC">
        <w:rPr>
          <w:b/>
        </w:rPr>
        <w:t>[27]</w:t>
      </w:r>
      <w:r w:rsidRPr="008C04D6">
        <w:rPr>
          <w:b/>
        </w:rPr>
        <w:fldChar w:fldCharType="end"/>
      </w:r>
      <w:r>
        <w:t xml:space="preserve">, Kirk </w:t>
      </w:r>
      <w:r w:rsidRPr="008C04D6">
        <w:rPr>
          <w:b/>
        </w:rPr>
        <w:fldChar w:fldCharType="begin"/>
      </w:r>
      <w:r w:rsidRPr="008C04D6">
        <w:rPr>
          <w:b/>
        </w:rPr>
        <w:instrText xml:space="preserve"> REF _Ref533096804 \r \h </w:instrText>
      </w:r>
      <w:r>
        <w:rPr>
          <w:b/>
        </w:rPr>
        <w:instrText xml:space="preserve"> \* MERGEFORMAT </w:instrText>
      </w:r>
      <w:r w:rsidRPr="008C04D6">
        <w:rPr>
          <w:b/>
        </w:rPr>
      </w:r>
      <w:r w:rsidRPr="008C04D6">
        <w:rPr>
          <w:b/>
        </w:rPr>
        <w:fldChar w:fldCharType="separate"/>
      </w:r>
      <w:r w:rsidR="00D71FCC">
        <w:rPr>
          <w:b/>
        </w:rPr>
        <w:t>[24]</w:t>
      </w:r>
      <w:r w:rsidRPr="008C04D6">
        <w:rPr>
          <w:b/>
        </w:rPr>
        <w:fldChar w:fldCharType="end"/>
      </w:r>
      <w:r>
        <w:t xml:space="preserve"> and Murphy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D71FCC">
        <w:rPr>
          <w:b/>
        </w:rPr>
        <w:t>[19]</w:t>
      </w:r>
      <w:r w:rsidRPr="008C04D6">
        <w:rPr>
          <w:b/>
        </w:rPr>
        <w:fldChar w:fldCharType="end"/>
      </w:r>
      <w:r>
        <w:t xml:space="preserve"> utilisent </w:t>
      </w:r>
      <w:r w:rsidRPr="00DE326C">
        <w:t>l’approche linéaire</w:t>
      </w:r>
      <w:r>
        <w:rPr>
          <w:b/>
        </w:rPr>
        <w:t xml:space="preserve"> </w:t>
      </w:r>
      <w:r>
        <w:t>basée</w:t>
      </w:r>
      <w:r w:rsidRPr="006B7573">
        <w:t xml:space="preserve"> sur les co</w:t>
      </w:r>
      <w:r>
        <w:t>efficients dynamiques du palier. Ceci permet d’obtenir rapidement une orbite synchrone. Cependant, quand les amplitudes des déplacements du rotor dans les paliers sont importantes, l’hypothèse de linéarisation des efforts fluide</w:t>
      </w:r>
      <w:r w:rsidR="00CE4FD3">
        <w:t>s</w:t>
      </w:r>
      <w:r>
        <w:t xml:space="preserve"> n’est plus valable et donc l’utilisation des coefficients dynamiques introduit des </w:t>
      </w:r>
      <w:r w:rsidR="007205AE">
        <w:t>écarts</w:t>
      </w:r>
      <w:r>
        <w:t xml:space="preserve"> non négligeables. </w:t>
      </w:r>
      <w:r w:rsidRPr="00467307">
        <w:t>L’approche non linéaire</w:t>
      </w:r>
      <w:r>
        <w:t xml:space="preserve"> utilisée par Palazzolo et al. </w:t>
      </w:r>
      <w:r w:rsidRPr="00097D09">
        <w:rPr>
          <w:b/>
        </w:rPr>
        <w:fldChar w:fldCharType="begin"/>
      </w:r>
      <w:r w:rsidRPr="00097D09">
        <w:rPr>
          <w:b/>
        </w:rPr>
        <w:instrText xml:space="preserve"> REF _Ref533097655 \r \h </w:instrText>
      </w:r>
      <w:r>
        <w:rPr>
          <w:b/>
        </w:rPr>
        <w:instrText xml:space="preserve"> \* MERGEFORMAT </w:instrText>
      </w:r>
      <w:r w:rsidRPr="00097D09">
        <w:rPr>
          <w:b/>
        </w:rPr>
      </w:r>
      <w:r w:rsidRPr="00097D09">
        <w:rPr>
          <w:b/>
        </w:rPr>
        <w:fldChar w:fldCharType="separate"/>
      </w:r>
      <w:r w:rsidR="00D71FCC">
        <w:rPr>
          <w:b/>
        </w:rPr>
        <w:t>[28]</w:t>
      </w:r>
      <w:r w:rsidRPr="00097D09">
        <w:rPr>
          <w:b/>
        </w:rPr>
        <w:fldChar w:fldCharType="end"/>
      </w:r>
      <w:r>
        <w:t xml:space="preserve"> et </w:t>
      </w:r>
      <w:r w:rsidRPr="000D799D">
        <w:rPr>
          <w:rFonts w:asciiTheme="minorHAnsi" w:hAnsiTheme="minorHAnsi"/>
        </w:rPr>
        <w:t>Grigor’ev</w:t>
      </w:r>
      <w:r>
        <w:t xml:space="preserve"> et al. </w:t>
      </w:r>
      <w:r w:rsidRPr="000D799D">
        <w:rPr>
          <w:b/>
        </w:rPr>
        <w:fldChar w:fldCharType="begin"/>
      </w:r>
      <w:r w:rsidRPr="000D799D">
        <w:rPr>
          <w:b/>
        </w:rPr>
        <w:instrText xml:space="preserve"> REF _Ref533115138 \r \h </w:instrText>
      </w:r>
      <w:r>
        <w:rPr>
          <w:b/>
        </w:rPr>
        <w:instrText xml:space="preserve"> \* MERGEFORMAT </w:instrText>
      </w:r>
      <w:r w:rsidRPr="000D799D">
        <w:rPr>
          <w:b/>
        </w:rPr>
      </w:r>
      <w:r w:rsidRPr="000D799D">
        <w:rPr>
          <w:b/>
        </w:rPr>
        <w:fldChar w:fldCharType="separate"/>
      </w:r>
      <w:r w:rsidR="00D71FCC">
        <w:rPr>
          <w:b/>
        </w:rPr>
        <w:t>[31]</w:t>
      </w:r>
      <w:r w:rsidRPr="000D799D">
        <w:rPr>
          <w:b/>
        </w:rPr>
        <w:fldChar w:fldCharType="end"/>
      </w:r>
      <w:r>
        <w:t xml:space="preserve"> est basée sur le couplage du modèle thermo-hydrodynamique du palier avec le modèle dynamique du rotor. Cette approche impose la résolution de l’équation de Reynolds couplée avec l’équation de l’énergie pour obtenir les efforts du palier à chaque pas de temps d’intégration de l’équation de mouvement. Par conséquent, le calcul est précis mais très couteux en terme du temps de calcul. </w:t>
      </w:r>
    </w:p>
    <w:p w14:paraId="48BC537D" w14:textId="77777777" w:rsidR="007F0B3C" w:rsidRDefault="007F0B3C" w:rsidP="00CC22E2">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B</m:t>
        </m:r>
      </m:oMath>
    </w:p>
    <w:p w14:paraId="39054716" w14:textId="4860E9C6" w:rsidR="007F0B3C" w:rsidRDefault="00BB6E74" w:rsidP="00C90D7D">
      <w:pPr>
        <w:spacing w:line="360" w:lineRule="auto"/>
        <w:ind w:firstLine="708"/>
      </w:pPr>
      <w:r>
        <w:t xml:space="preserve">La détermination de </w:t>
      </w:r>
      <m:oMath>
        <m:r>
          <m:rPr>
            <m:sty m:val="bi"/>
          </m:rPr>
          <w:rPr>
            <w:rFonts w:ascii="Cambria Math" w:hAnsi="Cambria Math"/>
          </w:rPr>
          <m:t>B</m:t>
        </m:r>
      </m:oMath>
      <w:r w:rsidR="007F0B3C">
        <w:t xml:space="preserve"> </w:t>
      </w:r>
      <w:r>
        <w:t xml:space="preserve">revient au calcul de la </w:t>
      </w:r>
      <w:r w:rsidR="007F0B3C">
        <w:t>différence de la température à la surface du rotor</w:t>
      </w:r>
      <m:oMath>
        <m:r>
          <w:rPr>
            <w:rFonts w:ascii="Cambria Math" w:hAnsi="Cambria Math"/>
          </w:rPr>
          <m:t xml:space="preserve"> ∆T</m:t>
        </m:r>
      </m:oMath>
      <w:r w:rsidR="007F0B3C">
        <w:t xml:space="preserve"> pour une orbite synchrone donnée</w:t>
      </w:r>
      <w:r>
        <w:t>. Elle est</w:t>
      </w:r>
      <w:r w:rsidR="007F0B3C">
        <w:t xml:space="preserve"> capitale pour la simulation de l’effet Morton. Il s’agit de résoudre un problème de transfert convectif et t</w:t>
      </w:r>
      <w:r w:rsidR="00BF4749">
        <w:t xml:space="preserve">ransitoire de chaleur </w:t>
      </w:r>
      <w:r w:rsidR="007F0B3C">
        <w:t xml:space="preserve">à l’interface rotor-lubrifiant. D’une manière générale, il est nécessaire de faire intervenir deux échelles de temps différentes pour le calcul de la température du rotor. La dissipation due au cisaillement visqueux de lubrifiant est gouvernée par l’échelle de temps dynamique (millisecondes) tandis que le transfert de chaleur dans le rotor suit l’échelle du temps thermique (minutes, voir </w:t>
      </w:r>
      <w:r w:rsidR="00391949">
        <w:t>p</w:t>
      </w:r>
      <w:r w:rsidR="007F0B3C">
        <w:t>lus). Ainsi, le coût de la simulation de l’effet Morton en régime transitoire peut devenir onéreux. En fonction de l’objectif de l’étude</w:t>
      </w:r>
      <w:r w:rsidR="00391949">
        <w:t>,</w:t>
      </w:r>
      <w:r w:rsidR="007F0B3C">
        <w:t xml:space="preserve"> plusieurs méthodes de simplicité, efficacité et fiabilité</w:t>
      </w:r>
      <w:r w:rsidR="007F0B3C" w:rsidDel="00822490">
        <w:t xml:space="preserve"> </w:t>
      </w:r>
      <w:r w:rsidR="007F0B3C">
        <w:t>différentes ont été proposées.</w:t>
      </w:r>
    </w:p>
    <w:p w14:paraId="1A84DD81" w14:textId="5EAE2D2D" w:rsidR="007F0B3C" w:rsidRDefault="007F0B3C" w:rsidP="007F0B3C">
      <w:pPr>
        <w:spacing w:line="360" w:lineRule="auto"/>
        <w:ind w:firstLine="708"/>
      </w:pPr>
      <w:r w:rsidRPr="00DA2B66">
        <w:t>Koegh et Morton</w:t>
      </w:r>
      <w:r w:rsidRPr="00B25777">
        <w:rPr>
          <w:b/>
        </w:rPr>
        <w:t xml:space="preserve"> </w:t>
      </w:r>
      <w:r>
        <w:rPr>
          <w:b/>
        </w:rPr>
        <w:fldChar w:fldCharType="begin"/>
      </w:r>
      <w:r>
        <w:rPr>
          <w:b/>
        </w:rPr>
        <w:instrText xml:space="preserve"> REF _Ref533096262 \r \h </w:instrText>
      </w:r>
      <w:r>
        <w:rPr>
          <w:b/>
        </w:rPr>
      </w:r>
      <w:r>
        <w:rPr>
          <w:b/>
        </w:rPr>
        <w:fldChar w:fldCharType="separate"/>
      </w:r>
      <w:r w:rsidR="00D71FCC">
        <w:rPr>
          <w:b/>
        </w:rPr>
        <w:t>[20]</w:t>
      </w:r>
      <w:r>
        <w:rPr>
          <w:b/>
        </w:rPr>
        <w:fldChar w:fldCharType="end"/>
      </w:r>
      <w:r w:rsidRPr="00B25777">
        <w:t xml:space="preserve"> </w:t>
      </w:r>
      <w:r>
        <w:t>ont résolu</w:t>
      </w:r>
      <w:r w:rsidRPr="00B25777">
        <w:t xml:space="preserve"> l’équation de </w:t>
      </w:r>
      <w:r>
        <w:t>Reynolds</w:t>
      </w:r>
      <w:r w:rsidRPr="00B25777">
        <w:t xml:space="preserve"> en se basant sur l’hypothèse de palier court. Ils ont utilisé la méthode de perturbati</w:t>
      </w:r>
      <w:r>
        <w:t xml:space="preserve">on pour calculer la </w:t>
      </w:r>
      <w:r w:rsidR="00E60B77">
        <w:t xml:space="preserve">température. </w:t>
      </w:r>
      <w:r w:rsidRPr="00DA2B66">
        <w:t xml:space="preserve">Kirk et </w:t>
      </w:r>
      <w:r>
        <w:t>al.</w:t>
      </w:r>
      <w:r w:rsidRPr="00B25777">
        <w:rPr>
          <w:b/>
        </w:rPr>
        <w:t xml:space="preserve"> </w:t>
      </w:r>
      <w:r>
        <w:rPr>
          <w:b/>
        </w:rPr>
        <w:fldChar w:fldCharType="begin"/>
      </w:r>
      <w:r>
        <w:rPr>
          <w:b/>
        </w:rPr>
        <w:instrText xml:space="preserve"> REF _Ref533096804 \r \h </w:instrText>
      </w:r>
      <w:r>
        <w:rPr>
          <w:b/>
        </w:rPr>
      </w:r>
      <w:r>
        <w:rPr>
          <w:b/>
        </w:rPr>
        <w:fldChar w:fldCharType="separate"/>
      </w:r>
      <w:r w:rsidR="00D71FCC">
        <w:rPr>
          <w:b/>
        </w:rPr>
        <w:t>[24]</w:t>
      </w:r>
      <w:r>
        <w:rPr>
          <w:b/>
        </w:rPr>
        <w:fldChar w:fldCharType="end"/>
      </w:r>
      <w:r w:rsidRPr="00B25777">
        <w:t xml:space="preserve"> ont résolu l’équation de l’énergie </w:t>
      </w:r>
      <w:r w:rsidR="00E60B77" w:rsidRPr="00B25777">
        <w:t>simplifiée</w:t>
      </w:r>
      <w:r w:rsidRPr="00B25777">
        <w:t xml:space="preserve"> 1D en se basant sur </w:t>
      </w:r>
      <w:r>
        <w:t>une</w:t>
      </w:r>
      <w:r w:rsidRPr="00B25777">
        <w:t xml:space="preserve"> relation géométrique pour approximer </w:t>
      </w:r>
      <w:r>
        <w:t>la</w:t>
      </w:r>
      <w:r w:rsidRPr="00B25777">
        <w:t xml:space="preserve"> différence de la température</w:t>
      </w:r>
      <w:r>
        <w:t>.</w:t>
      </w:r>
      <w:r w:rsidRPr="00B25777">
        <w:t xml:space="preserve"> Murphy et Lorenz</w:t>
      </w:r>
      <w:r>
        <w:t xml:space="preserve">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D71FCC">
        <w:rPr>
          <w:b/>
        </w:rPr>
        <w:t>[19]</w:t>
      </w:r>
      <w:r w:rsidRPr="008C04D6">
        <w:rPr>
          <w:b/>
        </w:rPr>
        <w:fldChar w:fldCharType="end"/>
      </w:r>
      <w:r w:rsidRPr="00B25777">
        <w:t xml:space="preserve"> ont utilisé </w:t>
      </w:r>
      <w:r>
        <w:t>la</w:t>
      </w:r>
      <w:r w:rsidRPr="00B25777">
        <w:t xml:space="preserve"> température moyennée s</w:t>
      </w:r>
      <w:r>
        <w:t>uivant</w:t>
      </w:r>
      <w:r w:rsidRPr="00B25777">
        <w:t xml:space="preserve"> l’épaisseur du film</w:t>
      </w:r>
      <w:r>
        <w:t xml:space="preserve"> fluide. Gigor’</w:t>
      </w:r>
      <w:r w:rsidRPr="00DA2B66">
        <w:t>ev et al.</w:t>
      </w:r>
      <w:r w:rsidRPr="00B25777">
        <w:rPr>
          <w:b/>
        </w:rPr>
        <w:t xml:space="preserve"> </w:t>
      </w:r>
      <w:r>
        <w:rPr>
          <w:b/>
        </w:rPr>
        <w:fldChar w:fldCharType="begin"/>
      </w:r>
      <w:r>
        <w:rPr>
          <w:b/>
        </w:rPr>
        <w:instrText xml:space="preserve"> REF _Ref533117135 \r \h </w:instrText>
      </w:r>
      <w:r>
        <w:rPr>
          <w:b/>
        </w:rPr>
      </w:r>
      <w:r>
        <w:rPr>
          <w:b/>
        </w:rPr>
        <w:fldChar w:fldCharType="separate"/>
      </w:r>
      <w:r w:rsidR="00D71FCC">
        <w:rPr>
          <w:b/>
        </w:rPr>
        <w:t>[31]</w:t>
      </w:r>
      <w:r>
        <w:rPr>
          <w:b/>
        </w:rPr>
        <w:fldChar w:fldCharType="end"/>
      </w:r>
      <w:r>
        <w:rPr>
          <w:b/>
        </w:rPr>
        <w:t xml:space="preserve"> </w:t>
      </w:r>
      <w:r w:rsidRPr="00B25777">
        <w:t xml:space="preserve">ont utilisé la méthode </w:t>
      </w:r>
      <w:r w:rsidR="00E60B77" w:rsidRPr="00B25777">
        <w:t>de</w:t>
      </w:r>
      <w:r w:rsidR="00E60B77">
        <w:t>s</w:t>
      </w:r>
      <w:r w:rsidR="00E60B77" w:rsidRPr="00B25777">
        <w:t xml:space="preserve"> volumes</w:t>
      </w:r>
      <w:r w:rsidRPr="00B25777">
        <w:t xml:space="preserve"> finis pour résoudre l’équation de l’énergie en 2D et la méthode des éléments finis pour résoudre l’équation de conduction thermique d</w:t>
      </w:r>
      <w:r>
        <w:t>ans</w:t>
      </w:r>
      <w:r w:rsidRPr="00B25777">
        <w:t xml:space="preserve"> </w:t>
      </w:r>
      <w:r w:rsidR="00D269C0">
        <w:t xml:space="preserve">le </w:t>
      </w:r>
      <w:r w:rsidRPr="00B25777">
        <w:t>rotor</w:t>
      </w:r>
      <w:r>
        <w:t xml:space="preserve">. </w:t>
      </w:r>
      <w:r w:rsidRPr="00DA2B66">
        <w:t xml:space="preserve">Palazzolo et </w:t>
      </w:r>
      <w:r>
        <w:t>Suh</w:t>
      </w:r>
      <w:r w:rsidRPr="00B25777">
        <w:rPr>
          <w:b/>
        </w:rPr>
        <w:t xml:space="preserve"> </w:t>
      </w:r>
      <w:r>
        <w:rPr>
          <w:b/>
        </w:rPr>
        <w:fldChar w:fldCharType="begin"/>
      </w:r>
      <w:r>
        <w:rPr>
          <w:b/>
        </w:rPr>
        <w:instrText xml:space="preserve"> REF _Ref533097655 \r \h </w:instrText>
      </w:r>
      <w:r>
        <w:rPr>
          <w:b/>
        </w:rPr>
      </w:r>
      <w:r>
        <w:rPr>
          <w:b/>
        </w:rPr>
        <w:fldChar w:fldCharType="separate"/>
      </w:r>
      <w:r w:rsidR="00D71FCC">
        <w:rPr>
          <w:b/>
        </w:rPr>
        <w:t>[28]</w:t>
      </w:r>
      <w:r>
        <w:rPr>
          <w:b/>
        </w:rPr>
        <w:fldChar w:fldCharType="end"/>
      </w:r>
      <w:r>
        <w:rPr>
          <w:b/>
        </w:rPr>
        <w:t xml:space="preserve"> </w:t>
      </w:r>
      <w:r w:rsidRPr="00B25777">
        <w:t xml:space="preserve">ont </w:t>
      </w:r>
      <w:r>
        <w:t xml:space="preserve">mis au point un couplage alternant les deux échelles de temps du problème. Un pas de temps consiste en deux étapes. Dans une première étape l’équation de l’énergie dans le film lubrifiant est </w:t>
      </w:r>
      <w:r w:rsidR="00E60B77">
        <w:t>couplée</w:t>
      </w:r>
      <w:r>
        <w:t xml:space="preserve"> à l’équation de </w:t>
      </w:r>
      <w:r w:rsidR="00373C9F">
        <w:t>la dynamique du rotor</w:t>
      </w:r>
      <w:r w:rsidRPr="00B25777">
        <w:t xml:space="preserve">. </w:t>
      </w:r>
      <w:r>
        <w:t>Dans une deuxième étape l’équation de conduction de la chaleur dans le rotor est intégrée avec un pas de temps beaucoup plus grand</w:t>
      </w:r>
      <w:r w:rsidR="00464C85">
        <w:t xml:space="preserve"> en adéquation avec le temps caractéristique des transferts thermiques dans le rotor.</w:t>
      </w:r>
      <w:r>
        <w:t xml:space="preserve"> La condition initiale de la deuxième étape e</w:t>
      </w:r>
      <w:r w:rsidR="00204629">
        <w:t>s</w:t>
      </w:r>
      <w:r>
        <w:t>t le flux</w:t>
      </w:r>
      <w:r w:rsidRPr="00B25777">
        <w:t xml:space="preserve"> </w:t>
      </w:r>
      <w:r>
        <w:t xml:space="preserve">thermique </w:t>
      </w:r>
      <w:r w:rsidRPr="00B25777">
        <w:t>moye</w:t>
      </w:r>
      <w:r>
        <w:t xml:space="preserve">nné sur une période calculé </w:t>
      </w:r>
      <w:r>
        <w:lastRenderedPageBreak/>
        <w:t>à la fin de la première étape. Les températures sur le rotor sont ainsi obtenues à la fin de la deuxième étape.</w:t>
      </w:r>
      <w:r w:rsidRPr="00486147">
        <w:t xml:space="preserve"> </w:t>
      </w:r>
    </w:p>
    <w:p w14:paraId="02F72D53" w14:textId="77777777" w:rsidR="007F0B3C" w:rsidRDefault="007F0B3C" w:rsidP="00CC22E2">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C</m:t>
        </m:r>
      </m:oMath>
    </w:p>
    <w:p w14:paraId="5F928385" w14:textId="6D171443" w:rsidR="007F0B3C" w:rsidRPr="00800CFD" w:rsidRDefault="007F0B3C" w:rsidP="007F0B3C">
      <w:pPr>
        <w:spacing w:line="360" w:lineRule="auto"/>
        <w:ind w:firstLine="708"/>
      </w:pPr>
      <w:r>
        <w:t xml:space="preserve">Le rotor va se déformer élastiquement suite à la variation non-uniforme de la température à sa surface. Cette déformation va amplifier ou va diminuer les vibrations synchrones du rotor. Deux approches différentes </w:t>
      </w:r>
      <w:r w:rsidR="00D33C52">
        <w:t>sont utilisées pour modéliser</w:t>
      </w:r>
      <w:r>
        <w:t xml:space="preserve"> l’effet mécanique de la déformation mécanique du rotor : une </w:t>
      </w:r>
      <w:r w:rsidRPr="00800CFD">
        <w:t>approche</w:t>
      </w:r>
      <w:r w:rsidR="00614BD4">
        <w:t xml:space="preserve"> simplifiée</w:t>
      </w:r>
      <w:r w:rsidRPr="00800CFD">
        <w:t xml:space="preserve"> </w:t>
      </w:r>
      <w:r>
        <w:t xml:space="preserve">de type </w:t>
      </w:r>
      <w:r w:rsidRPr="00800CFD">
        <w:t xml:space="preserve">de masse concentrée </w:t>
      </w:r>
      <w:r>
        <w:t xml:space="preserve">(balourd thermique) </w:t>
      </w:r>
      <w:r w:rsidRPr="00800CFD">
        <w:t>et l’approche</w:t>
      </w:r>
      <w:r w:rsidR="004C65C4">
        <w:t xml:space="preserve"> rigoureuse</w:t>
      </w:r>
      <w:r w:rsidRPr="00800CFD">
        <w:t xml:space="preserve"> du défaut de la fibre neutre</w:t>
      </w:r>
      <w:r>
        <w:t xml:space="preserve"> du rotor</w:t>
      </w:r>
      <w:r w:rsidRPr="00800CFD">
        <w:t xml:space="preserve">. </w:t>
      </w:r>
    </w:p>
    <w:p w14:paraId="12CC7244" w14:textId="1087CE3F" w:rsidR="007F0B3C" w:rsidRDefault="007F0B3C" w:rsidP="007F0B3C">
      <w:pPr>
        <w:spacing w:line="360" w:lineRule="auto"/>
        <w:ind w:firstLine="708"/>
      </w:pPr>
      <w:r>
        <w:t>L’approche de masse concentrée modélise la contribution dynamique de la déformation thermique du rotor comme une addition au balourd mécanique. En considérant la masse du disque</w:t>
      </w:r>
      <w:r w:rsidRPr="00C10C24">
        <w:t xml:space="preserve"> </w:t>
      </w:r>
      <w:r>
        <w:t>située en porte à faux prépondérante, la déformation thermique du rotor génère un balourd thermique au niveau du centre de masse du disque. Le balourd thermique</w:t>
      </w:r>
      <w:r w:rsidDel="00C10C24">
        <w:t xml:space="preserve"> </w:t>
      </w:r>
      <w:r>
        <w:t xml:space="preserve">est le produit entre la déflection du rotor au niveau du disque et la masse de ce dernier. Cette méthode est initialement mentionnée par Kirk </w:t>
      </w:r>
      <w:r w:rsidRPr="00C93583">
        <w:rPr>
          <w:b/>
        </w:rPr>
        <w:fldChar w:fldCharType="begin"/>
      </w:r>
      <w:r w:rsidRPr="00C93583">
        <w:rPr>
          <w:b/>
        </w:rPr>
        <w:instrText xml:space="preserve"> REF _Ref533096804 \r \h  \* MERGEFORMAT </w:instrText>
      </w:r>
      <w:r w:rsidRPr="00C93583">
        <w:rPr>
          <w:b/>
        </w:rPr>
      </w:r>
      <w:r w:rsidRPr="00C93583">
        <w:rPr>
          <w:b/>
        </w:rPr>
        <w:fldChar w:fldCharType="separate"/>
      </w:r>
      <w:r w:rsidR="00D71FCC">
        <w:rPr>
          <w:b/>
        </w:rPr>
        <w:t>[24]</w:t>
      </w:r>
      <w:r w:rsidRPr="00C93583">
        <w:rPr>
          <w:b/>
        </w:rPr>
        <w:fldChar w:fldCharType="end"/>
      </w:r>
      <w:r>
        <w:t xml:space="preserve"> et utilisée ensuite par Murphy</w:t>
      </w:r>
      <w:r>
        <w:rPr>
          <w:b/>
        </w:rPr>
        <w:t xml:space="preserve"> </w:t>
      </w:r>
      <w:r>
        <w:rPr>
          <w:b/>
        </w:rPr>
        <w:fldChar w:fldCharType="begin"/>
      </w:r>
      <w:r>
        <w:rPr>
          <w:b/>
        </w:rPr>
        <w:instrText xml:space="preserve"> REF _Ref533096184 \r \h </w:instrText>
      </w:r>
      <w:r>
        <w:rPr>
          <w:b/>
        </w:rPr>
      </w:r>
      <w:r>
        <w:rPr>
          <w:b/>
        </w:rPr>
        <w:fldChar w:fldCharType="separate"/>
      </w:r>
      <w:r w:rsidR="00D71FCC">
        <w:rPr>
          <w:b/>
        </w:rPr>
        <w:t>[19]</w:t>
      </w:r>
      <w:r>
        <w:rPr>
          <w:b/>
        </w:rPr>
        <w:fldChar w:fldCharType="end"/>
      </w:r>
      <w:r>
        <w:t xml:space="preserve">, de Jongh </w:t>
      </w:r>
      <w:r w:rsidR="00422CA7" w:rsidRPr="00422CA7">
        <w:rPr>
          <w:b/>
        </w:rPr>
        <w:fldChar w:fldCharType="begin"/>
      </w:r>
      <w:r w:rsidR="00422CA7" w:rsidRPr="00422CA7">
        <w:rPr>
          <w:b/>
        </w:rPr>
        <w:instrText xml:space="preserve"> REF _Ref534794245 \r \h </w:instrText>
      </w:r>
      <w:r w:rsidR="00422CA7">
        <w:rPr>
          <w:b/>
        </w:rPr>
        <w:instrText xml:space="preserve"> \* MERGEFORMAT </w:instrText>
      </w:r>
      <w:r w:rsidR="00422CA7" w:rsidRPr="00422CA7">
        <w:rPr>
          <w:b/>
        </w:rPr>
      </w:r>
      <w:r w:rsidR="00422CA7" w:rsidRPr="00422CA7">
        <w:rPr>
          <w:b/>
        </w:rPr>
        <w:fldChar w:fldCharType="separate"/>
      </w:r>
      <w:r w:rsidR="00D71FCC">
        <w:rPr>
          <w:b/>
        </w:rPr>
        <w:t>[4]</w:t>
      </w:r>
      <w:r w:rsidR="00422CA7" w:rsidRPr="00422CA7">
        <w:rPr>
          <w:b/>
        </w:rPr>
        <w:fldChar w:fldCharType="end"/>
      </w:r>
      <w:r>
        <w:t xml:space="preserve"> et Lee</w:t>
      </w:r>
      <w:r>
        <w:rPr>
          <w:b/>
        </w:rPr>
        <w:t xml:space="preserve"> </w:t>
      </w:r>
      <w:r>
        <w:rPr>
          <w:b/>
        </w:rPr>
        <w:fldChar w:fldCharType="begin"/>
      </w:r>
      <w:r>
        <w:rPr>
          <w:b/>
        </w:rPr>
        <w:instrText xml:space="preserve"> REF _Ref533097388 \r \h </w:instrText>
      </w:r>
      <w:r>
        <w:rPr>
          <w:b/>
        </w:rPr>
      </w:r>
      <w:r>
        <w:rPr>
          <w:b/>
        </w:rPr>
        <w:fldChar w:fldCharType="separate"/>
      </w:r>
      <w:r w:rsidR="00D71FCC">
        <w:rPr>
          <w:b/>
        </w:rPr>
        <w:t>[26]</w:t>
      </w:r>
      <w:r>
        <w:rPr>
          <w:b/>
        </w:rPr>
        <w:fldChar w:fldCharType="end"/>
      </w:r>
      <w:r>
        <w:t xml:space="preserve">. Palazzolo et </w:t>
      </w:r>
      <w:r w:rsidR="00DE07B0">
        <w:t xml:space="preserve">Suh </w:t>
      </w:r>
      <w:r w:rsidR="00DE07B0" w:rsidRPr="00DE07B0">
        <w:rPr>
          <w:b/>
        </w:rPr>
        <w:fldChar w:fldCharType="begin"/>
      </w:r>
      <w:r w:rsidR="00DE07B0" w:rsidRPr="00DE07B0">
        <w:rPr>
          <w:b/>
        </w:rPr>
        <w:instrText xml:space="preserve"> REF _Ref533097655 \r \h </w:instrText>
      </w:r>
      <w:r w:rsidR="00DE07B0">
        <w:rPr>
          <w:b/>
        </w:rPr>
        <w:instrText xml:space="preserve"> \* MERGEFORMAT </w:instrText>
      </w:r>
      <w:r w:rsidR="00DE07B0" w:rsidRPr="00DE07B0">
        <w:rPr>
          <w:b/>
        </w:rPr>
      </w:r>
      <w:r w:rsidR="00DE07B0" w:rsidRPr="00DE07B0">
        <w:rPr>
          <w:b/>
        </w:rPr>
        <w:fldChar w:fldCharType="separate"/>
      </w:r>
      <w:r w:rsidR="00D71FCC">
        <w:rPr>
          <w:b/>
        </w:rPr>
        <w:t>[28]</w:t>
      </w:r>
      <w:r w:rsidR="00DE07B0" w:rsidRPr="00DE07B0">
        <w:rPr>
          <w:b/>
        </w:rPr>
        <w:fldChar w:fldCharType="end"/>
      </w:r>
      <w:r w:rsidR="00307425">
        <w:rPr>
          <w:b/>
        </w:rPr>
        <w:t xml:space="preserve"> </w:t>
      </w:r>
      <w:r>
        <w:t>ont amélioré cette approche en l’appliquant sur tous les nœuds du rotor. Les résultats obtenus sont ajoutés au balourd mécanique initial.</w:t>
      </w:r>
    </w:p>
    <w:p w14:paraId="4848693A" w14:textId="77777777" w:rsidR="007F0B3C" w:rsidRDefault="007F0B3C" w:rsidP="007F0B3C">
      <w:pPr>
        <w:spacing w:line="360" w:lineRule="auto"/>
        <w:ind w:firstLine="708"/>
      </w:pPr>
      <w:r>
        <w:t>L’approche basée sur le défaut de la fibre neutre est utilisée par Keogh et Morton (</w:t>
      </w:r>
      <w:r w:rsidRPr="00D92F99">
        <w:rPr>
          <w:b/>
        </w:rPr>
        <w:fldChar w:fldCharType="begin"/>
      </w:r>
      <w:r w:rsidRPr="00D92F99">
        <w:rPr>
          <w:b/>
        </w:rPr>
        <w:instrText xml:space="preserve"> REF _Ref533096262 \r \h </w:instrText>
      </w:r>
      <w:r>
        <w:rPr>
          <w:b/>
        </w:rPr>
        <w:instrText xml:space="preserve"> \* MERGEFORMAT </w:instrText>
      </w:r>
      <w:r w:rsidRPr="00D92F99">
        <w:rPr>
          <w:b/>
        </w:rPr>
      </w:r>
      <w:r w:rsidRPr="00D92F99">
        <w:rPr>
          <w:b/>
        </w:rPr>
        <w:fldChar w:fldCharType="separate"/>
      </w:r>
      <w:r w:rsidR="00D71FCC">
        <w:rPr>
          <w:b/>
        </w:rPr>
        <w:t>[20]</w:t>
      </w:r>
      <w:r w:rsidRPr="00D92F99">
        <w:rPr>
          <w:b/>
        </w:rPr>
        <w:fldChar w:fldCharType="end"/>
      </w:r>
      <w:r>
        <w:rPr>
          <w:b/>
        </w:rPr>
        <w:t>,</w:t>
      </w:r>
      <w:r w:rsidRPr="00D92F99">
        <w:rPr>
          <w:b/>
        </w:rPr>
        <w:fldChar w:fldCharType="begin"/>
      </w:r>
      <w:r w:rsidRPr="00D92F99">
        <w:rPr>
          <w:b/>
        </w:rPr>
        <w:instrText xml:space="preserve"> REF _Ref533096446 \r \h </w:instrText>
      </w:r>
      <w:r>
        <w:rPr>
          <w:b/>
        </w:rPr>
        <w:instrText xml:space="preserve"> \* MERGEFORMAT </w:instrText>
      </w:r>
      <w:r w:rsidRPr="00D92F99">
        <w:rPr>
          <w:b/>
        </w:rPr>
      </w:r>
      <w:r w:rsidRPr="00D92F99">
        <w:rPr>
          <w:b/>
        </w:rPr>
        <w:fldChar w:fldCharType="separate"/>
      </w:r>
      <w:r w:rsidR="00D71FCC">
        <w:rPr>
          <w:b/>
        </w:rPr>
        <w:t>[21]</w:t>
      </w:r>
      <w:r w:rsidRPr="00D92F99">
        <w:rPr>
          <w:b/>
        </w:rPr>
        <w:fldChar w:fldCharType="end"/>
      </w:r>
      <w:r w:rsidRPr="00D92F99">
        <w:t>)</w:t>
      </w:r>
      <w:r>
        <w:t xml:space="preserve">, Schmied </w:t>
      </w:r>
      <w:r w:rsidRPr="00D92F99">
        <w:rPr>
          <w:b/>
        </w:rPr>
        <w:fldChar w:fldCharType="begin"/>
      </w:r>
      <w:r w:rsidRPr="00D92F99">
        <w:rPr>
          <w:b/>
        </w:rPr>
        <w:instrText xml:space="preserve"> REF _Ref533093642 \r \h  \* MERGEFORMAT </w:instrText>
      </w:r>
      <w:r w:rsidRPr="00D92F99">
        <w:rPr>
          <w:b/>
        </w:rPr>
      </w:r>
      <w:r w:rsidRPr="00D92F99">
        <w:rPr>
          <w:b/>
        </w:rPr>
        <w:fldChar w:fldCharType="separate"/>
      </w:r>
      <w:r w:rsidR="00D71FCC">
        <w:rPr>
          <w:b/>
        </w:rPr>
        <w:t>[14]</w:t>
      </w:r>
      <w:r w:rsidRPr="00D92F99">
        <w:rPr>
          <w:b/>
        </w:rPr>
        <w:fldChar w:fldCharType="end"/>
      </w:r>
      <w:r>
        <w:t xml:space="preserve">, Grigor’ev et al. </w:t>
      </w:r>
      <w:r w:rsidRPr="00D92F99">
        <w:rPr>
          <w:b/>
        </w:rPr>
        <w:fldChar w:fldCharType="begin"/>
      </w:r>
      <w:r w:rsidRPr="00D92F99">
        <w:rPr>
          <w:b/>
        </w:rPr>
        <w:instrText xml:space="preserve"> REF _Ref533117135 \r \h  \* MERGEFORMAT </w:instrText>
      </w:r>
      <w:r w:rsidRPr="00D92F99">
        <w:rPr>
          <w:b/>
        </w:rPr>
      </w:r>
      <w:r w:rsidRPr="00D92F99">
        <w:rPr>
          <w:b/>
        </w:rPr>
        <w:fldChar w:fldCharType="separate"/>
      </w:r>
      <w:r w:rsidR="00D71FCC">
        <w:rPr>
          <w:b/>
        </w:rPr>
        <w:t>[31]</w:t>
      </w:r>
      <w:r w:rsidRPr="00D92F99">
        <w:rPr>
          <w:b/>
        </w:rPr>
        <w:fldChar w:fldCharType="end"/>
      </w:r>
      <w:r w:rsidRPr="00D92F99">
        <w:t xml:space="preserve"> et </w:t>
      </w:r>
      <w:r>
        <w:t>Palazzolo et al.</w:t>
      </w:r>
      <w:r w:rsidR="00065A30">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D71FCC">
        <w:rPr>
          <w:b/>
        </w:rPr>
        <w:t>[29]</w:t>
      </w:r>
      <w:r w:rsidR="00065A30" w:rsidRPr="00307425">
        <w:rPr>
          <w:b/>
        </w:rPr>
        <w:fldChar w:fldCharType="end"/>
      </w:r>
      <w:r w:rsidR="00065A30">
        <w:t xml:space="preserve"> </w:t>
      </w:r>
      <w:r>
        <w:rPr>
          <w:b/>
        </w:rPr>
        <w:t>.</w:t>
      </w:r>
      <w:r>
        <w:t xml:space="preserve"> Contrairement à l’approche précédente qui ne c</w:t>
      </w:r>
      <w:r w:rsidR="00EE6B26">
        <w:t>onsidéré que la force centrifug</w:t>
      </w:r>
      <w:r>
        <w:t xml:space="preserve">e générée par une masse concentrée, cette approche prend en compte le moment engendré par la flexion thermique du rotor. Ces deux approches sont comparées dans l’article de Tong et Palazzolo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D71FCC">
        <w:rPr>
          <w:b/>
        </w:rPr>
        <w:t>[29]</w:t>
      </w:r>
      <w:r w:rsidR="00065A30" w:rsidRPr="00307425">
        <w:rPr>
          <w:b/>
        </w:rPr>
        <w:fldChar w:fldCharType="end"/>
      </w:r>
      <w:r w:rsidR="00065A30">
        <w:rPr>
          <w:b/>
        </w:rPr>
        <w:t xml:space="preserve"> </w:t>
      </w:r>
      <w:r>
        <w:t>qui ont conclu que l’approche basée sur le défaut de la fibre neutre est recommandée. Le fait que l’approche masse concentrée ignore les moments engendrés par la déformation thermique du rotor</w:t>
      </w:r>
      <w:r w:rsidR="00B307A7">
        <w:t>, elle</w:t>
      </w:r>
      <w:r>
        <w:t xml:space="preserve"> peu</w:t>
      </w:r>
      <w:r w:rsidR="005F38A6">
        <w:t>t</w:t>
      </w:r>
      <w:r>
        <w:t xml:space="preserve"> surestimer l’amplitude</w:t>
      </w:r>
      <w:r w:rsidR="00D959F5">
        <w:t xml:space="preserve"> des vibrations dans le palier, ainsi que</w:t>
      </w:r>
      <w:r>
        <w:t xml:space="preserve"> la différence de</w:t>
      </w:r>
      <w:r w:rsidR="00D959F5">
        <w:t xml:space="preserve"> la</w:t>
      </w:r>
      <w:r>
        <w:t xml:space="preserve"> température</w:t>
      </w:r>
      <w:r w:rsidR="00D959F5">
        <w:t xml:space="preserve"> </w:t>
      </w:r>
      <m:oMath>
        <m:r>
          <w:rPr>
            <w:rFonts w:ascii="Cambria Math" w:hAnsi="Cambria Math"/>
          </w:rPr>
          <m:t xml:space="preserve"> ∆T</m:t>
        </m:r>
      </m:oMath>
      <w:r>
        <w:t xml:space="preserve"> à la surface du rotor.</w:t>
      </w:r>
    </w:p>
    <w:p w14:paraId="48BEDA05" w14:textId="77777777" w:rsidR="00CC22E2" w:rsidRDefault="00CC22E2" w:rsidP="00CC22E2">
      <w:pPr>
        <w:spacing w:line="360" w:lineRule="auto"/>
      </w:pPr>
    </w:p>
    <w:p w14:paraId="5CBEDFA9" w14:textId="61121C05" w:rsidR="00CC22E2" w:rsidRDefault="00CC22E2">
      <w:pPr>
        <w:overflowPunct/>
        <w:autoSpaceDE/>
        <w:autoSpaceDN/>
        <w:adjustRightInd/>
        <w:spacing w:after="160" w:line="259" w:lineRule="auto"/>
        <w:jc w:val="left"/>
        <w:textAlignment w:val="auto"/>
      </w:pPr>
      <w:r>
        <w:br w:type="page"/>
      </w:r>
    </w:p>
    <w:p w14:paraId="1CF9BDB3" w14:textId="77777777" w:rsidR="007F0B3C" w:rsidRDefault="007F0B3C" w:rsidP="00CC22E2">
      <w:pPr>
        <w:pStyle w:val="Titre2"/>
        <w:spacing w:after="240"/>
        <w:ind w:left="708" w:hanging="578"/>
      </w:pPr>
      <w:bookmarkStart w:id="78" w:name="_Toc534294735"/>
      <w:bookmarkStart w:id="79" w:name="_Toc536626866"/>
      <w:r>
        <w:lastRenderedPageBreak/>
        <w:t>Conclusion</w:t>
      </w:r>
      <w:bookmarkEnd w:id="78"/>
      <w:bookmarkEnd w:id="79"/>
    </w:p>
    <w:p w14:paraId="7B31CBB2" w14:textId="0DE3BCC7" w:rsidR="007F0B3C" w:rsidRDefault="007F0B3C" w:rsidP="00CA66C0">
      <w:pPr>
        <w:spacing w:before="120" w:line="360" w:lineRule="auto"/>
        <w:ind w:firstLine="709"/>
      </w:pPr>
      <w:r>
        <w:t xml:space="preserve">Ce chapitre a introduit les problèmes de l’instabilité de la vibration synchrone due à l’effet thermique dans les paliers. Deux effets thermiques peuvent être à l’origine de cette instabilité : l’effet Newkirk ou l’effet Morton. Ces effets sont </w:t>
      </w:r>
      <w:r w:rsidR="00F95877">
        <w:t>expliqués</w:t>
      </w:r>
      <w:r>
        <w:t xml:space="preserve"> de manière qualitative. </w:t>
      </w:r>
    </w:p>
    <w:p w14:paraId="40605876" w14:textId="2E05FD64" w:rsidR="007F0B3C" w:rsidRDefault="007F0B3C" w:rsidP="007F0B3C">
      <w:pPr>
        <w:spacing w:line="360" w:lineRule="auto"/>
        <w:ind w:firstLine="708"/>
      </w:pPr>
      <w:r>
        <w:t>Les principales études expérimentales et numériques consacrée</w:t>
      </w:r>
      <w:r w:rsidR="00AF0B58">
        <w:t>s</w:t>
      </w:r>
      <w:r>
        <w:t xml:space="preserve"> à la compréhension et à l’analyse de la stabilité de l’effet Morton sont présenté</w:t>
      </w:r>
      <w:r w:rsidR="00D41E57">
        <w:t>e</w:t>
      </w:r>
      <w:r>
        <w:t xml:space="preserve">s. La synthèse de ces études permet de mettre en évidence une stratégie générale de modélisation numérique de l’effet Morton basée sur trois modèles physiques. </w:t>
      </w:r>
    </w:p>
    <w:p w14:paraId="4B2E76D1" w14:textId="39641419" w:rsidR="007F0B3C" w:rsidRDefault="007F0B3C" w:rsidP="007F0B3C">
      <w:pPr>
        <w:spacing w:line="360" w:lineRule="auto"/>
        <w:ind w:firstLine="708"/>
      </w:pPr>
      <w:r>
        <w:t xml:space="preserve">En suivant cette stratégie, trois sous-modèles numériques sont nécessaires pour la simulation et l’analyse de </w:t>
      </w:r>
      <w:r w:rsidR="003727DA">
        <w:t xml:space="preserve">la stabilité de </w:t>
      </w:r>
      <w:r>
        <w:t>l’effet Morton. Ces sous-modèles seron</w:t>
      </w:r>
      <w:r w:rsidR="00DA3269">
        <w:t>t détaillés dans les chapitres 2</w:t>
      </w:r>
      <w:r>
        <w:t xml:space="preserve"> et </w:t>
      </w:r>
      <w:r w:rsidR="00DA3269">
        <w:t>3</w:t>
      </w:r>
      <w:r>
        <w:t xml:space="preserve"> dédiés respectivement aux problèmes de lubrification hydrodynamique et aux comportements dynamique et thermomécanique de rotor. Un</w:t>
      </w:r>
      <w:r w:rsidR="00DA3269">
        <w:t>e fois les outils de calcul mis</w:t>
      </w:r>
      <w:r>
        <w:t xml:space="preserve"> aux points, les simulations et les analyses de</w:t>
      </w:r>
      <w:r w:rsidR="003727DA">
        <w:t xml:space="preserve"> la stabilité</w:t>
      </w:r>
      <w:r w:rsidR="000532A5">
        <w:t xml:space="preserve"> de</w:t>
      </w:r>
      <w:r>
        <w:t xml:space="preserve"> l’effet Morton sont ensuite </w:t>
      </w:r>
      <w:r w:rsidR="00CA66C0">
        <w:t>présentés</w:t>
      </w:r>
      <w:r>
        <w:t xml:space="preserve"> dans les chapitres </w:t>
      </w:r>
      <w:r w:rsidR="00DA3269">
        <w:t>4</w:t>
      </w:r>
      <w:r>
        <w:t xml:space="preserve"> et</w:t>
      </w:r>
      <w:r w:rsidR="00DA3269">
        <w:t xml:space="preserve"> 5.</w:t>
      </w:r>
    </w:p>
    <w:p w14:paraId="5091027F" w14:textId="77777777" w:rsidR="007F0B3C" w:rsidRDefault="007F0B3C" w:rsidP="007F0B3C">
      <w:pPr>
        <w:spacing w:line="360" w:lineRule="auto"/>
      </w:pPr>
    </w:p>
    <w:p w14:paraId="6619A26B" w14:textId="77777777" w:rsidR="007F0B3C" w:rsidRDefault="007F0B3C" w:rsidP="007F0B3C">
      <w:pPr>
        <w:overflowPunct/>
        <w:autoSpaceDE/>
        <w:autoSpaceDN/>
        <w:adjustRightInd/>
        <w:spacing w:after="160" w:line="259" w:lineRule="auto"/>
        <w:jc w:val="left"/>
        <w:textAlignment w:val="auto"/>
      </w:pPr>
    </w:p>
    <w:p w14:paraId="0078CC60" w14:textId="5DA66D8D" w:rsidR="007F0B3C" w:rsidRDefault="007F0B3C" w:rsidP="007F0B3C">
      <w:pPr>
        <w:overflowPunct/>
        <w:autoSpaceDE/>
        <w:autoSpaceDN/>
        <w:adjustRightInd/>
        <w:spacing w:after="160" w:line="259" w:lineRule="auto"/>
        <w:jc w:val="left"/>
        <w:textAlignment w:val="auto"/>
      </w:pPr>
    </w:p>
    <w:p w14:paraId="54C5B567" w14:textId="3FCD21EF" w:rsidR="00271BF0" w:rsidRDefault="00271BF0">
      <w:pPr>
        <w:overflowPunct/>
        <w:autoSpaceDE/>
        <w:autoSpaceDN/>
        <w:adjustRightInd/>
        <w:spacing w:after="160" w:line="259" w:lineRule="auto"/>
        <w:jc w:val="left"/>
        <w:textAlignment w:val="auto"/>
      </w:pPr>
      <w:r>
        <w:br w:type="page"/>
      </w:r>
    </w:p>
    <w:p w14:paraId="2C339E58" w14:textId="5C66BB31" w:rsidR="00720F73" w:rsidRDefault="00720F73" w:rsidP="0069072B">
      <w:pPr>
        <w:pStyle w:val="Titre1"/>
        <w:numPr>
          <w:ilvl w:val="0"/>
          <w:numId w:val="0"/>
        </w:numPr>
        <w:ind w:left="567" w:hanging="567"/>
        <w:jc w:val="left"/>
      </w:pPr>
      <w:bookmarkStart w:id="80" w:name="_Chapitre_2_:"/>
      <w:bookmarkStart w:id="81" w:name="_Ref536103204"/>
      <w:bookmarkStart w:id="82" w:name="_Ref536103212"/>
      <w:bookmarkStart w:id="83" w:name="_Ref536103216"/>
      <w:bookmarkStart w:id="84" w:name="_Toc536626867"/>
      <w:bookmarkEnd w:id="80"/>
      <w:r>
        <w:lastRenderedPageBreak/>
        <w:t>Chapitre 2</w:t>
      </w:r>
      <w:r w:rsidRPr="00493D1F">
        <w:t> </w:t>
      </w:r>
      <w:r w:rsidR="005912C9">
        <w:t>:</w:t>
      </w:r>
      <w:r w:rsidR="00FE05DA">
        <w:t xml:space="preserve"> </w:t>
      </w:r>
      <w:r w:rsidR="00FE05DA">
        <w:br/>
      </w:r>
      <w:r w:rsidRPr="00720F73">
        <w:t>Modélisation</w:t>
      </w:r>
      <w:r>
        <w:t xml:space="preserve"> de</w:t>
      </w:r>
      <w:r w:rsidR="001E18D0">
        <w:t>s</w:t>
      </w:r>
      <w:r>
        <w:t xml:space="preserve"> paliers </w:t>
      </w:r>
      <w:r w:rsidRPr="00493D1F">
        <w:t>hydrodynamiques</w:t>
      </w:r>
      <w:bookmarkEnd w:id="81"/>
      <w:bookmarkEnd w:id="82"/>
      <w:bookmarkEnd w:id="83"/>
      <w:bookmarkEnd w:id="84"/>
    </w:p>
    <w:p w14:paraId="5E8D1F81" w14:textId="77777777" w:rsidR="00B3472A" w:rsidRDefault="00B3472A" w:rsidP="006506B8">
      <w:pPr>
        <w:spacing w:line="360" w:lineRule="auto"/>
      </w:pPr>
    </w:p>
    <w:p w14:paraId="57FAB4F4" w14:textId="77777777" w:rsidR="00166F02" w:rsidRPr="00166F02" w:rsidRDefault="00166F02" w:rsidP="006506B8">
      <w:pPr>
        <w:spacing w:line="360" w:lineRule="auto"/>
      </w:pPr>
      <w:bookmarkStart w:id="85" w:name="_Toc533165043"/>
      <w:bookmarkStart w:id="86" w:name="_Toc533165498"/>
      <w:bookmarkStart w:id="87" w:name="_Toc533165854"/>
      <w:bookmarkStart w:id="88" w:name="_Toc533165905"/>
      <w:bookmarkStart w:id="89" w:name="_Toc533166093"/>
      <w:bookmarkStart w:id="90" w:name="_Toc533166127"/>
      <w:bookmarkStart w:id="91" w:name="_Toc533167316"/>
      <w:bookmarkStart w:id="92" w:name="_Toc533168739"/>
      <w:bookmarkStart w:id="93" w:name="_Toc533168965"/>
      <w:bookmarkStart w:id="94" w:name="_Toc533169249"/>
      <w:bookmarkStart w:id="95" w:name="_Toc533169500"/>
      <w:bookmarkStart w:id="96" w:name="_Toc533170191"/>
      <w:bookmarkStart w:id="97" w:name="_Toc533170329"/>
      <w:bookmarkStart w:id="98" w:name="_Toc533171274"/>
      <w:bookmarkStart w:id="99" w:name="_Toc533172556"/>
      <w:bookmarkStart w:id="100" w:name="_Toc533172735"/>
      <w:bookmarkStart w:id="101" w:name="_Toc533173191"/>
      <w:bookmarkStart w:id="102" w:name="_Toc533173483"/>
      <w:bookmarkStart w:id="103" w:name="_Toc533173685"/>
      <w:bookmarkStart w:id="104" w:name="_Toc533173936"/>
      <w:bookmarkStart w:id="105" w:name="_Toc533173989"/>
      <w:bookmarkStart w:id="106" w:name="_Toc533174155"/>
      <w:bookmarkStart w:id="107" w:name="_Toc533768820"/>
      <w:bookmarkStart w:id="108" w:name="_Toc533769119"/>
      <w:bookmarkStart w:id="109" w:name="_Toc533769291"/>
      <w:bookmarkStart w:id="110" w:name="_Toc533769343"/>
      <w:bookmarkStart w:id="111" w:name="_Toc533769742"/>
      <w:bookmarkStart w:id="112" w:name="_Toc533771803"/>
      <w:bookmarkStart w:id="113" w:name="_Toc533772291"/>
      <w:bookmarkStart w:id="114" w:name="_Toc533774363"/>
      <w:bookmarkStart w:id="115" w:name="_Toc533775555"/>
      <w:bookmarkStart w:id="116" w:name="_Toc533776199"/>
      <w:bookmarkStart w:id="117" w:name="_Toc533776326"/>
      <w:bookmarkStart w:id="118" w:name="_Toc533777551"/>
      <w:bookmarkStart w:id="119" w:name="_Toc534279459"/>
      <w:bookmarkStart w:id="120" w:name="_Toc534279557"/>
      <w:bookmarkStart w:id="121" w:name="_Toc534279635"/>
      <w:bookmarkStart w:id="122" w:name="_Toc534290931"/>
      <w:bookmarkStart w:id="123" w:name="_Toc534293213"/>
      <w:bookmarkStart w:id="124" w:name="_Toc534293497"/>
      <w:bookmarkStart w:id="125" w:name="_Toc534293575"/>
      <w:bookmarkStart w:id="126" w:name="_Toc534387874"/>
      <w:bookmarkStart w:id="127" w:name="_Toc534410845"/>
      <w:bookmarkStart w:id="128" w:name="_Toc534620759"/>
      <w:bookmarkStart w:id="129" w:name="_Toc534621245"/>
      <w:bookmarkStart w:id="130" w:name="_Toc534621350"/>
      <w:bookmarkStart w:id="131" w:name="_Toc534621457"/>
      <w:bookmarkStart w:id="132" w:name="_Toc534625116"/>
      <w:bookmarkStart w:id="133" w:name="_Toc534631416"/>
      <w:bookmarkStart w:id="134" w:name="_Toc534631516"/>
      <w:bookmarkStart w:id="135" w:name="_Toc534631869"/>
      <w:bookmarkStart w:id="136" w:name="_Toc534632102"/>
      <w:bookmarkStart w:id="137" w:name="_Toc534632314"/>
      <w:bookmarkStart w:id="138" w:name="_Toc534632436"/>
      <w:bookmarkStart w:id="139" w:name="_Toc534632535"/>
      <w:bookmarkStart w:id="140" w:name="_Toc534633828"/>
      <w:bookmarkStart w:id="141" w:name="_Toc534634172"/>
      <w:bookmarkStart w:id="142" w:name="_Toc534634576"/>
      <w:bookmarkStart w:id="143" w:name="_Toc534634951"/>
      <w:bookmarkStart w:id="144" w:name="_Toc534635051"/>
      <w:bookmarkStart w:id="145" w:name="_Toc534635151"/>
      <w:bookmarkStart w:id="146" w:name="_Toc534635251"/>
      <w:bookmarkStart w:id="147" w:name="_Toc534635351"/>
      <w:bookmarkStart w:id="148" w:name="_Toc534635472"/>
      <w:bookmarkStart w:id="149" w:name="_Toc534635571"/>
      <w:bookmarkStart w:id="150" w:name="_Toc534636621"/>
      <w:bookmarkStart w:id="151" w:name="_Toc534638249"/>
      <w:bookmarkStart w:id="152" w:name="_Toc534638335"/>
      <w:bookmarkStart w:id="153" w:name="_Toc534638702"/>
      <w:bookmarkStart w:id="154" w:name="_Toc534640557"/>
      <w:bookmarkStart w:id="155" w:name="_Toc534650367"/>
      <w:bookmarkStart w:id="156" w:name="_Toc534707643"/>
      <w:bookmarkStart w:id="157" w:name="_Toc534719948"/>
      <w:bookmarkStart w:id="158" w:name="_Toc534720631"/>
      <w:bookmarkStart w:id="159" w:name="_Toc534721403"/>
      <w:bookmarkStart w:id="160" w:name="_Toc534723181"/>
      <w:bookmarkStart w:id="161" w:name="_Toc534724093"/>
      <w:bookmarkStart w:id="162" w:name="_Toc534724638"/>
      <w:bookmarkStart w:id="163" w:name="_Toc534724942"/>
      <w:bookmarkStart w:id="164" w:name="_Toc534725613"/>
      <w:bookmarkStart w:id="165" w:name="_Toc534729696"/>
      <w:bookmarkStart w:id="166" w:name="_Toc534792245"/>
      <w:bookmarkStart w:id="167" w:name="_Toc534792894"/>
      <w:bookmarkStart w:id="168" w:name="_Toc534793218"/>
      <w:bookmarkStart w:id="169" w:name="_Toc534793976"/>
      <w:bookmarkStart w:id="170" w:name="_Toc534794071"/>
      <w:bookmarkStart w:id="171" w:name="_Toc534794168"/>
      <w:bookmarkStart w:id="172" w:name="_Toc534796800"/>
      <w:bookmarkStart w:id="173" w:name="_Toc534878056"/>
      <w:bookmarkStart w:id="174" w:name="_Toc534878150"/>
      <w:bookmarkStart w:id="175" w:name="_Toc534880488"/>
      <w:bookmarkStart w:id="176" w:name="_Toc534895220"/>
      <w:bookmarkStart w:id="177" w:name="_Toc534895937"/>
      <w:bookmarkStart w:id="178" w:name="_Toc534896491"/>
      <w:bookmarkStart w:id="179" w:name="_Toc534896884"/>
      <w:bookmarkStart w:id="180" w:name="_Toc534983280"/>
      <w:bookmarkStart w:id="181" w:name="_Toc534984814"/>
      <w:bookmarkStart w:id="182" w:name="_Toc535242906"/>
      <w:bookmarkStart w:id="183" w:name="_Toc535243258"/>
      <w:bookmarkStart w:id="184" w:name="_Toc535245041"/>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p>
    <w:p w14:paraId="18F09B98" w14:textId="77777777" w:rsidR="0008634E" w:rsidRPr="0008634E" w:rsidRDefault="0008634E" w:rsidP="006506B8">
      <w:pPr>
        <w:spacing w:line="360" w:lineRule="auto"/>
      </w:pPr>
      <w:bookmarkStart w:id="185" w:name="_Toc533768821"/>
      <w:bookmarkStart w:id="186" w:name="_Toc533769120"/>
      <w:bookmarkStart w:id="187" w:name="_Toc533769292"/>
      <w:bookmarkStart w:id="188" w:name="_Toc533769344"/>
      <w:bookmarkStart w:id="189" w:name="_Toc533769743"/>
      <w:bookmarkStart w:id="190" w:name="_Toc533771804"/>
      <w:bookmarkStart w:id="191" w:name="_Toc533772292"/>
      <w:bookmarkStart w:id="192" w:name="_Toc533774364"/>
      <w:bookmarkStart w:id="193" w:name="_Toc533775556"/>
      <w:bookmarkStart w:id="194" w:name="_Toc533776200"/>
      <w:bookmarkStart w:id="195" w:name="_Toc533776327"/>
      <w:bookmarkStart w:id="196" w:name="_Toc533777552"/>
      <w:bookmarkStart w:id="197" w:name="_Toc534279460"/>
      <w:bookmarkStart w:id="198" w:name="_Toc534279558"/>
      <w:bookmarkStart w:id="199" w:name="_Toc534279636"/>
      <w:bookmarkStart w:id="200" w:name="_Toc534290932"/>
      <w:bookmarkStart w:id="201" w:name="_Toc534293214"/>
      <w:bookmarkStart w:id="202" w:name="_Toc534293498"/>
      <w:bookmarkStart w:id="203" w:name="_Toc534293576"/>
      <w:bookmarkStart w:id="204" w:name="_Toc534387875"/>
      <w:bookmarkStart w:id="205" w:name="_Toc534410846"/>
      <w:bookmarkStart w:id="206" w:name="_Toc534620760"/>
      <w:bookmarkStart w:id="207" w:name="_Toc534621246"/>
      <w:bookmarkStart w:id="208" w:name="_Toc534621351"/>
      <w:bookmarkStart w:id="209" w:name="_Toc534621458"/>
      <w:bookmarkStart w:id="210" w:name="_Toc534625117"/>
      <w:bookmarkStart w:id="211" w:name="_Toc534631417"/>
      <w:bookmarkStart w:id="212" w:name="_Toc534631517"/>
      <w:bookmarkStart w:id="213" w:name="_Toc534631870"/>
      <w:bookmarkStart w:id="214" w:name="_Toc534632103"/>
      <w:bookmarkStart w:id="215" w:name="_Toc534632315"/>
      <w:bookmarkStart w:id="216" w:name="_Toc534632437"/>
      <w:bookmarkStart w:id="217" w:name="_Toc534632536"/>
      <w:bookmarkStart w:id="218" w:name="_Toc534633829"/>
      <w:bookmarkStart w:id="219" w:name="_Toc534634173"/>
      <w:bookmarkStart w:id="220" w:name="_Toc534634577"/>
      <w:bookmarkStart w:id="221" w:name="_Toc534634952"/>
      <w:bookmarkStart w:id="222" w:name="_Toc534635052"/>
      <w:bookmarkStart w:id="223" w:name="_Toc534635152"/>
      <w:bookmarkStart w:id="224" w:name="_Toc534635252"/>
      <w:bookmarkStart w:id="225" w:name="_Toc534635352"/>
      <w:bookmarkStart w:id="226" w:name="_Toc534635473"/>
      <w:bookmarkStart w:id="227" w:name="_Toc534635572"/>
      <w:bookmarkStart w:id="228" w:name="_Toc534636622"/>
      <w:bookmarkStart w:id="229" w:name="_Toc534638250"/>
      <w:bookmarkStart w:id="230" w:name="_Toc534638336"/>
      <w:bookmarkStart w:id="231" w:name="_Toc534638703"/>
      <w:bookmarkStart w:id="232" w:name="_Toc534640558"/>
      <w:bookmarkStart w:id="233" w:name="_Toc534650368"/>
      <w:bookmarkStart w:id="234" w:name="_Toc534707644"/>
      <w:bookmarkStart w:id="235" w:name="_Toc534719949"/>
      <w:bookmarkStart w:id="236" w:name="_Toc534720632"/>
      <w:bookmarkStart w:id="237" w:name="_Toc534721404"/>
      <w:bookmarkStart w:id="238" w:name="_Toc534723182"/>
      <w:bookmarkStart w:id="239" w:name="_Toc534724094"/>
      <w:bookmarkStart w:id="240" w:name="_Toc534724639"/>
      <w:bookmarkStart w:id="241" w:name="_Toc534724943"/>
      <w:bookmarkStart w:id="242" w:name="_Toc534725614"/>
      <w:bookmarkStart w:id="243" w:name="_Toc534729697"/>
      <w:bookmarkStart w:id="244" w:name="_Toc534792246"/>
      <w:bookmarkStart w:id="245" w:name="_Toc534792895"/>
      <w:bookmarkStart w:id="246" w:name="_Toc534793219"/>
      <w:bookmarkStart w:id="247" w:name="_Toc534793977"/>
      <w:bookmarkStart w:id="248" w:name="_Toc534794072"/>
      <w:bookmarkStart w:id="249" w:name="_Toc534794169"/>
      <w:bookmarkStart w:id="250" w:name="_Toc534796801"/>
      <w:bookmarkStart w:id="251" w:name="_Toc534878057"/>
      <w:bookmarkStart w:id="252" w:name="_Toc534878151"/>
      <w:bookmarkStart w:id="253" w:name="_Toc534880489"/>
      <w:bookmarkStart w:id="254" w:name="_Toc534895221"/>
      <w:bookmarkStart w:id="255" w:name="_Toc534895938"/>
      <w:bookmarkStart w:id="256" w:name="_Toc534896492"/>
      <w:bookmarkStart w:id="257" w:name="_Toc534896885"/>
      <w:bookmarkStart w:id="258" w:name="_Toc534983281"/>
      <w:bookmarkStart w:id="259" w:name="_Toc534984815"/>
      <w:bookmarkStart w:id="260" w:name="_Toc535242907"/>
      <w:bookmarkStart w:id="261" w:name="_Toc535243259"/>
      <w:bookmarkStart w:id="262" w:name="_Toc535245042"/>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p>
    <w:p w14:paraId="7B4EB787" w14:textId="77777777" w:rsidR="00106910" w:rsidRDefault="00106910" w:rsidP="006506B8">
      <w:pPr>
        <w:spacing w:line="360" w:lineRule="auto"/>
      </w:pPr>
      <w:bookmarkStart w:id="263" w:name="_Toc534793220"/>
      <w:bookmarkStart w:id="264" w:name="_Toc534793978"/>
      <w:bookmarkStart w:id="265" w:name="_Toc534794073"/>
      <w:bookmarkStart w:id="266" w:name="_Toc534794170"/>
      <w:bookmarkStart w:id="267" w:name="_Toc534796802"/>
      <w:bookmarkStart w:id="268" w:name="_Toc534878058"/>
      <w:bookmarkStart w:id="269" w:name="_Toc534878152"/>
      <w:bookmarkStart w:id="270" w:name="_Toc534880490"/>
      <w:bookmarkStart w:id="271" w:name="_Toc534895222"/>
      <w:bookmarkStart w:id="272" w:name="_Toc534895939"/>
      <w:bookmarkStart w:id="273" w:name="_Toc534896493"/>
      <w:bookmarkStart w:id="274" w:name="_Toc534896886"/>
      <w:bookmarkStart w:id="275" w:name="_Toc534983282"/>
      <w:bookmarkStart w:id="276" w:name="_Toc534984816"/>
      <w:bookmarkStart w:id="277" w:name="_Toc535242908"/>
      <w:bookmarkStart w:id="278" w:name="_Toc535243260"/>
      <w:bookmarkStart w:id="279" w:name="_Toc535245043"/>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14:paraId="5F358BD4" w14:textId="77777777" w:rsidR="003A178B" w:rsidRPr="003A178B" w:rsidRDefault="003A178B"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280" w:name="_Toc535248167"/>
      <w:bookmarkStart w:id="281" w:name="_Toc535248584"/>
      <w:bookmarkStart w:id="282" w:name="_Toc535250063"/>
      <w:bookmarkStart w:id="283" w:name="_Toc535251243"/>
      <w:bookmarkStart w:id="284" w:name="_Toc535251784"/>
      <w:bookmarkStart w:id="285" w:name="_Toc535252138"/>
      <w:bookmarkStart w:id="286" w:name="_Toc535346206"/>
      <w:bookmarkStart w:id="287" w:name="_Toc535418733"/>
      <w:bookmarkStart w:id="288" w:name="_Toc535505035"/>
      <w:bookmarkStart w:id="289" w:name="_Toc535509355"/>
      <w:bookmarkStart w:id="290" w:name="_Toc535510048"/>
      <w:bookmarkStart w:id="291" w:name="_Toc535512801"/>
      <w:bookmarkStart w:id="292" w:name="_Toc535512890"/>
      <w:bookmarkStart w:id="293" w:name="_Toc535527914"/>
      <w:bookmarkStart w:id="294" w:name="_Toc535536119"/>
      <w:bookmarkStart w:id="295" w:name="_Toc535575112"/>
      <w:bookmarkStart w:id="296" w:name="_Toc535587570"/>
      <w:bookmarkStart w:id="297" w:name="_Toc535587827"/>
      <w:bookmarkStart w:id="298" w:name="_Toc535588512"/>
      <w:bookmarkStart w:id="299" w:name="_Toc535589739"/>
      <w:bookmarkStart w:id="300" w:name="_Toc535590203"/>
      <w:bookmarkStart w:id="301" w:name="_Toc535594633"/>
      <w:bookmarkStart w:id="302" w:name="_Toc535832314"/>
      <w:bookmarkStart w:id="303" w:name="_Toc535834250"/>
      <w:bookmarkStart w:id="304" w:name="_Toc535846086"/>
      <w:bookmarkStart w:id="305" w:name="_Toc535846278"/>
      <w:bookmarkStart w:id="306" w:name="_Toc535853002"/>
      <w:bookmarkStart w:id="307" w:name="_Toc535853249"/>
      <w:bookmarkStart w:id="308" w:name="_Toc535854143"/>
      <w:bookmarkStart w:id="309" w:name="_Toc535854669"/>
      <w:bookmarkStart w:id="310" w:name="_Toc535918632"/>
      <w:bookmarkStart w:id="311" w:name="_Toc535932495"/>
      <w:bookmarkStart w:id="312" w:name="_Toc535932587"/>
      <w:bookmarkStart w:id="313" w:name="_Toc535933418"/>
      <w:bookmarkStart w:id="314" w:name="_Toc535934310"/>
      <w:bookmarkStart w:id="315" w:name="_Toc535935061"/>
      <w:bookmarkStart w:id="316" w:name="_Toc535935837"/>
      <w:bookmarkStart w:id="317" w:name="_Toc535938372"/>
      <w:bookmarkStart w:id="318" w:name="_Toc535938721"/>
      <w:bookmarkStart w:id="319" w:name="_Toc535942407"/>
      <w:bookmarkStart w:id="320" w:name="_Toc535942644"/>
      <w:bookmarkStart w:id="321" w:name="_Toc535942866"/>
      <w:bookmarkStart w:id="322" w:name="_Toc535942962"/>
      <w:bookmarkStart w:id="323" w:name="_Toc535943058"/>
      <w:bookmarkStart w:id="324" w:name="_Toc535947807"/>
      <w:bookmarkStart w:id="325" w:name="_Toc536006861"/>
      <w:bookmarkStart w:id="326" w:name="_Toc536110492"/>
      <w:bookmarkStart w:id="327" w:name="_Toc536110868"/>
      <w:bookmarkStart w:id="328" w:name="_Toc536112087"/>
      <w:bookmarkStart w:id="329" w:name="_Toc536112407"/>
      <w:bookmarkStart w:id="330" w:name="_Toc536113292"/>
      <w:bookmarkStart w:id="331" w:name="_Toc536113504"/>
      <w:bookmarkStart w:id="332" w:name="_Toc536113716"/>
      <w:bookmarkStart w:id="333" w:name="_Toc536115015"/>
      <w:bookmarkStart w:id="334" w:name="_Toc536115285"/>
      <w:bookmarkStart w:id="335" w:name="_Toc536117475"/>
      <w:bookmarkStart w:id="336" w:name="_Toc536117690"/>
      <w:bookmarkStart w:id="337" w:name="_Toc536118711"/>
      <w:bookmarkStart w:id="338" w:name="_Toc536120003"/>
      <w:bookmarkStart w:id="339" w:name="_Toc536120219"/>
      <w:bookmarkStart w:id="340" w:name="_Toc536127281"/>
      <w:bookmarkStart w:id="341" w:name="_Toc536127498"/>
      <w:bookmarkStart w:id="342" w:name="_Toc536128282"/>
      <w:bookmarkStart w:id="343" w:name="_Toc536129405"/>
      <w:bookmarkStart w:id="344" w:name="_Toc536129623"/>
      <w:bookmarkStart w:id="345" w:name="_Toc536129844"/>
      <w:bookmarkStart w:id="346" w:name="_Toc536130067"/>
      <w:bookmarkStart w:id="347" w:name="_Toc536130293"/>
      <w:bookmarkStart w:id="348" w:name="_Toc536130529"/>
      <w:bookmarkStart w:id="349" w:name="_Toc536131223"/>
      <w:bookmarkStart w:id="350" w:name="_Toc536131484"/>
      <w:bookmarkStart w:id="351" w:name="_Toc536199897"/>
      <w:bookmarkStart w:id="352" w:name="_Toc536200144"/>
      <w:bookmarkStart w:id="353" w:name="_Toc536200639"/>
      <w:bookmarkStart w:id="354" w:name="_Toc536200887"/>
      <w:bookmarkStart w:id="355" w:name="_Toc536201134"/>
      <w:bookmarkStart w:id="356" w:name="_Toc536201381"/>
      <w:bookmarkStart w:id="357" w:name="_Toc536202296"/>
      <w:bookmarkStart w:id="358" w:name="_Toc536203667"/>
      <w:bookmarkStart w:id="359" w:name="_Toc536203913"/>
      <w:bookmarkStart w:id="360" w:name="_Toc536204159"/>
      <w:bookmarkStart w:id="361" w:name="_Toc536539307"/>
      <w:bookmarkStart w:id="362" w:name="_Toc536539560"/>
      <w:bookmarkStart w:id="363" w:name="_Toc536543336"/>
      <w:bookmarkStart w:id="364" w:name="_Toc536543590"/>
      <w:bookmarkStart w:id="365" w:name="_Toc536544481"/>
      <w:bookmarkStart w:id="366" w:name="_Toc536545421"/>
      <w:bookmarkStart w:id="367" w:name="_Toc536546572"/>
      <w:bookmarkStart w:id="368" w:name="_Toc536626868"/>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p>
    <w:p w14:paraId="1988AFD7" w14:textId="30B3078D" w:rsidR="00166F02" w:rsidRDefault="00166F02" w:rsidP="003A178B">
      <w:pPr>
        <w:pStyle w:val="Titre2"/>
        <w:ind w:left="709"/>
      </w:pPr>
      <w:bookmarkStart w:id="369" w:name="_Toc536626869"/>
      <w:r>
        <w:t>Introduction</w:t>
      </w:r>
      <w:bookmarkEnd w:id="369"/>
    </w:p>
    <w:p w14:paraId="227CF0F7" w14:textId="6F580D26" w:rsidR="00E27515" w:rsidRDefault="0093422C" w:rsidP="004C17D8">
      <w:pPr>
        <w:spacing w:before="240" w:after="240" w:line="360" w:lineRule="auto"/>
        <w:ind w:firstLine="709"/>
      </w:pPr>
      <w:r w:rsidRPr="005D4068">
        <w:t>Le palier hydrodynamique est un organe de supportage utilisé dans les machines tournantes (turbines à</w:t>
      </w:r>
      <w:r w:rsidR="004C7361">
        <w:t xml:space="preserve"> vapeur, turbomachines, etc…). </w:t>
      </w:r>
      <w:r w:rsidRPr="005D4068">
        <w:t xml:space="preserve">Un palier hydrodynamique possède trois composantes majeures : l’arbre (rotor), le coussinet (stator) et le lubrifiant. La </w:t>
      </w:r>
      <w:r w:rsidRPr="00B72C2B">
        <w:rPr>
          <w:b/>
        </w:rPr>
        <w:fldChar w:fldCharType="begin"/>
      </w:r>
      <w:r w:rsidRPr="00B72C2B">
        <w:rPr>
          <w:b/>
        </w:rPr>
        <w:instrText xml:space="preserve"> REF _Ref525808327 \h  \* MERGEFORMAT </w:instrText>
      </w:r>
      <w:r w:rsidRPr="00B72C2B">
        <w:rPr>
          <w:b/>
        </w:rPr>
      </w:r>
      <w:r w:rsidRPr="00B72C2B">
        <w:rPr>
          <w:b/>
        </w:rPr>
        <w:fldChar w:fldCharType="separate"/>
      </w:r>
      <w:r w:rsidR="00D71FCC" w:rsidRPr="00D71FCC">
        <w:rPr>
          <w:b/>
        </w:rPr>
        <w:t>Figure 2.1</w:t>
      </w:r>
      <w:r w:rsidR="00D71FCC" w:rsidRPr="00D71FCC">
        <w:rPr>
          <w:b/>
        </w:rPr>
        <w:noBreakHyphen/>
        <w:t>1</w:t>
      </w:r>
      <w:r w:rsidRPr="00B72C2B">
        <w:rPr>
          <w:b/>
        </w:rPr>
        <w:fldChar w:fldCharType="end"/>
      </w:r>
      <w:r w:rsidRPr="005D4068">
        <w:t xml:space="preserve"> représente schématiquement un palier en fonctionnement avec l’établissement d’un champ de pression dans la partie inférieure. La pression est due au cisaillement du film d’huile </w:t>
      </w:r>
      <w:r w:rsidR="004C7361">
        <w:t>qui remplit le jeu radial</w:t>
      </w:r>
      <w:r w:rsidRPr="005D4068">
        <w:t xml:space="preserve"> entre le rotor et le stator. </w:t>
      </w:r>
      <w:r w:rsidR="004C7361">
        <w:t xml:space="preserve">Le </w:t>
      </w:r>
      <w:r w:rsidRPr="005D4068">
        <w:t>« fil</w:t>
      </w:r>
      <w:r w:rsidR="009A3834">
        <w:t>m</w:t>
      </w:r>
      <w:r w:rsidRPr="005D4068">
        <w:t xml:space="preserve"> mince » </w:t>
      </w:r>
      <w:r w:rsidR="004C7361">
        <w:t>a une</w:t>
      </w:r>
      <w:r w:rsidRPr="005D4068">
        <w:t xml:space="preserve"> très faible épaisseur (à l’échelle de micro mètre). Lors de la mise en rotation et </w:t>
      </w:r>
      <w:r w:rsidR="004C7361" w:rsidRPr="005D4068">
        <w:t>avec l’augmentation de la vitesse</w:t>
      </w:r>
      <w:r w:rsidR="00083F86">
        <w:t>,</w:t>
      </w:r>
      <w:r w:rsidR="004C7361" w:rsidRPr="004C7361">
        <w:t xml:space="preserve"> </w:t>
      </w:r>
      <w:r w:rsidR="004C7361" w:rsidRPr="005D4068">
        <w:t>l’arbre se soulève</w:t>
      </w:r>
      <w:r w:rsidR="004C7361">
        <w:t xml:space="preserve"> </w:t>
      </w:r>
      <w:r w:rsidRPr="005D4068">
        <w:t xml:space="preserve">sous l’effet de </w:t>
      </w:r>
      <w:r w:rsidR="008542B7">
        <w:t xml:space="preserve">la </w:t>
      </w:r>
      <w:r w:rsidRPr="005D4068">
        <w:t>portance généré</w:t>
      </w:r>
      <w:r w:rsidR="008542B7">
        <w:t>e</w:t>
      </w:r>
      <w:r w:rsidRPr="005D4068">
        <w:t xml:space="preserve"> par le film d’</w:t>
      </w:r>
      <w:r w:rsidR="004C7361">
        <w:t>huile</w:t>
      </w:r>
      <w:r w:rsidRPr="005D4068">
        <w:t xml:space="preserve">. Une fois la vitesse nominale atteinte, le rotor se place à </w:t>
      </w:r>
      <w:r w:rsidR="004C7361">
        <w:t>une</w:t>
      </w:r>
      <w:r w:rsidRPr="005D4068">
        <w:t xml:space="preserve"> position d’équilibre où la force hydrodynamique générée permet de compenser </w:t>
      </w:r>
      <w:r w:rsidR="004C7361">
        <w:t xml:space="preserve">son poids et </w:t>
      </w:r>
      <w:r w:rsidR="00915B36">
        <w:t>les efforts extérieurs</w:t>
      </w:r>
      <w:r w:rsidRPr="005D4068">
        <w:t xml:space="preserve">. </w:t>
      </w:r>
      <w:r w:rsidR="00E27515">
        <w:t>En même temps que la génér</w:t>
      </w:r>
      <w:r w:rsidR="004C7361">
        <w:t>ation de pression, l’énergie dissipée par le</w:t>
      </w:r>
      <w:r w:rsidR="00E27515">
        <w:t xml:space="preserve"> cisaillement du lubrifiant </w:t>
      </w:r>
      <w:r w:rsidR="004C7361">
        <w:t>visqueux conduit à l’augmentation</w:t>
      </w:r>
      <w:r w:rsidR="00E27515">
        <w:t xml:space="preserve"> </w:t>
      </w:r>
      <w:r w:rsidR="004C7361">
        <w:t>de</w:t>
      </w:r>
      <w:r w:rsidR="006B093B">
        <w:t>s</w:t>
      </w:r>
      <w:r w:rsidR="004C7361">
        <w:t xml:space="preserve"> température</w:t>
      </w:r>
      <w:r w:rsidR="006B093B">
        <w:t>s</w:t>
      </w:r>
      <w:r w:rsidR="004C7361">
        <w:t xml:space="preserve"> du</w:t>
      </w:r>
      <w:r w:rsidR="00564BD0">
        <w:t xml:space="preserve"> </w:t>
      </w:r>
      <w:r w:rsidR="004C7361">
        <w:t xml:space="preserve">lubrifiant, du </w:t>
      </w:r>
      <w:r w:rsidR="00352FBE">
        <w:t xml:space="preserve">rotor et </w:t>
      </w:r>
      <w:r w:rsidR="004C7361">
        <w:t xml:space="preserve">du </w:t>
      </w:r>
      <w:r w:rsidR="00352FBE">
        <w:t>coussinet</w:t>
      </w:r>
      <w:r w:rsidR="00E27515">
        <w:t xml:space="preserve">. </w:t>
      </w:r>
      <w:r w:rsidR="00E41A30">
        <w:t xml:space="preserve">Ces </w:t>
      </w:r>
      <w:r w:rsidR="00CA49F6">
        <w:t xml:space="preserve">deux </w:t>
      </w:r>
      <w:r w:rsidR="00E41A30">
        <w:t>derni</w:t>
      </w:r>
      <w:r w:rsidR="004C7361">
        <w:t>ers, sous l’effet de la chaleur</w:t>
      </w:r>
      <w:r w:rsidR="00E41A30">
        <w:t xml:space="preserve"> se déforment</w:t>
      </w:r>
      <w:r w:rsidR="004C7361">
        <w:t>. Les caractéristiques géométriques du rotor et du coussinet sont ainsi modifiées</w:t>
      </w:r>
      <w:r w:rsidR="00E41A30">
        <w:t>.</w:t>
      </w:r>
      <w:r w:rsidR="00E27515">
        <w:t xml:space="preserve"> </w:t>
      </w:r>
    </w:p>
    <w:p w14:paraId="216F147C" w14:textId="77777777" w:rsidR="0093422C" w:rsidRDefault="0093422C" w:rsidP="0093422C">
      <w:pPr>
        <w:keepNext/>
        <w:spacing w:line="360" w:lineRule="auto"/>
        <w:ind w:firstLine="567"/>
        <w:jc w:val="center"/>
      </w:pPr>
      <w:r>
        <w:rPr>
          <w:noProof/>
          <w:lang w:eastAsia="zh-CN"/>
        </w:rPr>
        <w:drawing>
          <wp:inline distT="0" distB="0" distL="0" distR="0" wp14:anchorId="4533531E" wp14:editId="5C6EBB6D">
            <wp:extent cx="5108879" cy="2926080"/>
            <wp:effectExtent l="0" t="0" r="0" b="762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22002" cy="2933596"/>
                    </a:xfrm>
                    <a:prstGeom prst="rect">
                      <a:avLst/>
                    </a:prstGeom>
                  </pic:spPr>
                </pic:pic>
              </a:graphicData>
            </a:graphic>
          </wp:inline>
        </w:drawing>
      </w:r>
    </w:p>
    <w:p w14:paraId="3D7194C4" w14:textId="4BB25813" w:rsidR="0093422C" w:rsidRPr="00657B2B" w:rsidRDefault="0093422C" w:rsidP="0034774B">
      <w:pPr>
        <w:pStyle w:val="Lgende"/>
        <w:spacing w:line="360" w:lineRule="auto"/>
        <w:jc w:val="center"/>
        <w:rPr>
          <w:i w:val="0"/>
          <w:sz w:val="22"/>
        </w:rPr>
      </w:pPr>
      <w:bookmarkStart w:id="370" w:name="_Ref525808327"/>
      <w:bookmarkStart w:id="371" w:name="_Toc536112189"/>
      <w:bookmarkStart w:id="372" w:name="_Toc536626973"/>
      <w:r w:rsidRPr="00657B2B">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D71FCC">
        <w:rPr>
          <w:i w:val="0"/>
          <w:noProof/>
          <w:sz w:val="22"/>
        </w:rPr>
        <w:t>2.1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D71FCC">
        <w:rPr>
          <w:i w:val="0"/>
          <w:noProof/>
          <w:sz w:val="22"/>
        </w:rPr>
        <w:t>1</w:t>
      </w:r>
      <w:r w:rsidR="0019727E">
        <w:rPr>
          <w:i w:val="0"/>
          <w:sz w:val="22"/>
        </w:rPr>
        <w:fldChar w:fldCharType="end"/>
      </w:r>
      <w:bookmarkEnd w:id="370"/>
      <w:r>
        <w:rPr>
          <w:i w:val="0"/>
          <w:sz w:val="22"/>
        </w:rPr>
        <w:t> :</w:t>
      </w:r>
      <w:r w:rsidRPr="00FD3405">
        <w:t xml:space="preserve"> </w:t>
      </w:r>
      <w:r w:rsidR="00313F19">
        <w:rPr>
          <w:i w:val="0"/>
          <w:sz w:val="22"/>
        </w:rPr>
        <w:t>F</w:t>
      </w:r>
      <w:r w:rsidRPr="00FD3405">
        <w:rPr>
          <w:i w:val="0"/>
          <w:sz w:val="22"/>
        </w:rPr>
        <w:t>orces hydrodynamiques et de la distribution de pression dans un palier</w:t>
      </w:r>
      <w:bookmarkEnd w:id="371"/>
      <w:bookmarkEnd w:id="372"/>
    </w:p>
    <w:p w14:paraId="083F77AE" w14:textId="54DFE16D" w:rsidR="004C17D8" w:rsidRDefault="0093422C" w:rsidP="004C17D8">
      <w:pPr>
        <w:spacing w:before="240" w:after="240" w:line="360" w:lineRule="auto"/>
        <w:ind w:firstLine="709"/>
      </w:pPr>
      <w:r>
        <w:lastRenderedPageBreak/>
        <w:t xml:space="preserve">Pour les paliers hydrodynamiques qui fonctionnent à basse vitesse de rotation et avec une charge faible, </w:t>
      </w:r>
      <w:r w:rsidRPr="00A329C6">
        <w:t xml:space="preserve">le champ de pression </w:t>
      </w:r>
      <w:r>
        <w:t xml:space="preserve">créée </w:t>
      </w:r>
      <w:r w:rsidRPr="00A329C6">
        <w:t xml:space="preserve">dans le film </w:t>
      </w:r>
      <w:r>
        <w:t>mince</w:t>
      </w:r>
      <w:r w:rsidRPr="00A329C6">
        <w:t xml:space="preserve"> peut être </w:t>
      </w:r>
      <w:r>
        <w:t>décrit</w:t>
      </w:r>
      <w:r w:rsidRPr="00A329C6">
        <w:t xml:space="preserve"> </w:t>
      </w:r>
      <w:r w:rsidR="00DA4421">
        <w:t>à l’aide de</w:t>
      </w:r>
      <w:r w:rsidR="00DA4421" w:rsidRPr="00A329C6">
        <w:t xml:space="preserve"> </w:t>
      </w:r>
      <w:r w:rsidRPr="00A329C6">
        <w:t xml:space="preserve">l'équation de Reynolds </w:t>
      </w:r>
      <w:r>
        <w:t xml:space="preserve">en conditions isothermes </w:t>
      </w:r>
      <w:r w:rsidRPr="005B2E1D">
        <w:rPr>
          <w:b/>
        </w:rPr>
        <w:fldChar w:fldCharType="begin"/>
      </w:r>
      <w:r w:rsidRPr="005B2E1D">
        <w:rPr>
          <w:b/>
        </w:rPr>
        <w:instrText xml:space="preserve"> REF _Ref528660528 \r \h </w:instrText>
      </w:r>
      <w:r w:rsidR="005B2E1D">
        <w:rPr>
          <w:b/>
        </w:rPr>
        <w:instrText xml:space="preserve"> \* MERGEFORMAT </w:instrText>
      </w:r>
      <w:r w:rsidRPr="005B2E1D">
        <w:rPr>
          <w:b/>
        </w:rPr>
      </w:r>
      <w:r w:rsidRPr="005B2E1D">
        <w:rPr>
          <w:b/>
        </w:rPr>
        <w:fldChar w:fldCharType="separate"/>
      </w:r>
      <w:r w:rsidR="00D71FCC">
        <w:rPr>
          <w:b/>
        </w:rPr>
        <w:t>[32]</w:t>
      </w:r>
      <w:r w:rsidRPr="005B2E1D">
        <w:rPr>
          <w:b/>
        </w:rPr>
        <w:fldChar w:fldCharType="end"/>
      </w:r>
      <w:r>
        <w:t>, car l’effet thermique provoqué est négligeable</w:t>
      </w:r>
      <w:r w:rsidRPr="00A329C6">
        <w:t>.</w:t>
      </w:r>
      <w:r>
        <w:t xml:space="preserve"> Inversement</w:t>
      </w:r>
      <w:r w:rsidRPr="00186193">
        <w:t xml:space="preserve">, pour des vitesses de rotation </w:t>
      </w:r>
      <w:r w:rsidR="004C7361">
        <w:t xml:space="preserve">et </w:t>
      </w:r>
      <w:r w:rsidR="004C7361" w:rsidRPr="00186193">
        <w:t xml:space="preserve">des charges </w:t>
      </w:r>
      <w:r w:rsidRPr="00186193">
        <w:t xml:space="preserve">plus élevées, l'approche isotherme n'est plus suffisante et la variation de la viscosité </w:t>
      </w:r>
      <w:r>
        <w:t xml:space="preserve">avec </w:t>
      </w:r>
      <w:r w:rsidRPr="00186193">
        <w:t>la température doit être prise en compte.</w:t>
      </w:r>
      <w:r w:rsidRPr="00D37236">
        <w:t xml:space="preserve"> </w:t>
      </w:r>
      <w:r>
        <w:t>Ainsi, l’</w:t>
      </w:r>
      <w:r w:rsidRPr="00D37236">
        <w:t>équation de Reynolds</w:t>
      </w:r>
      <w:r>
        <w:t xml:space="preserve"> doit être couplée avec</w:t>
      </w:r>
      <w:r w:rsidRPr="00D37236">
        <w:t xml:space="preserve"> </w:t>
      </w:r>
      <w:r>
        <w:t xml:space="preserve">l’équation </w:t>
      </w:r>
      <w:r w:rsidRPr="00D37236">
        <w:t>d</w:t>
      </w:r>
      <w:r>
        <w:t>e l’</w:t>
      </w:r>
      <w:r w:rsidRPr="00D37236">
        <w:t xml:space="preserve">énergie </w:t>
      </w:r>
      <w:r>
        <w:t>qui décrit le champ</w:t>
      </w:r>
      <w:r w:rsidR="006F4840">
        <w:t xml:space="preserve"> </w:t>
      </w:r>
      <w:r>
        <w:t>de température dans le film mince</w:t>
      </w:r>
      <w:r w:rsidR="00447F3D">
        <w:t>. La résolution numérique de cette dernière nécessite une discrétisation suffisamment fine pour capter les gradients de températu</w:t>
      </w:r>
      <w:r w:rsidR="004C7361">
        <w:t>re suivant l’épaisseur du film.</w:t>
      </w:r>
      <w:r w:rsidRPr="00F44F45">
        <w:t xml:space="preserve"> </w:t>
      </w:r>
      <w:r w:rsidR="00895849">
        <w:t>L</w:t>
      </w:r>
      <w:r w:rsidRPr="00F44F45">
        <w:t xml:space="preserve">a résolution des équations couplées </w:t>
      </w:r>
      <w:r>
        <w:t>demande</w:t>
      </w:r>
      <w:r w:rsidRPr="00F44F45">
        <w:t xml:space="preserve"> </w:t>
      </w:r>
      <w:r w:rsidRPr="00D07B24">
        <w:t>un temps</w:t>
      </w:r>
      <w:r>
        <w:t xml:space="preserve"> de calcul</w:t>
      </w:r>
      <w:r w:rsidRPr="00D07B24">
        <w:t xml:space="preserve"> considérable</w:t>
      </w:r>
      <w:r w:rsidRPr="00F44F45">
        <w:t xml:space="preserve">, </w:t>
      </w:r>
      <w:r>
        <w:t>particulièrement</w:t>
      </w:r>
      <w:r w:rsidRPr="00F44F45">
        <w:t xml:space="preserve"> dans l</w:t>
      </w:r>
      <w:r w:rsidR="00FF1903">
        <w:t>e cas d’une</w:t>
      </w:r>
      <w:r w:rsidR="00B40167">
        <w:t xml:space="preserve"> </w:t>
      </w:r>
      <w:r w:rsidRPr="00F44F45">
        <w:t xml:space="preserve">analyse transitoire. </w:t>
      </w:r>
      <w:r w:rsidRPr="00E32A13">
        <w:t>Bien que la solution numérique de ces équations couplées soit un problème résolu depuis plusieurs décennies, des méthodes numériques efficaces visant à réduire l'effort de calcul sont encore à développer.</w:t>
      </w:r>
    </w:p>
    <w:p w14:paraId="366E7CB0" w14:textId="3A7DAD3C" w:rsidR="0093422C" w:rsidRDefault="00895849" w:rsidP="004C17D8">
      <w:pPr>
        <w:spacing w:before="240" w:after="240" w:line="360" w:lineRule="auto"/>
        <w:ind w:firstLine="709"/>
      </w:pPr>
      <w:r>
        <w:t>U</w:t>
      </w:r>
      <w:r w:rsidR="0093422C" w:rsidRPr="006213C9">
        <w:t xml:space="preserve">ne approche spectrale </w:t>
      </w:r>
      <w:r>
        <w:t>connue sous le nom de "m</w:t>
      </w:r>
      <w:r w:rsidR="0093422C">
        <w:t xml:space="preserve">éthode de collocation </w:t>
      </w:r>
      <w:r>
        <w:t>utilisant les</w:t>
      </w:r>
      <w:r w:rsidR="0093422C" w:rsidRPr="006213C9">
        <w:t xml:space="preserve"> point</w:t>
      </w:r>
      <w:r w:rsidR="0093422C">
        <w:t>s</w:t>
      </w:r>
      <w:r w:rsidR="0093422C" w:rsidRPr="006213C9">
        <w:t xml:space="preserve"> de Lobatto (LPCM)</w:t>
      </w:r>
      <w:r>
        <w:rPr>
          <w:rStyle w:val="Appelnotedebasdep"/>
        </w:rPr>
        <w:footnoteReference w:id="3"/>
      </w:r>
      <w:r w:rsidR="0093422C">
        <w:t xml:space="preserve">" </w:t>
      </w:r>
      <w:r w:rsidR="0093422C" w:rsidRPr="001D2D3F">
        <w:rPr>
          <w:b/>
        </w:rPr>
        <w:fldChar w:fldCharType="begin"/>
      </w:r>
      <w:r w:rsidR="0093422C" w:rsidRPr="001D2D3F">
        <w:rPr>
          <w:b/>
        </w:rPr>
        <w:instrText xml:space="preserve"> REF _Ref526263891 \r \h </w:instrText>
      </w:r>
      <w:r w:rsidR="001D2D3F">
        <w:rPr>
          <w:b/>
        </w:rPr>
        <w:instrText xml:space="preserve"> \* MERGEFORMAT </w:instrText>
      </w:r>
      <w:r w:rsidR="0093422C" w:rsidRPr="001D2D3F">
        <w:rPr>
          <w:b/>
        </w:rPr>
      </w:r>
      <w:r w:rsidR="0093422C" w:rsidRPr="001D2D3F">
        <w:rPr>
          <w:b/>
        </w:rPr>
        <w:fldChar w:fldCharType="separate"/>
      </w:r>
      <w:r w:rsidR="00D71FCC">
        <w:rPr>
          <w:b/>
        </w:rPr>
        <w:t>[33]</w:t>
      </w:r>
      <w:r w:rsidR="0093422C" w:rsidRPr="001D2D3F">
        <w:rPr>
          <w:b/>
        </w:rPr>
        <w:fldChar w:fldCharType="end"/>
      </w:r>
      <w:r w:rsidR="0093422C">
        <w:t xml:space="preserve"> est utilisée</w:t>
      </w:r>
      <w:r>
        <w:t xml:space="preserve"> pour réduire l’effort de calcul nécessaire à la résolution numérique de l’équation de l’énergie</w:t>
      </w:r>
      <w:r w:rsidR="0093422C">
        <w:t xml:space="preserve">. </w:t>
      </w:r>
      <w:r w:rsidR="006F7180">
        <w:t xml:space="preserve">Cette méthode permet de réduire </w:t>
      </w:r>
      <w:r>
        <w:t xml:space="preserve">considérablement </w:t>
      </w:r>
      <w:r w:rsidR="006F7180">
        <w:t xml:space="preserve">le nombre de points </w:t>
      </w:r>
      <w:r w:rsidR="00724D7C">
        <w:t>nécessaires</w:t>
      </w:r>
      <w:r w:rsidR="006F7180">
        <w:t xml:space="preserve"> pour décrire le champ de température suivant l’épaisseur du film</w:t>
      </w:r>
      <w:r w:rsidR="0093422C">
        <w:t xml:space="preserve">. </w:t>
      </w:r>
      <w:r>
        <w:t>La</w:t>
      </w:r>
      <w:r w:rsidR="0093422C">
        <w:t xml:space="preserve"> méthode est également couplée avec </w:t>
      </w:r>
      <w:r w:rsidR="0093422C" w:rsidRPr="005F1517">
        <w:t xml:space="preserve">un algorithme de cavitation </w:t>
      </w:r>
      <w:r w:rsidR="0093422C" w:rsidRPr="005F1517">
        <w:fldChar w:fldCharType="begin"/>
      </w:r>
      <w:r w:rsidR="0093422C" w:rsidRPr="005F1517">
        <w:instrText xml:space="preserve"> REF _Ref526263911 \r \h </w:instrText>
      </w:r>
      <w:r w:rsidR="001D2D3F" w:rsidRPr="005F1517">
        <w:instrText xml:space="preserve"> \* MERGEFORMAT </w:instrText>
      </w:r>
      <w:r w:rsidR="0093422C" w:rsidRPr="005F1517">
        <w:fldChar w:fldCharType="separate"/>
      </w:r>
      <w:r w:rsidR="00D71FCC" w:rsidRPr="00D71FCC">
        <w:rPr>
          <w:b/>
        </w:rPr>
        <w:t>[34</w:t>
      </w:r>
      <w:r w:rsidR="00D71FCC">
        <w:t>]</w:t>
      </w:r>
      <w:r w:rsidR="0093422C" w:rsidRPr="005F1517">
        <w:fldChar w:fldCharType="end"/>
      </w:r>
      <w:r w:rsidR="00E36A0E">
        <w:t xml:space="preserve"> </w:t>
      </w:r>
      <w:r w:rsidR="0093422C">
        <w:t xml:space="preserve"> qui permet de traiter la zone de rupture de film lors du fonctionnement de palier hydrodynamique. </w:t>
      </w:r>
    </w:p>
    <w:p w14:paraId="47B234C5" w14:textId="5B3A54D5" w:rsidR="0093422C" w:rsidRDefault="0093422C" w:rsidP="00895849">
      <w:pPr>
        <w:spacing w:line="360" w:lineRule="auto"/>
        <w:ind w:firstLine="708"/>
      </w:pPr>
      <w:r>
        <w:t>Dans la suite, différents éléments nécessaires à la m</w:t>
      </w:r>
      <w:r w:rsidR="00895849">
        <w:t>ise au point du solveur pour le</w:t>
      </w:r>
      <w:r>
        <w:t xml:space="preserve"> palier hydrodynamique sont présentés. </w:t>
      </w:r>
      <w:r w:rsidR="00895849">
        <w:t>L</w:t>
      </w:r>
      <w:r>
        <w:t xml:space="preserve">’épaisseur du film intégrant le désalignement du rotor dans le palier est </w:t>
      </w:r>
      <w:r w:rsidR="00895849">
        <w:t>décrite dans un premier temps. Puis l</w:t>
      </w:r>
      <w:r>
        <w:t xml:space="preserve">a résolution classique </w:t>
      </w:r>
      <w:r w:rsidR="00895849">
        <w:t xml:space="preserve">par volumes finis </w:t>
      </w:r>
      <w:r>
        <w:t xml:space="preserve">des équations de la lubrification thermo-hydrodynamique est </w:t>
      </w:r>
      <w:r w:rsidR="00895849">
        <w:t>présentée</w:t>
      </w:r>
      <w:r>
        <w:t>. Ensuite, la méthode de collocation aux</w:t>
      </w:r>
      <w:r w:rsidRPr="006213C9">
        <w:t xml:space="preserve"> points de Lobatto</w:t>
      </w:r>
      <w:r>
        <w:t xml:space="preserve"> est </w:t>
      </w:r>
      <w:r w:rsidR="00895849">
        <w:t>détaillée</w:t>
      </w:r>
      <w:r>
        <w:t xml:space="preserve">. Une comparaison de cette méthode avec la méthode </w:t>
      </w:r>
      <w:r w:rsidR="00895849">
        <w:t xml:space="preserve">de résolution </w:t>
      </w:r>
      <w:r w:rsidR="005E3B0A">
        <w:t xml:space="preserve">classique est </w:t>
      </w:r>
      <w:r w:rsidR="00401EFE">
        <w:t xml:space="preserve">puis </w:t>
      </w:r>
      <w:r w:rsidR="005E3B0A">
        <w:t xml:space="preserve">décrite </w:t>
      </w:r>
      <w:r w:rsidR="00401EFE">
        <w:t>en appuyant sur une étude de cas d’un palier incliné 1D.</w:t>
      </w:r>
      <w:r w:rsidR="005E3B0A">
        <w:t xml:space="preserve"> </w:t>
      </w:r>
      <w:r>
        <w:t xml:space="preserve">Enfin, </w:t>
      </w:r>
      <w:r w:rsidR="00374FA6">
        <w:t xml:space="preserve">des </w:t>
      </w:r>
      <w:r>
        <w:t>étude</w:t>
      </w:r>
      <w:r w:rsidR="00374FA6">
        <w:t>s</w:t>
      </w:r>
      <w:r>
        <w:t xml:space="preserve"> d</w:t>
      </w:r>
      <w:r w:rsidR="00374FA6">
        <w:t>e cas d’</w:t>
      </w:r>
      <w:r>
        <w:t xml:space="preserve">un palier à géométrie fixe à deux lobes </w:t>
      </w:r>
      <w:r w:rsidR="00374FA6">
        <w:t>sont</w:t>
      </w:r>
      <w:r>
        <w:t xml:space="preserve"> exposée</w:t>
      </w:r>
      <w:r w:rsidR="00374FA6">
        <w:t>s</w:t>
      </w:r>
      <w:r>
        <w:t xml:space="preserve"> pour valid</w:t>
      </w:r>
      <w:r w:rsidR="0072571E">
        <w:t>er</w:t>
      </w:r>
      <w:r>
        <w:t xml:space="preserve"> </w:t>
      </w:r>
      <w:r w:rsidR="0072571E">
        <w:t>le</w:t>
      </w:r>
      <w:r>
        <w:t xml:space="preserve"> solveur</w:t>
      </w:r>
      <w:r w:rsidR="00374FA6">
        <w:t xml:space="preserve"> du palier hydrodynamique</w:t>
      </w:r>
      <w:r>
        <w:t xml:space="preserve"> en régime stationnaire. </w:t>
      </w:r>
    </w:p>
    <w:p w14:paraId="1A9F3253" w14:textId="4BD4B835" w:rsidR="0093422C" w:rsidRDefault="0093422C" w:rsidP="00B74996">
      <w:pPr>
        <w:pStyle w:val="Titre2"/>
        <w:ind w:left="709"/>
      </w:pPr>
      <w:bookmarkStart w:id="373" w:name="_Toc536626870"/>
      <w:r>
        <w:t>Epaisseur du film mince en présence d’un désalignement</w:t>
      </w:r>
      <w:bookmarkEnd w:id="373"/>
    </w:p>
    <w:p w14:paraId="46B35E67" w14:textId="1CCB00AB" w:rsidR="0093422C" w:rsidRDefault="00174F79" w:rsidP="004C17D8">
      <w:pPr>
        <w:spacing w:before="240" w:after="240" w:line="360" w:lineRule="auto"/>
        <w:ind w:firstLine="709"/>
      </w:pPr>
      <w:r>
        <w:t>L</w:t>
      </w:r>
      <w:r w:rsidR="0093422C">
        <w:t xml:space="preserve">’épaisseur du film mince est déterminée par la géométrie du palier et la position du rotor. </w:t>
      </w:r>
      <w:r w:rsidR="0072571E">
        <w:t>Une première approximation prend en compte l’épaisseur du film dans le</w:t>
      </w:r>
      <w:r w:rsidR="0093422C">
        <w:t xml:space="preserve"> plan médian de palier (</w:t>
      </w:r>
      <w:r w:rsidR="0093422C" w:rsidRPr="001A0326">
        <w:rPr>
          <w:b/>
        </w:rPr>
        <w:fldChar w:fldCharType="begin"/>
      </w:r>
      <w:r w:rsidR="0093422C" w:rsidRPr="001A0326">
        <w:rPr>
          <w:b/>
        </w:rPr>
        <w:instrText xml:space="preserve"> REF _Ref526328409 \h </w:instrText>
      </w:r>
      <w:r w:rsidR="001A0326" w:rsidRPr="001A0326">
        <w:rPr>
          <w:b/>
        </w:rPr>
        <w:instrText xml:space="preserve"> \* MERGEFORMAT </w:instrText>
      </w:r>
      <w:r w:rsidR="0093422C" w:rsidRPr="001A0326">
        <w:rPr>
          <w:b/>
        </w:rPr>
      </w:r>
      <w:r w:rsidR="0093422C" w:rsidRPr="001A0326">
        <w:rPr>
          <w:b/>
        </w:rPr>
        <w:fldChar w:fldCharType="separate"/>
      </w:r>
      <w:r w:rsidR="00D71FCC" w:rsidRPr="00D71FCC">
        <w:rPr>
          <w:b/>
        </w:rPr>
        <w:t xml:space="preserve">Figure </w:t>
      </w:r>
      <w:r w:rsidR="00D71FCC" w:rsidRPr="00D71FCC">
        <w:rPr>
          <w:b/>
          <w:noProof/>
        </w:rPr>
        <w:t>2.2</w:t>
      </w:r>
      <w:r w:rsidR="00D71FCC" w:rsidRPr="00D71FCC">
        <w:rPr>
          <w:b/>
          <w:noProof/>
        </w:rPr>
        <w:noBreakHyphen/>
        <w:t>1</w:t>
      </w:r>
      <w:r w:rsidR="0093422C" w:rsidRPr="001A0326">
        <w:rPr>
          <w:b/>
        </w:rPr>
        <w:fldChar w:fldCharType="end"/>
      </w:r>
      <w:r w:rsidR="0072571E">
        <w:t>).</w:t>
      </w:r>
    </w:p>
    <w:p w14:paraId="0A0D22AB" w14:textId="77777777" w:rsidR="0072571E" w:rsidRDefault="0072571E" w:rsidP="006C12D3">
      <w:pPr>
        <w:spacing w:line="360" w:lineRule="auto"/>
      </w:pPr>
    </w:p>
    <w:p w14:paraId="35EA259E" w14:textId="06FAB6B4" w:rsidR="0093422C" w:rsidRPr="006A4E1C" w:rsidRDefault="006A4E1C" w:rsidP="0093422C">
      <w:pPr>
        <w:keepNext/>
        <w:spacing w:line="360" w:lineRule="auto"/>
        <w:jc w:val="center"/>
      </w:pPr>
      <w:r w:rsidRPr="006A4E1C">
        <w:rPr>
          <w:noProof/>
          <w:lang w:eastAsia="zh-CN"/>
        </w:rPr>
        <w:drawing>
          <wp:inline distT="0" distB="0" distL="0" distR="0" wp14:anchorId="5B3FCA31" wp14:editId="5033A292">
            <wp:extent cx="2397600" cy="2548800"/>
            <wp:effectExtent l="0" t="0" r="0"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36"/>
                    <a:stretch>
                      <a:fillRect/>
                    </a:stretch>
                  </pic:blipFill>
                  <pic:spPr>
                    <a:xfrm>
                      <a:off x="0" y="0"/>
                      <a:ext cx="2397600" cy="2548800"/>
                    </a:xfrm>
                    <a:prstGeom prst="rect">
                      <a:avLst/>
                    </a:prstGeom>
                  </pic:spPr>
                </pic:pic>
              </a:graphicData>
            </a:graphic>
          </wp:inline>
        </w:drawing>
      </w:r>
    </w:p>
    <w:p w14:paraId="72B1FA2F" w14:textId="7EB89219" w:rsidR="0093422C" w:rsidRDefault="0093422C" w:rsidP="0093422C">
      <w:pPr>
        <w:pStyle w:val="Lgende"/>
        <w:jc w:val="center"/>
      </w:pPr>
      <w:bookmarkStart w:id="374" w:name="_Ref526328409"/>
      <w:bookmarkStart w:id="375" w:name="_Toc536112190"/>
      <w:bookmarkStart w:id="376" w:name="_Toc536626974"/>
      <w:r w:rsidRPr="006A4E1C">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D71FCC">
        <w:rPr>
          <w:i w:val="0"/>
          <w:noProof/>
          <w:sz w:val="22"/>
        </w:rPr>
        <w:t>2.2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D71FCC">
        <w:rPr>
          <w:i w:val="0"/>
          <w:noProof/>
          <w:sz w:val="22"/>
        </w:rPr>
        <w:t>1</w:t>
      </w:r>
      <w:r w:rsidR="0019727E">
        <w:rPr>
          <w:i w:val="0"/>
          <w:sz w:val="22"/>
        </w:rPr>
        <w:fldChar w:fldCharType="end"/>
      </w:r>
      <w:bookmarkEnd w:id="374"/>
      <w:r w:rsidR="00B158BF" w:rsidRPr="006A4E1C">
        <w:rPr>
          <w:i w:val="0"/>
          <w:sz w:val="22"/>
        </w:rPr>
        <w:t> :</w:t>
      </w:r>
      <w:r w:rsidRPr="006A4E1C">
        <w:rPr>
          <w:i w:val="0"/>
          <w:sz w:val="22"/>
        </w:rPr>
        <w:t xml:space="preserve"> </w:t>
      </w:r>
      <w:r w:rsidR="000842D3" w:rsidRPr="006A4E1C">
        <w:rPr>
          <w:i w:val="0"/>
          <w:sz w:val="22"/>
        </w:rPr>
        <w:t>M</w:t>
      </w:r>
      <w:r w:rsidRPr="006A4E1C">
        <w:rPr>
          <w:i w:val="0"/>
          <w:sz w:val="22"/>
        </w:rPr>
        <w:t>ouvement du rotor au plan médian du palier</w:t>
      </w:r>
      <w:bookmarkEnd w:id="375"/>
      <w:bookmarkEnd w:id="376"/>
    </w:p>
    <w:p w14:paraId="30D7CA79" w14:textId="1AA20E96" w:rsidR="0093422C" w:rsidRDefault="0093422C" w:rsidP="001B6440">
      <w:pPr>
        <w:spacing w:before="240" w:after="240" w:line="360" w:lineRule="auto"/>
        <w:ind w:firstLine="709"/>
      </w:pPr>
      <w:r>
        <w:t xml:space="preserve">Pour le palier circulaire avec un jeu radial </w:t>
      </w:r>
      <m:oMath>
        <m:r>
          <w:rPr>
            <w:rFonts w:ascii="Cambria Math" w:hAnsi="Cambria Math"/>
          </w:rPr>
          <m:t>C</m:t>
        </m:r>
      </m:oMath>
      <w:r>
        <w:t xml:space="preserve"> et une largeur</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w</m:t>
            </m:r>
          </m:sub>
        </m:sSub>
      </m:oMath>
      <w:r>
        <w:t xml:space="preserve">, sans désalignement, l’épaisseur du film </w:t>
      </w:r>
      <m:oMath>
        <m:r>
          <w:rPr>
            <w:rFonts w:ascii="Cambria Math" w:hAnsi="Cambria Math"/>
          </w:rPr>
          <m:t>h</m:t>
        </m:r>
      </m:oMath>
      <w:r>
        <w:t xml:space="preserve"> est décrite en fonction de la position du centre de rotor </w:t>
      </w:r>
      <m:oMath>
        <m:sSub>
          <m:sSubPr>
            <m:ctrlPr>
              <w:rPr>
                <w:rFonts w:ascii="Cambria Math" w:hAnsi="Cambria Math"/>
                <w:i/>
              </w:rPr>
            </m:ctrlPr>
          </m:sSubPr>
          <m:e>
            <m:r>
              <w:rPr>
                <w:rFonts w:ascii="Cambria Math" w:hAnsi="Cambria Math"/>
              </w:rPr>
              <m:t>O</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oMath>
      <w:r>
        <w:t xml:space="preserve"> dans le palier et le jeu (</w:t>
      </w:r>
      <w:r w:rsidR="00F7557A" w:rsidRPr="001E6A32">
        <w:rPr>
          <w:b/>
        </w:rPr>
        <w:fldChar w:fldCharType="begin"/>
      </w:r>
      <w:r w:rsidR="00F7557A" w:rsidRPr="001E6A32">
        <w:rPr>
          <w:b/>
        </w:rPr>
        <w:instrText xml:space="preserve"> REF _Ref533168788 \r \h </w:instrText>
      </w:r>
      <w:r w:rsidR="001E6A32">
        <w:rPr>
          <w:b/>
        </w:rPr>
        <w:instrText xml:space="preserve"> \* MERGEFORMAT </w:instrText>
      </w:r>
      <w:r w:rsidR="00F7557A" w:rsidRPr="001E6A32">
        <w:rPr>
          <w:b/>
        </w:rPr>
      </w:r>
      <w:r w:rsidR="00F7557A" w:rsidRPr="001E6A32">
        <w:rPr>
          <w:b/>
        </w:rPr>
        <w:fldChar w:fldCharType="separate"/>
      </w:r>
      <w:r w:rsidR="00D71FCC">
        <w:rPr>
          <w:b/>
        </w:rPr>
        <w:t>Eq.2-1</w:t>
      </w:r>
      <w:r w:rsidR="00F7557A" w:rsidRPr="001E6A32">
        <w:rPr>
          <w:b/>
        </w:rPr>
        <w:fldChar w:fldCharType="end"/>
      </w:r>
      <w:r w:rsidR="0078569D">
        <w:t>)</w:t>
      </w:r>
      <w:r w:rsidR="000D5358">
        <w:t xml:space="preserve"> </w:t>
      </w:r>
      <w:r w:rsidR="000D5358" w:rsidRPr="000D5358">
        <w:rPr>
          <w:b/>
        </w:rPr>
        <w:fldChar w:fldCharType="begin"/>
      </w:r>
      <w:r w:rsidR="000D5358" w:rsidRPr="000D5358">
        <w:rPr>
          <w:b/>
        </w:rPr>
        <w:instrText xml:space="preserve"> REF _Ref525750678 \r \h </w:instrText>
      </w:r>
      <w:r w:rsidR="000D5358">
        <w:rPr>
          <w:b/>
        </w:rPr>
        <w:instrText xml:space="preserve"> \* MERGEFORMAT </w:instrText>
      </w:r>
      <w:r w:rsidR="000D5358" w:rsidRPr="000D5358">
        <w:rPr>
          <w:b/>
        </w:rPr>
      </w:r>
      <w:r w:rsidR="000D5358" w:rsidRPr="000D5358">
        <w:rPr>
          <w:b/>
        </w:rPr>
        <w:fldChar w:fldCharType="separate"/>
      </w:r>
      <w:r w:rsidR="00D71FCC">
        <w:rPr>
          <w:b/>
        </w:rPr>
        <w:t>[35]</w:t>
      </w:r>
      <w:r w:rsidR="000D5358" w:rsidRPr="000D5358">
        <w:rPr>
          <w:b/>
        </w:rPr>
        <w:fldChar w:fldCharType="end"/>
      </w:r>
      <w:r w:rsidR="0078569D">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F66317" w14:textId="77777777" w:rsidTr="00FE1F2E">
        <w:trPr>
          <w:trHeight w:val="635"/>
          <w:tblHeader/>
          <w:jc w:val="center"/>
        </w:trPr>
        <w:tc>
          <w:tcPr>
            <w:tcW w:w="7943" w:type="dxa"/>
            <w:vAlign w:val="center"/>
          </w:tcPr>
          <w:p w14:paraId="617F3EED" w14:textId="1D541590" w:rsidR="0093422C" w:rsidRPr="007F3145" w:rsidRDefault="0093422C" w:rsidP="00937255">
            <w:pPr>
              <w:spacing w:line="360" w:lineRule="auto"/>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d>
                <m:r>
                  <w:rPr>
                    <w:rFonts w:ascii="Cambria Math" w:hAnsi="Cambria Math"/>
                  </w:rPr>
                  <m:t>=C+</m:t>
                </m:r>
                <m:sSub>
                  <m:sSubPr>
                    <m:ctrlPr>
                      <w:rPr>
                        <w:rFonts w:ascii="Cambria Math" w:hAnsi="Cambria Math"/>
                        <w:i/>
                        <w:iCs/>
                      </w:rPr>
                    </m:ctrlPr>
                  </m:sSubPr>
                  <m:e>
                    <m:r>
                      <w:rPr>
                        <w:rFonts w:ascii="Cambria Math" w:hAnsi="Cambria Math"/>
                      </w:rPr>
                      <m:t>x</m:t>
                    </m:r>
                  </m:e>
                  <m:sub>
                    <m:r>
                      <w:rPr>
                        <w:rFonts w:ascii="Cambria Math" w:hAnsi="Cambria Math"/>
                      </w:rPr>
                      <m:t>r</m:t>
                    </m:r>
                  </m:sub>
                </m:sSub>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539A895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bookmarkStart w:id="377" w:name="_Ref525744182"/>
          </w:p>
          <w:p w14:paraId="681DC67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699DE210" w14:textId="6A94C385"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78" w:name="_Ref533168788"/>
            <w:r w:rsidRPr="005600FC">
              <w:rPr>
                <w:rFonts w:ascii="Times New Roman" w:eastAsia="Times New Roman" w:hAnsi="Times New Roman"/>
                <w:b/>
                <w:iCs w:val="0"/>
                <w:color w:val="auto"/>
                <w:sz w:val="22"/>
                <w:szCs w:val="22"/>
                <w:lang w:eastAsia="fr-FR"/>
              </w:rPr>
              <w:t xml:space="preserve"> </w:t>
            </w:r>
            <w:bookmarkEnd w:id="377"/>
            <w:bookmarkEnd w:id="378"/>
          </w:p>
        </w:tc>
      </w:tr>
    </w:tbl>
    <w:p w14:paraId="0CB25A39" w14:textId="40F0D04A" w:rsidR="0093422C" w:rsidRDefault="0072571E" w:rsidP="00207178">
      <w:pPr>
        <w:spacing w:before="240" w:after="240" w:line="360" w:lineRule="auto"/>
      </w:pPr>
      <w:r>
        <w:t xml:space="preserve">Cependant, à cause </w:t>
      </w:r>
      <w:r w:rsidR="00545D82">
        <w:t>des déformations thermiques ou mécaniques</w:t>
      </w:r>
      <w:r>
        <w:t xml:space="preserve"> et en présence d’un désalignement d</w:t>
      </w:r>
      <w:r w:rsidR="00DB6974">
        <w:t>e</w:t>
      </w:r>
      <w:r>
        <w:t xml:space="preserve"> rotor, l’épaisseur du film lubrifiant </w:t>
      </w:r>
      <m:oMath>
        <m:r>
          <w:rPr>
            <w:rFonts w:ascii="Cambria Math" w:hAnsi="Cambria Math"/>
          </w:rPr>
          <m:t>h</m:t>
        </m:r>
      </m:oMath>
      <w:r w:rsidR="00AE5B70">
        <w:t xml:space="preserve"> </w:t>
      </w:r>
      <w:r>
        <w:t>varie en dehors du plan médian du palier. L</w:t>
      </w:r>
      <w:r w:rsidR="0093422C">
        <w:t>e désali</w:t>
      </w:r>
      <w:r>
        <w:t>gnement du rotor dans le palier e</w:t>
      </w:r>
      <w:r w:rsidR="00391EA6">
        <w:t>s</w:t>
      </w:r>
      <w:r>
        <w:t>t décrit par des rotations de</w:t>
      </w:r>
      <w:r w:rsidR="0093422C">
        <w:t xml:space="preserve"> tangage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 de</w:t>
      </w:r>
      <w:r w:rsidR="0093422C">
        <w:t xml:space="preserve"> </w:t>
      </w:r>
      <w:r w:rsidR="00391EA6">
        <w:t>giration</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93422C">
        <w:t xml:space="preserve"> (</w:t>
      </w:r>
      <w:r w:rsidR="0093422C" w:rsidRPr="00FA4F26">
        <w:rPr>
          <w:b/>
        </w:rPr>
        <w:fldChar w:fldCharType="begin"/>
      </w:r>
      <w:r w:rsidR="0093422C" w:rsidRPr="00FA4F26">
        <w:rPr>
          <w:b/>
        </w:rPr>
        <w:instrText xml:space="preserve"> REF _Ref526342507 \h </w:instrText>
      </w:r>
      <w:r w:rsidR="00FA4F26" w:rsidRPr="00FA4F26">
        <w:rPr>
          <w:b/>
        </w:rPr>
        <w:instrText xml:space="preserve"> \* MERGEFORMAT </w:instrText>
      </w:r>
      <w:r w:rsidR="0093422C" w:rsidRPr="00FA4F26">
        <w:rPr>
          <w:b/>
        </w:rPr>
      </w:r>
      <w:r w:rsidR="0093422C" w:rsidRPr="00FA4F26">
        <w:rPr>
          <w:b/>
        </w:rPr>
        <w:fldChar w:fldCharType="separate"/>
      </w:r>
      <w:r w:rsidR="00D71FCC" w:rsidRPr="00D71FCC">
        <w:rPr>
          <w:b/>
        </w:rPr>
        <w:t xml:space="preserve">Figure </w:t>
      </w:r>
      <w:r w:rsidR="00D71FCC" w:rsidRPr="00D71FCC">
        <w:rPr>
          <w:b/>
          <w:noProof/>
        </w:rPr>
        <w:t>2.2</w:t>
      </w:r>
      <w:r w:rsidR="00D71FCC" w:rsidRPr="00D71FCC">
        <w:rPr>
          <w:b/>
          <w:noProof/>
        </w:rPr>
        <w:noBreakHyphen/>
        <w:t>2</w:t>
      </w:r>
      <w:r w:rsidR="0093422C" w:rsidRPr="00FA4F26">
        <w:rPr>
          <w:b/>
        </w:rPr>
        <w:fldChar w:fldCharType="end"/>
      </w:r>
      <w:r w:rsidR="0093422C">
        <w:t>). Ces mouvements de rotation autour de</w:t>
      </w:r>
      <w:r>
        <w:t>s</w:t>
      </w:r>
      <w:r w:rsidR="0093422C">
        <w:t xml:space="preserve"> axe </w:t>
      </w:r>
      <m:oMath>
        <m:r>
          <w:rPr>
            <w:rFonts w:ascii="Cambria Math" w:hAnsi="Cambria Math"/>
          </w:rPr>
          <m:t>X</m:t>
        </m:r>
      </m:oMath>
      <w:r w:rsidR="0093422C">
        <w:t xml:space="preserve"> et  </w:t>
      </w:r>
      <m:oMath>
        <m:r>
          <w:rPr>
            <w:rFonts w:ascii="Cambria Math" w:hAnsi="Cambria Math"/>
          </w:rPr>
          <m:t>Y</m:t>
        </m:r>
      </m:oMath>
      <w:r w:rsidR="0093422C">
        <w:t xml:space="preserve"> </w:t>
      </w:r>
      <w:r>
        <w:t>modifient</w:t>
      </w:r>
      <w:r w:rsidR="00545D82">
        <w:t xml:space="preserve"> l’épaisseur du</w:t>
      </w:r>
      <w:r w:rsidR="0093422C">
        <w:t xml:space="preserve"> film et </w:t>
      </w:r>
      <w:r>
        <w:t>les</w:t>
      </w:r>
      <w:r w:rsidR="0093422C">
        <w:t xml:space="preserve"> </w:t>
      </w:r>
      <w:r>
        <w:t xml:space="preserve">forces </w:t>
      </w:r>
      <w:r w:rsidR="00545D82">
        <w:t xml:space="preserve">et moments </w:t>
      </w:r>
      <w:r>
        <w:t>dans le</w:t>
      </w:r>
      <w:r w:rsidR="0093422C">
        <w:t xml:space="preserve"> palier. </w:t>
      </w:r>
    </w:p>
    <w:p w14:paraId="313BED69" w14:textId="2F47E7C6" w:rsidR="0093422C" w:rsidRDefault="00D74259" w:rsidP="00F831D7">
      <w:pPr>
        <w:keepNext/>
        <w:spacing w:line="360" w:lineRule="auto"/>
        <w:jc w:val="center"/>
      </w:pPr>
      <w:r w:rsidRPr="00D74259">
        <w:rPr>
          <w:noProof/>
          <w:lang w:eastAsia="zh-CN"/>
        </w:rPr>
        <w:drawing>
          <wp:inline distT="0" distB="0" distL="0" distR="0" wp14:anchorId="74935D36" wp14:editId="38B816BD">
            <wp:extent cx="5760720" cy="2185670"/>
            <wp:effectExtent l="0" t="0" r="0" b="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37"/>
                    <a:stretch>
                      <a:fillRect/>
                    </a:stretch>
                  </pic:blipFill>
                  <pic:spPr>
                    <a:xfrm>
                      <a:off x="0" y="0"/>
                      <a:ext cx="5760720" cy="2185670"/>
                    </a:xfrm>
                    <a:prstGeom prst="rect">
                      <a:avLst/>
                    </a:prstGeom>
                  </pic:spPr>
                </pic:pic>
              </a:graphicData>
            </a:graphic>
          </wp:inline>
        </w:drawing>
      </w:r>
    </w:p>
    <w:p w14:paraId="630FB188" w14:textId="6F09914D" w:rsidR="0093422C" w:rsidRPr="003D7DC1" w:rsidRDefault="0093422C" w:rsidP="0093422C">
      <w:pPr>
        <w:pStyle w:val="Lgende"/>
        <w:jc w:val="center"/>
        <w:rPr>
          <w:i w:val="0"/>
          <w:sz w:val="22"/>
        </w:rPr>
      </w:pPr>
      <w:bookmarkStart w:id="379" w:name="_Ref526342507"/>
      <w:bookmarkStart w:id="380" w:name="_Toc536112191"/>
      <w:bookmarkStart w:id="381" w:name="_Toc536626975"/>
      <w:r w:rsidRPr="003D7DC1">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D71FCC">
        <w:rPr>
          <w:i w:val="0"/>
          <w:noProof/>
          <w:sz w:val="22"/>
        </w:rPr>
        <w:t>2.2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D71FCC">
        <w:rPr>
          <w:i w:val="0"/>
          <w:noProof/>
          <w:sz w:val="22"/>
        </w:rPr>
        <w:t>2</w:t>
      </w:r>
      <w:r w:rsidR="0019727E">
        <w:rPr>
          <w:i w:val="0"/>
          <w:sz w:val="22"/>
        </w:rPr>
        <w:fldChar w:fldCharType="end"/>
      </w:r>
      <w:bookmarkEnd w:id="379"/>
      <w:r>
        <w:rPr>
          <w:i w:val="0"/>
          <w:sz w:val="22"/>
        </w:rPr>
        <w:t xml:space="preserve"> : le mouvement 3D du rotor  (tangage </w:t>
      </w:r>
      <m:oMath>
        <m:sSub>
          <m:sSubPr>
            <m:ctrlPr>
              <w:rPr>
                <w:rFonts w:ascii="Cambria Math" w:hAnsi="Cambria Math"/>
                <w:sz w:val="22"/>
              </w:rPr>
            </m:ctrlPr>
          </m:sSubPr>
          <m:e>
            <m:r>
              <w:rPr>
                <w:rFonts w:ascii="Cambria Math" w:hAnsi="Cambria Math"/>
                <w:sz w:val="22"/>
              </w:rPr>
              <m:t>θ</m:t>
            </m:r>
          </m:e>
          <m:sub>
            <m:r>
              <w:rPr>
                <w:rFonts w:ascii="Cambria Math" w:hAnsi="Cambria Math"/>
                <w:sz w:val="22"/>
              </w:rPr>
              <m:t>y</m:t>
            </m:r>
          </m:sub>
        </m:sSub>
      </m:oMath>
      <w:r>
        <w:rPr>
          <w:i w:val="0"/>
          <w:sz w:val="22"/>
        </w:rPr>
        <w:t xml:space="preserve"> et </w:t>
      </w:r>
      <w:r w:rsidR="00545D82">
        <w:rPr>
          <w:i w:val="0"/>
          <w:sz w:val="22"/>
        </w:rPr>
        <w:t>giration</w:t>
      </w:r>
      <m:oMath>
        <m:r>
          <w:rPr>
            <w:rFonts w:ascii="Cambria Math" w:hAnsi="Cambria Math"/>
            <w:sz w:val="22"/>
          </w:rPr>
          <m:t xml:space="preserve"> </m:t>
        </m:r>
        <m:sSub>
          <m:sSubPr>
            <m:ctrlPr>
              <w:rPr>
                <w:rFonts w:ascii="Cambria Math" w:hAnsi="Cambria Math"/>
                <w:sz w:val="22"/>
              </w:rPr>
            </m:ctrlPr>
          </m:sSubPr>
          <m:e>
            <m:r>
              <w:rPr>
                <w:rFonts w:ascii="Cambria Math" w:hAnsi="Cambria Math"/>
                <w:sz w:val="22"/>
              </w:rPr>
              <m:t>θ</m:t>
            </m:r>
          </m:e>
          <m:sub>
            <m:r>
              <w:rPr>
                <w:rFonts w:ascii="Cambria Math" w:hAnsi="Cambria Math"/>
                <w:sz w:val="22"/>
              </w:rPr>
              <m:t>x</m:t>
            </m:r>
          </m:sub>
        </m:sSub>
      </m:oMath>
      <w:r>
        <w:rPr>
          <w:i w:val="0"/>
          <w:sz w:val="22"/>
        </w:rPr>
        <w:t>)</w:t>
      </w:r>
      <w:bookmarkEnd w:id="380"/>
      <w:bookmarkEnd w:id="381"/>
    </w:p>
    <w:p w14:paraId="6C1A86D2" w14:textId="2A7B6569" w:rsidR="0093422C" w:rsidRPr="00AC0E7C" w:rsidRDefault="0093422C" w:rsidP="00F831D7">
      <w:pPr>
        <w:spacing w:before="240" w:after="240" w:line="360" w:lineRule="auto"/>
      </w:pPr>
      <w:r>
        <w:lastRenderedPageBreak/>
        <w:t xml:space="preserve">En introduisant les rotations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72571E">
        <w:t xml:space="preserve">  et la</w:t>
      </w:r>
      <w:r>
        <w:t xml:space="preserve"> coordonnée</w:t>
      </w:r>
      <m:oMath>
        <m:r>
          <w:rPr>
            <w:rFonts w:ascii="Cambria Math" w:hAnsi="Cambria Math"/>
          </w:rPr>
          <m:t xml:space="preserve"> z</m:t>
        </m:r>
      </m:oMath>
      <w:r>
        <w:t xml:space="preserve"> (</w:t>
      </w:r>
      <m:oMath>
        <m:r>
          <w:rPr>
            <w:rFonts w:ascii="Cambria Math" w:hAnsi="Cambria Math"/>
          </w:rPr>
          <m:t>z∈[-0.5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m:t>
        </m:r>
      </m:oMath>
      <w:r>
        <w:t xml:space="preserve">), </w:t>
      </w:r>
      <w:r w:rsidR="00AC0E7C" w:rsidRPr="00AC0E7C">
        <w:t>l’épaisseur du film est</w:t>
      </w:r>
      <w:r w:rsidRPr="00AC0E7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2E6908DA" w14:textId="77777777" w:rsidTr="00FE1F2E">
        <w:trPr>
          <w:trHeight w:val="635"/>
          <w:tblHeader/>
          <w:jc w:val="center"/>
        </w:trPr>
        <w:tc>
          <w:tcPr>
            <w:tcW w:w="7943" w:type="dxa"/>
            <w:vAlign w:val="center"/>
          </w:tcPr>
          <w:p w14:paraId="50B30D04" w14:textId="77777777" w:rsidR="0093422C" w:rsidRPr="00BD7BB7" w:rsidRDefault="0093422C" w:rsidP="00FE1F2E">
            <w:pPr>
              <w:spacing w:line="360" w:lineRule="auto"/>
              <w:rPr>
                <w:iCs/>
              </w:rPr>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r>
                  <w:rPr>
                    <w:rFonts w:ascii="Cambria Math" w:hAnsi="Cambria Math"/>
                  </w:rPr>
                  <m:t>=C+</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sz w:val="23"/>
                        <w:szCs w:val="23"/>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00072D7F"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55104" w14:textId="25E6B231" w:rsidR="0093422C" w:rsidRDefault="00AC0E7C" w:rsidP="00F776F1">
      <w:pPr>
        <w:spacing w:before="240" w:after="240" w:line="360" w:lineRule="auto"/>
      </w:pPr>
      <w:r>
        <w:t>et en régime non-stationnaire</w:t>
      </w:r>
      <w:r w:rsidR="00F90FB8">
        <w:t xml:space="preserve">, </w:t>
      </w:r>
      <w:r w:rsidR="00F90FB8" w:rsidRPr="00F90FB8">
        <w:t>la variation de l’épaisseur du film avec le temps s’écrit</w:t>
      </w:r>
      <w:r w:rsidR="0064665E">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AF4810B" w14:textId="77777777" w:rsidTr="00FE1F2E">
        <w:trPr>
          <w:trHeight w:val="635"/>
          <w:tblHeader/>
          <w:jc w:val="center"/>
        </w:trPr>
        <w:tc>
          <w:tcPr>
            <w:tcW w:w="7943" w:type="dxa"/>
            <w:vAlign w:val="center"/>
          </w:tcPr>
          <w:p w14:paraId="2B81C1F3" w14:textId="77777777" w:rsidR="0093422C" w:rsidRPr="00BD7BB7" w:rsidRDefault="00D71FCC" w:rsidP="00FE1F2E">
            <w:pPr>
              <w:spacing w:line="360" w:lineRule="auto"/>
              <w:rPr>
                <w:iCs/>
              </w:rPr>
            </w:pPr>
            <m:oMathPara>
              <m:oMath>
                <m:f>
                  <m:fPr>
                    <m:ctrlPr>
                      <w:rPr>
                        <w:rFonts w:ascii="Cambria Math" w:hAnsi="Cambria Math"/>
                        <w:i/>
                        <w:iCs/>
                      </w:rPr>
                    </m:ctrlPr>
                  </m:fPr>
                  <m:num>
                    <m:r>
                      <w:rPr>
                        <w:rFonts w:ascii="Cambria Math" w:hAnsi="Cambria Math"/>
                      </w:rPr>
                      <m:t>dh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num>
                  <m:den>
                    <m:r>
                      <w:rPr>
                        <w:rFonts w:ascii="Cambria Math" w:hAnsi="Cambria Math"/>
                      </w:rPr>
                      <m:t>dt</m:t>
                    </m:r>
                  </m:den>
                </m:f>
                <m:r>
                  <w:rPr>
                    <w:rFonts w:ascii="Cambria Math" w:hAnsi="Cambria Math"/>
                  </w:rPr>
                  <m:t xml:space="preserve"> =</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e>
                    </m:acc>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sz w:val="23"/>
                        <w:szCs w:val="23"/>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acc>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2BFA434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82" w:name="_Ref535400220"/>
            <w:r w:rsidRPr="005600FC">
              <w:rPr>
                <w:rFonts w:ascii="Times New Roman" w:eastAsia="Times New Roman" w:hAnsi="Times New Roman"/>
                <w:b/>
                <w:iCs w:val="0"/>
                <w:color w:val="auto"/>
                <w:sz w:val="22"/>
                <w:szCs w:val="22"/>
                <w:lang w:eastAsia="fr-FR"/>
              </w:rPr>
              <w:t xml:space="preserve"> </w:t>
            </w:r>
            <w:bookmarkEnd w:id="382"/>
          </w:p>
        </w:tc>
      </w:tr>
    </w:tbl>
    <w:p w14:paraId="510752F2" w14:textId="53080A19" w:rsidR="0093422C" w:rsidRDefault="0093422C" w:rsidP="00F776F1">
      <w:pPr>
        <w:spacing w:before="240" w:line="360" w:lineRule="auto"/>
      </w:pPr>
      <w:r>
        <w:t xml:space="preserve">Les paramètres </w:t>
      </w:r>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 xml:space="preserve"> </m:t>
        </m:r>
      </m:oMath>
      <w:r w:rsidRPr="00F57CBE">
        <w:t xml:space="preserve">et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 xml:space="preserve">, </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x</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y</m:t>
                </m:r>
              </m:sub>
            </m:sSub>
          </m:e>
        </m:acc>
      </m:oMath>
      <w:r w:rsidR="00AC0E7C">
        <w:t xml:space="preserve"> font partie des variables d’état </w:t>
      </w:r>
      <w:r>
        <w:t>du modèle dynamique de rotor. Ils peuvent être obtenus au niveau du nœud où le palier est modélisé.</w:t>
      </w:r>
    </w:p>
    <w:p w14:paraId="38128F36" w14:textId="77777777" w:rsidR="003A5604" w:rsidRDefault="003A5604" w:rsidP="00F776F1">
      <w:pPr>
        <w:spacing w:before="240" w:line="360" w:lineRule="auto"/>
      </w:pPr>
    </w:p>
    <w:p w14:paraId="3B0CECA0" w14:textId="77777777" w:rsidR="003A5604" w:rsidRDefault="003A5604" w:rsidP="00F776F1">
      <w:pPr>
        <w:spacing w:before="240" w:line="360" w:lineRule="auto"/>
      </w:pPr>
    </w:p>
    <w:p w14:paraId="79DE8013" w14:textId="77777777" w:rsidR="003A5604" w:rsidRDefault="003A5604" w:rsidP="00F776F1">
      <w:pPr>
        <w:spacing w:before="240" w:line="360" w:lineRule="auto"/>
      </w:pPr>
    </w:p>
    <w:p w14:paraId="2105E07D" w14:textId="18FEA8C7" w:rsidR="0093422C" w:rsidRDefault="0093422C" w:rsidP="00207178">
      <w:pPr>
        <w:pStyle w:val="Titre2"/>
        <w:spacing w:after="240"/>
        <w:ind w:left="708" w:hanging="578"/>
      </w:pPr>
      <w:bookmarkStart w:id="383" w:name="_Toc536626871"/>
      <w:r>
        <w:t>Equations de la lubrification thermohydrodynamique</w:t>
      </w:r>
      <w:bookmarkEnd w:id="383"/>
    </w:p>
    <w:p w14:paraId="5E41BDCD" w14:textId="1B1B5B3C" w:rsidR="00BE4765" w:rsidRDefault="00AC0E7C" w:rsidP="00207178">
      <w:pPr>
        <w:spacing w:before="240" w:after="240" w:line="360" w:lineRule="auto"/>
        <w:ind w:firstLine="567"/>
      </w:pPr>
      <w:r>
        <w:t>Le</w:t>
      </w:r>
      <w:r w:rsidR="0093422C">
        <w:t xml:space="preserve"> </w:t>
      </w:r>
      <w:r>
        <w:t>problème</w:t>
      </w:r>
      <w:r w:rsidR="0093422C">
        <w:t xml:space="preserve"> de la lubrification thermo-hydrodynamique consiste à résoudre simultanément l’équation de Reynolds et l’équation de l’énergie. Dans le cas du palier hydrodynamique, le phénomène de </w:t>
      </w:r>
      <w:r w:rsidR="0093422C" w:rsidRPr="00C569A6">
        <w:t>ruptu</w:t>
      </w:r>
      <w:r w:rsidR="0093422C">
        <w:t>re et de reformation d</w:t>
      </w:r>
      <w:r w:rsidR="0002704F">
        <w:t>u</w:t>
      </w:r>
      <w:r w:rsidR="0093422C">
        <w:t xml:space="preserve"> film lubrifiant (phénomène de cavitation en lubrification) est rencontré. Ainsi, un modèle de cavitation est nécessaire. La résolution permet d’obtenir le champ de pression et ainsi de déduire la force et le moment générés dans le palier. Le champ de température dans le film mince et le flux thermique à l’interface fluide-structure sont aussi obtenus à l’issu de la résolution de</w:t>
      </w:r>
      <w:r w:rsidR="00E84038">
        <w:t xml:space="preserve"> ces</w:t>
      </w:r>
      <w:r w:rsidR="0093422C">
        <w:t xml:space="preserve"> équations. </w:t>
      </w:r>
    </w:p>
    <w:p w14:paraId="688226B3" w14:textId="1F4D141F" w:rsidR="0093422C" w:rsidRDefault="0093422C" w:rsidP="00B74996">
      <w:pPr>
        <w:pStyle w:val="Titre3"/>
        <w:ind w:left="709"/>
      </w:pPr>
      <w:bookmarkStart w:id="384" w:name="_Toc536626872"/>
      <w:r>
        <w:t xml:space="preserve">Equation de Reynolds </w:t>
      </w:r>
      <w:r w:rsidRPr="0078195A">
        <w:t>généralisée</w:t>
      </w:r>
      <w:bookmarkEnd w:id="384"/>
    </w:p>
    <w:p w14:paraId="42D5E3F5" w14:textId="3185F72F" w:rsidR="005E4FDE" w:rsidRDefault="0093422C" w:rsidP="00CB3259">
      <w:pPr>
        <w:spacing w:before="240" w:after="240" w:line="360" w:lineRule="auto"/>
        <w:ind w:firstLine="709"/>
        <w:rPr>
          <w:szCs w:val="22"/>
        </w:rPr>
      </w:pPr>
      <w:r>
        <w:t xml:space="preserve">L’équation de Reynolds généralisée est </w:t>
      </w:r>
      <w:r w:rsidR="005E4FDE" w:rsidRPr="002267F6">
        <w:rPr>
          <w:szCs w:val="22"/>
        </w:rPr>
        <w:t>écrite dans l’espace</w:t>
      </w:r>
      <w:r w:rsidR="005E4FDE">
        <w:rPr>
          <w:szCs w:val="22"/>
        </w:rPr>
        <w:t xml:space="preserve"> 3D</w:t>
      </w:r>
      <w:r w:rsidR="005E4FDE" w:rsidRPr="002267F6">
        <w:rPr>
          <w:szCs w:val="22"/>
        </w:rPr>
        <w:t xml:space="preserve"> qui représente le domaine </w:t>
      </w:r>
      <w:r w:rsidR="00735E79">
        <w:rPr>
          <w:szCs w:val="22"/>
        </w:rPr>
        <w:t>développé du palier</w:t>
      </w:r>
      <w:r w:rsidR="0015444F">
        <w:rPr>
          <w:szCs w:val="22"/>
        </w:rPr>
        <w:t xml:space="preserve"> </w:t>
      </w:r>
      <w:r w:rsidR="005E4FDE" w:rsidRPr="002267F6">
        <w:rPr>
          <w:szCs w:val="22"/>
        </w:rPr>
        <w:t>(</w:t>
      </w:r>
      <w:r w:rsidR="005E4FDE" w:rsidRPr="00F36A6E">
        <w:rPr>
          <w:b/>
          <w:szCs w:val="22"/>
        </w:rPr>
        <w:fldChar w:fldCharType="begin"/>
      </w:r>
      <w:r w:rsidR="005E4FDE" w:rsidRPr="00F36A6E">
        <w:rPr>
          <w:b/>
          <w:szCs w:val="22"/>
        </w:rPr>
        <w:instrText xml:space="preserve"> REF _Ref525808346 \h  \* MERGEFORMAT </w:instrText>
      </w:r>
      <w:r w:rsidR="005E4FDE" w:rsidRPr="00F36A6E">
        <w:rPr>
          <w:b/>
          <w:szCs w:val="22"/>
        </w:rPr>
      </w:r>
      <w:r w:rsidR="005E4FDE" w:rsidRPr="00F36A6E">
        <w:rPr>
          <w:b/>
          <w:szCs w:val="22"/>
        </w:rPr>
        <w:fldChar w:fldCharType="separate"/>
      </w:r>
      <w:r w:rsidR="00D71FCC" w:rsidRPr="00D71FCC">
        <w:rPr>
          <w:b/>
          <w:szCs w:val="22"/>
        </w:rPr>
        <w:t xml:space="preserve">Figure </w:t>
      </w:r>
      <w:r w:rsidR="00D71FCC" w:rsidRPr="00D71FCC">
        <w:rPr>
          <w:b/>
          <w:noProof/>
          <w:szCs w:val="22"/>
        </w:rPr>
        <w:t>2.3</w:t>
      </w:r>
      <w:r w:rsidR="00D71FCC" w:rsidRPr="00D71FCC">
        <w:rPr>
          <w:b/>
          <w:noProof/>
          <w:szCs w:val="22"/>
        </w:rPr>
        <w:noBreakHyphen/>
        <w:t>1</w:t>
      </w:r>
      <w:r w:rsidR="005E4FDE" w:rsidRPr="00F36A6E">
        <w:rPr>
          <w:b/>
          <w:szCs w:val="22"/>
        </w:rPr>
        <w:fldChar w:fldCharType="end"/>
      </w:r>
      <w:r w:rsidR="005E4FDE" w:rsidRPr="002267F6">
        <w:rPr>
          <w:szCs w:val="22"/>
        </w:rPr>
        <w:t xml:space="preserve">). </w:t>
      </w:r>
      <w:r w:rsidR="00735E79">
        <w:rPr>
          <w:szCs w:val="22"/>
        </w:rPr>
        <w:t xml:space="preserve">Ce domaine </w:t>
      </w:r>
      <w:r w:rsidR="005E4FDE" w:rsidRPr="002267F6">
        <w:rPr>
          <w:szCs w:val="22"/>
        </w:rPr>
        <w:t xml:space="preserve">est délimité par deux parois </w:t>
      </w:r>
      <w:r w:rsidR="00735E79">
        <w:rPr>
          <w:szCs w:val="22"/>
        </w:rPr>
        <w:t xml:space="preserve">très rapprochées </w:t>
      </w:r>
      <w:r w:rsidR="005E4FDE" w:rsidRPr="002267F6">
        <w:rPr>
          <w:szCs w:val="22"/>
        </w:rPr>
        <w:t xml:space="preserve">entre lesquelles est intercalé un film </w:t>
      </w:r>
      <w:r w:rsidR="00735E79">
        <w:rPr>
          <w:szCs w:val="22"/>
        </w:rPr>
        <w:t>lubrifiant</w:t>
      </w:r>
      <w:r w:rsidR="005E4FDE" w:rsidRPr="002267F6">
        <w:rPr>
          <w:szCs w:val="22"/>
        </w:rPr>
        <w:t xml:space="preserve">. Les axes sont choisis de manière à avoir la direction </w:t>
      </w:r>
      <m:oMath>
        <m:r>
          <w:rPr>
            <w:rFonts w:ascii="Cambria Math" w:hAnsi="Cambria Math"/>
            <w:szCs w:val="22"/>
          </w:rPr>
          <m:t>y</m:t>
        </m:r>
      </m:oMath>
      <w:r w:rsidR="005E4FDE" w:rsidRPr="002267F6">
        <w:rPr>
          <w:i/>
          <w:iCs/>
          <w:szCs w:val="22"/>
        </w:rPr>
        <w:t xml:space="preserve"> </w:t>
      </w:r>
      <w:r w:rsidR="005E4FDE" w:rsidRPr="002267F6">
        <w:rPr>
          <w:szCs w:val="22"/>
        </w:rPr>
        <w:t xml:space="preserve">selon l’épaisseur du film.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de la paroi inférieure est animé d’une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m:t>
            </m:r>
          </m:sub>
        </m:sSub>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et possède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selon</w:t>
      </w:r>
      <m:oMath>
        <m:r>
          <w:rPr>
            <w:rFonts w:ascii="Cambria Math" w:hAnsi="Cambria Math"/>
            <w:szCs w:val="22"/>
          </w:rPr>
          <m:t xml:space="preserve"> y</m:t>
        </m:r>
      </m:oMath>
      <w:r w:rsidR="005E4FDE" w:rsidRPr="002267F6">
        <w:rPr>
          <w:szCs w:val="22"/>
        </w:rPr>
        <w:t xml:space="preserve">. </w:t>
      </w:r>
      <w:r w:rsidR="00735E79">
        <w:rPr>
          <w:szCs w:val="22"/>
        </w:rPr>
        <w:t>Le</w:t>
      </w:r>
      <w:r w:rsidR="005E4FDE" w:rsidRPr="002267F6">
        <w:rPr>
          <w:szCs w:val="22"/>
        </w:rPr>
        <w:t xml:space="preserve">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sur la paroi supérieure</w:t>
      </w:r>
      <w:r w:rsidR="00735E79">
        <w:rPr>
          <w:szCs w:val="22"/>
        </w:rPr>
        <w:t xml:space="preserve"> </w:t>
      </w:r>
      <w:r w:rsidR="00BE49EB">
        <w:rPr>
          <w:szCs w:val="22"/>
        </w:rPr>
        <w:t>possède</w:t>
      </w:r>
      <w:r w:rsidR="005E4FDE" w:rsidRPr="002267F6">
        <w:rPr>
          <w:szCs w:val="22"/>
        </w:rPr>
        <w:t xml:space="preserve"> 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2</m:t>
            </m:r>
          </m:sub>
        </m:sSub>
        <m:r>
          <w:rPr>
            <w:rFonts w:ascii="Cambria Math" w:hAnsi="Cambria Math" w:cs="Cambria Math"/>
            <w:szCs w:val="22"/>
          </w:rPr>
          <m:t xml:space="preserve"> </m:t>
        </m:r>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 xml:space="preserve">situé à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dans la direction</w:t>
      </w:r>
      <m:oMath>
        <m:r>
          <w:rPr>
            <w:rFonts w:ascii="Cambria Math" w:hAnsi="Cambria Math"/>
            <w:szCs w:val="22"/>
          </w:rPr>
          <m:t xml:space="preserve"> y</m:t>
        </m:r>
      </m:oMath>
      <w:r w:rsidR="005E4FDE" w:rsidRPr="002267F6">
        <w:rPr>
          <w:szCs w:val="22"/>
        </w:rPr>
        <w:t>.</w:t>
      </w:r>
    </w:p>
    <w:p w14:paraId="066B9F14" w14:textId="77777777" w:rsidR="007E79B0" w:rsidRDefault="007E79B0" w:rsidP="007E79B0">
      <w:pPr>
        <w:pStyle w:val="Paragraphedeliste"/>
        <w:keepNext/>
        <w:spacing w:line="360" w:lineRule="auto"/>
        <w:ind w:left="0"/>
        <w:jc w:val="center"/>
      </w:pPr>
      <w:r w:rsidRPr="0065305A">
        <w:rPr>
          <w:noProof/>
          <w:lang w:eastAsia="zh-CN"/>
        </w:rPr>
        <w:lastRenderedPageBreak/>
        <w:drawing>
          <wp:inline distT="0" distB="0" distL="0" distR="0" wp14:anchorId="649906C7" wp14:editId="5DA5FCE6">
            <wp:extent cx="4114800" cy="2754000"/>
            <wp:effectExtent l="0" t="0" r="0" b="8255"/>
            <wp:docPr id="448" name="Image 448" descr="Z:\local\1_tout_travail\99_Manusrite_Thèse\99_Memoire thèse\CH.2 Mise à Points des outils numériques\figures\domaine d'étude du palier hydrodynam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CH.2 Mise à Points des outils numériques\figures\domaine d'étude du palier hydrodynamiqu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14800" cy="2754000"/>
                    </a:xfrm>
                    <a:prstGeom prst="rect">
                      <a:avLst/>
                    </a:prstGeom>
                    <a:noFill/>
                    <a:ln>
                      <a:noFill/>
                    </a:ln>
                  </pic:spPr>
                </pic:pic>
              </a:graphicData>
            </a:graphic>
          </wp:inline>
        </w:drawing>
      </w:r>
    </w:p>
    <w:p w14:paraId="69C27896" w14:textId="5F4EBC51" w:rsidR="007E79B0" w:rsidRPr="00CA5952" w:rsidRDefault="007E79B0" w:rsidP="007E79B0">
      <w:pPr>
        <w:pStyle w:val="Lgende"/>
        <w:spacing w:line="360" w:lineRule="auto"/>
        <w:jc w:val="center"/>
        <w:rPr>
          <w:i w:val="0"/>
          <w:sz w:val="22"/>
        </w:rPr>
      </w:pPr>
      <w:bookmarkStart w:id="385" w:name="_Ref525808346"/>
      <w:bookmarkStart w:id="386" w:name="_Toc536112192"/>
      <w:bookmarkStart w:id="387" w:name="_Toc536626976"/>
      <w:r w:rsidRPr="0065305A">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D71FCC">
        <w:rPr>
          <w:i w:val="0"/>
          <w:noProof/>
          <w:sz w:val="22"/>
        </w:rPr>
        <w:t>2.3</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D71FCC">
        <w:rPr>
          <w:i w:val="0"/>
          <w:noProof/>
          <w:sz w:val="22"/>
        </w:rPr>
        <w:t>1</w:t>
      </w:r>
      <w:r w:rsidR="0019727E">
        <w:rPr>
          <w:i w:val="0"/>
          <w:sz w:val="22"/>
        </w:rPr>
        <w:fldChar w:fldCharType="end"/>
      </w:r>
      <w:bookmarkEnd w:id="385"/>
      <w:r w:rsidRPr="0065305A">
        <w:rPr>
          <w:i w:val="0"/>
          <w:sz w:val="22"/>
        </w:rPr>
        <w:t xml:space="preserve"> : domaine d’étude </w:t>
      </w:r>
      <w:r>
        <w:rPr>
          <w:i w:val="0"/>
          <w:sz w:val="22"/>
        </w:rPr>
        <w:t>entre deux parois</w:t>
      </w:r>
      <w:bookmarkEnd w:id="386"/>
      <w:bookmarkEnd w:id="387"/>
    </w:p>
    <w:p w14:paraId="5D73E4C1" w14:textId="780802F6" w:rsidR="0093422C" w:rsidRDefault="000A273C" w:rsidP="002C5844">
      <w:pPr>
        <w:spacing w:before="240" w:line="360" w:lineRule="auto"/>
      </w:pPr>
      <w:r>
        <w:tab/>
      </w:r>
      <w:r w:rsidR="00F359E7">
        <w:t xml:space="preserve">L’équation de Reynolds généralisée est </w:t>
      </w:r>
      <w:r w:rsidR="0093422C">
        <w:t xml:space="preserve">une forme simplifiée des équations </w:t>
      </w:r>
      <w:r w:rsidR="0093422C" w:rsidRPr="0059608D">
        <w:t>de Navier-Stokes</w:t>
      </w:r>
      <w:r w:rsidR="0093422C">
        <w:t xml:space="preserve">. Elle </w:t>
      </w:r>
      <w:r w:rsidR="00BE49EB">
        <w:t>en</w:t>
      </w:r>
      <w:r w:rsidR="00735E79">
        <w:t xml:space="preserve"> </w:t>
      </w:r>
      <w:r w:rsidR="0093422C">
        <w:t xml:space="preserve">est déduite en considérant les hypothèses </w:t>
      </w:r>
      <w:r w:rsidR="00ED4BE4" w:rsidRPr="00ED4BE4">
        <w:rPr>
          <w:b/>
        </w:rPr>
        <w:fldChar w:fldCharType="begin"/>
      </w:r>
      <w:r w:rsidR="00ED4BE4" w:rsidRPr="00ED4BE4">
        <w:rPr>
          <w:b/>
        </w:rPr>
        <w:instrText xml:space="preserve"> REF _Ref526330394 \r \h  \* MERGEFORMAT </w:instrText>
      </w:r>
      <w:r w:rsidR="00ED4BE4" w:rsidRPr="00ED4BE4">
        <w:rPr>
          <w:b/>
        </w:rPr>
      </w:r>
      <w:r w:rsidR="00ED4BE4" w:rsidRPr="00ED4BE4">
        <w:rPr>
          <w:b/>
        </w:rPr>
        <w:fldChar w:fldCharType="separate"/>
      </w:r>
      <w:r w:rsidR="00D71FCC">
        <w:rPr>
          <w:b/>
        </w:rPr>
        <w:t>[36]</w:t>
      </w:r>
      <w:r w:rsidR="00ED4BE4" w:rsidRPr="00ED4BE4">
        <w:rPr>
          <w:b/>
        </w:rPr>
        <w:fldChar w:fldCharType="end"/>
      </w:r>
      <w:r w:rsidR="0093422C">
        <w:t xml:space="preserve"> ci-dessous :</w:t>
      </w:r>
    </w:p>
    <w:p w14:paraId="421BAB1C" w14:textId="142F9FBB" w:rsidR="0093422C" w:rsidRDefault="0093422C" w:rsidP="00706BB2">
      <w:pPr>
        <w:pStyle w:val="Paragraphedeliste"/>
        <w:numPr>
          <w:ilvl w:val="0"/>
          <w:numId w:val="7"/>
        </w:numPr>
        <w:spacing w:line="360" w:lineRule="auto"/>
      </w:pPr>
      <w:r>
        <w:t xml:space="preserve">L’épaisseur de film est très </w:t>
      </w:r>
      <w:r w:rsidR="002413AE">
        <w:t xml:space="preserve">faible devant </w:t>
      </w:r>
      <w:r>
        <w:t>la longueur et la largeur du domaine.</w:t>
      </w:r>
    </w:p>
    <w:p w14:paraId="020F80E9" w14:textId="72F3C5AF" w:rsidR="00735E79" w:rsidRDefault="00735E79" w:rsidP="00735E79">
      <w:pPr>
        <w:pStyle w:val="Paragraphedeliste"/>
        <w:numPr>
          <w:ilvl w:val="0"/>
          <w:numId w:val="7"/>
        </w:numPr>
        <w:spacing w:line="360" w:lineRule="auto"/>
      </w:pPr>
      <w:r>
        <w:t>La courbure générale du film est négligée (cas des paliers radiaux),</w:t>
      </w:r>
    </w:p>
    <w:p w14:paraId="3A8039B3" w14:textId="77777777" w:rsidR="0093422C" w:rsidRDefault="0093422C" w:rsidP="00706BB2">
      <w:pPr>
        <w:pStyle w:val="Paragraphedeliste"/>
        <w:numPr>
          <w:ilvl w:val="0"/>
          <w:numId w:val="7"/>
        </w:numPr>
        <w:spacing w:line="360" w:lineRule="auto"/>
      </w:pPr>
      <w:r>
        <w:t>Le milieu fluide est un milieu continu,</w:t>
      </w:r>
    </w:p>
    <w:p w14:paraId="785D9BCC" w14:textId="5CD43541" w:rsidR="0093422C" w:rsidRDefault="00735E79" w:rsidP="00706BB2">
      <w:pPr>
        <w:pStyle w:val="Paragraphedeliste"/>
        <w:numPr>
          <w:ilvl w:val="0"/>
          <w:numId w:val="7"/>
        </w:numPr>
        <w:spacing w:line="360" w:lineRule="auto"/>
      </w:pPr>
      <w:r>
        <w:t>Le fluide est newtonien ; il n’existe pas de glissement entre le fluide et les parois,</w:t>
      </w:r>
    </w:p>
    <w:p w14:paraId="2DC3B1E5" w14:textId="77777777" w:rsidR="00735E79" w:rsidRDefault="00735E79" w:rsidP="00735E79">
      <w:pPr>
        <w:pStyle w:val="Paragraphedeliste"/>
        <w:numPr>
          <w:ilvl w:val="0"/>
          <w:numId w:val="7"/>
        </w:numPr>
        <w:spacing w:line="360" w:lineRule="auto"/>
      </w:pPr>
      <w:r>
        <w:t>L’écoulement est laminaire,</w:t>
      </w:r>
    </w:p>
    <w:p w14:paraId="3A2ED267" w14:textId="77777777" w:rsidR="0093422C" w:rsidRDefault="0093422C" w:rsidP="00706BB2">
      <w:pPr>
        <w:pStyle w:val="Paragraphedeliste"/>
        <w:numPr>
          <w:ilvl w:val="0"/>
          <w:numId w:val="7"/>
        </w:numPr>
        <w:spacing w:line="360" w:lineRule="auto"/>
      </w:pPr>
      <w:r>
        <w:t>Les forces extérieures massiques dans le fluide sont négligeables,</w:t>
      </w:r>
    </w:p>
    <w:p w14:paraId="12EF3473" w14:textId="309E13DA" w:rsidR="0093422C" w:rsidRDefault="0093422C" w:rsidP="00735E79">
      <w:pPr>
        <w:pStyle w:val="Paragraphedeliste"/>
        <w:numPr>
          <w:ilvl w:val="0"/>
          <w:numId w:val="7"/>
        </w:numPr>
        <w:spacing w:line="360" w:lineRule="auto"/>
      </w:pPr>
      <w:r>
        <w:t>Les forces d’inertie sont négligeables devant les forces de viscosité et de pression,</w:t>
      </w:r>
    </w:p>
    <w:p w14:paraId="283A0695" w14:textId="36936B05" w:rsidR="0093422C" w:rsidRPr="002267F6" w:rsidRDefault="0093422C" w:rsidP="0093422C">
      <w:pPr>
        <w:spacing w:line="360" w:lineRule="auto"/>
        <w:rPr>
          <w:szCs w:val="23"/>
        </w:rPr>
      </w:pPr>
      <w:r w:rsidRPr="002267F6">
        <w:rPr>
          <w:szCs w:val="23"/>
        </w:rPr>
        <w:t>Avec ces hypothèses, les équations</w:t>
      </w:r>
      <w:r w:rsidR="00CB23DD">
        <w:rPr>
          <w:szCs w:val="23"/>
        </w:rPr>
        <w:t xml:space="preserve"> de moments de Navier-Stokes se réduisent aux</w:t>
      </w:r>
      <w:r w:rsidRPr="002267F6">
        <w:rPr>
          <w:szCs w:val="23"/>
        </w:rPr>
        <w:t xml:space="preserve"> trois équations: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620ED46" w14:textId="77777777" w:rsidTr="00FE1F2E">
        <w:trPr>
          <w:trHeight w:val="635"/>
          <w:tblHeader/>
          <w:jc w:val="center"/>
        </w:trPr>
        <w:tc>
          <w:tcPr>
            <w:tcW w:w="7943" w:type="dxa"/>
            <w:vAlign w:val="center"/>
          </w:tcPr>
          <w:p w14:paraId="551B49AF" w14:textId="6E61EFC6" w:rsidR="0093422C" w:rsidRPr="00BD7BB7" w:rsidRDefault="00D71FCC" w:rsidP="00FE1F2E">
            <w:pPr>
              <w:spacing w:line="360" w:lineRule="auto"/>
              <w:rPr>
                <w:iCs/>
              </w:rPr>
            </w:pPr>
            <m:oMathPara>
              <m:oMath>
                <m:d>
                  <m:dPr>
                    <m:begChr m:val="{"/>
                    <m:endChr m:val=""/>
                    <m:ctrlPr>
                      <w:rPr>
                        <w:rFonts w:ascii="Cambria Math" w:eastAsiaTheme="minorEastAsia" w:hAnsi="Cambria Math" w:cstheme="minorBidi"/>
                        <w:i/>
                        <w:szCs w:val="22"/>
                        <w:lang w:eastAsia="zh-CN"/>
                      </w:rPr>
                    </m:ctrlPr>
                  </m:dPr>
                  <m:e>
                    <m:eqArr>
                      <m:eqArrPr>
                        <m:ctrlPr>
                          <w:rPr>
                            <w:rFonts w:ascii="Cambria Math" w:eastAsiaTheme="minorEastAsia" w:hAnsi="Cambria Math" w:cstheme="minorBidi"/>
                            <w:i/>
                            <w:szCs w:val="22"/>
                            <w:lang w:eastAsia="zh-CN"/>
                          </w:rPr>
                        </m:ctrlPr>
                      </m:eqArrPr>
                      <m:e>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∂u</m:t>
                                </m:r>
                              </m:num>
                              <m:den>
                                <m:r>
                                  <w:rPr>
                                    <w:rFonts w:ascii="Cambria Math" w:hAnsi="Cambria Math"/>
                                  </w:rPr>
                                  <m:t>∂y</m:t>
                                </m:r>
                              </m:den>
                            </m:f>
                          </m:e>
                        </m:d>
                      </m:e>
                      <m:e>
                        <m:f>
                          <m:fPr>
                            <m:ctrlPr>
                              <w:rPr>
                                <w:rFonts w:ascii="Cambria Math" w:hAnsi="Cambria Math"/>
                                <w:i/>
                              </w:rPr>
                            </m:ctrlPr>
                          </m:fPr>
                          <m:num>
                            <m:r>
                              <w:rPr>
                                <w:rFonts w:ascii="Cambria Math" w:hAnsi="Cambria Math"/>
                              </w:rPr>
                              <m:t>∂p</m:t>
                            </m:r>
                          </m:num>
                          <m:den>
                            <m:r>
                              <w:rPr>
                                <w:rFonts w:ascii="Cambria Math" w:hAnsi="Cambria Math"/>
                              </w:rPr>
                              <m:t>∂y</m:t>
                            </m:r>
                          </m:den>
                        </m:f>
                        <m:r>
                          <w:rPr>
                            <w:rFonts w:ascii="Cambria Math" w:hAnsi="Cambria Math"/>
                          </w:rPr>
                          <m:t xml:space="preserve">=0                 </m:t>
                        </m:r>
                      </m:e>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∂w</m:t>
                                </m:r>
                              </m:num>
                              <m:den>
                                <m:r>
                                  <w:rPr>
                                    <w:rFonts w:ascii="Cambria Math" w:hAnsi="Cambria Math"/>
                                  </w:rPr>
                                  <m:t>∂y</m:t>
                                </m:r>
                              </m:den>
                            </m:f>
                          </m:e>
                        </m:d>
                      </m:e>
                    </m:eqArr>
                  </m:e>
                </m:d>
              </m:oMath>
            </m:oMathPara>
          </w:p>
        </w:tc>
        <w:tc>
          <w:tcPr>
            <w:tcW w:w="1096" w:type="dxa"/>
            <w:vAlign w:val="center"/>
          </w:tcPr>
          <w:p w14:paraId="12E6AA53"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88" w:name="_Ref525751376"/>
            <w:r w:rsidRPr="005600FC">
              <w:rPr>
                <w:rFonts w:ascii="Times New Roman" w:eastAsia="Times New Roman" w:hAnsi="Times New Roman"/>
                <w:b/>
                <w:iCs w:val="0"/>
                <w:color w:val="auto"/>
                <w:sz w:val="22"/>
                <w:szCs w:val="22"/>
                <w:lang w:eastAsia="fr-FR"/>
              </w:rPr>
              <w:t xml:space="preserve"> </w:t>
            </w:r>
            <w:bookmarkEnd w:id="388"/>
          </w:p>
        </w:tc>
      </w:tr>
    </w:tbl>
    <w:p w14:paraId="4E495DC7" w14:textId="074A9F61" w:rsidR="0093422C" w:rsidRDefault="00735E79" w:rsidP="00803155">
      <w:pPr>
        <w:spacing w:before="120" w:after="120" w:line="360" w:lineRule="auto"/>
        <w:rPr>
          <w:szCs w:val="22"/>
        </w:rPr>
      </w:pPr>
      <w:r>
        <w:rPr>
          <w:szCs w:val="22"/>
        </w:rPr>
        <w:t>La</w:t>
      </w:r>
      <w:r w:rsidR="00836AFE">
        <w:rPr>
          <w:szCs w:val="22"/>
        </w:rPr>
        <w:t xml:space="preserve"> pression </w:t>
      </w:r>
      <w:r>
        <w:rPr>
          <w:szCs w:val="22"/>
        </w:rPr>
        <w:t>est</w:t>
      </w:r>
      <w:r w:rsidR="00836AFE">
        <w:rPr>
          <w:szCs w:val="22"/>
        </w:rPr>
        <w:t xml:space="preserve"> </w:t>
      </w:r>
      <w:r>
        <w:rPr>
          <w:szCs w:val="22"/>
        </w:rPr>
        <w:t xml:space="preserve">donc </w:t>
      </w:r>
      <w:r w:rsidR="00836AFE">
        <w:rPr>
          <w:szCs w:val="22"/>
        </w:rPr>
        <w:t>constant</w:t>
      </w:r>
      <w:r>
        <w:rPr>
          <w:szCs w:val="22"/>
        </w:rPr>
        <w:t>e</w:t>
      </w:r>
      <w:r w:rsidR="00836AFE">
        <w:rPr>
          <w:szCs w:val="22"/>
        </w:rPr>
        <w:t xml:space="preserve"> suivant l’épaisseur du film.</w:t>
      </w:r>
      <w:r>
        <w:rPr>
          <w:szCs w:val="22"/>
        </w:rPr>
        <w:t xml:space="preserve"> </w:t>
      </w:r>
      <w:r w:rsidR="0093422C" w:rsidRPr="001B0A51">
        <w:rPr>
          <w:szCs w:val="22"/>
        </w:rPr>
        <w:t xml:space="preserve">Il est alors possible d’exprimer les composantes de la vitesse </w:t>
      </w:r>
      <m:oMath>
        <m:r>
          <w:rPr>
            <w:rFonts w:ascii="Cambria Math" w:hAnsi="Cambria Math"/>
            <w:szCs w:val="22"/>
          </w:rPr>
          <m:t>u</m:t>
        </m:r>
      </m:oMath>
      <w:r w:rsidR="0093422C" w:rsidRPr="001B0A51">
        <w:rPr>
          <w:i/>
          <w:iCs/>
          <w:szCs w:val="22"/>
        </w:rPr>
        <w:t xml:space="preserve"> </w:t>
      </w:r>
      <w:r w:rsidR="0093422C" w:rsidRPr="001B0A51">
        <w:rPr>
          <w:szCs w:val="22"/>
        </w:rPr>
        <w:t xml:space="preserve">et </w:t>
      </w:r>
      <m:oMath>
        <m:r>
          <w:rPr>
            <w:rFonts w:ascii="Cambria Math" w:hAnsi="Cambria Math"/>
            <w:szCs w:val="22"/>
          </w:rPr>
          <m:t>w</m:t>
        </m:r>
      </m:oMath>
      <w:r w:rsidR="0093422C" w:rsidRPr="001B0A51">
        <w:rPr>
          <w:i/>
          <w:iCs/>
          <w:szCs w:val="22"/>
        </w:rPr>
        <w:t xml:space="preserve"> </w:t>
      </w:r>
      <w:r w:rsidR="0093422C" w:rsidRPr="001B0A51">
        <w:rPr>
          <w:szCs w:val="22"/>
        </w:rPr>
        <w:t>à partir de cette forme simplifiée de</w:t>
      </w:r>
      <w:r>
        <w:rPr>
          <w:szCs w:val="22"/>
        </w:rPr>
        <w:t>s</w:t>
      </w:r>
      <w:r w:rsidR="0093422C" w:rsidRPr="001B0A51">
        <w:rPr>
          <w:szCs w:val="22"/>
        </w:rPr>
        <w:t xml:space="preserve"> équation</w:t>
      </w:r>
      <w:r>
        <w:rPr>
          <w:szCs w:val="22"/>
        </w:rPr>
        <w:t>s</w:t>
      </w:r>
      <w:r w:rsidR="0093422C" w:rsidRPr="001B0A51">
        <w:rPr>
          <w:szCs w:val="22"/>
        </w:rPr>
        <w:t xml:space="preserve"> de Navier Stokes (</w:t>
      </w:r>
      <w:r w:rsidR="0093422C" w:rsidRPr="000873FC">
        <w:rPr>
          <w:b/>
          <w:szCs w:val="22"/>
        </w:rPr>
        <w:fldChar w:fldCharType="begin"/>
      </w:r>
      <w:r w:rsidR="0093422C" w:rsidRPr="000873FC">
        <w:rPr>
          <w:b/>
          <w:szCs w:val="22"/>
        </w:rPr>
        <w:instrText xml:space="preserve"> REF _Ref525751376 \r \h  \* MERGEFORMAT </w:instrText>
      </w:r>
      <w:r w:rsidR="0093422C" w:rsidRPr="000873FC">
        <w:rPr>
          <w:b/>
          <w:szCs w:val="22"/>
        </w:rPr>
      </w:r>
      <w:r w:rsidR="0093422C" w:rsidRPr="000873FC">
        <w:rPr>
          <w:b/>
          <w:szCs w:val="22"/>
        </w:rPr>
        <w:fldChar w:fldCharType="separate"/>
      </w:r>
      <w:r w:rsidR="00D71FCC">
        <w:rPr>
          <w:b/>
          <w:szCs w:val="22"/>
        </w:rPr>
        <w:t>Eq.2-4</w:t>
      </w:r>
      <w:r w:rsidR="0093422C" w:rsidRPr="000873FC">
        <w:rPr>
          <w:b/>
          <w:szCs w:val="22"/>
        </w:rPr>
        <w:fldChar w:fldCharType="end"/>
      </w:r>
      <w:r w:rsidR="0093422C" w:rsidRPr="001B0A51">
        <w:rPr>
          <w:szCs w:val="22"/>
        </w:rPr>
        <w:t xml:space="preserve">). En </w:t>
      </w:r>
      <w:r w:rsidR="0097615B">
        <w:rPr>
          <w:szCs w:val="22"/>
        </w:rPr>
        <w:t xml:space="preserve">les </w:t>
      </w:r>
      <w:r w:rsidR="0093422C" w:rsidRPr="001B0A51">
        <w:rPr>
          <w:szCs w:val="22"/>
        </w:rPr>
        <w:t>intégrant deux fois selon l’épaisseur du film</w:t>
      </w:r>
      <m:oMath>
        <m:r>
          <w:rPr>
            <w:rFonts w:ascii="Cambria Math" w:hAnsi="Cambria Math"/>
            <w:szCs w:val="22"/>
          </w:rPr>
          <m:t xml:space="preserve"> y</m:t>
        </m:r>
      </m:oMath>
      <w:r w:rsidR="0093422C" w:rsidRPr="001B0A51">
        <w:rPr>
          <w:szCs w:val="22"/>
        </w:rPr>
        <w:t xml:space="preserve">, les vitesses </w:t>
      </w:r>
      <m:oMath>
        <m:r>
          <w:rPr>
            <w:rFonts w:ascii="Cambria Math" w:hAnsi="Cambria Math"/>
            <w:szCs w:val="22"/>
          </w:rPr>
          <m:t>u</m:t>
        </m:r>
      </m:oMath>
      <w:r w:rsidR="0093422C" w:rsidRPr="001B0A51">
        <w:rPr>
          <w:szCs w:val="22"/>
        </w:rPr>
        <w:t xml:space="preserve"> et </w:t>
      </w:r>
      <m:oMath>
        <m:r>
          <w:rPr>
            <w:rFonts w:ascii="Cambria Math" w:hAnsi="Cambria Math"/>
            <w:szCs w:val="22"/>
          </w:rPr>
          <m:t>w</m:t>
        </m:r>
      </m:oMath>
      <w:r w:rsidR="0093422C" w:rsidRPr="001B0A51">
        <w:rPr>
          <w:szCs w:val="22"/>
        </w:rPr>
        <w:t xml:space="preserve"> </w:t>
      </w:r>
      <w:r w:rsidR="009C5D3B">
        <w:rPr>
          <w:szCs w:val="22"/>
        </w:rPr>
        <w:t xml:space="preserve">s’écrivent </w:t>
      </w:r>
      <w:r w:rsidR="0093422C" w:rsidRPr="001B0A51">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733E98D7" w14:textId="77777777" w:rsidTr="00FE1F2E">
        <w:trPr>
          <w:trHeight w:val="635"/>
          <w:tblHeader/>
          <w:jc w:val="center"/>
        </w:trPr>
        <w:tc>
          <w:tcPr>
            <w:tcW w:w="7943" w:type="dxa"/>
            <w:vAlign w:val="center"/>
          </w:tcPr>
          <w:p w14:paraId="6F9F6F83" w14:textId="77777777" w:rsidR="0093422C" w:rsidRPr="00BD7BB7" w:rsidRDefault="00D71FCC" w:rsidP="00FE1F2E">
            <w:pPr>
              <w:spacing w:line="360" w:lineRule="auto"/>
              <w:rPr>
                <w:iCs/>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qArr>
              </m:oMath>
            </m:oMathPara>
          </w:p>
        </w:tc>
        <w:tc>
          <w:tcPr>
            <w:tcW w:w="1096" w:type="dxa"/>
            <w:vAlign w:val="center"/>
          </w:tcPr>
          <w:p w14:paraId="5285D4B9"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89" w:name="_Ref525824932"/>
            <w:r w:rsidRPr="005600FC">
              <w:rPr>
                <w:rFonts w:ascii="Times New Roman" w:eastAsia="Times New Roman" w:hAnsi="Times New Roman"/>
                <w:b/>
                <w:iCs w:val="0"/>
                <w:color w:val="auto"/>
                <w:sz w:val="22"/>
                <w:szCs w:val="22"/>
                <w:lang w:eastAsia="fr-FR"/>
              </w:rPr>
              <w:t xml:space="preserve"> </w:t>
            </w:r>
            <w:bookmarkEnd w:id="389"/>
          </w:p>
        </w:tc>
      </w:tr>
    </w:tbl>
    <w:p w14:paraId="437A75ED" w14:textId="5AC21CEB" w:rsidR="0093422C" w:rsidRDefault="00735E79" w:rsidP="00803155">
      <w:pPr>
        <w:spacing w:before="240" w:line="360" w:lineRule="auto"/>
        <w:rPr>
          <w:szCs w:val="22"/>
        </w:rPr>
      </w:pPr>
      <w:r>
        <w:rPr>
          <w:szCs w:val="22"/>
        </w:rPr>
        <w:lastRenderedPageBreak/>
        <w:t>o</w:t>
      </w:r>
      <w:r w:rsidR="0093422C">
        <w:rPr>
          <w:szCs w:val="22"/>
        </w:rPr>
        <w:t xml:space="preserve">ù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93422C"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0093422C" w:rsidRPr="001B0A51">
        <w:rPr>
          <w:szCs w:val="22"/>
        </w:rPr>
        <w:t xml:space="preserve"> sont des intégrales</w:t>
      </w:r>
      <w:r w:rsidR="00D11E17">
        <w:rPr>
          <w:szCs w:val="22"/>
        </w:rPr>
        <w:t xml:space="preserve"> dite de Dowson</w:t>
      </w:r>
      <w:r w:rsidR="00803155">
        <w:rPr>
          <w:szCs w:val="22"/>
        </w:rPr>
        <w:t> :</w:t>
      </w:r>
      <w:r w:rsidR="0093422C" w:rsidRPr="001B0A51">
        <w:rPr>
          <w:szCs w:val="22"/>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547821" w14:textId="77777777" w:rsidTr="00FE1F2E">
        <w:trPr>
          <w:trHeight w:val="635"/>
          <w:tblHeader/>
          <w:jc w:val="center"/>
        </w:trPr>
        <w:tc>
          <w:tcPr>
            <w:tcW w:w="7943" w:type="dxa"/>
            <w:vAlign w:val="center"/>
          </w:tcPr>
          <w:p w14:paraId="4C0AEED2" w14:textId="5E083012" w:rsidR="0093422C" w:rsidRPr="00D51381" w:rsidRDefault="00D71FCC" w:rsidP="00601087">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r>
                    <m:e>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1</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
              </m:oMath>
            </m:oMathPara>
          </w:p>
        </w:tc>
        <w:tc>
          <w:tcPr>
            <w:tcW w:w="1096" w:type="dxa"/>
            <w:vAlign w:val="center"/>
          </w:tcPr>
          <w:p w14:paraId="5A78D3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0" w:name="_Ref525772474"/>
            <w:r w:rsidRPr="005600FC">
              <w:rPr>
                <w:rFonts w:ascii="Times New Roman" w:eastAsia="Times New Roman" w:hAnsi="Times New Roman"/>
                <w:b/>
                <w:iCs w:val="0"/>
                <w:color w:val="auto"/>
                <w:sz w:val="22"/>
                <w:szCs w:val="22"/>
                <w:lang w:eastAsia="fr-FR"/>
              </w:rPr>
              <w:t xml:space="preserve"> </w:t>
            </w:r>
            <w:bookmarkEnd w:id="390"/>
          </w:p>
        </w:tc>
      </w:tr>
    </w:tbl>
    <w:p w14:paraId="1CEC29EF" w14:textId="60B4CC38" w:rsidR="00735E79" w:rsidRPr="001B0A51" w:rsidRDefault="0093422C" w:rsidP="000C5DBC">
      <w:pPr>
        <w:spacing w:before="240" w:after="240" w:line="360" w:lineRule="auto"/>
        <w:ind w:firstLine="709"/>
        <w:rPr>
          <w:szCs w:val="22"/>
        </w:rPr>
      </w:pPr>
      <w:r w:rsidRPr="001B0A51">
        <w:rPr>
          <w:szCs w:val="22"/>
        </w:rPr>
        <w:t xml:space="preserve">Une fois les expressions de vitesses déduites, elles </w:t>
      </w:r>
      <w:r>
        <w:rPr>
          <w:szCs w:val="22"/>
        </w:rPr>
        <w:t>sont</w:t>
      </w:r>
      <w:r w:rsidRPr="001B0A51">
        <w:rPr>
          <w:szCs w:val="22"/>
        </w:rPr>
        <w:t xml:space="preserve"> introduites dans l’équation de continuité.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DE4EE6D" w14:textId="77777777" w:rsidTr="00FE1F2E">
        <w:trPr>
          <w:trHeight w:val="635"/>
          <w:tblHeader/>
          <w:jc w:val="center"/>
        </w:trPr>
        <w:tc>
          <w:tcPr>
            <w:tcW w:w="7943" w:type="dxa"/>
            <w:vAlign w:val="center"/>
          </w:tcPr>
          <w:p w14:paraId="68193ADC" w14:textId="77777777" w:rsidR="0093422C" w:rsidRPr="00BD7BB7" w:rsidRDefault="00D71FCC" w:rsidP="00FE1F2E">
            <w:pPr>
              <w:spacing w:line="360" w:lineRule="auto"/>
              <w:rPr>
                <w:iCs/>
              </w:rPr>
            </w:pPr>
            <m:oMathPara>
              <m:oMath>
                <m:f>
                  <m:fPr>
                    <m:ctrlPr>
                      <w:rPr>
                        <w:rFonts w:ascii="Cambria Math" w:hAnsi="Cambria Math"/>
                        <w:i/>
                        <w:iCs/>
                      </w:rPr>
                    </m:ctrlPr>
                  </m:fPr>
                  <m:num>
                    <m:r>
                      <w:rPr>
                        <w:rFonts w:ascii="Cambria Math" w:hAnsi="Cambria Math"/>
                      </w:rPr>
                      <m:t>∂(ρ)</m:t>
                    </m:r>
                  </m:num>
                  <m:den>
                    <m:r>
                      <w:rPr>
                        <w:rFonts w:ascii="Cambria Math" w:hAnsi="Cambria Math"/>
                      </w:rPr>
                      <m:t>∂t</m:t>
                    </m:r>
                  </m:den>
                </m:f>
                <m:r>
                  <w:rPr>
                    <w:rFonts w:ascii="Cambria Math" w:hAnsi="Cambria Math"/>
                  </w:rPr>
                  <m:t>+</m:t>
                </m:r>
                <m:f>
                  <m:fPr>
                    <m:ctrlPr>
                      <w:rPr>
                        <w:rFonts w:ascii="Cambria Math" w:hAnsi="Cambria Math"/>
                        <w:i/>
                        <w:iCs/>
                      </w:rPr>
                    </m:ctrlPr>
                  </m:fPr>
                  <m:num>
                    <m:r>
                      <w:rPr>
                        <w:rFonts w:ascii="Cambria Math" w:hAnsi="Cambria Math"/>
                      </w:rPr>
                      <m:t>∂(ρu)</m:t>
                    </m:r>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∂(ρv)</m:t>
                    </m:r>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∂(ρw)</m:t>
                    </m:r>
                  </m:num>
                  <m:den>
                    <m:r>
                      <w:rPr>
                        <w:rFonts w:ascii="Cambria Math" w:hAnsi="Cambria Math"/>
                      </w:rPr>
                      <m:t>∂z</m:t>
                    </m:r>
                  </m:den>
                </m:f>
                <m:r>
                  <w:rPr>
                    <w:rFonts w:ascii="Cambria Math" w:hAnsi="Cambria Math"/>
                  </w:rPr>
                  <m:t>=0</m:t>
                </m:r>
              </m:oMath>
            </m:oMathPara>
          </w:p>
        </w:tc>
        <w:tc>
          <w:tcPr>
            <w:tcW w:w="1096" w:type="dxa"/>
            <w:vAlign w:val="center"/>
          </w:tcPr>
          <w:p w14:paraId="2AF4015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1" w:name="_Ref525808447"/>
            <w:r w:rsidRPr="005600FC">
              <w:rPr>
                <w:rFonts w:ascii="Times New Roman" w:eastAsia="Times New Roman" w:hAnsi="Times New Roman"/>
                <w:b/>
                <w:iCs w:val="0"/>
                <w:color w:val="auto"/>
                <w:sz w:val="22"/>
                <w:szCs w:val="22"/>
                <w:lang w:eastAsia="fr-FR"/>
              </w:rPr>
              <w:t xml:space="preserve"> </w:t>
            </w:r>
            <w:bookmarkEnd w:id="391"/>
          </w:p>
        </w:tc>
      </w:tr>
    </w:tbl>
    <w:p w14:paraId="029BBACC" w14:textId="292ECB43" w:rsidR="0093422C" w:rsidRPr="00FE5119" w:rsidRDefault="00735E79" w:rsidP="00814540">
      <w:pPr>
        <w:spacing w:before="240" w:after="240" w:line="360" w:lineRule="auto"/>
        <w:rPr>
          <w:szCs w:val="22"/>
        </w:rPr>
      </w:pPr>
      <w:r>
        <w:rPr>
          <w:szCs w:val="22"/>
        </w:rPr>
        <w:t>L</w:t>
      </w:r>
      <w:r w:rsidRPr="001B0A51">
        <w:rPr>
          <w:szCs w:val="22"/>
        </w:rPr>
        <w:t>’équation de continuité (</w:t>
      </w:r>
      <w:r w:rsidRPr="005257E7">
        <w:rPr>
          <w:b/>
          <w:szCs w:val="22"/>
        </w:rPr>
        <w:fldChar w:fldCharType="begin"/>
      </w:r>
      <w:r w:rsidRPr="005257E7">
        <w:rPr>
          <w:b/>
          <w:szCs w:val="22"/>
        </w:rPr>
        <w:instrText xml:space="preserve"> REF _Ref525808447 \r \h  \* MERGEFORMAT </w:instrText>
      </w:r>
      <w:r w:rsidRPr="005257E7">
        <w:rPr>
          <w:b/>
          <w:szCs w:val="22"/>
        </w:rPr>
      </w:r>
      <w:r w:rsidRPr="005257E7">
        <w:rPr>
          <w:b/>
          <w:szCs w:val="22"/>
        </w:rPr>
        <w:fldChar w:fldCharType="separate"/>
      </w:r>
      <w:r w:rsidR="00D71FCC">
        <w:rPr>
          <w:b/>
          <w:szCs w:val="22"/>
        </w:rPr>
        <w:t>Eq.2-7</w:t>
      </w:r>
      <w:r w:rsidRPr="005257E7">
        <w:rPr>
          <w:b/>
          <w:szCs w:val="22"/>
        </w:rPr>
        <w:fldChar w:fldCharType="end"/>
      </w:r>
      <w:r w:rsidRPr="001B0A51">
        <w:rPr>
          <w:szCs w:val="22"/>
        </w:rPr>
        <w:t>) est intégrée selon l’épaisseur de film</w:t>
      </w:r>
      <w:r>
        <w:rPr>
          <w:szCs w:val="22"/>
        </w:rPr>
        <w:t xml:space="preserve"> pour</w:t>
      </w:r>
      <w:r w:rsidR="00020FD8">
        <w:rPr>
          <w:szCs w:val="22"/>
        </w:rPr>
        <w:t xml:space="preserve"> obten</w:t>
      </w:r>
      <w:r>
        <w:rPr>
          <w:szCs w:val="22"/>
        </w:rPr>
        <w:t>ir</w:t>
      </w:r>
      <w:r w:rsidR="0093422C" w:rsidRPr="00FE5119">
        <w:rPr>
          <w:szCs w:val="22"/>
        </w:rPr>
        <w:t xml:space="preserve"> l’équation de Reynolds généralisée</w:t>
      </w:r>
      <w:r w:rsidR="0063315D">
        <w:rPr>
          <w:szCs w:val="22"/>
        </w:rPr>
        <w:t xml:space="preserve"> </w:t>
      </w:r>
      <w:r w:rsidR="0063315D" w:rsidRPr="0063315D">
        <w:rPr>
          <w:b/>
          <w:szCs w:val="22"/>
        </w:rPr>
        <w:fldChar w:fldCharType="begin"/>
      </w:r>
      <w:r w:rsidR="0063315D" w:rsidRPr="0063315D">
        <w:rPr>
          <w:b/>
          <w:szCs w:val="22"/>
        </w:rPr>
        <w:instrText xml:space="preserve"> REF _Ref525750678 \r \h </w:instrText>
      </w:r>
      <w:r w:rsidR="0063315D">
        <w:rPr>
          <w:b/>
          <w:szCs w:val="22"/>
        </w:rPr>
        <w:instrText xml:space="preserve"> \* MERGEFORMAT </w:instrText>
      </w:r>
      <w:r w:rsidR="0063315D" w:rsidRPr="0063315D">
        <w:rPr>
          <w:b/>
          <w:szCs w:val="22"/>
        </w:rPr>
      </w:r>
      <w:r w:rsidR="0063315D" w:rsidRPr="0063315D">
        <w:rPr>
          <w:b/>
          <w:szCs w:val="22"/>
        </w:rPr>
        <w:fldChar w:fldCharType="separate"/>
      </w:r>
      <w:r w:rsidR="00D71FCC">
        <w:rPr>
          <w:b/>
          <w:szCs w:val="22"/>
        </w:rPr>
        <w:t>[35]</w:t>
      </w:r>
      <w:r w:rsidR="0063315D" w:rsidRPr="0063315D">
        <w:rPr>
          <w:b/>
          <w:szCs w:val="22"/>
        </w:rPr>
        <w:fldChar w:fldCharType="end"/>
      </w:r>
      <w:r w:rsidR="0093422C" w:rsidRPr="00FE5119">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3BC5794" w14:textId="77777777" w:rsidTr="00FE1F2E">
        <w:trPr>
          <w:trHeight w:val="635"/>
          <w:tblHeader/>
          <w:jc w:val="center"/>
        </w:trPr>
        <w:tc>
          <w:tcPr>
            <w:tcW w:w="7943" w:type="dxa"/>
            <w:vAlign w:val="center"/>
          </w:tcPr>
          <w:p w14:paraId="2B59C681" w14:textId="77777777" w:rsidR="0093422C" w:rsidRPr="000C14F1" w:rsidRDefault="00D71FCC" w:rsidP="00FE1F2E">
            <w:pPr>
              <w:spacing w:line="360"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U</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∂x</m:t>
                          </m:r>
                        </m:den>
                      </m:f>
                    </m:e>
                  </m:mr>
                  <m:mr>
                    <m:e>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∂z</m:t>
                          </m:r>
                        </m:den>
                      </m:f>
                      <m:ctrlPr>
                        <w:rPr>
                          <w:rFonts w:ascii="Cambria Math" w:eastAsia="Cambria Math" w:hAnsi="Cambria Math" w:cs="Cambria Math"/>
                          <w:i/>
                          <w:iCs/>
                        </w:rPr>
                      </m:ctrlPr>
                    </m:e>
                  </m:mr>
                  <m:mr>
                    <m:e>
                      <m:r>
                        <w:rPr>
                          <w:rFonts w:ascii="Cambria Math" w:hAnsi="Cambria Math"/>
                        </w:rPr>
                        <m:t xml:space="preserve">                             +</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 xml:space="preserve"> </m:t>
                      </m:r>
                    </m:e>
                  </m:mr>
                </m:m>
              </m:oMath>
            </m:oMathPara>
          </w:p>
        </w:tc>
        <w:tc>
          <w:tcPr>
            <w:tcW w:w="1096" w:type="dxa"/>
            <w:vAlign w:val="center"/>
          </w:tcPr>
          <w:p w14:paraId="2E2104A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B78AB99" w14:textId="3B98A489" w:rsidR="0093422C" w:rsidRPr="001F3A1F" w:rsidRDefault="00020FD8" w:rsidP="007878F2">
      <w:pPr>
        <w:spacing w:before="120" w:line="360" w:lineRule="auto"/>
        <w:jc w:val="left"/>
        <w:rPr>
          <w:szCs w:val="22"/>
        </w:rPr>
      </w:pPr>
      <w:r>
        <w:rPr>
          <w:szCs w:val="22"/>
        </w:rPr>
        <w:t xml:space="preserve">où </w:t>
      </w:r>
      <m:oMath>
        <m:r>
          <w:rPr>
            <w:rFonts w:ascii="Cambria Math" w:hAnsi="Cambria Math"/>
            <w:szCs w:val="22"/>
          </w:rPr>
          <m:t xml:space="preserve">R, F et G </m:t>
        </m:r>
      </m:oMath>
      <w:r w:rsidR="0093422C" w:rsidRPr="001F3A1F">
        <w:rPr>
          <w:iCs/>
          <w:szCs w:val="22"/>
        </w:rPr>
        <w:t xml:space="preserve">sont </w:t>
      </w:r>
      <w:r w:rsidR="0093422C" w:rsidRPr="001F3A1F">
        <w:rPr>
          <w:szCs w:val="22"/>
        </w:rPr>
        <w:t xml:space="preserve">fonctions de </w:t>
      </w:r>
      <m:oMath>
        <m:r>
          <w:rPr>
            <w:rFonts w:ascii="Cambria Math" w:hAnsi="Cambria Math"/>
            <w:szCs w:val="22"/>
          </w:rPr>
          <m:t xml:space="preserve">x ,z </m:t>
        </m:r>
      </m:oMath>
      <w:r w:rsidR="0093422C" w:rsidRPr="001F3A1F">
        <w:rPr>
          <w:szCs w:val="22"/>
        </w:rPr>
        <w:t>et</w:t>
      </w:r>
      <m:oMath>
        <m:r>
          <w:rPr>
            <w:rFonts w:ascii="Cambria Math" w:hAnsi="Cambria Math"/>
            <w:szCs w:val="22"/>
          </w:rPr>
          <m:t xml:space="preserve"> t</m:t>
        </m:r>
      </m:oMath>
      <w:r w:rsidR="0093422C" w:rsidRPr="001F3A1F">
        <w:rPr>
          <w:iCs/>
          <w:szCs w:val="22"/>
        </w:rPr>
        <w:t xml:space="preserve"> </w:t>
      </w:r>
      <w:r w:rsidR="0093422C" w:rsidRPr="001F3A1F">
        <w:rPr>
          <w:szCs w:val="22"/>
        </w:rPr>
        <w:t>tel que</w:t>
      </w:r>
      <m:oMath>
        <m:r>
          <w:rPr>
            <w:rFonts w:ascii="Cambria Math" w:hAnsi="Cambria Math"/>
            <w:szCs w:val="22"/>
          </w:rPr>
          <m:t xml:space="preserve"> :</m:t>
        </m:r>
      </m:oMath>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41818F6" w14:textId="77777777" w:rsidTr="00FE1F2E">
        <w:trPr>
          <w:trHeight w:val="635"/>
          <w:tblHeader/>
          <w:jc w:val="center"/>
        </w:trPr>
        <w:tc>
          <w:tcPr>
            <w:tcW w:w="7943" w:type="dxa"/>
            <w:vAlign w:val="center"/>
          </w:tcPr>
          <w:p w14:paraId="4F5BD676" w14:textId="01A680AA" w:rsidR="0093422C" w:rsidRPr="00213FE4" w:rsidRDefault="00D71FCC" w:rsidP="0022130A">
            <w:pPr>
              <w:spacing w:line="360" w:lineRule="auto"/>
              <w:jc w:val="center"/>
            </w:pPr>
            <m:oMathPara>
              <m:oMath>
                <m:m>
                  <m:mPr>
                    <m:mcs>
                      <m:mc>
                        <m:mcPr>
                          <m:count m:val="1"/>
                          <m:mcJc m:val="center"/>
                        </m:mcPr>
                      </m:mc>
                    </m:mcs>
                    <m:ctrlPr>
                      <w:rPr>
                        <w:rFonts w:ascii="Cambria Math" w:hAnsi="Cambria Math"/>
                        <w:i/>
                      </w:rPr>
                    </m:ctrlPr>
                  </m:mPr>
                  <m:mr>
                    <m:e>
                      <m:r>
                        <w:rPr>
                          <w:rFonts w:ascii="Cambria Math" w:hAnsi="Cambria Math"/>
                        </w:rPr>
                        <m:t>R</m:t>
                      </m:r>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ρ(x,y,z,t)dy</m:t>
                          </m:r>
                        </m:e>
                      </m:nary>
                      <m:ctrlPr>
                        <w:rPr>
                          <w:rFonts w:ascii="Cambria Math" w:eastAsia="Cambria Math" w:hAnsi="Cambria Math" w:cs="Cambria Math"/>
                          <w:i/>
                        </w:rPr>
                      </m:ctrlPr>
                    </m:e>
                  </m:mr>
                  <m:mr>
                    <m:e>
                      <m:r>
                        <w:rPr>
                          <w:rFonts w:ascii="Cambria Math" w:hAnsi="Cambria Math"/>
                        </w:rPr>
                        <m:t>G(x,z,t)=-</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w:rPr>
                          <w:rFonts w:ascii="Cambria Math" w:hAnsi="Cambria Math"/>
                        </w:rPr>
                        <m:t xml:space="preserve"> </m:t>
                      </m:r>
                      <m:ctrlPr>
                        <w:rPr>
                          <w:rFonts w:ascii="Cambria Math" w:eastAsia="Cambria Math" w:hAnsi="Cambria Math" w:cs="Cambria Math"/>
                          <w:i/>
                        </w:rPr>
                      </m:ctrlPr>
                    </m:e>
                  </m:mr>
                  <m:mr>
                    <m:e>
                      <m:r>
                        <w:rPr>
                          <w:rFonts w:ascii="Cambria Math" w:hAnsi="Cambria Math"/>
                        </w:rPr>
                        <m:t>F</m:t>
                      </m:r>
                      <m:d>
                        <m:dPr>
                          <m:ctrlPr>
                            <w:rPr>
                              <w:rFonts w:ascii="Cambria Math" w:hAnsi="Cambria Math"/>
                              <w:i/>
                            </w:rPr>
                          </m:ctrlPr>
                        </m:dPr>
                        <m:e>
                          <m:r>
                            <w:rPr>
                              <w:rFonts w:ascii="Cambria Math" w:hAnsi="Cambria Math"/>
                            </w:rPr>
                            <m:t>x,z,t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mr>
                </m:m>
              </m:oMath>
            </m:oMathPara>
          </w:p>
        </w:tc>
        <w:tc>
          <w:tcPr>
            <w:tcW w:w="1096" w:type="dxa"/>
            <w:vAlign w:val="center"/>
          </w:tcPr>
          <w:p w14:paraId="113F4A75"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B8039A6" w14:textId="2A5D9DAE" w:rsidR="00ED4BE4" w:rsidRPr="0020509C" w:rsidRDefault="00020FD8" w:rsidP="00C456A7">
      <w:pPr>
        <w:spacing w:before="240" w:after="240" w:line="360" w:lineRule="auto"/>
        <w:ind w:firstLine="709"/>
        <w:rPr>
          <w:szCs w:val="23"/>
        </w:rPr>
      </w:pPr>
      <w:r w:rsidRPr="001C4698">
        <w:rPr>
          <w:szCs w:val="23"/>
        </w:rPr>
        <w:t>L</w:t>
      </w:r>
      <w:r w:rsidR="00ED4BE4" w:rsidRPr="001C4698">
        <w:rPr>
          <w:szCs w:val="23"/>
        </w:rPr>
        <w:t xml:space="preserve">a surface inférieure </w:t>
      </w:r>
      <w:r w:rsidRPr="001C4698">
        <w:rPr>
          <w:szCs w:val="23"/>
        </w:rPr>
        <w:t>est</w:t>
      </w:r>
      <w:r w:rsidR="00ED4BE4" w:rsidRPr="001C4698">
        <w:rPr>
          <w:szCs w:val="23"/>
        </w:rPr>
        <w:t xml:space="preserve"> choisie comme référence pour l’épaisseur de film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1</m:t>
            </m:r>
          </m:sub>
        </m:sSub>
        <m:r>
          <w:rPr>
            <w:rFonts w:ascii="Cambria Math" w:hAnsi="Cambria Math"/>
            <w:szCs w:val="23"/>
          </w:rPr>
          <m:t>=0</m:t>
        </m:r>
      </m:oMath>
      <w:r w:rsidR="00ED4BE4" w:rsidRPr="001C4698">
        <w:rPr>
          <w:szCs w:val="23"/>
        </w:rPr>
        <w:t xml:space="preserve">). Elle est alors développée en une surface plane. La composante </w:t>
      </w: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oMath>
      <w:r w:rsidR="00ED4BE4" w:rsidRPr="001C4698">
        <w:rPr>
          <w:szCs w:val="23"/>
        </w:rPr>
        <w:t xml:space="preserve"> de la vitesse d’un point de cette surface sera nulle</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r>
          <w:rPr>
            <w:rFonts w:ascii="Cambria Math" w:hAnsi="Cambria Math"/>
            <w:szCs w:val="23"/>
          </w:rPr>
          <m:t>=0</m:t>
        </m:r>
      </m:oMath>
      <w:r w:rsidR="00ED4BE4" w:rsidRPr="001C4698">
        <w:rPr>
          <w:szCs w:val="23"/>
        </w:rPr>
        <w:t xml:space="preserve"> .  Comme les parois sont constituées des solides indéformables, il n’y a pas de variation de vitesse le long des parois. Ceci permet de considérer la paroi 2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2</m:t>
            </m:r>
          </m:sub>
        </m:sSub>
        <m:r>
          <w:rPr>
            <w:rFonts w:ascii="Cambria Math" w:hAnsi="Cambria Math"/>
            <w:szCs w:val="23"/>
          </w:rPr>
          <m:t>=h</m:t>
        </m:r>
      </m:oMath>
      <w:r w:rsidR="00ED4BE4" w:rsidRPr="001C4698">
        <w:rPr>
          <w:szCs w:val="23"/>
        </w:rPr>
        <w:t xml:space="preserve">) comme référence pour les vitesses dans les directions </w:t>
      </w:r>
      <m:oMath>
        <m:r>
          <w:rPr>
            <w:rFonts w:ascii="Cambria Math" w:hAnsi="Cambria Math"/>
            <w:szCs w:val="23"/>
          </w:rPr>
          <m:t>x</m:t>
        </m:r>
      </m:oMath>
      <w:r w:rsidR="00ED4BE4" w:rsidRPr="001C4698">
        <w:rPr>
          <w:szCs w:val="23"/>
        </w:rPr>
        <w:t xml:space="preserve"> et</w:t>
      </w:r>
      <m:oMath>
        <m:r>
          <w:rPr>
            <w:rFonts w:ascii="Cambria Math" w:hAnsi="Cambria Math"/>
            <w:szCs w:val="23"/>
          </w:rPr>
          <m:t xml:space="preserve"> z</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oMath>
      <w:r w:rsidR="00ED4BE4" w:rsidRPr="001C4698">
        <w:rPr>
          <w:szCs w:val="23"/>
        </w:rPr>
        <w:t xml:space="preserve"> 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oMath>
      <w:r w:rsidR="00ED4BE4" w:rsidRPr="001C4698">
        <w:rPr>
          <w:szCs w:val="23"/>
        </w:rPr>
        <w:t xml:space="preserve"> de la vitesse d’un point de cette surface seront nulles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r>
          <w:rPr>
            <w:rFonts w:ascii="Cambria Math" w:hAnsi="Cambria Math"/>
            <w:szCs w:val="23"/>
          </w:rPr>
          <m:t>=0</m:t>
        </m:r>
      </m:oMath>
      <w:r w:rsidR="00ED4BE4" w:rsidRPr="001C4698">
        <w:rPr>
          <w:szCs w:val="23"/>
        </w:rPr>
        <w:t xml:space="preserve"> </w:t>
      </w:r>
      <w:r w:rsidR="00705786" w:rsidRPr="001C469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r>
          <w:rPr>
            <w:rFonts w:ascii="Cambria Math" w:hAnsi="Cambria Math"/>
            <w:szCs w:val="23"/>
          </w:rPr>
          <m:t>=0</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oMath>
      <w:r w:rsidR="00ED4BE4" w:rsidRPr="001C4698">
        <w:rPr>
          <w:szCs w:val="23"/>
        </w:rPr>
        <w:t xml:space="preserve">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oMath>
      <w:r w:rsidR="00ED4BE4" w:rsidRPr="001C4698">
        <w:rPr>
          <w:szCs w:val="23"/>
        </w:rPr>
        <w:t xml:space="preserve"> suivant </w:t>
      </w:r>
      <m:oMath>
        <m:r>
          <w:rPr>
            <w:rFonts w:ascii="Cambria Math" w:hAnsi="Cambria Math"/>
            <w:szCs w:val="23"/>
          </w:rPr>
          <m:t>x</m:t>
        </m:r>
      </m:oMath>
      <w:r w:rsidR="00ED4BE4" w:rsidRPr="001C4698">
        <w:rPr>
          <w:szCs w:val="23"/>
        </w:rPr>
        <w:t xml:space="preserve"> et </w:t>
      </w:r>
      <m:oMath>
        <m:r>
          <w:rPr>
            <w:rFonts w:ascii="Cambria Math" w:hAnsi="Cambria Math"/>
            <w:szCs w:val="23"/>
          </w:rPr>
          <m:t>z</m:t>
        </m:r>
      </m:oMath>
      <w:r w:rsidR="00ED4BE4" w:rsidRPr="001C4698">
        <w:rPr>
          <w:szCs w:val="23"/>
        </w:rPr>
        <w:t xml:space="preserve"> de la vitesse d’un point de la </w:t>
      </w:r>
      <w:r w:rsidR="00ED4BE4" w:rsidRPr="001C4698">
        <w:rPr>
          <w:szCs w:val="23"/>
        </w:rPr>
        <w:lastRenderedPageBreak/>
        <w:t xml:space="preserve">paroi 1 peuvent être notées simplement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r>
          <w:rPr>
            <w:rFonts w:ascii="Cambria Math" w:hAnsi="Cambria Math"/>
            <w:szCs w:val="23"/>
          </w:rPr>
          <m:t>=U</m:t>
        </m:r>
      </m:oMath>
      <w:r w:rsidR="00ED4BE4" w:rsidRPr="001C4698">
        <w:rPr>
          <w:szCs w:val="23"/>
        </w:rPr>
        <w:t xml:space="preserve"> 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r>
          <w:rPr>
            <w:rFonts w:ascii="Cambria Math" w:hAnsi="Cambria Math"/>
            <w:szCs w:val="23"/>
          </w:rPr>
          <m:t>=W</m:t>
        </m:r>
      </m:oMath>
      <w:r w:rsidR="00ED4BE4" w:rsidRPr="001C4698">
        <w:rPr>
          <w:szCs w:val="23"/>
        </w:rPr>
        <w:t>. Compte tenu de ces nouvelles</w:t>
      </w:r>
      <w:r w:rsidR="00ED4BE4" w:rsidRPr="0020509C">
        <w:rPr>
          <w:szCs w:val="23"/>
        </w:rPr>
        <w:t xml:space="preserve"> références, l’écriture de l’équation se simplifie et prend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4E227A2" w14:textId="77777777" w:rsidTr="000B734D">
        <w:trPr>
          <w:trHeight w:val="635"/>
          <w:tblHeader/>
          <w:jc w:val="center"/>
        </w:trPr>
        <w:tc>
          <w:tcPr>
            <w:tcW w:w="7938" w:type="dxa"/>
            <w:vAlign w:val="center"/>
          </w:tcPr>
          <w:p w14:paraId="03BDAF47" w14:textId="77777777" w:rsidR="0093422C" w:rsidRPr="00DD3440" w:rsidRDefault="00D71FCC"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R-F</m:t>
                    </m:r>
                  </m:e>
                </m:d>
                <m:r>
                  <w:rPr>
                    <w:rFonts w:ascii="Cambria Math" w:hAnsi="Cambria Math"/>
                  </w:rPr>
                  <m:t>+W</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R-F</m:t>
                    </m:r>
                  </m:e>
                </m:d>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1EF9EC1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7E6DB13" w14:textId="12EE9535" w:rsidR="00020FD8" w:rsidRPr="008317A9" w:rsidRDefault="00020FD8" w:rsidP="001C4698">
      <w:pPr>
        <w:spacing w:before="240" w:after="240" w:line="360" w:lineRule="auto"/>
        <w:ind w:firstLine="709"/>
        <w:rPr>
          <w:szCs w:val="22"/>
        </w:rPr>
      </w:pPr>
      <w:r>
        <w:rPr>
          <w:szCs w:val="22"/>
        </w:rPr>
        <w:t>Pour un</w:t>
      </w:r>
      <w:r w:rsidR="0093422C" w:rsidRPr="008317A9">
        <w:rPr>
          <w:szCs w:val="22"/>
        </w:rPr>
        <w:t xml:space="preserve"> palier hydrodynamique </w:t>
      </w:r>
      <w:r w:rsidR="0093422C">
        <w:rPr>
          <w:szCs w:val="22"/>
        </w:rPr>
        <w:t>où</w:t>
      </w:r>
      <w:r w:rsidR="0093422C" w:rsidRPr="008317A9">
        <w:rPr>
          <w:szCs w:val="22"/>
        </w:rPr>
        <w:t xml:space="preserve"> </w:t>
      </w:r>
      <w:r w:rsidR="0093422C">
        <w:rPr>
          <w:szCs w:val="22"/>
        </w:rPr>
        <w:t>la vitesse</w:t>
      </w:r>
      <w:r w:rsidR="0093422C" w:rsidRPr="008317A9">
        <w:rPr>
          <w:szCs w:val="22"/>
        </w:rPr>
        <w:t xml:space="preserve"> axial du rotor</w:t>
      </w:r>
      <w:r w:rsidR="0093422C">
        <w:rPr>
          <w:szCs w:val="22"/>
        </w:rPr>
        <w:t xml:space="preserve"> est</w:t>
      </w:r>
      <w:r w:rsidR="0093422C" w:rsidRPr="008317A9">
        <w:rPr>
          <w:szCs w:val="22"/>
        </w:rPr>
        <w:t xml:space="preserve"> </w:t>
      </w:r>
      <m:oMath>
        <m:r>
          <w:rPr>
            <w:rFonts w:ascii="Cambria Math" w:hAnsi="Cambria Math"/>
            <w:szCs w:val="22"/>
          </w:rPr>
          <m:t>W=0</m:t>
        </m:r>
      </m:oMath>
      <w:r w:rsidR="0093422C" w:rsidRPr="008317A9">
        <w:rPr>
          <w:szCs w:val="22"/>
        </w:rPr>
        <w:t xml:space="preserve"> et </w:t>
      </w:r>
      <w:r>
        <w:rPr>
          <w:szCs w:val="22"/>
        </w:rPr>
        <w:t>considérant que</w:t>
      </w:r>
      <w:r w:rsidR="0093422C" w:rsidRPr="008317A9">
        <w:rPr>
          <w:szCs w:val="22"/>
        </w:rPr>
        <w:t xml:space="preserve"> la densité </w:t>
      </w:r>
      <m:oMath>
        <m:r>
          <w:rPr>
            <w:rFonts w:ascii="Cambria Math" w:hAnsi="Cambria Math"/>
            <w:szCs w:val="22"/>
          </w:rPr>
          <m:t>ρ</m:t>
        </m:r>
      </m:oMath>
      <w:r w:rsidR="0093422C" w:rsidRPr="008317A9">
        <w:rPr>
          <w:szCs w:val="22"/>
        </w:rPr>
        <w:t xml:space="preserve"> est constante</w:t>
      </w:r>
      <w:r w:rsidR="002D6824">
        <w:rPr>
          <w:szCs w:val="22"/>
        </w:rPr>
        <w:t xml:space="preserve"> </w:t>
      </w:r>
      <w:r w:rsidR="002D6824" w:rsidRPr="00020FD8">
        <w:rPr>
          <w:szCs w:val="22"/>
        </w:rPr>
        <w:t>suivant l’épaisseur du film</w:t>
      </w:r>
      <w:r w:rsidR="0093422C" w:rsidRPr="008317A9">
        <w:rPr>
          <w:szCs w:val="22"/>
        </w:rPr>
        <w:t xml:space="preserve"> on obtient finalement l’équation de Reynolds utilisée dans cette thèse: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34089EB" w14:textId="77777777" w:rsidTr="00683F3B">
        <w:trPr>
          <w:trHeight w:val="635"/>
          <w:tblHeader/>
          <w:jc w:val="center"/>
        </w:trPr>
        <w:tc>
          <w:tcPr>
            <w:tcW w:w="7938" w:type="dxa"/>
            <w:vAlign w:val="center"/>
          </w:tcPr>
          <w:p w14:paraId="7FAA4CF7" w14:textId="164BEC71" w:rsidR="0093422C" w:rsidRPr="00DD3440" w:rsidRDefault="00D71FCC" w:rsidP="00DA7C83">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43579D7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2" w:name="_Ref528678284"/>
            <w:r w:rsidRPr="005600FC">
              <w:rPr>
                <w:rFonts w:ascii="Times New Roman" w:eastAsia="Times New Roman" w:hAnsi="Times New Roman"/>
                <w:b/>
                <w:iCs w:val="0"/>
                <w:color w:val="auto"/>
                <w:sz w:val="22"/>
                <w:szCs w:val="22"/>
                <w:lang w:eastAsia="fr-FR"/>
              </w:rPr>
              <w:t xml:space="preserve"> </w:t>
            </w:r>
            <w:bookmarkEnd w:id="392"/>
          </w:p>
        </w:tc>
      </w:tr>
    </w:tbl>
    <w:p w14:paraId="2DF7ABE1" w14:textId="483D4556" w:rsidR="0093422C" w:rsidRPr="008317A9" w:rsidRDefault="00E53AB1" w:rsidP="00B645C8">
      <w:pPr>
        <w:contextualSpacing/>
        <w:rPr>
          <w:szCs w:val="23"/>
        </w:rPr>
      </w:pPr>
      <w:r>
        <w:rPr>
          <w:szCs w:val="23"/>
        </w:rPr>
        <w:t>a</w:t>
      </w:r>
      <w:r w:rsidR="0093422C" w:rsidRPr="008317A9">
        <w:rPr>
          <w:szCs w:val="23"/>
        </w:rPr>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39818" w14:textId="77777777" w:rsidTr="00683F3B">
        <w:trPr>
          <w:trHeight w:val="635"/>
          <w:tblHeader/>
          <w:jc w:val="center"/>
        </w:trPr>
        <w:tc>
          <w:tcPr>
            <w:tcW w:w="7938" w:type="dxa"/>
            <w:vAlign w:val="center"/>
          </w:tcPr>
          <w:p w14:paraId="1189905C" w14:textId="6213D8E0" w:rsidR="0093422C" w:rsidRPr="00842FCA" w:rsidRDefault="00D71FCC" w:rsidP="00ED12F4">
            <w:pPr>
              <w:spacing w:line="360" w:lineRule="auto"/>
              <w:rPr>
                <w:iCs/>
              </w:rPr>
            </w:pPr>
            <m:oMathPara>
              <m:oMath>
                <m:m>
                  <m:mPr>
                    <m:mcs>
                      <m:mc>
                        <m:mcPr>
                          <m:count m:val="1"/>
                          <m:mcJc m:val="center"/>
                        </m:mcPr>
                      </m:mc>
                    </m:mcs>
                    <m:ctrlPr>
                      <w:rPr>
                        <w:rFonts w:ascii="Cambria Math" w:hAnsi="Cambria Math"/>
                        <w:i/>
                        <w:iCs/>
                      </w:rPr>
                    </m:ctrlPr>
                  </m:mPr>
                  <m:mr>
                    <m:e>
                      <m:r>
                        <w:rPr>
                          <w:rFonts w:ascii="Cambria Math" w:hAnsi="Cambria Math"/>
                        </w:rPr>
                        <m:t>R=ρh</m:t>
                      </m:r>
                      <m:ctrlPr>
                        <w:rPr>
                          <w:rFonts w:ascii="Cambria Math" w:eastAsia="Cambria Math" w:hAnsi="Cambria Math" w:cs="Cambria Math"/>
                          <w:i/>
                          <w:iCs/>
                        </w:rPr>
                      </m:ctrlPr>
                    </m:e>
                  </m:mr>
                  <m:mr>
                    <m:e>
                      <m:sSub>
                        <m:sSubPr>
                          <m:ctrlPr>
                            <w:rPr>
                              <w:rFonts w:ascii="Cambria Math" w:hAnsi="Cambria Math"/>
                              <w:i/>
                              <w:iCs/>
                            </w:rPr>
                          </m:ctrlPr>
                        </m:sSubPr>
                        <m:e>
                          <m:r>
                            <w:rPr>
                              <w:rFonts w:ascii="Cambria Math" w:hAnsi="Cambria Math"/>
                            </w:rPr>
                            <m:t>G</m:t>
                          </m:r>
                        </m:e>
                        <m:sub>
                          <m:r>
                            <w:rPr>
                              <w:rFonts w:ascii="Cambria Math" w:hAnsi="Cambria Math"/>
                            </w:rPr>
                            <m:t>1</m:t>
                          </m:r>
                        </m:sub>
                      </m:sSub>
                      <m:r>
                        <w:rPr>
                          <w:rFonts w:ascii="Cambria Math" w:hAnsi="Cambria Math"/>
                        </w:rPr>
                        <m:t>= -ρ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e>
                  </m:mr>
                  <m:mr>
                    <m:e>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=R-F =ρ</m:t>
                      </m:r>
                      <m:d>
                        <m:dPr>
                          <m:ctrlPr>
                            <w:rPr>
                              <w:rFonts w:ascii="Cambria Math" w:hAnsi="Cambria Math"/>
                              <w:i/>
                            </w:rPr>
                          </m:ctrlPr>
                        </m:dPr>
                        <m:e>
                          <m:r>
                            <w:rPr>
                              <w:rFonts w:ascii="Cambria Math" w:hAnsi="Cambria Math"/>
                            </w:rPr>
                            <m:t>h-</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mr>
                </m:m>
              </m:oMath>
            </m:oMathPara>
          </w:p>
        </w:tc>
        <w:tc>
          <w:tcPr>
            <w:tcW w:w="1134" w:type="dxa"/>
            <w:vAlign w:val="center"/>
          </w:tcPr>
          <w:p w14:paraId="6573E70C" w14:textId="77777777" w:rsidR="0093422C" w:rsidRPr="005600FC" w:rsidRDefault="0093422C" w:rsidP="00706BB2">
            <w:pPr>
              <w:pStyle w:val="Lgende"/>
              <w:numPr>
                <w:ilvl w:val="1"/>
                <w:numId w:val="6"/>
              </w:numPr>
              <w:spacing w:before="120" w:after="120" w:line="360" w:lineRule="auto"/>
              <w:ind w:left="34"/>
              <w:jc w:val="both"/>
              <w:rPr>
                <w:rFonts w:ascii="Times New Roman" w:eastAsia="Times New Roman" w:hAnsi="Times New Roman"/>
                <w:b/>
                <w:iCs w:val="0"/>
                <w:color w:val="auto"/>
                <w:sz w:val="22"/>
                <w:szCs w:val="22"/>
                <w:lang w:eastAsia="fr-FR"/>
              </w:rPr>
            </w:pPr>
            <w:bookmarkStart w:id="393" w:name="_Ref534719748"/>
            <w:r w:rsidRPr="005600FC">
              <w:rPr>
                <w:rFonts w:ascii="Times New Roman" w:eastAsia="Times New Roman" w:hAnsi="Times New Roman"/>
                <w:b/>
                <w:iCs w:val="0"/>
                <w:color w:val="auto"/>
                <w:sz w:val="22"/>
                <w:szCs w:val="22"/>
                <w:lang w:eastAsia="fr-FR"/>
              </w:rPr>
              <w:t xml:space="preserve"> </w:t>
            </w:r>
            <w:bookmarkEnd w:id="393"/>
          </w:p>
        </w:tc>
      </w:tr>
    </w:tbl>
    <w:p w14:paraId="6992E778" w14:textId="77777777" w:rsidR="0030124D" w:rsidRDefault="0030124D" w:rsidP="005360D9"/>
    <w:p w14:paraId="2F9E974D" w14:textId="51C842D0" w:rsidR="0093422C" w:rsidRDefault="0093422C" w:rsidP="00B74996">
      <w:pPr>
        <w:pStyle w:val="Titre3"/>
        <w:ind w:left="709"/>
      </w:pPr>
      <w:bookmarkStart w:id="394" w:name="_Toc536626873"/>
      <w:r>
        <w:t>Modèles de rupture et reformation du film (cavitation)</w:t>
      </w:r>
      <w:bookmarkEnd w:id="394"/>
    </w:p>
    <w:p w14:paraId="721F42DB" w14:textId="77777777" w:rsidR="0093422C" w:rsidRDefault="0093422C" w:rsidP="0093422C">
      <w:pPr>
        <w:rPr>
          <w:sz w:val="23"/>
          <w:szCs w:val="23"/>
        </w:rPr>
      </w:pPr>
    </w:p>
    <w:p w14:paraId="0C64BAFA" w14:textId="169C1A9E" w:rsidR="00020FD8" w:rsidRPr="00020FD8" w:rsidRDefault="00DA1175" w:rsidP="00020FD8">
      <w:pPr>
        <w:spacing w:line="360" w:lineRule="auto"/>
        <w:ind w:firstLine="708"/>
        <w:rPr>
          <w:szCs w:val="23"/>
        </w:rPr>
      </w:pPr>
      <w:r w:rsidRPr="008317A9">
        <w:rPr>
          <w:szCs w:val="23"/>
        </w:rPr>
        <w:t xml:space="preserve">Lors du fonctionnement </w:t>
      </w:r>
      <w:r w:rsidR="00020FD8">
        <w:rPr>
          <w:szCs w:val="23"/>
        </w:rPr>
        <w:t xml:space="preserve">sous charge </w:t>
      </w:r>
      <w:r w:rsidRPr="008317A9">
        <w:rPr>
          <w:szCs w:val="23"/>
        </w:rPr>
        <w:t>d</w:t>
      </w:r>
      <w:r>
        <w:rPr>
          <w:szCs w:val="23"/>
        </w:rPr>
        <w:t>’un</w:t>
      </w:r>
      <w:r w:rsidRPr="008317A9">
        <w:rPr>
          <w:szCs w:val="23"/>
        </w:rPr>
        <w:t xml:space="preserve"> palier</w:t>
      </w:r>
      <w:r>
        <w:rPr>
          <w:szCs w:val="23"/>
        </w:rPr>
        <w:t xml:space="preserve"> hydrodynamique</w:t>
      </w:r>
      <w:r w:rsidRPr="008317A9">
        <w:rPr>
          <w:szCs w:val="23"/>
        </w:rPr>
        <w:t xml:space="preserve">, l’épaisseur de film </w:t>
      </w:r>
      <w:r>
        <w:rPr>
          <w:szCs w:val="23"/>
        </w:rPr>
        <w:t xml:space="preserve">mince </w:t>
      </w:r>
      <w:r w:rsidRPr="008317A9">
        <w:rPr>
          <w:szCs w:val="23"/>
        </w:rPr>
        <w:t>est composée</w:t>
      </w:r>
      <w:r>
        <w:rPr>
          <w:szCs w:val="23"/>
        </w:rPr>
        <w:t xml:space="preserve"> d’une zone</w:t>
      </w:r>
      <w:r w:rsidRPr="008317A9">
        <w:rPr>
          <w:szCs w:val="23"/>
        </w:rPr>
        <w:t xml:space="preserve"> convergente et</w:t>
      </w:r>
      <w:r>
        <w:rPr>
          <w:szCs w:val="23"/>
        </w:rPr>
        <w:t xml:space="preserve"> </w:t>
      </w:r>
      <w:r w:rsidR="00020FD8">
        <w:rPr>
          <w:szCs w:val="23"/>
        </w:rPr>
        <w:t>d’</w:t>
      </w:r>
      <w:r>
        <w:rPr>
          <w:szCs w:val="23"/>
        </w:rPr>
        <w:t xml:space="preserve">une autre </w:t>
      </w:r>
      <w:r w:rsidRPr="008317A9">
        <w:rPr>
          <w:szCs w:val="23"/>
        </w:rPr>
        <w:t>divergente</w:t>
      </w:r>
      <w:r w:rsidR="00062FB9">
        <w:rPr>
          <w:szCs w:val="23"/>
        </w:rPr>
        <w:t xml:space="preserve"> (</w:t>
      </w:r>
      <w:r w:rsidR="00062FB9" w:rsidRPr="00062FB9">
        <w:rPr>
          <w:b/>
          <w:szCs w:val="23"/>
        </w:rPr>
        <w:fldChar w:fldCharType="begin"/>
      </w:r>
      <w:r w:rsidR="00062FB9" w:rsidRPr="00062FB9">
        <w:rPr>
          <w:b/>
          <w:szCs w:val="23"/>
        </w:rPr>
        <w:instrText xml:space="preserve"> REF _Ref534652550 \h  \* MERGEFORMAT </w:instrText>
      </w:r>
      <w:r w:rsidR="00062FB9" w:rsidRPr="00062FB9">
        <w:rPr>
          <w:b/>
          <w:szCs w:val="23"/>
        </w:rPr>
      </w:r>
      <w:r w:rsidR="00062FB9" w:rsidRPr="00062FB9">
        <w:rPr>
          <w:b/>
          <w:szCs w:val="23"/>
        </w:rPr>
        <w:fldChar w:fldCharType="separate"/>
      </w:r>
      <w:r w:rsidR="00D71FCC" w:rsidRPr="00D71FCC">
        <w:rPr>
          <w:b/>
          <w:noProof/>
          <w:szCs w:val="22"/>
        </w:rPr>
        <w:t>Figure 2.3</w:t>
      </w:r>
      <w:r w:rsidR="00D71FCC" w:rsidRPr="00D71FCC">
        <w:rPr>
          <w:b/>
          <w:noProof/>
          <w:szCs w:val="22"/>
        </w:rPr>
        <w:noBreakHyphen/>
        <w:t>2</w:t>
      </w:r>
      <w:r w:rsidR="00062FB9" w:rsidRPr="00062FB9">
        <w:rPr>
          <w:b/>
          <w:szCs w:val="23"/>
        </w:rPr>
        <w:fldChar w:fldCharType="end"/>
      </w:r>
      <w:r w:rsidR="00062FB9">
        <w:rPr>
          <w:szCs w:val="23"/>
        </w:rPr>
        <w:t>)</w:t>
      </w:r>
      <w:r w:rsidRPr="008317A9">
        <w:rPr>
          <w:szCs w:val="23"/>
        </w:rPr>
        <w:t>. L</w:t>
      </w:r>
      <w:r>
        <w:rPr>
          <w:szCs w:val="23"/>
        </w:rPr>
        <w:t>a</w:t>
      </w:r>
      <w:r w:rsidRPr="008317A9">
        <w:rPr>
          <w:szCs w:val="23"/>
        </w:rPr>
        <w:t xml:space="preserve"> zone convergente correspond</w:t>
      </w:r>
      <w:r>
        <w:rPr>
          <w:szCs w:val="23"/>
        </w:rPr>
        <w:t xml:space="preserve"> </w:t>
      </w:r>
      <w:r w:rsidR="00020FD8">
        <w:rPr>
          <w:szCs w:val="23"/>
        </w:rPr>
        <w:t>au</w:t>
      </w:r>
      <w:r>
        <w:rPr>
          <w:szCs w:val="23"/>
        </w:rPr>
        <w:t xml:space="preserve"> coin d’huile</w:t>
      </w:r>
      <w:r w:rsidRPr="008317A9">
        <w:rPr>
          <w:szCs w:val="23"/>
        </w:rPr>
        <w:t xml:space="preserve"> où l’épaisseur de film</w:t>
      </w:r>
      <w:r>
        <w:rPr>
          <w:szCs w:val="23"/>
        </w:rPr>
        <w:t xml:space="preserve"> diminue suivant la direction circonférentielle.</w:t>
      </w:r>
      <w:r w:rsidR="00020FD8">
        <w:rPr>
          <w:szCs w:val="23"/>
        </w:rPr>
        <w:t xml:space="preserve"> La rotation de l’arbre génère une surpression dans cette partie du palier. A la sortie du coin de d’huile,</w:t>
      </w:r>
      <w:r w:rsidRPr="008317A9">
        <w:rPr>
          <w:szCs w:val="23"/>
        </w:rPr>
        <w:t xml:space="preserve"> l’épaisseur d</w:t>
      </w:r>
      <w:r>
        <w:rPr>
          <w:szCs w:val="23"/>
        </w:rPr>
        <w:t>u</w:t>
      </w:r>
      <w:r w:rsidRPr="008317A9">
        <w:rPr>
          <w:szCs w:val="23"/>
        </w:rPr>
        <w:t xml:space="preserve"> film augmente </w:t>
      </w:r>
      <w:r>
        <w:rPr>
          <w:szCs w:val="23"/>
        </w:rPr>
        <w:t>entrainant une dépression. Lorsque la pression de l’huile est inférieure à la pression de vapeur saturante, une</w:t>
      </w:r>
      <w:r w:rsidRPr="008317A9">
        <w:rPr>
          <w:szCs w:val="23"/>
        </w:rPr>
        <w:t xml:space="preserve"> rupture d</w:t>
      </w:r>
      <w:r>
        <w:rPr>
          <w:szCs w:val="23"/>
        </w:rPr>
        <w:t>u</w:t>
      </w:r>
      <w:r w:rsidRPr="008317A9">
        <w:rPr>
          <w:szCs w:val="23"/>
        </w:rPr>
        <w:t xml:space="preserve"> film est observée. </w:t>
      </w:r>
      <w:r w:rsidR="00020FD8" w:rsidRPr="00020FD8">
        <w:rPr>
          <w:szCs w:val="23"/>
        </w:rPr>
        <w:t>En lubrification hydrodynamique, le phénomène de rupture et de reformation du film dans paliers est souvent appelé cavitation.</w:t>
      </w:r>
    </w:p>
    <w:p w14:paraId="4E5966A4" w14:textId="77777777" w:rsidR="00020FD8" w:rsidRDefault="00020FD8" w:rsidP="00DA1175">
      <w:pPr>
        <w:spacing w:line="360" w:lineRule="auto"/>
        <w:ind w:firstLine="708"/>
        <w:rPr>
          <w:szCs w:val="23"/>
        </w:rPr>
      </w:pPr>
    </w:p>
    <w:p w14:paraId="17D38708" w14:textId="77777777" w:rsidR="000325F0" w:rsidRDefault="000325F0" w:rsidP="000325F0">
      <w:pPr>
        <w:keepNext/>
        <w:spacing w:line="360" w:lineRule="auto"/>
        <w:ind w:firstLine="708"/>
        <w:jc w:val="center"/>
      </w:pPr>
      <w:r>
        <w:rPr>
          <w:noProof/>
          <w:szCs w:val="23"/>
          <w:lang w:eastAsia="zh-CN"/>
        </w:rPr>
        <w:drawing>
          <wp:inline distT="0" distB="0" distL="0" distR="0" wp14:anchorId="402C0E7A" wp14:editId="1E930A18">
            <wp:extent cx="3027600" cy="211320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27600" cy="2113200"/>
                    </a:xfrm>
                    <a:prstGeom prst="rect">
                      <a:avLst/>
                    </a:prstGeom>
                    <a:noFill/>
                  </pic:spPr>
                </pic:pic>
              </a:graphicData>
            </a:graphic>
          </wp:inline>
        </w:drawing>
      </w:r>
    </w:p>
    <w:p w14:paraId="639579CF" w14:textId="36D76B9A" w:rsidR="003336E1" w:rsidRPr="000325F0" w:rsidRDefault="000325F0" w:rsidP="000325F0">
      <w:pPr>
        <w:pStyle w:val="Lgende"/>
        <w:jc w:val="center"/>
        <w:rPr>
          <w:i w:val="0"/>
          <w:noProof/>
          <w:sz w:val="22"/>
          <w:szCs w:val="22"/>
        </w:rPr>
      </w:pPr>
      <w:bookmarkStart w:id="395" w:name="_Ref534652550"/>
      <w:bookmarkStart w:id="396" w:name="_Toc536112193"/>
      <w:bookmarkStart w:id="397" w:name="_Toc536626977"/>
      <w:r w:rsidRPr="000325F0">
        <w:rPr>
          <w:i w:val="0"/>
          <w:noProof/>
          <w:sz w:val="22"/>
          <w:szCs w:val="22"/>
        </w:rPr>
        <w:t xml:space="preserve">Figure </w:t>
      </w:r>
      <w:r w:rsidR="0019727E">
        <w:rPr>
          <w:i w:val="0"/>
          <w:noProof/>
          <w:sz w:val="22"/>
          <w:szCs w:val="22"/>
        </w:rPr>
        <w:fldChar w:fldCharType="begin"/>
      </w:r>
      <w:r w:rsidR="0019727E">
        <w:rPr>
          <w:i w:val="0"/>
          <w:noProof/>
          <w:sz w:val="22"/>
          <w:szCs w:val="22"/>
        </w:rPr>
        <w:instrText xml:space="preserve"> STYLEREF 2 \s </w:instrText>
      </w:r>
      <w:r w:rsidR="0019727E">
        <w:rPr>
          <w:i w:val="0"/>
          <w:noProof/>
          <w:sz w:val="22"/>
          <w:szCs w:val="22"/>
        </w:rPr>
        <w:fldChar w:fldCharType="separate"/>
      </w:r>
      <w:r w:rsidR="00D71FCC">
        <w:rPr>
          <w:i w:val="0"/>
          <w:noProof/>
          <w:sz w:val="22"/>
          <w:szCs w:val="22"/>
        </w:rPr>
        <w:t>2.3</w:t>
      </w:r>
      <w:r w:rsidR="0019727E">
        <w:rPr>
          <w:i w:val="0"/>
          <w:noProof/>
          <w:sz w:val="22"/>
          <w:szCs w:val="22"/>
        </w:rPr>
        <w:fldChar w:fldCharType="end"/>
      </w:r>
      <w:r w:rsidR="0019727E">
        <w:rPr>
          <w:i w:val="0"/>
          <w:noProof/>
          <w:sz w:val="22"/>
          <w:szCs w:val="22"/>
        </w:rPr>
        <w:noBreakHyphen/>
      </w:r>
      <w:r w:rsidR="0019727E">
        <w:rPr>
          <w:i w:val="0"/>
          <w:noProof/>
          <w:sz w:val="22"/>
          <w:szCs w:val="22"/>
        </w:rPr>
        <w:fldChar w:fldCharType="begin"/>
      </w:r>
      <w:r w:rsidR="0019727E">
        <w:rPr>
          <w:i w:val="0"/>
          <w:noProof/>
          <w:sz w:val="22"/>
          <w:szCs w:val="22"/>
        </w:rPr>
        <w:instrText xml:space="preserve"> SEQ Figure \* ARABIC \s 2 </w:instrText>
      </w:r>
      <w:r w:rsidR="0019727E">
        <w:rPr>
          <w:i w:val="0"/>
          <w:noProof/>
          <w:sz w:val="22"/>
          <w:szCs w:val="22"/>
        </w:rPr>
        <w:fldChar w:fldCharType="separate"/>
      </w:r>
      <w:r w:rsidR="00D71FCC">
        <w:rPr>
          <w:i w:val="0"/>
          <w:noProof/>
          <w:sz w:val="22"/>
          <w:szCs w:val="22"/>
        </w:rPr>
        <w:t>2</w:t>
      </w:r>
      <w:r w:rsidR="0019727E">
        <w:rPr>
          <w:i w:val="0"/>
          <w:noProof/>
          <w:sz w:val="22"/>
          <w:szCs w:val="22"/>
        </w:rPr>
        <w:fldChar w:fldCharType="end"/>
      </w:r>
      <w:bookmarkEnd w:id="395"/>
      <w:r>
        <w:rPr>
          <w:i w:val="0"/>
          <w:noProof/>
          <w:sz w:val="22"/>
          <w:szCs w:val="22"/>
        </w:rPr>
        <w:t xml:space="preserve"> : </w:t>
      </w:r>
      <w:r w:rsidR="00DF010E">
        <w:rPr>
          <w:i w:val="0"/>
          <w:noProof/>
          <w:sz w:val="22"/>
          <w:szCs w:val="22"/>
        </w:rPr>
        <w:t>S</w:t>
      </w:r>
      <w:r>
        <w:rPr>
          <w:i w:val="0"/>
          <w:noProof/>
          <w:sz w:val="22"/>
          <w:szCs w:val="22"/>
        </w:rPr>
        <w:t>chéma de la zone convergente et divergente dans un palier hydrodynamique</w:t>
      </w:r>
      <w:bookmarkEnd w:id="396"/>
      <w:bookmarkEnd w:id="397"/>
    </w:p>
    <w:p w14:paraId="31C6C449" w14:textId="47897D74" w:rsidR="0093422C" w:rsidRDefault="00020FD8" w:rsidP="00274ECC">
      <w:pPr>
        <w:spacing w:before="240" w:after="240" w:line="360" w:lineRule="auto"/>
        <w:ind w:firstLine="709"/>
        <w:rPr>
          <w:szCs w:val="23"/>
        </w:rPr>
      </w:pPr>
      <w:r w:rsidRPr="008317A9">
        <w:rPr>
          <w:szCs w:val="23"/>
        </w:rPr>
        <w:lastRenderedPageBreak/>
        <w:t>Deux modèles de cavitation ont été impl</w:t>
      </w:r>
      <w:r>
        <w:rPr>
          <w:szCs w:val="23"/>
        </w:rPr>
        <w:t>émentés et testés pour traiter c</w:t>
      </w:r>
      <w:r w:rsidRPr="008317A9">
        <w:rPr>
          <w:szCs w:val="23"/>
        </w:rPr>
        <w:t xml:space="preserve">e phénomène dans cette thèse. </w:t>
      </w:r>
      <w:r w:rsidR="0093422C" w:rsidRPr="008317A9">
        <w:rPr>
          <w:szCs w:val="23"/>
        </w:rPr>
        <w:t xml:space="preserve">La première approche est basée sur le modèle de cavitation de Jakobsson, Floberg et Olsson (JFO), mis en œuvre par Elrod et Adams </w:t>
      </w:r>
      <w:r w:rsidR="0093422C" w:rsidRPr="009E69BE">
        <w:rPr>
          <w:b/>
          <w:szCs w:val="23"/>
        </w:rPr>
        <w:fldChar w:fldCharType="begin"/>
      </w:r>
      <w:r w:rsidR="0093422C" w:rsidRPr="009E69BE">
        <w:rPr>
          <w:b/>
          <w:szCs w:val="23"/>
        </w:rPr>
        <w:instrText xml:space="preserve"> REF _Ref526266405 \r \h  \* MERGEFORMAT </w:instrText>
      </w:r>
      <w:r w:rsidR="0093422C" w:rsidRPr="009E69BE">
        <w:rPr>
          <w:b/>
          <w:szCs w:val="23"/>
        </w:rPr>
      </w:r>
      <w:r w:rsidR="0093422C" w:rsidRPr="009E69BE">
        <w:rPr>
          <w:b/>
          <w:szCs w:val="23"/>
        </w:rPr>
        <w:fldChar w:fldCharType="separate"/>
      </w:r>
      <w:r w:rsidR="00D71FCC">
        <w:rPr>
          <w:b/>
          <w:szCs w:val="23"/>
        </w:rPr>
        <w:t>[37]</w:t>
      </w:r>
      <w:r w:rsidR="0093422C" w:rsidRPr="009E69BE">
        <w:rPr>
          <w:b/>
          <w:szCs w:val="23"/>
        </w:rPr>
        <w:fldChar w:fldCharType="end"/>
      </w:r>
      <w:r w:rsidR="0093422C" w:rsidRPr="008317A9">
        <w:rPr>
          <w:szCs w:val="23"/>
        </w:rPr>
        <w:t>. Il suppose que dans la zone cavitante</w:t>
      </w:r>
      <w:r w:rsidR="00913607">
        <w:rPr>
          <w:szCs w:val="23"/>
        </w:rPr>
        <w:t>,</w:t>
      </w:r>
      <w:r w:rsidR="0093422C" w:rsidRPr="008317A9">
        <w:rPr>
          <w:szCs w:val="23"/>
        </w:rPr>
        <w:t xml:space="preserve"> il existe une superposition de filets d’huile et de filets d’air. Ils proposent de considérer que, dans cette zone, le mélange de lubrifiant et de gaz est homogène, tout en gardant la zone de rupture inchangée. Ils définissent l</w:t>
      </w:r>
      <w:r w:rsidR="0093422C">
        <w:rPr>
          <w:szCs w:val="23"/>
        </w:rPr>
        <w:t>e</w:t>
      </w:r>
      <w:r w:rsidR="0093422C" w:rsidRPr="008317A9">
        <w:rPr>
          <w:szCs w:val="23"/>
        </w:rPr>
        <w:t xml:space="preserve"> facteur de remplissage</w:t>
      </w:r>
      <m:oMath>
        <m:r>
          <w:rPr>
            <w:rFonts w:ascii="Cambria Math" w:hAnsi="Cambria Math"/>
            <w:szCs w:val="23"/>
          </w:rPr>
          <m:t xml:space="preserve"> </m:t>
        </m:r>
        <m:r>
          <w:rPr>
            <w:rFonts w:ascii="Cambria Math" w:hAnsi="Cambria Math" w:cs="Cambria Math"/>
            <w:szCs w:val="23"/>
          </w:rPr>
          <m:t>θ∈</m:t>
        </m:r>
        <m:r>
          <w:rPr>
            <w:rFonts w:ascii="Cambria Math" w:hAnsi="Cambria Math"/>
            <w:szCs w:val="23"/>
          </w:rPr>
          <m:t>[0,1]</m:t>
        </m:r>
      </m:oMath>
      <w:r w:rsidR="0093422C" w:rsidRPr="008317A9">
        <w:rPr>
          <w:rFonts w:ascii="Cambria Math" w:hAnsi="Cambria Math" w:cs="Cambria Math"/>
          <w:szCs w:val="23"/>
        </w:rPr>
        <w:t xml:space="preserve"> </w:t>
      </w:r>
      <w:r w:rsidR="0093422C" w:rsidRPr="008317A9">
        <w:rPr>
          <w:szCs w:val="23"/>
        </w:rPr>
        <w:t xml:space="preserve">qui représente le taux d’occupation du </w:t>
      </w:r>
      <w:r w:rsidR="0093422C">
        <w:rPr>
          <w:szCs w:val="23"/>
        </w:rPr>
        <w:t xml:space="preserve">gaz </w:t>
      </w:r>
      <w:r w:rsidR="0093422C" w:rsidRPr="008317A9">
        <w:rPr>
          <w:szCs w:val="23"/>
        </w:rPr>
        <w:t>dans cette zone. La formulation du mod</w:t>
      </w:r>
      <w:r w:rsidR="0093422C" w:rsidRPr="008317A9">
        <w:rPr>
          <w:rFonts w:cs="Calibri"/>
          <w:szCs w:val="23"/>
        </w:rPr>
        <w:t>è</w:t>
      </w:r>
      <w:r w:rsidR="0093422C" w:rsidRPr="008317A9">
        <w:rPr>
          <w:szCs w:val="23"/>
        </w:rPr>
        <w:t>le JFO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D5BF884" w14:textId="77777777" w:rsidTr="007D296C">
        <w:trPr>
          <w:trHeight w:val="635"/>
          <w:tblHeader/>
          <w:jc w:val="center"/>
        </w:trPr>
        <w:tc>
          <w:tcPr>
            <w:tcW w:w="7938" w:type="dxa"/>
            <w:vAlign w:val="center"/>
          </w:tcPr>
          <w:p w14:paraId="3164E09D" w14:textId="77777777" w:rsidR="0093422C" w:rsidRPr="00DD3440" w:rsidRDefault="00D71FCC"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r>
                  <w:rPr>
                    <w:rFonts w:ascii="Cambria Math" w:hAnsi="Cambria Math"/>
                  </w:rPr>
                  <m:t>+</m:t>
                </m:r>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oMath>
            </m:oMathPara>
          </w:p>
        </w:tc>
        <w:tc>
          <w:tcPr>
            <w:tcW w:w="1134" w:type="dxa"/>
            <w:vAlign w:val="center"/>
          </w:tcPr>
          <w:p w14:paraId="0609B4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8" w:name="_Ref525835347"/>
            <w:r w:rsidRPr="005600FC">
              <w:rPr>
                <w:rFonts w:ascii="Times New Roman" w:eastAsia="Times New Roman" w:hAnsi="Times New Roman"/>
                <w:b/>
                <w:iCs w:val="0"/>
                <w:color w:val="auto"/>
                <w:sz w:val="22"/>
                <w:szCs w:val="22"/>
                <w:lang w:eastAsia="fr-FR"/>
              </w:rPr>
              <w:t xml:space="preserve"> </w:t>
            </w:r>
            <w:bookmarkEnd w:id="398"/>
          </w:p>
        </w:tc>
      </w:tr>
    </w:tbl>
    <w:p w14:paraId="0C59B2E7" w14:textId="136587D3" w:rsidR="0093422C" w:rsidRPr="008317A9" w:rsidRDefault="0093422C" w:rsidP="00274ECC">
      <w:pPr>
        <w:spacing w:before="240" w:after="240" w:line="360" w:lineRule="auto"/>
        <w:ind w:firstLine="709"/>
        <w:rPr>
          <w:szCs w:val="23"/>
        </w:rPr>
      </w:pPr>
      <w:r w:rsidRPr="008317A9">
        <w:rPr>
          <w:szCs w:val="23"/>
        </w:rPr>
        <w:t xml:space="preserve">En 2015, Woloszynski et al. </w:t>
      </w:r>
      <w:r w:rsidRPr="00B323A6">
        <w:rPr>
          <w:b/>
          <w:szCs w:val="23"/>
        </w:rPr>
        <w:fldChar w:fldCharType="begin"/>
      </w:r>
      <w:r w:rsidRPr="00B323A6">
        <w:rPr>
          <w:b/>
          <w:szCs w:val="23"/>
        </w:rPr>
        <w:instrText xml:space="preserve"> REF _Ref526263911 \r \h  \* MERGEFORMAT </w:instrText>
      </w:r>
      <w:r w:rsidRPr="00B323A6">
        <w:rPr>
          <w:b/>
          <w:szCs w:val="23"/>
        </w:rPr>
      </w:r>
      <w:r w:rsidRPr="00B323A6">
        <w:rPr>
          <w:b/>
          <w:szCs w:val="23"/>
        </w:rPr>
        <w:fldChar w:fldCharType="separate"/>
      </w:r>
      <w:r w:rsidR="00D71FCC">
        <w:rPr>
          <w:b/>
          <w:szCs w:val="23"/>
        </w:rPr>
        <w:t>[34]</w:t>
      </w:r>
      <w:r w:rsidRPr="00B323A6">
        <w:rPr>
          <w:b/>
          <w:szCs w:val="23"/>
        </w:rPr>
        <w:fldChar w:fldCharType="end"/>
      </w:r>
      <w:r w:rsidRPr="008317A9">
        <w:rPr>
          <w:szCs w:val="23"/>
        </w:rPr>
        <w:t xml:space="preserve"> ont utilisé un algorithme efficace, appelé Fischer-Burmeister-Newton-Schur </w:t>
      </w:r>
      <w:r w:rsidRPr="008317A9">
        <w:rPr>
          <w:b/>
          <w:szCs w:val="23"/>
        </w:rPr>
        <w:t>(FBNS)</w:t>
      </w:r>
      <w:r w:rsidRPr="008317A9">
        <w:rPr>
          <w:szCs w:val="23"/>
        </w:rPr>
        <w:t xml:space="preserve">, pour résoudre le modèle JFO sous la contrainte complémentaire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D71FCC">
        <w:rPr>
          <w:b/>
          <w:szCs w:val="23"/>
        </w:rPr>
        <w:t>Eq.2-14</w:t>
      </w:r>
      <w:r w:rsidRPr="00EB63B2">
        <w:rPr>
          <w:b/>
          <w:szCs w:val="23"/>
        </w:rPr>
        <w:fldChar w:fldCharType="end"/>
      </w:r>
      <w:r w:rsidRPr="00EB63B2">
        <w:rPr>
          <w:b/>
          <w:szCs w:val="23"/>
        </w:rPr>
        <w:t xml:space="preserve"> </w:t>
      </w:r>
      <w:r w:rsidRPr="008317A9">
        <w:rPr>
          <w:szCs w:val="23"/>
        </w:rPr>
        <w:t>en deux étape</w:t>
      </w:r>
      <w:r w:rsidR="00486ECE">
        <w:rPr>
          <w:szCs w:val="23"/>
        </w:rPr>
        <w:t>s</w:t>
      </w:r>
      <w:r w:rsidRPr="008317A9">
        <w:rPr>
          <w:szCs w:val="23"/>
        </w:rPr>
        <w:t xml:space="preserve">. </w:t>
      </w:r>
      <w:r>
        <w:rPr>
          <w:szCs w:val="23"/>
        </w:rPr>
        <w:t xml:space="preserve">Ils traitent </w:t>
      </w:r>
      <w:r w:rsidRPr="008317A9">
        <w:rPr>
          <w:szCs w:val="23"/>
        </w:rPr>
        <w:t xml:space="preserve">la pression et le facteur de </w:t>
      </w:r>
      <w:r>
        <w:rPr>
          <w:szCs w:val="23"/>
        </w:rPr>
        <w:t>remplissage</w:t>
      </w:r>
      <w:r w:rsidRPr="008317A9">
        <w:rPr>
          <w:szCs w:val="23"/>
        </w:rPr>
        <w:t xml:space="preserve"> comme deux inconnus qui devraient être réso</w:t>
      </w:r>
      <w:r>
        <w:rPr>
          <w:szCs w:val="23"/>
        </w:rPr>
        <w:t>lues en même temps</w:t>
      </w:r>
      <w:r w:rsidRPr="008317A9">
        <w:rPr>
          <w:szCs w:val="23"/>
        </w:rPr>
        <w:t>.</w:t>
      </w:r>
      <w:r w:rsidR="004F2651" w:rsidRPr="004F2651">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3F8A1EA" w14:textId="77777777" w:rsidTr="007D296C">
        <w:trPr>
          <w:trHeight w:val="635"/>
          <w:tblHeader/>
          <w:jc w:val="center"/>
        </w:trPr>
        <w:tc>
          <w:tcPr>
            <w:tcW w:w="7938" w:type="dxa"/>
            <w:vAlign w:val="center"/>
          </w:tcPr>
          <w:p w14:paraId="6830FE50" w14:textId="68CE5D8A" w:rsidR="0093422C" w:rsidRPr="00DD3440" w:rsidRDefault="00D71FCC" w:rsidP="004F2651">
            <w:pPr>
              <w:spacing w:line="360" w:lineRule="auto"/>
              <w:rPr>
                <w:iCs/>
              </w:rPr>
            </w:pPr>
            <m:oMathPara>
              <m:oMath>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θ</m:t>
                </m:r>
                <m:r>
                  <w:rPr>
                    <w:rFonts w:ascii="Cambria Math" w:hAnsi="Cambria Math"/>
                    <w:sz w:val="23"/>
                    <w:szCs w:val="23"/>
                  </w:rPr>
                  <m:t>=0</m:t>
                </m:r>
                <m:r>
                  <m:rPr>
                    <m:sty m:val="p"/>
                  </m:rPr>
                  <w:rPr>
                    <w:rFonts w:ascii="Cambria Math" w:hAnsi="Cambria Math"/>
                    <w:sz w:val="23"/>
                    <w:szCs w:val="23"/>
                  </w:rPr>
                  <w:br/>
                </m:r>
              </m:oMath>
            </m:oMathPara>
            <w:r w:rsidR="0093422C" w:rsidRPr="00FA6516">
              <w:rPr>
                <w:sz w:val="23"/>
                <w:szCs w:val="23"/>
              </w:rPr>
              <w:t>avec</w:t>
            </w:r>
            <m:oMath>
              <m:r>
                <w:rPr>
                  <w:rFonts w:ascii="Cambria Math" w:hAnsi="Cambria Math"/>
                  <w:sz w:val="23"/>
                  <w:szCs w:val="23"/>
                </w:rPr>
                <m:t xml:space="preserve"> </m:t>
              </m:r>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≥0</m:t>
              </m:r>
            </m:oMath>
            <w:r w:rsidR="004F2651">
              <w:rPr>
                <w:sz w:val="23"/>
                <w:szCs w:val="23"/>
              </w:rPr>
              <w:t xml:space="preserve"> et</w:t>
            </w:r>
            <w:r w:rsidR="0093422C">
              <w:rPr>
                <w:sz w:val="23"/>
                <w:szCs w:val="23"/>
              </w:rPr>
              <w:t xml:space="preserve"> </w:t>
            </w:r>
            <m:oMath>
              <m:r>
                <w:rPr>
                  <w:rFonts w:ascii="Cambria Math" w:hAnsi="Cambria Math"/>
                  <w:sz w:val="23"/>
                  <w:szCs w:val="23"/>
                </w:rPr>
                <m:t xml:space="preserve"> </m:t>
              </m:r>
              <m:r>
                <w:rPr>
                  <w:rFonts w:ascii="Cambria Math" w:hAnsi="Cambria Math" w:cs="Cambria Math"/>
                  <w:sz w:val="23"/>
                  <w:szCs w:val="23"/>
                </w:rPr>
                <m:t>θ ≥0</m:t>
              </m:r>
            </m:oMath>
            <w:r w:rsidR="004F2651">
              <w:rPr>
                <w:sz w:val="23"/>
                <w:szCs w:val="23"/>
              </w:rPr>
              <w:t xml:space="preserve"> avec</w:t>
            </w:r>
            <m:oMath>
              <m:r>
                <w:rPr>
                  <w:rFonts w:ascii="Cambria Math" w:hAnsi="Cambria Math"/>
                  <w:sz w:val="23"/>
                  <w:szCs w:val="23"/>
                </w:rPr>
                <m:t xml:space="preserve"> </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w:r w:rsidR="004F2651">
              <w:rPr>
                <w:sz w:val="23"/>
                <w:szCs w:val="23"/>
              </w:rPr>
              <w:t xml:space="preserve">, </w:t>
            </w:r>
            <w:r w:rsidR="004F2651" w:rsidRPr="00E55A16">
              <w:rPr>
                <w:sz w:val="23"/>
                <w:szCs w:val="23"/>
              </w:rPr>
              <w:t>la pression de cavitation</w:t>
            </w:r>
            <w:r w:rsidR="004F2651">
              <w:rPr>
                <w:sz w:val="23"/>
                <w:szCs w:val="23"/>
              </w:rPr>
              <w:t>.</w:t>
            </w:r>
          </w:p>
        </w:tc>
        <w:tc>
          <w:tcPr>
            <w:tcW w:w="1134" w:type="dxa"/>
            <w:vAlign w:val="center"/>
          </w:tcPr>
          <w:p w14:paraId="3A993E5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9" w:name="_Ref525840140"/>
            <w:r w:rsidRPr="005600FC">
              <w:rPr>
                <w:rFonts w:ascii="Times New Roman" w:eastAsia="Times New Roman" w:hAnsi="Times New Roman"/>
                <w:b/>
                <w:iCs w:val="0"/>
                <w:color w:val="auto"/>
                <w:sz w:val="22"/>
                <w:szCs w:val="22"/>
                <w:lang w:eastAsia="fr-FR"/>
              </w:rPr>
              <w:t xml:space="preserve"> </w:t>
            </w:r>
            <w:bookmarkEnd w:id="399"/>
          </w:p>
        </w:tc>
      </w:tr>
    </w:tbl>
    <w:p w14:paraId="126D8EC0" w14:textId="122B5663" w:rsidR="004F2651" w:rsidRPr="008317A9" w:rsidRDefault="0093422C" w:rsidP="00F05352">
      <w:pPr>
        <w:spacing w:before="240" w:after="240" w:line="360" w:lineRule="auto"/>
        <w:rPr>
          <w:szCs w:val="23"/>
        </w:rPr>
      </w:pPr>
      <w:r w:rsidRPr="008317A9">
        <w:rPr>
          <w:szCs w:val="23"/>
        </w:rPr>
        <w:t>La solution non triviale de cette contrainte implique</w:t>
      </w:r>
      <w:r w:rsidR="004F2651">
        <w:rPr>
          <w:szCs w:val="23"/>
        </w:rPr>
        <w:t xml:space="preserve"> une condition de complémentarité</w:t>
      </w:r>
      <w:r w:rsidRPr="008317A9">
        <w:rPr>
          <w:szCs w:val="23"/>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C7FEB34" w14:textId="77777777" w:rsidTr="00B323A6">
        <w:trPr>
          <w:trHeight w:val="635"/>
          <w:tblHeader/>
          <w:jc w:val="center"/>
        </w:trPr>
        <w:tc>
          <w:tcPr>
            <w:tcW w:w="7938" w:type="dxa"/>
            <w:vAlign w:val="center"/>
          </w:tcPr>
          <w:p w14:paraId="7F17FE8B" w14:textId="77777777" w:rsidR="0093422C" w:rsidRPr="008A0F07" w:rsidRDefault="00D71FCC" w:rsidP="00FE1F2E">
            <w:pPr>
              <w:spacing w:line="360" w:lineRule="auto"/>
              <w:rPr>
                <w:iCs/>
              </w:rPr>
            </w:pPr>
            <m:oMathPara>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&gt;0,    θ=0</m:t>
                        </m:r>
                      </m:e>
                      <m:e>
                        <m:r>
                          <w:rPr>
                            <w:rFonts w:ascii="Cambria Math" w:hAnsi="Cambria Math" w:cs="Cambria Math"/>
                            <w:sz w:val="23"/>
                            <w:szCs w:val="23"/>
                          </w:rPr>
                          <m:t>p=</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    1&lt;θ&lt;0</m:t>
                        </m:r>
                      </m:e>
                    </m:eqArr>
                  </m:e>
                </m:d>
              </m:oMath>
            </m:oMathPara>
          </w:p>
        </w:tc>
        <w:tc>
          <w:tcPr>
            <w:tcW w:w="1134" w:type="dxa"/>
            <w:vAlign w:val="center"/>
          </w:tcPr>
          <w:p w14:paraId="568D0ED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082F4" w14:textId="229A7325" w:rsidR="0093422C" w:rsidRDefault="0093422C" w:rsidP="00BE4765">
      <w:pPr>
        <w:snapToGrid w:val="0"/>
        <w:spacing w:before="120" w:after="120"/>
        <w:rPr>
          <w:szCs w:val="23"/>
        </w:rPr>
      </w:pPr>
      <w:r w:rsidRPr="008317A9">
        <w:rPr>
          <w:szCs w:val="23"/>
        </w:rPr>
        <w:t>Dans la première étape, la contrainte est remplacée par une équation équivalente</w:t>
      </w:r>
      <w:r>
        <w:rPr>
          <w:szCs w:val="23"/>
        </w:rPr>
        <w:t xml:space="preserve"> </w:t>
      </w:r>
      <w:r w:rsidR="008B5008">
        <w:rPr>
          <w:szCs w:val="23"/>
        </w:rPr>
        <w:t>donnée par Fischer-Burmeister :</w:t>
      </w:r>
    </w:p>
    <w:tbl>
      <w:tblPr>
        <w:tblStyle w:val="Grilledutableau"/>
        <w:tblpPr w:leftFromText="141" w:rightFromText="141" w:vertAnchor="text" w:horzAnchor="margin"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9E2BE4E" w14:textId="77777777" w:rsidTr="00EB63B2">
        <w:trPr>
          <w:trHeight w:val="635"/>
          <w:tblHeader/>
        </w:trPr>
        <w:tc>
          <w:tcPr>
            <w:tcW w:w="7938" w:type="dxa"/>
            <w:vAlign w:val="center"/>
          </w:tcPr>
          <w:p w14:paraId="732C83BC" w14:textId="77777777" w:rsidR="0093422C" w:rsidRPr="00C30A8D" w:rsidRDefault="0093422C" w:rsidP="00FE1F2E">
            <w:pPr>
              <w:spacing w:line="360" w:lineRule="auto"/>
              <w:rPr>
                <w:sz w:val="23"/>
                <w:szCs w:val="23"/>
              </w:rPr>
            </w:pPr>
            <m:oMathPara>
              <m:oMath>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+θ-</m:t>
                </m:r>
                <m:rad>
                  <m:radPr>
                    <m:degHide m:val="1"/>
                    <m:ctrlPr>
                      <w:rPr>
                        <w:rFonts w:ascii="Cambria Math" w:hAnsi="Cambria Math"/>
                        <w:i/>
                        <w:sz w:val="23"/>
                        <w:szCs w:val="23"/>
                      </w:rPr>
                    </m:ctrlPr>
                  </m:radPr>
                  <m:deg/>
                  <m:e>
                    <m:sSup>
                      <m:sSupPr>
                        <m:ctrlPr>
                          <w:rPr>
                            <w:rFonts w:ascii="Cambria Math" w:hAnsi="Cambria Math"/>
                            <w:i/>
                            <w:sz w:val="23"/>
                            <w:szCs w:val="23"/>
                          </w:rPr>
                        </m:ctrlPr>
                      </m:sSupPr>
                      <m:e>
                        <m:r>
                          <w:rPr>
                            <w:rFonts w:ascii="Cambria Math" w:hAnsi="Cambria Math"/>
                            <w:sz w:val="23"/>
                            <w:szCs w:val="23"/>
                          </w:rPr>
                          <m:t>(</m:t>
                        </m:r>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m:t>
                        </m:r>
                      </m:e>
                      <m:sup>
                        <m:r>
                          <w:rPr>
                            <w:rFonts w:ascii="Cambria Math" w:hAnsi="Cambria Math"/>
                            <w:sz w:val="23"/>
                            <w:szCs w:val="23"/>
                          </w:rPr>
                          <m:t>2</m:t>
                        </m:r>
                      </m:sup>
                    </m:sSup>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2</m:t>
                        </m:r>
                      </m:sup>
                    </m:sSup>
                  </m:e>
                </m:rad>
                <m:r>
                  <w:rPr>
                    <w:rFonts w:ascii="Cambria Math" w:hAnsi="Cambria Math"/>
                    <w:sz w:val="23"/>
                    <w:szCs w:val="23"/>
                  </w:rPr>
                  <m:t>=0</m:t>
                </m:r>
              </m:oMath>
            </m:oMathPara>
          </w:p>
        </w:tc>
        <w:tc>
          <w:tcPr>
            <w:tcW w:w="1134" w:type="dxa"/>
            <w:vAlign w:val="center"/>
          </w:tcPr>
          <w:p w14:paraId="0DC6ACE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0" w:name="_Ref525842533"/>
            <w:r w:rsidRPr="005600FC">
              <w:rPr>
                <w:rFonts w:ascii="Times New Roman" w:eastAsia="Times New Roman" w:hAnsi="Times New Roman"/>
                <w:b/>
                <w:iCs w:val="0"/>
                <w:color w:val="auto"/>
                <w:sz w:val="22"/>
                <w:szCs w:val="22"/>
                <w:lang w:eastAsia="fr-FR"/>
              </w:rPr>
              <w:t xml:space="preserve"> </w:t>
            </w:r>
            <w:bookmarkEnd w:id="400"/>
          </w:p>
        </w:tc>
      </w:tr>
    </w:tbl>
    <w:p w14:paraId="2AAB8144" w14:textId="7557FC90" w:rsidR="0093422C" w:rsidRPr="008317A9" w:rsidRDefault="0093422C" w:rsidP="00F05352">
      <w:pPr>
        <w:spacing w:before="240" w:after="120" w:line="360" w:lineRule="auto"/>
        <w:rPr>
          <w:szCs w:val="23"/>
        </w:rPr>
      </w:pPr>
      <w:r w:rsidRPr="008317A9">
        <w:rPr>
          <w:szCs w:val="23"/>
        </w:rPr>
        <w:t xml:space="preserve">L’équation de Reynolds qui contient </w:t>
      </w:r>
      <w:r w:rsidR="008B5008">
        <w:rPr>
          <w:szCs w:val="23"/>
        </w:rPr>
        <w:t>maintenant</w:t>
      </w:r>
      <w:r w:rsidRPr="008317A9">
        <w:rPr>
          <w:szCs w:val="23"/>
        </w:rPr>
        <w:t xml:space="preserve"> deux inconnu</w:t>
      </w:r>
      <w:r>
        <w:rPr>
          <w:szCs w:val="23"/>
        </w:rPr>
        <w:t>e</w:t>
      </w:r>
      <w:r w:rsidRPr="008317A9">
        <w:rPr>
          <w:szCs w:val="23"/>
        </w:rPr>
        <w:t>s est résolue simultanément avec l’équation de Fischer-Burmeister</w:t>
      </w:r>
      <w:r w:rsidR="004F2651">
        <w:rPr>
          <w:szCs w:val="23"/>
        </w:rPr>
        <w:t>. Ceci</w:t>
      </w:r>
      <w:r>
        <w:rPr>
          <w:szCs w:val="23"/>
        </w:rPr>
        <w:t xml:space="preserve"> </w:t>
      </w:r>
      <w:r w:rsidR="00485F94">
        <w:rPr>
          <w:szCs w:val="23"/>
        </w:rPr>
        <w:t xml:space="preserve">permet </w:t>
      </w:r>
      <w:r w:rsidR="004F2651">
        <w:rPr>
          <w:szCs w:val="23"/>
        </w:rPr>
        <w:t>d’obtenir la</w:t>
      </w:r>
      <w:r w:rsidRPr="008317A9">
        <w:rPr>
          <w:szCs w:val="23"/>
        </w:rPr>
        <w:t xml:space="preserve"> pression et le facteur de remplissage qui définit la zone de cavitation. Cet algorithme a été</w:t>
      </w:r>
      <w:r>
        <w:rPr>
          <w:szCs w:val="23"/>
        </w:rPr>
        <w:t xml:space="preserve"> intégré dans le solveur actuel et son implémentation est détaillée dans la </w:t>
      </w:r>
      <w:r w:rsidRPr="006F22D5">
        <w:rPr>
          <w:b/>
          <w:szCs w:val="23"/>
        </w:rPr>
        <w:t xml:space="preserve">section </w:t>
      </w:r>
      <w:r w:rsidRPr="006F22D5">
        <w:rPr>
          <w:b/>
          <w:szCs w:val="23"/>
        </w:rPr>
        <w:fldChar w:fldCharType="begin"/>
      </w:r>
      <w:r w:rsidRPr="006F22D5">
        <w:rPr>
          <w:b/>
          <w:szCs w:val="23"/>
        </w:rPr>
        <w:instrText xml:space="preserve"> REF _Ref528671596 \r \h </w:instrText>
      </w:r>
      <w:r w:rsidR="006F22D5" w:rsidRPr="006F22D5">
        <w:rPr>
          <w:b/>
          <w:szCs w:val="23"/>
        </w:rPr>
        <w:instrText xml:space="preserve"> \* MERGEFORMAT </w:instrText>
      </w:r>
      <w:r w:rsidRPr="006F22D5">
        <w:rPr>
          <w:b/>
          <w:szCs w:val="23"/>
        </w:rPr>
      </w:r>
      <w:r w:rsidRPr="006F22D5">
        <w:rPr>
          <w:b/>
          <w:szCs w:val="23"/>
        </w:rPr>
        <w:fldChar w:fldCharType="separate"/>
      </w:r>
      <w:r w:rsidR="00D71FCC">
        <w:rPr>
          <w:b/>
          <w:szCs w:val="23"/>
        </w:rPr>
        <w:t>2.3.5.1</w:t>
      </w:r>
      <w:r w:rsidRPr="006F22D5">
        <w:rPr>
          <w:b/>
          <w:szCs w:val="23"/>
        </w:rPr>
        <w:fldChar w:fldCharType="end"/>
      </w:r>
      <w:r>
        <w:rPr>
          <w:szCs w:val="23"/>
        </w:rPr>
        <w:t>.</w:t>
      </w:r>
    </w:p>
    <w:p w14:paraId="108AD9C2" w14:textId="34F14C75" w:rsidR="0093422C" w:rsidRPr="00613AE5" w:rsidRDefault="0093422C" w:rsidP="00BE4765">
      <w:pPr>
        <w:spacing w:before="120" w:after="120" w:line="360" w:lineRule="auto"/>
        <w:ind w:firstLine="709"/>
        <w:rPr>
          <w:szCs w:val="23"/>
        </w:rPr>
      </w:pPr>
      <w:r w:rsidRPr="00613AE5">
        <w:rPr>
          <w:szCs w:val="23"/>
        </w:rPr>
        <w:t xml:space="preserve">La deuxième méthode est basée sur un </w:t>
      </w:r>
      <w:r w:rsidRPr="00A7014E">
        <w:rPr>
          <w:b/>
          <w:szCs w:val="23"/>
        </w:rPr>
        <w:t>m</w:t>
      </w:r>
      <w:r w:rsidRPr="00613AE5">
        <w:rPr>
          <w:szCs w:val="23"/>
        </w:rPr>
        <w:t xml:space="preserve">odèle de </w:t>
      </w:r>
      <w:r w:rsidRPr="00A7014E">
        <w:rPr>
          <w:b/>
          <w:szCs w:val="23"/>
        </w:rPr>
        <w:t>c</w:t>
      </w:r>
      <w:r w:rsidRPr="00613AE5">
        <w:rPr>
          <w:szCs w:val="23"/>
        </w:rPr>
        <w:t xml:space="preserve">ompressibilité </w:t>
      </w:r>
      <w:r w:rsidRPr="00A7014E">
        <w:rPr>
          <w:b/>
          <w:szCs w:val="23"/>
        </w:rPr>
        <w:t>a</w:t>
      </w:r>
      <w:r w:rsidRPr="00613AE5">
        <w:rPr>
          <w:szCs w:val="23"/>
        </w:rPr>
        <w:t xml:space="preserve">rtificielle </w:t>
      </w:r>
      <w:r w:rsidRPr="00613AE5">
        <w:rPr>
          <w:b/>
          <w:szCs w:val="23"/>
        </w:rPr>
        <w:t>(MCA)</w:t>
      </w:r>
      <w:r w:rsidRPr="00613AE5">
        <w:rPr>
          <w:szCs w:val="23"/>
        </w:rPr>
        <w:t xml:space="preserve"> qui modifie la densité du lubrifiant dans la zone de cavitation. Au lieu d'utiliser la contrainte mathématique</w:t>
      </w:r>
      <w:r w:rsidR="002C06AD">
        <w:rPr>
          <w:szCs w:val="23"/>
        </w:rPr>
        <w:t xml:space="preserve"> </w:t>
      </w:r>
      <w:r w:rsidR="002C06AD" w:rsidRPr="00EB63B2">
        <w:rPr>
          <w:b/>
          <w:szCs w:val="23"/>
        </w:rPr>
        <w:fldChar w:fldCharType="begin"/>
      </w:r>
      <w:r w:rsidR="002C06AD" w:rsidRPr="00EB63B2">
        <w:rPr>
          <w:b/>
          <w:szCs w:val="23"/>
        </w:rPr>
        <w:instrText xml:space="preserve"> REF _Ref525840140 \r \h  \* MERGEFORMAT </w:instrText>
      </w:r>
      <w:r w:rsidR="002C06AD" w:rsidRPr="00EB63B2">
        <w:rPr>
          <w:b/>
          <w:szCs w:val="23"/>
        </w:rPr>
      </w:r>
      <w:r w:rsidR="002C06AD" w:rsidRPr="00EB63B2">
        <w:rPr>
          <w:b/>
          <w:szCs w:val="23"/>
        </w:rPr>
        <w:fldChar w:fldCharType="separate"/>
      </w:r>
      <w:r w:rsidR="00D71FCC">
        <w:rPr>
          <w:b/>
          <w:szCs w:val="23"/>
        </w:rPr>
        <w:t>Eq.2-14</w:t>
      </w:r>
      <w:r w:rsidR="002C06AD" w:rsidRPr="00EB63B2">
        <w:rPr>
          <w:b/>
          <w:szCs w:val="23"/>
        </w:rPr>
        <w:fldChar w:fldCharType="end"/>
      </w:r>
      <w:r w:rsidRPr="00613AE5">
        <w:rPr>
          <w:szCs w:val="23"/>
        </w:rPr>
        <w:t xml:space="preserve">, cette approche suppose </w:t>
      </w:r>
      <w:r>
        <w:rPr>
          <w:szCs w:val="23"/>
        </w:rPr>
        <w:t>un mélange homogène fluide-gaz dans la zone de cavitation.</w:t>
      </w:r>
      <w:r w:rsidRPr="00613AE5">
        <w:rPr>
          <w:szCs w:val="23"/>
        </w:rPr>
        <w:t xml:space="preserve"> La densité dans la région de cavitation est une combinaison de la densité de gaz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gaz</m:t>
            </m:r>
          </m:sub>
        </m:sSub>
      </m:oMath>
      <w:r w:rsidRPr="00613AE5">
        <w:rPr>
          <w:szCs w:val="23"/>
        </w:rPr>
        <w:t xml:space="preserve"> et de la densité de </w:t>
      </w:r>
      <w:r w:rsidR="004F2651">
        <w:rPr>
          <w:szCs w:val="23"/>
        </w:rPr>
        <w:t>liquide</w:t>
      </w:r>
      <w:r w:rsidRPr="00613AE5">
        <w:rPr>
          <w:szCs w:val="23"/>
        </w:rPr>
        <w:t xml:space="preserve">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liq</m:t>
            </m:r>
          </m:sub>
        </m:sSub>
      </m:oMath>
      <w:r w:rsidRPr="00613AE5">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FB402" w14:textId="77777777" w:rsidTr="007C768C">
        <w:trPr>
          <w:trHeight w:val="635"/>
          <w:tblHeader/>
          <w:jc w:val="center"/>
        </w:trPr>
        <w:tc>
          <w:tcPr>
            <w:tcW w:w="7938" w:type="dxa"/>
            <w:vAlign w:val="center"/>
          </w:tcPr>
          <w:p w14:paraId="39D0A8F7" w14:textId="0036865F" w:rsidR="0093422C" w:rsidRPr="00FE3B93" w:rsidRDefault="0093422C" w:rsidP="00FE1F2E">
            <w:pPr>
              <w:pStyle w:val="Default"/>
              <w:spacing w:line="360" w:lineRule="auto"/>
              <w:jc w:val="both"/>
              <w:rPr>
                <w:szCs w:val="22"/>
              </w:rPr>
            </w:pPr>
            <m:oMathPara>
              <m:oMath>
                <m:r>
                  <w:rPr>
                    <w:rFonts w:ascii="Cambria Math" w:hAnsi="Cambria Math" w:cs="Cambria Math"/>
                    <w:sz w:val="22"/>
                    <w:szCs w:val="22"/>
                  </w:rPr>
                  <w:lastRenderedPageBreak/>
                  <m:t>ρ</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r>
                      <w:rPr>
                        <w:rFonts w:ascii="Cambria Math" w:hAnsi="Cambria Math" w:cs="Cambria Math"/>
                        <w:sz w:val="22"/>
                        <w:szCs w:val="22"/>
                      </w:rPr>
                      <m:t>θ</m:t>
                    </m:r>
                  </m:e>
                </m:d>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liq</m:t>
                    </m:r>
                  </m:sub>
                </m:sSub>
                <m:r>
                  <w:rPr>
                    <w:rFonts w:ascii="Cambria Math" w:hAnsi="Cambria Math"/>
                    <w:sz w:val="22"/>
                    <w:szCs w:val="22"/>
                  </w:rPr>
                  <m:t>+</m:t>
                </m:r>
                <m:r>
                  <w:rPr>
                    <w:rFonts w:ascii="Cambria Math" w:hAnsi="Cambria Math" w:cs="Cambria Math"/>
                    <w:sz w:val="22"/>
                    <w:szCs w:val="22"/>
                  </w:rPr>
                  <m:t>θ</m:t>
                </m:r>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gaz</m:t>
                    </m:r>
                  </m:sub>
                </m:sSub>
                <m:r>
                  <w:rPr>
                    <w:rFonts w:ascii="Cambria Math" w:hAnsi="Cambria Math"/>
                    <w:sz w:val="22"/>
                    <w:szCs w:val="22"/>
                  </w:rPr>
                  <m:t xml:space="preserve"> </m:t>
                </m:r>
              </m:oMath>
            </m:oMathPara>
          </w:p>
        </w:tc>
        <w:tc>
          <w:tcPr>
            <w:tcW w:w="1134" w:type="dxa"/>
            <w:vAlign w:val="center"/>
          </w:tcPr>
          <w:p w14:paraId="14EEDC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1" w:name="_Ref526267109"/>
            <w:r w:rsidRPr="005600FC">
              <w:rPr>
                <w:rFonts w:ascii="Times New Roman" w:eastAsia="Times New Roman" w:hAnsi="Times New Roman"/>
                <w:b/>
                <w:iCs w:val="0"/>
                <w:color w:val="auto"/>
                <w:sz w:val="22"/>
                <w:szCs w:val="22"/>
                <w:lang w:eastAsia="fr-FR"/>
              </w:rPr>
              <w:t xml:space="preserve"> </w:t>
            </w:r>
            <w:bookmarkEnd w:id="401"/>
          </w:p>
        </w:tc>
      </w:tr>
    </w:tbl>
    <w:p w14:paraId="0029784A" w14:textId="5E2716D8" w:rsidR="0093422C" w:rsidRPr="008E021D" w:rsidRDefault="0093422C" w:rsidP="00F05352">
      <w:pPr>
        <w:spacing w:before="240" w:after="240" w:line="360" w:lineRule="auto"/>
        <w:rPr>
          <w:szCs w:val="23"/>
        </w:rPr>
      </w:pPr>
      <w:r w:rsidRPr="008E021D">
        <w:rPr>
          <w:szCs w:val="23"/>
        </w:rPr>
        <w:t>La f</w:t>
      </w:r>
      <w:r>
        <w:rPr>
          <w:szCs w:val="23"/>
        </w:rPr>
        <w:t>r</w:t>
      </w:r>
      <w:r w:rsidRPr="008E021D">
        <w:rPr>
          <w:szCs w:val="23"/>
        </w:rPr>
        <w:t xml:space="preserve">action </w:t>
      </w:r>
      <m:oMath>
        <m:r>
          <w:rPr>
            <w:rFonts w:ascii="Cambria Math" w:hAnsi="Cambria Math" w:cs="Cambria Math"/>
            <w:szCs w:val="23"/>
          </w:rPr>
          <m:t>θ</m:t>
        </m:r>
      </m:oMath>
      <w:r w:rsidRPr="008E021D">
        <w:rPr>
          <w:szCs w:val="23"/>
        </w:rPr>
        <w:t xml:space="preserve"> dans </w:t>
      </w:r>
      <w:r w:rsidRPr="000460F2">
        <w:rPr>
          <w:b/>
          <w:szCs w:val="23"/>
        </w:rPr>
        <w:fldChar w:fldCharType="begin"/>
      </w:r>
      <w:r w:rsidRPr="000460F2">
        <w:rPr>
          <w:b/>
          <w:szCs w:val="23"/>
        </w:rPr>
        <w:instrText xml:space="preserve"> REF _Ref526267109 \r \h  \* MERGEFORMAT </w:instrText>
      </w:r>
      <w:r w:rsidRPr="000460F2">
        <w:rPr>
          <w:b/>
          <w:szCs w:val="23"/>
        </w:rPr>
      </w:r>
      <w:r w:rsidRPr="000460F2">
        <w:rPr>
          <w:b/>
          <w:szCs w:val="23"/>
        </w:rPr>
        <w:fldChar w:fldCharType="separate"/>
      </w:r>
      <w:r w:rsidR="00D71FCC">
        <w:rPr>
          <w:b/>
          <w:szCs w:val="23"/>
        </w:rPr>
        <w:t>Eq.2-17</w:t>
      </w:r>
      <w:r w:rsidRPr="000460F2">
        <w:rPr>
          <w:b/>
          <w:szCs w:val="23"/>
        </w:rPr>
        <w:fldChar w:fldCharType="end"/>
      </w:r>
      <w:r w:rsidRPr="008E021D">
        <w:rPr>
          <w:szCs w:val="23"/>
        </w:rPr>
        <w:t xml:space="preserve"> a le même rôle que </w:t>
      </w:r>
      <w:r w:rsidRPr="008E021D">
        <w:rPr>
          <w:rFonts w:ascii="Cambria Math" w:hAnsi="Cambria Math" w:cs="Cambria Math"/>
          <w:szCs w:val="23"/>
        </w:rPr>
        <w:t>𝜃</w:t>
      </w:r>
      <w:r w:rsidRPr="008E021D">
        <w:rPr>
          <w:szCs w:val="23"/>
        </w:rPr>
        <w:t xml:space="preserve"> dans le modèle JFO. Si la f</w:t>
      </w:r>
      <w:r>
        <w:rPr>
          <w:szCs w:val="23"/>
        </w:rPr>
        <w:t>r</w:t>
      </w:r>
      <w:r w:rsidRPr="008E021D">
        <w:rPr>
          <w:szCs w:val="23"/>
        </w:rPr>
        <w:t xml:space="preserve">action est nulle ( </w:t>
      </w:r>
      <m:oMath>
        <m:r>
          <w:rPr>
            <w:rFonts w:ascii="Cambria Math" w:hAnsi="Cambria Math" w:cs="Cambria Math"/>
            <w:szCs w:val="23"/>
          </w:rPr>
          <m:t>θ</m:t>
        </m:r>
        <m:r>
          <w:rPr>
            <w:rFonts w:ascii="Cambria Math" w:hAnsi="Cambria Math"/>
            <w:szCs w:val="23"/>
          </w:rPr>
          <m:t>=0</m:t>
        </m:r>
      </m:oMath>
      <w:r w:rsidRPr="008E021D">
        <w:rPr>
          <w:szCs w:val="23"/>
        </w:rPr>
        <w:t xml:space="preserve"> )</w:t>
      </w:r>
      <w:r w:rsidR="00E369BD">
        <w:rPr>
          <w:szCs w:val="23"/>
        </w:rPr>
        <w:t>,</w:t>
      </w:r>
      <w:r w:rsidRPr="008E021D">
        <w:rPr>
          <w:szCs w:val="23"/>
        </w:rPr>
        <w:t xml:space="preserve"> il n'y a pas de cavitation et le film fluide est complet. Si</w:t>
      </w:r>
      <m:oMath>
        <m:r>
          <w:rPr>
            <w:rFonts w:ascii="Cambria Math" w:hAnsi="Cambria Math"/>
            <w:szCs w:val="23"/>
          </w:rPr>
          <m:t xml:space="preserve"> 0&lt;</m:t>
        </m:r>
        <m:r>
          <w:rPr>
            <w:rFonts w:ascii="Cambria Math" w:hAnsi="Cambria Math" w:cs="Cambria Math"/>
            <w:szCs w:val="23"/>
          </w:rPr>
          <m:t>θ</m:t>
        </m:r>
        <m:r>
          <w:rPr>
            <w:rFonts w:ascii="Cambria Math" w:hAnsi="Cambria Math"/>
            <w:szCs w:val="23"/>
          </w:rPr>
          <m:t>≤1</m:t>
        </m:r>
      </m:oMath>
      <w:r w:rsidRPr="008E021D">
        <w:rPr>
          <w:szCs w:val="23"/>
        </w:rPr>
        <w:t xml:space="preserve">, il y a rupture du film et le film fluide est un mélange homogène de lubrifiant et de gaz. Afin d'éviter les transitions brusques entre les zones de rupture et les zones de film complet, </w:t>
      </w:r>
      <m:oMath>
        <m:r>
          <w:rPr>
            <w:rFonts w:ascii="Cambria Math" w:hAnsi="Cambria Math" w:cs="Cambria Math"/>
            <w:szCs w:val="23"/>
          </w:rPr>
          <m:t>θ</m:t>
        </m:r>
      </m:oMath>
      <w:r w:rsidRPr="008E021D">
        <w:rPr>
          <w:szCs w:val="23"/>
        </w:rPr>
        <w:t xml:space="preserve"> est </w:t>
      </w:r>
      <w:r w:rsidR="00016F1B">
        <w:rPr>
          <w:szCs w:val="23"/>
        </w:rPr>
        <w:t>approché</w:t>
      </w:r>
      <w:r w:rsidRPr="008E021D">
        <w:rPr>
          <w:szCs w:val="23"/>
        </w:rPr>
        <w:t xml:space="preserve"> par une loi régularisée</w:t>
      </w:r>
      <w:r w:rsidR="004F2651">
        <w:rPr>
          <w:szCs w:val="23"/>
        </w:rPr>
        <w:t>,</w:t>
      </w:r>
      <w:r w:rsidRPr="008E021D">
        <w:rPr>
          <w:szCs w:val="23"/>
        </w:rPr>
        <w:t xml:space="preserve"> </w:t>
      </w:r>
      <w:r w:rsidR="00016F1B">
        <w:rPr>
          <w:szCs w:val="23"/>
        </w:rPr>
        <w:t>continue et dérivable</w:t>
      </w:r>
      <w:r w:rsidRPr="008E021D">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804D558" w14:textId="77777777" w:rsidTr="00027818">
        <w:trPr>
          <w:trHeight w:val="635"/>
          <w:tblHeader/>
          <w:jc w:val="center"/>
        </w:trPr>
        <w:tc>
          <w:tcPr>
            <w:tcW w:w="7938" w:type="dxa"/>
            <w:vAlign w:val="center"/>
          </w:tcPr>
          <w:p w14:paraId="51F84DE7" w14:textId="62702711" w:rsidR="00D9485E" w:rsidRPr="008E4D9C" w:rsidRDefault="0093422C" w:rsidP="008E4D9C">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θ(p)=1-</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1</m:t>
                    </m:r>
                  </m:num>
                  <m:den>
                    <m:r>
                      <w:rPr>
                        <w:rFonts w:ascii="Cambria Math" w:eastAsiaTheme="minorEastAsia" w:hAnsi="Cambria Math" w:cs="Cambria Math"/>
                        <w:color w:val="000000"/>
                        <w:szCs w:val="22"/>
                        <w:lang w:eastAsia="zh-CN"/>
                      </w:rPr>
                      <m:t>1+exp[-β(p-</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p</m:t>
                        </m:r>
                      </m:e>
                      <m:sub>
                        <m:r>
                          <w:rPr>
                            <w:rFonts w:ascii="Cambria Math" w:eastAsiaTheme="minorEastAsia" w:hAnsi="Cambria Math" w:cs="Cambria Math"/>
                            <w:color w:val="000000"/>
                            <w:sz w:val="16"/>
                            <w:szCs w:val="16"/>
                            <w:lang w:eastAsia="zh-CN"/>
                          </w:rPr>
                          <m:t>cavi</m:t>
                        </m:r>
                      </m:sub>
                    </m:sSub>
                    <m:r>
                      <w:rPr>
                        <w:rFonts w:ascii="Cambria Math" w:eastAsiaTheme="minorEastAsia" w:hAnsi="Cambria Math" w:cs="Cambria Math"/>
                        <w:color w:val="000000"/>
                        <w:szCs w:val="22"/>
                        <w:lang w:eastAsia="zh-CN"/>
                      </w:rPr>
                      <m:t>)]</m:t>
                    </m:r>
                  </m:den>
                </m:f>
              </m:oMath>
            </m:oMathPara>
          </w:p>
        </w:tc>
        <w:tc>
          <w:tcPr>
            <w:tcW w:w="1134" w:type="dxa"/>
            <w:vAlign w:val="center"/>
          </w:tcPr>
          <w:p w14:paraId="3DD1786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2" w:name="_Ref526267143"/>
            <w:r w:rsidRPr="005600FC">
              <w:rPr>
                <w:rFonts w:ascii="Times New Roman" w:eastAsia="Times New Roman" w:hAnsi="Times New Roman"/>
                <w:b/>
                <w:iCs w:val="0"/>
                <w:color w:val="auto"/>
                <w:sz w:val="22"/>
                <w:szCs w:val="22"/>
                <w:lang w:eastAsia="fr-FR"/>
              </w:rPr>
              <w:t xml:space="preserve"> </w:t>
            </w:r>
            <w:bookmarkEnd w:id="402"/>
          </w:p>
        </w:tc>
      </w:tr>
    </w:tbl>
    <w:p w14:paraId="70C925C0" w14:textId="14EEB43D" w:rsidR="008E4D9C" w:rsidRDefault="008E4D9C" w:rsidP="00F05352">
      <w:pPr>
        <w:spacing w:after="240"/>
      </w:pPr>
      <w:r>
        <w:rPr>
          <w:szCs w:val="23"/>
        </w:rPr>
        <w:t xml:space="preserve">avec </w:t>
      </w:r>
      <m:oMath>
        <m:r>
          <w:rPr>
            <w:rFonts w:ascii="Cambria Math" w:hAnsi="Cambria Math"/>
            <w:szCs w:val="23"/>
          </w:rPr>
          <m:t xml:space="preserve">β </m:t>
        </m:r>
      </m:oMath>
      <w:r w:rsidRPr="00CE2507">
        <w:rPr>
          <w:szCs w:val="23"/>
        </w:rPr>
        <w:t>est un paramètre de régularisation</w:t>
      </w:r>
      <w:r w:rsidR="007C3C78">
        <w:rPr>
          <w:szCs w:val="23"/>
        </w:rPr>
        <w:t>.</w:t>
      </w:r>
    </w:p>
    <w:p w14:paraId="38795F14" w14:textId="32394269" w:rsidR="0093422C" w:rsidRDefault="0093422C" w:rsidP="009D60BF">
      <w:pPr>
        <w:pStyle w:val="Titre3"/>
        <w:spacing w:before="240" w:after="240"/>
        <w:ind w:left="709"/>
      </w:pPr>
      <w:bookmarkStart w:id="403" w:name="_Toc536626874"/>
      <w:r>
        <w:t>Equation de l’énergie</w:t>
      </w:r>
      <w:bookmarkEnd w:id="403"/>
    </w:p>
    <w:p w14:paraId="37CFB6B4" w14:textId="63E6994F" w:rsidR="008A5A36" w:rsidRDefault="0093422C" w:rsidP="00F05352">
      <w:pPr>
        <w:spacing w:before="240" w:after="240" w:line="360" w:lineRule="auto"/>
        <w:ind w:firstLine="709"/>
      </w:pPr>
      <w:r>
        <w:t>L</w:t>
      </w:r>
      <w:r w:rsidR="008A5A36">
        <w:t>’équation de l’énergie permet de</w:t>
      </w:r>
      <w:r>
        <w:t xml:space="preserve"> détermin</w:t>
      </w:r>
      <w:r w:rsidR="008A5A36">
        <w:t>er</w:t>
      </w:r>
      <w:r>
        <w:t xml:space="preserve"> </w:t>
      </w:r>
      <w:r w:rsidR="008A5A36">
        <w:t>le</w:t>
      </w:r>
      <w:r>
        <w:t xml:space="preserve"> champ de température dans le film lubrifiant. Dans la mécanique des films minces visqueux, l’équation de l’énergie peut se simplifier, </w:t>
      </w:r>
      <w:r w:rsidR="009D60BF">
        <w:t xml:space="preserve">étant donné </w:t>
      </w:r>
      <w:r>
        <w:t xml:space="preserve">que l’épaisseur du film est très faible devant </w:t>
      </w:r>
      <w:r w:rsidR="008A08A3">
        <w:t>les autres dimensions caractéristiques du palier</w:t>
      </w:r>
      <w:r>
        <w:t>. Tenant compte de cette hypothèse et en supposant le coefficient de conductivité</w:t>
      </w:r>
      <w:r w:rsidR="005C1F1B">
        <w:t xml:space="preserve"> thermique</w:t>
      </w:r>
      <w:r>
        <w:t xml:space="preserve"> </w:t>
      </w:r>
      <m:oMath>
        <m:r>
          <w:rPr>
            <w:rFonts w:ascii="Cambria Math" w:hAnsi="Cambria Math"/>
          </w:rPr>
          <m:t>λ</m:t>
        </m:r>
      </m:oMath>
      <w:r>
        <w:t xml:space="preserve"> constant </w:t>
      </w:r>
      <w:r w:rsidRPr="005C1F1B">
        <w:rPr>
          <w:b/>
        </w:rPr>
        <w:fldChar w:fldCharType="begin"/>
      </w:r>
      <w:r w:rsidRPr="005C1F1B">
        <w:rPr>
          <w:b/>
        </w:rPr>
        <w:instrText xml:space="preserve"> REF _Ref526330394 \r \h </w:instrText>
      </w:r>
      <w:r w:rsidR="005C1F1B">
        <w:rPr>
          <w:b/>
        </w:rPr>
        <w:instrText xml:space="preserve"> \* MERGEFORMAT </w:instrText>
      </w:r>
      <w:r w:rsidRPr="005C1F1B">
        <w:rPr>
          <w:b/>
        </w:rPr>
      </w:r>
      <w:r w:rsidRPr="005C1F1B">
        <w:rPr>
          <w:b/>
        </w:rPr>
        <w:fldChar w:fldCharType="separate"/>
      </w:r>
      <w:r w:rsidR="00D71FCC">
        <w:rPr>
          <w:b/>
        </w:rPr>
        <w:t>[36]</w:t>
      </w:r>
      <w:r w:rsidRPr="005C1F1B">
        <w:rPr>
          <w:b/>
        </w:rPr>
        <w:fldChar w:fldCharType="end"/>
      </w:r>
      <w:r>
        <w:t>, on obtient l’équation de l’énergie tridimensionnelle d’un fluide incompressible sous forme conservative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81D9F0C" w14:textId="77777777" w:rsidTr="00027818">
        <w:trPr>
          <w:trHeight w:val="635"/>
          <w:tblHeader/>
          <w:jc w:val="center"/>
        </w:trPr>
        <w:tc>
          <w:tcPr>
            <w:tcW w:w="7938" w:type="dxa"/>
            <w:vAlign w:val="center"/>
          </w:tcPr>
          <w:p w14:paraId="64A568FB" w14:textId="3F3D0EB3" w:rsidR="0093422C" w:rsidRPr="003E7B59" w:rsidRDefault="0093422C" w:rsidP="00675B0B">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∂t</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uT</m:t>
                            </m:r>
                          </m:e>
                        </m:d>
                      </m:num>
                      <m:den>
                        <m:r>
                          <w:rPr>
                            <w:rFonts w:ascii="Cambria Math" w:eastAsiaTheme="minorEastAsia" w:hAnsi="Cambria Math" w:cs="Cambria Math"/>
                            <w:color w:val="000000"/>
                            <w:szCs w:val="22"/>
                            <w:lang w:eastAsia="zh-CN"/>
                          </w:rPr>
                          <m:t>∂x</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vT</m:t>
                            </m:r>
                          </m:e>
                        </m:d>
                      </m:num>
                      <m:den>
                        <m:r>
                          <w:rPr>
                            <w:rFonts w:ascii="Cambria Math" w:eastAsiaTheme="minorEastAsia" w:hAnsi="Cambria Math" w:cs="Cambria Math"/>
                            <w:color w:val="000000"/>
                            <w:szCs w:val="22"/>
                            <w:lang w:eastAsia="zh-CN"/>
                          </w:rPr>
                          <m:t>∂y</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wT</m:t>
                            </m:r>
                          </m:e>
                        </m:d>
                      </m:num>
                      <m:den>
                        <m:r>
                          <w:rPr>
                            <w:rFonts w:ascii="Cambria Math" w:eastAsiaTheme="minorEastAsia" w:hAnsi="Cambria Math" w:cs="Cambria Math"/>
                            <w:color w:val="000000"/>
                            <w:szCs w:val="22"/>
                            <w:lang w:eastAsia="zh-CN"/>
                          </w:rPr>
                          <m:t>∂z</m:t>
                        </m:r>
                      </m:den>
                    </m:f>
                  </m:e>
                </m:d>
                <m:r>
                  <w:rPr>
                    <w:rFonts w:ascii="Cambria Math" w:eastAsiaTheme="minorEastAsia" w:hAnsi="Cambria Math" w:cs="Cambria Math"/>
                    <w:color w:val="000000"/>
                    <w:szCs w:val="22"/>
                    <w:lang w:eastAsia="zh-CN"/>
                  </w:rPr>
                  <m:t>=λ</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+μ</m:t>
                </m:r>
                <m:d>
                  <m:dPr>
                    <m:begChr m:val="["/>
                    <m:endChr m:val="]"/>
                    <m:ctrlPr>
                      <w:rPr>
                        <w:rFonts w:ascii="Cambria Math" w:eastAsiaTheme="minorEastAsia" w:hAnsi="Cambria Math" w:cs="Cambria Math"/>
                        <w:i/>
                        <w:color w:val="000000"/>
                        <w:szCs w:val="22"/>
                        <w:lang w:eastAsia="zh-CN"/>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e>
                </m:d>
              </m:oMath>
            </m:oMathPara>
          </w:p>
        </w:tc>
        <w:tc>
          <w:tcPr>
            <w:tcW w:w="1134" w:type="dxa"/>
            <w:vAlign w:val="center"/>
          </w:tcPr>
          <w:p w14:paraId="38B94F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4" w:name="_Ref525825321"/>
            <w:r w:rsidRPr="005600FC">
              <w:rPr>
                <w:rFonts w:ascii="Times New Roman" w:eastAsia="Times New Roman" w:hAnsi="Times New Roman"/>
                <w:b/>
                <w:iCs w:val="0"/>
                <w:color w:val="auto"/>
                <w:sz w:val="22"/>
                <w:szCs w:val="22"/>
                <w:lang w:eastAsia="fr-FR"/>
              </w:rPr>
              <w:t xml:space="preserve"> </w:t>
            </w:r>
            <w:bookmarkEnd w:id="404"/>
          </w:p>
        </w:tc>
      </w:tr>
    </w:tbl>
    <w:p w14:paraId="7CC10CED" w14:textId="567F2C4F" w:rsidR="0093422C" w:rsidRDefault="0093422C" w:rsidP="00F05352">
      <w:pPr>
        <w:spacing w:before="240" w:after="240" w:line="360" w:lineRule="auto"/>
      </w:pPr>
      <w:r>
        <w:t xml:space="preserve">Le premier membre de cette équation correspond au flux de chaleur évacué par convection, le </w:t>
      </w:r>
      <w:r w:rsidR="008A5A36">
        <w:t>deuxième</w:t>
      </w:r>
      <w:r>
        <w:t xml:space="preserve"> représente le flux de chaleur évacué par conduction et le </w:t>
      </w:r>
      <w:r w:rsidR="008A5A36">
        <w:t>troisième</w:t>
      </w:r>
      <w:r>
        <w:t xml:space="preserve"> </w:t>
      </w:r>
      <w:r w:rsidR="008A5A36">
        <w:t>est</w:t>
      </w:r>
      <w:r>
        <w:t xml:space="preserve"> la dissipation visqueuse. </w:t>
      </w:r>
    </w:p>
    <w:p w14:paraId="1519E672" w14:textId="7408A79F" w:rsidR="0093422C" w:rsidRDefault="0093422C" w:rsidP="00F05352">
      <w:pPr>
        <w:spacing w:before="240" w:after="240" w:line="360" w:lineRule="auto"/>
        <w:ind w:firstLine="709"/>
      </w:pPr>
      <w:r>
        <w:t xml:space="preserve">Les relations donnant les composantes </w:t>
      </w:r>
      <m:oMath>
        <m:r>
          <w:rPr>
            <w:rFonts w:ascii="Cambria Math" w:hAnsi="Cambria Math"/>
          </w:rPr>
          <m:t>u</m:t>
        </m:r>
      </m:oMath>
      <w:r>
        <w:t xml:space="preserve"> et </w:t>
      </w:r>
      <m:oMath>
        <m:r>
          <w:rPr>
            <w:rFonts w:ascii="Cambria Math" w:hAnsi="Cambria Math"/>
          </w:rPr>
          <m:t>w</m:t>
        </m:r>
      </m:oMath>
      <w:r>
        <w:t xml:space="preserve"> de la vitesse ont été établies précédemment </w:t>
      </w:r>
      <w:r w:rsidRPr="002D2F3F">
        <w:rPr>
          <w:b/>
        </w:rPr>
        <w:fldChar w:fldCharType="begin"/>
      </w:r>
      <w:r w:rsidRPr="002D2F3F">
        <w:rPr>
          <w:b/>
        </w:rPr>
        <w:instrText xml:space="preserve"> REF _Ref525824932 \r \h </w:instrText>
      </w:r>
      <w:r w:rsidR="002D2F3F">
        <w:rPr>
          <w:b/>
        </w:rPr>
        <w:instrText xml:space="preserve"> \* MERGEFORMAT </w:instrText>
      </w:r>
      <w:r w:rsidRPr="002D2F3F">
        <w:rPr>
          <w:b/>
        </w:rPr>
      </w:r>
      <w:r w:rsidRPr="002D2F3F">
        <w:rPr>
          <w:b/>
        </w:rPr>
        <w:fldChar w:fldCharType="separate"/>
      </w:r>
      <w:r w:rsidR="00D71FCC">
        <w:rPr>
          <w:b/>
        </w:rPr>
        <w:t>Eq.2-5</w:t>
      </w:r>
      <w:r w:rsidRPr="002D2F3F">
        <w:rPr>
          <w:b/>
        </w:rPr>
        <w:fldChar w:fldCharType="end"/>
      </w:r>
      <w:r>
        <w:t>. Pour un palier</w:t>
      </w:r>
      <w:r w:rsidR="00CE35E8">
        <w:t xml:space="preserve"> hydrodynamique</w:t>
      </w:r>
      <w:r>
        <w:t>,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19DF9E" w14:textId="77777777" w:rsidTr="00F40B15">
        <w:trPr>
          <w:trHeight w:val="635"/>
          <w:tblHeader/>
          <w:jc w:val="center"/>
        </w:trPr>
        <w:tc>
          <w:tcPr>
            <w:tcW w:w="7938" w:type="dxa"/>
            <w:vAlign w:val="center"/>
          </w:tcPr>
          <w:p w14:paraId="1DAA711E" w14:textId="77777777" w:rsidR="0093422C" w:rsidRPr="003E7B59" w:rsidRDefault="00D71FC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+U</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e>
                </m:eqArr>
              </m:oMath>
            </m:oMathPara>
          </w:p>
        </w:tc>
        <w:tc>
          <w:tcPr>
            <w:tcW w:w="1134" w:type="dxa"/>
            <w:vAlign w:val="center"/>
          </w:tcPr>
          <w:p w14:paraId="2EC24D3D"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EA4B505" w14:textId="024EA5B2" w:rsidR="0093422C" w:rsidRDefault="0093422C" w:rsidP="00F05352">
      <w:pPr>
        <w:spacing w:before="240" w:after="240" w:line="360" w:lineRule="auto"/>
      </w:pPr>
      <w:r>
        <w:t xml:space="preserve">La composante </w:t>
      </w:r>
      <m:oMath>
        <m:r>
          <w:rPr>
            <w:rFonts w:ascii="Cambria Math" w:hAnsi="Cambria Math"/>
          </w:rPr>
          <m:t>v</m:t>
        </m:r>
      </m:oMath>
      <w:r>
        <w:t xml:space="preserve"> suivant l’épaisseur de film est obtenu à partir de l’équation de continuité </w:t>
      </w:r>
      <w:r w:rsidRPr="002D2F3F">
        <w:rPr>
          <w:b/>
        </w:rPr>
        <w:fldChar w:fldCharType="begin"/>
      </w:r>
      <w:r w:rsidRPr="002D2F3F">
        <w:rPr>
          <w:b/>
        </w:rPr>
        <w:instrText xml:space="preserve"> REF _Ref525808447 \r \h </w:instrText>
      </w:r>
      <w:r w:rsidR="002D2F3F">
        <w:rPr>
          <w:b/>
        </w:rPr>
        <w:instrText xml:space="preserve"> \* MERGEFORMAT </w:instrText>
      </w:r>
      <w:r w:rsidRPr="002D2F3F">
        <w:rPr>
          <w:b/>
        </w:rPr>
      </w:r>
      <w:r w:rsidRPr="002D2F3F">
        <w:rPr>
          <w:b/>
        </w:rPr>
        <w:fldChar w:fldCharType="separate"/>
      </w:r>
      <w:r w:rsidR="00D71FCC">
        <w:rPr>
          <w:b/>
        </w:rPr>
        <w:t>Eq.2-7</w:t>
      </w:r>
      <w:r w:rsidRPr="002D2F3F">
        <w:rPr>
          <w:b/>
        </w:rPr>
        <w:fldChar w:fldCharType="end"/>
      </w:r>
      <w:r>
        <w:t>, qui permet d’écrire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6E4E5A" w14:textId="77777777" w:rsidTr="00882B4B">
        <w:trPr>
          <w:trHeight w:val="635"/>
          <w:tblHeader/>
          <w:jc w:val="center"/>
        </w:trPr>
        <w:tc>
          <w:tcPr>
            <w:tcW w:w="7938" w:type="dxa"/>
            <w:vAlign w:val="center"/>
          </w:tcPr>
          <w:p w14:paraId="1FC16E24" w14:textId="77777777" w:rsidR="0093422C" w:rsidRPr="003E7B59"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hAnsi="Cambria Math"/>
                  </w:rPr>
                  <m:t>v</m:t>
                </m:r>
                <m:d>
                  <m:dPr>
                    <m:ctrlPr>
                      <w:rPr>
                        <w:rFonts w:ascii="Cambria Math" w:hAnsi="Cambria Math"/>
                        <w:i/>
                        <w:iCs/>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y</m:t>
                    </m:r>
                  </m:sup>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ρu</m:t>
                                </m:r>
                              </m:e>
                            </m:d>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ρw</m:t>
                                </m:r>
                              </m:e>
                            </m:d>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∂ρ</m:t>
                            </m:r>
                          </m:num>
                          <m:den>
                            <m:r>
                              <w:rPr>
                                <w:rFonts w:ascii="Cambria Math" w:hAnsi="Cambria Math"/>
                              </w:rPr>
                              <m:t>∂t</m:t>
                            </m:r>
                          </m:den>
                        </m:f>
                      </m:e>
                    </m:d>
                    <m:r>
                      <w:rPr>
                        <w:rFonts w:ascii="Cambria Math" w:hAnsi="Cambria Math"/>
                      </w:rPr>
                      <m:t>dξ</m:t>
                    </m:r>
                  </m:e>
                </m:nary>
              </m:oMath>
            </m:oMathPara>
          </w:p>
        </w:tc>
        <w:tc>
          <w:tcPr>
            <w:tcW w:w="1134" w:type="dxa"/>
            <w:vAlign w:val="center"/>
          </w:tcPr>
          <w:p w14:paraId="5AAB0F14"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6ED5AA7" w14:textId="7B5AE58F" w:rsidR="008A5A36" w:rsidRDefault="0093422C" w:rsidP="0048184B">
      <w:pPr>
        <w:spacing w:before="240" w:after="240" w:line="360" w:lineRule="auto"/>
        <w:ind w:firstLine="709"/>
      </w:pPr>
      <w:r>
        <w:lastRenderedPageBreak/>
        <w:t xml:space="preserve">Dans la zone cavitante, </w:t>
      </w:r>
      <w:r w:rsidR="008A5A36">
        <w:t>l’</w:t>
      </w:r>
      <w:r w:rsidRPr="000706F0">
        <w:rPr>
          <w:b/>
        </w:rPr>
        <w:fldChar w:fldCharType="begin"/>
      </w:r>
      <w:r w:rsidRPr="000706F0">
        <w:rPr>
          <w:b/>
        </w:rPr>
        <w:instrText xml:space="preserve"> REF _Ref525825321 \r \h  \* MERGEFORMAT </w:instrText>
      </w:r>
      <w:r w:rsidRPr="000706F0">
        <w:rPr>
          <w:b/>
        </w:rPr>
      </w:r>
      <w:r w:rsidRPr="000706F0">
        <w:rPr>
          <w:b/>
        </w:rPr>
        <w:fldChar w:fldCharType="separate"/>
      </w:r>
      <w:r w:rsidR="00D71FCC">
        <w:rPr>
          <w:b/>
        </w:rPr>
        <w:t>Eq.2-19</w:t>
      </w:r>
      <w:r w:rsidRPr="000706F0">
        <w:rPr>
          <w:b/>
        </w:rPr>
        <w:fldChar w:fldCharType="end"/>
      </w:r>
      <w:r>
        <w:t xml:space="preserve"> reste valable à condition de remplacer les constantes physiques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λ et μ</m:t>
        </m:r>
      </m:oMath>
      <w:r>
        <w:t xml:space="preserve"> du lubrifiant par celles du mélange fluide-gaz supposé homogène dans la partie </w:t>
      </w:r>
      <w:r w:rsidR="008A5A36">
        <w:t>cavitante du</w:t>
      </w:r>
      <w:r>
        <w:t xml:space="preserve"> film </w:t>
      </w:r>
      <w:r w:rsidRPr="00C053DB">
        <w:rPr>
          <w:b/>
        </w:rPr>
        <w:fldChar w:fldCharType="begin"/>
      </w:r>
      <w:r w:rsidRPr="00C053DB">
        <w:rPr>
          <w:b/>
        </w:rPr>
        <w:instrText xml:space="preserve"> REF _Ref526330394 \r \h </w:instrText>
      </w:r>
      <w:r w:rsidR="00C053DB">
        <w:rPr>
          <w:b/>
        </w:rPr>
        <w:instrText xml:space="preserve"> \* MERGEFORMAT </w:instrText>
      </w:r>
      <w:r w:rsidRPr="00C053DB">
        <w:rPr>
          <w:b/>
        </w:rPr>
      </w:r>
      <w:r w:rsidRPr="00C053DB">
        <w:rPr>
          <w:b/>
        </w:rPr>
        <w:fldChar w:fldCharType="separate"/>
      </w:r>
      <w:r w:rsidR="00D71FCC">
        <w:rPr>
          <w:b/>
        </w:rPr>
        <w:t>[36]</w:t>
      </w:r>
      <w:r w:rsidRPr="00C053DB">
        <w:rPr>
          <w:b/>
        </w:rPr>
        <w:fldChar w:fldCharType="end"/>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776A59D" w14:textId="77777777" w:rsidTr="008E2057">
        <w:trPr>
          <w:trHeight w:val="635"/>
          <w:tblHeader/>
          <w:jc w:val="center"/>
        </w:trPr>
        <w:tc>
          <w:tcPr>
            <w:tcW w:w="7938" w:type="dxa"/>
            <w:vAlign w:val="center"/>
          </w:tcPr>
          <w:p w14:paraId="7D03A5CA" w14:textId="6315CA8E" w:rsidR="0093422C"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liq</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gaz</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gaz</m:t>
                    </m:r>
                  </m:sub>
                </m:sSub>
                <m:r>
                  <w:rPr>
                    <w:rFonts w:ascii="Cambria Math" w:eastAsiaTheme="minorEastAsia" w:hAnsi="Cambria Math" w:cs="Cambria Math"/>
                    <w:color w:val="000000"/>
                    <w:szCs w:val="22"/>
                    <w:lang w:eastAsia="zh-CN"/>
                  </w:rPr>
                  <m:t> </m:t>
                </m:r>
              </m:oMath>
            </m:oMathPara>
          </w:p>
          <w:p w14:paraId="0FFC364A" w14:textId="4674CD85"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μ=</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gaz</m:t>
                    </m:r>
                  </m:sub>
                </m:sSub>
              </m:oMath>
            </m:oMathPara>
          </w:p>
          <w:p w14:paraId="59BB6AC1" w14:textId="678D7C9A"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λ=</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 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gaz</m:t>
                    </m:r>
                  </m:sub>
                </m:sSub>
              </m:oMath>
            </m:oMathPara>
          </w:p>
        </w:tc>
        <w:tc>
          <w:tcPr>
            <w:tcW w:w="1134" w:type="dxa"/>
            <w:vAlign w:val="center"/>
          </w:tcPr>
          <w:p w14:paraId="05FB5EF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25F15BA" w14:textId="13D3A8BC" w:rsidR="00AE5F7D" w:rsidRDefault="006707F0" w:rsidP="00CF49B6">
      <w:pPr>
        <w:pStyle w:val="Titre3"/>
        <w:spacing w:before="240" w:after="240"/>
        <w:ind w:left="709"/>
      </w:pPr>
      <w:bookmarkStart w:id="405" w:name="_Ref536009631"/>
      <w:bookmarkStart w:id="406" w:name="_Ref536009632"/>
      <w:bookmarkStart w:id="407" w:name="_Ref528670063"/>
      <w:bookmarkStart w:id="408" w:name="_Toc536626875"/>
      <w:r>
        <w:t>A</w:t>
      </w:r>
      <w:r w:rsidR="001275DD">
        <w:t>pproximation de la temperature par des polynomes de legendre</w:t>
      </w:r>
      <w:bookmarkEnd w:id="405"/>
      <w:bookmarkEnd w:id="406"/>
      <w:bookmarkEnd w:id="408"/>
    </w:p>
    <w:p w14:paraId="7EDF5BCE" w14:textId="70EFAA10" w:rsidR="00AE5F7D" w:rsidRDefault="001275DD" w:rsidP="00741BD7">
      <w:pPr>
        <w:spacing w:before="240" w:line="360" w:lineRule="auto"/>
        <w:ind w:firstLine="709"/>
      </w:pPr>
      <w:r>
        <w:t xml:space="preserve">L’approximation de la température par des polynômes de Legendre </w:t>
      </w:r>
      <w:r w:rsidR="00AE5F7D">
        <w:t xml:space="preserve">a été </w:t>
      </w:r>
      <w:r w:rsidR="00CF49B6">
        <w:t>initialement</w:t>
      </w:r>
      <w:r w:rsidR="00AE5F7D">
        <w:t xml:space="preserve"> proposée par </w:t>
      </w:r>
      <w:r w:rsidR="00AE5F7D" w:rsidRPr="00275C6D">
        <w:t>Elrod et Brewe</w:t>
      </w:r>
      <w:r w:rsidR="00AE5F7D">
        <w:t xml:space="preserve"> </w:t>
      </w:r>
      <w:r w:rsidR="00AE5F7D" w:rsidRPr="00C5391E">
        <w:rPr>
          <w:b/>
        </w:rPr>
        <w:fldChar w:fldCharType="begin"/>
      </w:r>
      <w:r w:rsidR="00AE5F7D" w:rsidRPr="00C5391E">
        <w:rPr>
          <w:b/>
        </w:rPr>
        <w:instrText xml:space="preserve"> REF _Ref526269669 \r \h </w:instrText>
      </w:r>
      <w:r w:rsidR="00AE5F7D">
        <w:rPr>
          <w:b/>
        </w:rPr>
        <w:instrText xml:space="preserve"> \* MERGEFORMAT </w:instrText>
      </w:r>
      <w:r w:rsidR="00AE5F7D" w:rsidRPr="00C5391E">
        <w:rPr>
          <w:b/>
        </w:rPr>
      </w:r>
      <w:r w:rsidR="00AE5F7D" w:rsidRPr="00C5391E">
        <w:rPr>
          <w:b/>
        </w:rPr>
        <w:fldChar w:fldCharType="separate"/>
      </w:r>
      <w:r w:rsidR="00D71FCC">
        <w:rPr>
          <w:b/>
        </w:rPr>
        <w:t>[38]</w:t>
      </w:r>
      <w:r w:rsidR="00AE5F7D" w:rsidRPr="00C5391E">
        <w:rPr>
          <w:b/>
        </w:rPr>
        <w:fldChar w:fldCharType="end"/>
      </w:r>
      <w:r w:rsidR="00AE5F7D">
        <w:t xml:space="preserve"> en 1986 dans le contexte de la résolution de l’équation de Reynolds couplée à l’équation d’énergie 2D. Dans </w:t>
      </w:r>
      <w:r>
        <w:t>cette</w:t>
      </w:r>
      <w:r w:rsidR="00AE5F7D">
        <w:t xml:space="preserve"> approche, l</w:t>
      </w:r>
      <w:r>
        <w:t>es variations de la</w:t>
      </w:r>
      <w:r w:rsidR="00AE5F7D" w:rsidRPr="00643917">
        <w:t xml:space="preserve"> température et la fluidité (inverse de la viscosité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r>
          <w:rPr>
            <w:rFonts w:ascii="Cambria Math" w:hAnsi="Cambria Math"/>
          </w:rPr>
          <m:t>=1/μ</m:t>
        </m:r>
      </m:oMath>
      <w:r w:rsidR="00AE5F7D" w:rsidRPr="00643917">
        <w:t xml:space="preserve">) </w:t>
      </w:r>
      <w:r>
        <w:t xml:space="preserve">suivant </w:t>
      </w:r>
      <w:r w:rsidRPr="00643917">
        <w:t>l'épaisseur d</w:t>
      </w:r>
      <w:r>
        <w:t>e</w:t>
      </w:r>
      <w:r w:rsidRPr="00643917">
        <w:t xml:space="preserve"> film </w:t>
      </w:r>
      <w:r>
        <w:t>et l</w:t>
      </w:r>
      <w:r w:rsidRPr="00643917">
        <w:t xml:space="preserve">es </w:t>
      </w:r>
      <w:r>
        <w:t>termes</w:t>
      </w:r>
      <w:r w:rsidRPr="00643917">
        <w:t xml:space="preserve"> </w:t>
      </w:r>
      <w:r w:rsidR="001C5BE6">
        <w:t xml:space="preserve">des </w:t>
      </w:r>
      <w:r w:rsidRPr="00643917">
        <w:t>intégrales</w:t>
      </w:r>
      <w:r w:rsidR="00CF49B6">
        <w:t xml:space="preserve"> </w:t>
      </w:r>
      <w:r>
        <w:t>(</w:t>
      </w:r>
      <w:r w:rsidRPr="00B16C1B">
        <w:rPr>
          <w:b/>
        </w:rPr>
        <w:fldChar w:fldCharType="begin"/>
      </w:r>
      <w:r w:rsidRPr="00B16C1B">
        <w:rPr>
          <w:b/>
        </w:rPr>
        <w:instrText xml:space="preserve"> REF _Ref525772474 \r \h </w:instrText>
      </w:r>
      <w:r>
        <w:rPr>
          <w:b/>
        </w:rPr>
        <w:instrText xml:space="preserve"> \* MERGEFORMAT </w:instrText>
      </w:r>
      <w:r w:rsidRPr="00B16C1B">
        <w:rPr>
          <w:b/>
        </w:rPr>
      </w:r>
      <w:r w:rsidRPr="00B16C1B">
        <w:rPr>
          <w:b/>
        </w:rPr>
        <w:fldChar w:fldCharType="separate"/>
      </w:r>
      <w:r w:rsidR="00D71FCC">
        <w:rPr>
          <w:b/>
        </w:rPr>
        <w:t>Eq.2-6</w:t>
      </w:r>
      <w:r w:rsidRPr="00B16C1B">
        <w:rPr>
          <w:b/>
        </w:rPr>
        <w:fldChar w:fldCharType="end"/>
      </w:r>
      <w:r>
        <w:t xml:space="preserve">) </w:t>
      </w:r>
      <w:r w:rsidR="00AE5F7D" w:rsidRPr="00643917">
        <w:t>sont approximées par des polynômes de Legendre de troisième ordre.</w:t>
      </w:r>
      <w:r w:rsidR="00AE5F7D" w:rsidRPr="00F26D4F">
        <w:t xml:space="preserve"> </w:t>
      </w:r>
      <w:r>
        <w:t>Les variations de la</w:t>
      </w:r>
      <w:r w:rsidR="00AE5F7D" w:rsidRPr="0008089E">
        <w:t xml:space="preserve"> pression et la température </w:t>
      </w:r>
      <w:r w:rsidRPr="0008089E">
        <w:t xml:space="preserve">dans les </w:t>
      </w:r>
      <w:r>
        <w:t xml:space="preserve">deux </w:t>
      </w:r>
      <w:r w:rsidRPr="0008089E">
        <w:t xml:space="preserve">autres directions </w:t>
      </w:r>
      <w:r w:rsidR="00AE5F7D" w:rsidRPr="0008089E">
        <w:t>sont discrétisées en utili</w:t>
      </w:r>
      <w:r>
        <w:t>sant les méthodes classiques (différences, volumes ou éléments finis)</w:t>
      </w:r>
      <w:r w:rsidR="00AE5F7D" w:rsidRPr="0008089E">
        <w:t>. La méthode a montré une bonne concordance avec les approches classiques.</w:t>
      </w:r>
      <w:r w:rsidR="00AE5F7D">
        <w:t xml:space="preserve"> Dans un autre</w:t>
      </w:r>
      <w:r w:rsidR="00AE5F7D" w:rsidRPr="0037449E">
        <w:t xml:space="preserve"> travail </w:t>
      </w:r>
      <w:r w:rsidR="00AE5F7D" w:rsidRPr="00917E4F">
        <w:rPr>
          <w:b/>
        </w:rPr>
        <w:fldChar w:fldCharType="begin"/>
      </w:r>
      <w:r w:rsidR="00AE5F7D" w:rsidRPr="00917E4F">
        <w:rPr>
          <w:b/>
        </w:rPr>
        <w:instrText xml:space="preserve"> REF _Ref526269748 \r \h </w:instrText>
      </w:r>
      <w:r w:rsidR="00AE5F7D">
        <w:rPr>
          <w:b/>
        </w:rPr>
        <w:instrText xml:space="preserve"> \* MERGEFORMAT </w:instrText>
      </w:r>
      <w:r w:rsidR="00AE5F7D" w:rsidRPr="00917E4F">
        <w:rPr>
          <w:b/>
        </w:rPr>
      </w:r>
      <w:r w:rsidR="00AE5F7D" w:rsidRPr="00917E4F">
        <w:rPr>
          <w:b/>
        </w:rPr>
        <w:fldChar w:fldCharType="separate"/>
      </w:r>
      <w:r w:rsidR="00D71FCC">
        <w:rPr>
          <w:b/>
        </w:rPr>
        <w:t>[39]</w:t>
      </w:r>
      <w:r w:rsidR="00AE5F7D" w:rsidRPr="00917E4F">
        <w:rPr>
          <w:b/>
        </w:rPr>
        <w:fldChar w:fldCharType="end"/>
      </w:r>
      <w:r w:rsidR="00AE5F7D" w:rsidRPr="0037449E">
        <w:t xml:space="preserve">, Elrod </w:t>
      </w:r>
      <w:r w:rsidR="00AE5F7D">
        <w:t xml:space="preserve">a </w:t>
      </w:r>
      <w:r w:rsidR="00AE5F7D" w:rsidRPr="0037449E">
        <w:t xml:space="preserve">amélioré la précision de la méthode en approximant la température et la fluidité </w:t>
      </w:r>
      <w:r w:rsidR="00AE5F7D">
        <w:t xml:space="preserve">avec des </w:t>
      </w:r>
      <w:r w:rsidR="00AE5F7D" w:rsidRPr="0037449E">
        <w:t>polynômes de Legendre</w:t>
      </w:r>
      <w:r w:rsidR="00AE5F7D">
        <w:t xml:space="preserve"> d’ordre arbitraire</w:t>
      </w:r>
      <w:r w:rsidR="00AE5F7D" w:rsidRPr="0037449E">
        <w:t>.</w:t>
      </w:r>
    </w:p>
    <w:p w14:paraId="59D1E0ED" w14:textId="29306D61" w:rsidR="00AE5F7D" w:rsidRDefault="00AE5F7D" w:rsidP="00AE5F7D">
      <w:pPr>
        <w:spacing w:line="360" w:lineRule="auto"/>
        <w:ind w:firstLine="708"/>
      </w:pPr>
      <w:r>
        <w:t xml:space="preserve">En 2005, Moraru </w:t>
      </w:r>
      <w:r w:rsidRPr="00B16C1B">
        <w:rPr>
          <w:b/>
        </w:rPr>
        <w:fldChar w:fldCharType="begin"/>
      </w:r>
      <w:r w:rsidRPr="00B16C1B">
        <w:rPr>
          <w:b/>
        </w:rPr>
        <w:instrText xml:space="preserve"> REF _Ref526269762 \r \h </w:instrText>
      </w:r>
      <w:r>
        <w:rPr>
          <w:b/>
        </w:rPr>
        <w:instrText xml:space="preserve"> \* MERGEFORMAT </w:instrText>
      </w:r>
      <w:r w:rsidRPr="00B16C1B">
        <w:rPr>
          <w:b/>
        </w:rPr>
      </w:r>
      <w:r w:rsidRPr="00B16C1B">
        <w:rPr>
          <w:b/>
        </w:rPr>
        <w:fldChar w:fldCharType="separate"/>
      </w:r>
      <w:r w:rsidR="00D71FCC">
        <w:rPr>
          <w:b/>
        </w:rPr>
        <w:t>[40]</w:t>
      </w:r>
      <w:r w:rsidRPr="00B16C1B">
        <w:rPr>
          <w:b/>
        </w:rPr>
        <w:fldChar w:fldCharType="end"/>
      </w:r>
      <w:r w:rsidRPr="0082282C">
        <w:t xml:space="preserve"> étend l'approche présentée par Elrod aux fluides compressibles et prend en compte </w:t>
      </w:r>
      <w:r w:rsidR="002910BA">
        <w:t>la variation de</w:t>
      </w:r>
      <w:r w:rsidRPr="0082282C">
        <w:t xml:space="preserve"> densité </w:t>
      </w:r>
      <w:r w:rsidR="002910BA">
        <w:t>avec</w:t>
      </w:r>
      <w:r w:rsidRPr="0082282C">
        <w:t xml:space="preserve"> la température. </w:t>
      </w:r>
      <w:r w:rsidR="00D13390">
        <w:t>L</w:t>
      </w:r>
      <w:r w:rsidR="00D13390" w:rsidRPr="0082282C">
        <w:t xml:space="preserve">a densité est également </w:t>
      </w:r>
      <w:r w:rsidR="00D13390">
        <w:t>approximée</w:t>
      </w:r>
      <w:r w:rsidR="00D13390" w:rsidRPr="0082282C">
        <w:t xml:space="preserve"> par des polynômes de Legendre </w:t>
      </w:r>
      <w:r w:rsidR="00CF49B6">
        <w:t>suivant</w:t>
      </w:r>
      <w:r w:rsidR="00D13390" w:rsidRPr="0082282C">
        <w:t xml:space="preserve"> l'épaisseur du film fluide.</w:t>
      </w:r>
      <w:r w:rsidR="00D13390">
        <w:t xml:space="preserve"> L’équation de Reynolds est seulement 1D et l’équation de l’énergie est 2D car les variations axiales sont négligées</w:t>
      </w:r>
      <w:r w:rsidRPr="0082282C">
        <w:t>. Les équations aux dérivées partielles sont résolues par des méthodes de différence</w:t>
      </w:r>
      <w:r w:rsidR="001213AD">
        <w:t>s</w:t>
      </w:r>
      <w:r w:rsidRPr="0082282C">
        <w:t xml:space="preserve"> finie</w:t>
      </w:r>
      <w:r w:rsidR="001213AD">
        <w:t>s</w:t>
      </w:r>
      <w:r w:rsidRPr="0082282C">
        <w:t xml:space="preserve"> avec un schéma </w:t>
      </w:r>
      <w:r>
        <w:t>Upwind pour assurer la stabilité numérique</w:t>
      </w:r>
      <w:r w:rsidRPr="0082282C">
        <w:t>.</w:t>
      </w:r>
    </w:p>
    <w:p w14:paraId="63AEBDEF" w14:textId="6E058A84" w:rsidR="00AE5F7D" w:rsidRDefault="00AE5F7D" w:rsidP="00AE5F7D">
      <w:pPr>
        <w:spacing w:line="360" w:lineRule="auto"/>
        <w:ind w:firstLine="708"/>
      </w:pPr>
      <w:r w:rsidRPr="00C25B3C">
        <w:t>En 2009, Feng et Kaneko</w:t>
      </w:r>
      <w:r>
        <w:t xml:space="preserve"> </w:t>
      </w:r>
      <w:r w:rsidRPr="00AA4FF8">
        <w:rPr>
          <w:b/>
        </w:rPr>
        <w:fldChar w:fldCharType="begin"/>
      </w:r>
      <w:r w:rsidRPr="00AA4FF8">
        <w:rPr>
          <w:b/>
        </w:rPr>
        <w:instrText xml:space="preserve"> REF _Ref526263891 \r \h </w:instrText>
      </w:r>
      <w:r>
        <w:rPr>
          <w:b/>
        </w:rPr>
        <w:instrText xml:space="preserve"> \* MERGEFORMAT </w:instrText>
      </w:r>
      <w:r w:rsidRPr="00AA4FF8">
        <w:rPr>
          <w:b/>
        </w:rPr>
      </w:r>
      <w:r w:rsidRPr="00AA4FF8">
        <w:rPr>
          <w:b/>
        </w:rPr>
        <w:fldChar w:fldCharType="separate"/>
      </w:r>
      <w:r w:rsidR="00D71FCC">
        <w:rPr>
          <w:b/>
        </w:rPr>
        <w:t>[33]</w:t>
      </w:r>
      <w:r w:rsidRPr="00AA4FF8">
        <w:rPr>
          <w:b/>
        </w:rPr>
        <w:fldChar w:fldCharType="end"/>
      </w:r>
      <w:r w:rsidRPr="00C25B3C">
        <w:t xml:space="preserve"> ont utilisé la même approche que Moraru pour calculer les distributions de température et de pression dans un palier </w:t>
      </w:r>
      <w:r>
        <w:t xml:space="preserve">à </w:t>
      </w:r>
      <w:r w:rsidRPr="00C25B3C">
        <w:t>feuille</w:t>
      </w:r>
      <w:r>
        <w:t>s</w:t>
      </w:r>
      <w:r w:rsidRPr="00C25B3C">
        <w:t>. Contrairement à Moraru, Feng et Kaneko ont résolu l'équation d</w:t>
      </w:r>
      <w:r>
        <w:t>e l’</w:t>
      </w:r>
      <w:r w:rsidRPr="00C25B3C">
        <w:t>én</w:t>
      </w:r>
      <w:r>
        <w:t>ergie sur un domaine de calcul tridimensionnel</w:t>
      </w:r>
      <w:r w:rsidRPr="00C25B3C">
        <w:t xml:space="preserve"> </w:t>
      </w:r>
      <w:r>
        <w:t>en utilisant la</w:t>
      </w:r>
      <w:r w:rsidRPr="00C25B3C">
        <w:t xml:space="preserve"> méthode de</w:t>
      </w:r>
      <w:r>
        <w:t>s</w:t>
      </w:r>
      <w:r w:rsidRPr="00C25B3C">
        <w:t xml:space="preserve"> différence</w:t>
      </w:r>
      <w:r>
        <w:t>s</w:t>
      </w:r>
      <w:r w:rsidRPr="00C25B3C">
        <w:t xml:space="preserve"> finie</w:t>
      </w:r>
      <w:r>
        <w:t>s</w:t>
      </w:r>
      <w:r w:rsidRPr="00C25B3C">
        <w:t>.</w:t>
      </w:r>
    </w:p>
    <w:p w14:paraId="4D6DED0B" w14:textId="4B6A9258" w:rsidR="008F4E08" w:rsidRDefault="00AE5F7D" w:rsidP="002041BE">
      <w:pPr>
        <w:spacing w:line="360" w:lineRule="auto"/>
        <w:ind w:firstLine="709"/>
      </w:pPr>
      <w:r w:rsidRPr="00875C60">
        <w:t>En 2015, Mahner et al</w:t>
      </w:r>
      <w:r>
        <w:t xml:space="preserve">. </w:t>
      </w:r>
      <w:r w:rsidRPr="00373637">
        <w:rPr>
          <w:b/>
        </w:rPr>
        <w:fldChar w:fldCharType="begin"/>
      </w:r>
      <w:r w:rsidRPr="00373637">
        <w:rPr>
          <w:b/>
        </w:rPr>
        <w:instrText xml:space="preserve"> REF _Ref526269984 \r \h </w:instrText>
      </w:r>
      <w:r>
        <w:rPr>
          <w:b/>
        </w:rPr>
        <w:instrText xml:space="preserve"> \* MERGEFORMAT </w:instrText>
      </w:r>
      <w:r w:rsidRPr="00373637">
        <w:rPr>
          <w:b/>
        </w:rPr>
      </w:r>
      <w:r w:rsidRPr="00373637">
        <w:rPr>
          <w:b/>
        </w:rPr>
        <w:fldChar w:fldCharType="separate"/>
      </w:r>
      <w:r w:rsidR="00D71FCC">
        <w:rPr>
          <w:b/>
        </w:rPr>
        <w:t>[41]</w:t>
      </w:r>
      <w:r w:rsidRPr="00373637">
        <w:rPr>
          <w:b/>
        </w:rPr>
        <w:fldChar w:fldCharType="end"/>
      </w:r>
      <w:r>
        <w:t xml:space="preserve"> </w:t>
      </w:r>
      <w:r w:rsidRPr="00875C60">
        <w:t>ont</w:t>
      </w:r>
      <w:r>
        <w:t xml:space="preserve"> utilisé l’approche polynômiale </w:t>
      </w:r>
      <w:r w:rsidRPr="00875C60">
        <w:t>pour analyser les performances de butée</w:t>
      </w:r>
      <w:r>
        <w:t>s</w:t>
      </w:r>
      <w:r w:rsidRPr="00875C60">
        <w:t xml:space="preserve"> et </w:t>
      </w:r>
      <w:r>
        <w:t xml:space="preserve">de patins </w:t>
      </w:r>
      <w:r w:rsidRPr="00875C60">
        <w:t xml:space="preserve">fonctionnant avec un fluide compressible. </w:t>
      </w:r>
      <w:r w:rsidR="008F4E08">
        <w:t>I</w:t>
      </w:r>
      <w:r>
        <w:t>ls ont utilisé les polynômes de Legendre pour calculer les termes</w:t>
      </w:r>
      <w:r w:rsidR="00D416D3">
        <w:t xml:space="preserve"> des</w:t>
      </w:r>
      <w:r>
        <w:t xml:space="preserve"> intégrales (</w:t>
      </w:r>
      <w:r w:rsidRPr="00373637">
        <w:rPr>
          <w:b/>
        </w:rPr>
        <w:fldChar w:fldCharType="begin"/>
      </w:r>
      <w:r w:rsidRPr="00373637">
        <w:rPr>
          <w:b/>
        </w:rPr>
        <w:instrText xml:space="preserve"> REF _Ref525772474 \r \h </w:instrText>
      </w:r>
      <w:r>
        <w:rPr>
          <w:b/>
        </w:rPr>
        <w:instrText xml:space="preserve"> \* MERGEFORMAT </w:instrText>
      </w:r>
      <w:r w:rsidRPr="00373637">
        <w:rPr>
          <w:b/>
        </w:rPr>
      </w:r>
      <w:r w:rsidRPr="00373637">
        <w:rPr>
          <w:b/>
        </w:rPr>
        <w:fldChar w:fldCharType="separate"/>
      </w:r>
      <w:r w:rsidR="00D71FCC">
        <w:rPr>
          <w:b/>
        </w:rPr>
        <w:t>Eq.2-6</w:t>
      </w:r>
      <w:r w:rsidRPr="00373637">
        <w:rPr>
          <w:b/>
        </w:rPr>
        <w:fldChar w:fldCharType="end"/>
      </w:r>
      <w:r>
        <w:t xml:space="preserve">) et </w:t>
      </w:r>
      <w:r w:rsidR="00D13390">
        <w:t xml:space="preserve">pour </w:t>
      </w:r>
      <w:r>
        <w:t>évaluer la densité et la fluidité</w:t>
      </w:r>
      <w:r w:rsidR="008F4E08">
        <w:t xml:space="preserve"> et on</w:t>
      </w:r>
      <w:r w:rsidR="00D416D3">
        <w:t>t</w:t>
      </w:r>
      <w:r w:rsidR="008F4E08">
        <w:t xml:space="preserve"> comparé plusieurs méthodes de résolution</w:t>
      </w:r>
      <w:r>
        <w:t>.</w:t>
      </w:r>
    </w:p>
    <w:p w14:paraId="59A1AAD4" w14:textId="77777777" w:rsidR="00741BD7" w:rsidRDefault="00741BD7" w:rsidP="002041BE">
      <w:pPr>
        <w:spacing w:line="360" w:lineRule="auto"/>
        <w:ind w:firstLine="709"/>
      </w:pPr>
    </w:p>
    <w:p w14:paraId="2A236B7F" w14:textId="77777777" w:rsidR="00741BD7" w:rsidRDefault="00741BD7" w:rsidP="002041BE">
      <w:pPr>
        <w:spacing w:line="360" w:lineRule="auto"/>
        <w:ind w:firstLine="709"/>
      </w:pPr>
    </w:p>
    <w:p w14:paraId="0251DE51" w14:textId="589B1D1D" w:rsidR="00AE5F7D" w:rsidRDefault="00AE5F7D" w:rsidP="00741BD7">
      <w:pPr>
        <w:spacing w:before="240" w:after="240" w:line="360" w:lineRule="auto"/>
        <w:ind w:firstLine="709"/>
      </w:pPr>
      <w:r>
        <w:lastRenderedPageBreak/>
        <w:t xml:space="preserve">Les </w:t>
      </w:r>
      <w:r w:rsidR="003A3131">
        <w:t xml:space="preserve">six premiers </w:t>
      </w:r>
      <w:r>
        <w:t xml:space="preserve">polynômes </w:t>
      </w:r>
      <w:r w:rsidR="003A3131">
        <w:t>de Legendre sont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2BE2333" w14:textId="77777777" w:rsidTr="00D879B2">
        <w:trPr>
          <w:trHeight w:val="635"/>
          <w:tblHeader/>
          <w:jc w:val="center"/>
        </w:trPr>
        <w:tc>
          <w:tcPr>
            <w:tcW w:w="7440" w:type="dxa"/>
            <w:vAlign w:val="center"/>
          </w:tcPr>
          <w:p w14:paraId="19CA714A" w14:textId="77777777" w:rsidR="00AE5F7D" w:rsidRPr="003E2624" w:rsidRDefault="00D71FCC" w:rsidP="00CA48D7">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=1</m:t>
                      </m:r>
                    </m:e>
                    <m:e>
                      <m:sSub>
                        <m:sSubPr>
                          <m:ctrlPr>
                            <w:rPr>
                              <w:rFonts w:ascii="Cambria Math" w:hAnsi="Cambria Math"/>
                              <w:i/>
                            </w:rPr>
                          </m:ctrlPr>
                        </m:sSubPr>
                        <m:e>
                          <m:r>
                            <w:rPr>
                              <w:rFonts w:ascii="Cambria Math" w:hAnsi="Cambria Math"/>
                            </w:rPr>
                            <m:t>P</m:t>
                          </m:r>
                        </m:e>
                        <m:sub>
                          <m:r>
                            <w:rPr>
                              <w:rFonts w:ascii="Cambria Math" w:hAnsi="Cambria Math"/>
                            </w:rPr>
                            <m:t>3</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5</m:t>
                          </m:r>
                          <m:sSup>
                            <m:sSupPr>
                              <m:ctrlPr>
                                <w:rPr>
                                  <w:rFonts w:ascii="Cambria Math" w:hAnsi="Cambria Math"/>
                                  <w:i/>
                                </w:rPr>
                              </m:ctrlPr>
                            </m:sSupPr>
                            <m:e>
                              <m:r>
                                <w:rPr>
                                  <w:rFonts w:ascii="Cambria Math" w:hAnsi="Cambria Math"/>
                                </w:rPr>
                                <m:t>ζ</m:t>
                              </m:r>
                            </m:e>
                            <m:sup>
                              <m:r>
                                <w:rPr>
                                  <w:rFonts w:ascii="Cambria Math" w:hAnsi="Cambria Math"/>
                                </w:rPr>
                                <m:t>3</m:t>
                              </m:r>
                            </m:sup>
                          </m:sSup>
                          <m:r>
                            <w:rPr>
                              <w:rFonts w:ascii="Cambria Math" w:hAnsi="Cambria Math"/>
                            </w:rPr>
                            <m:t>-3ζ</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4</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35</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4</m:t>
                              </m:r>
                            </m:sup>
                          </m:sSup>
                          <m:r>
                            <w:rPr>
                              <w:rFonts w:ascii="Cambria Math" w:eastAsia="Cambria Math" w:hAnsi="Cambria Math" w:cs="Cambria Math"/>
                            </w:rPr>
                            <m:t>-30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2</m:t>
                              </m:r>
                            </m:sup>
                          </m:sSup>
                          <m:r>
                            <w:rPr>
                              <w:rFonts w:ascii="Cambria Math" w:eastAsia="Cambria Math" w:hAnsi="Cambria Math" w:cs="Cambria Math"/>
                            </w:rPr>
                            <m:t>+3</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(3</m:t>
                      </m:r>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5</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63</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5</m:t>
                              </m:r>
                            </m:sup>
                          </m:sSup>
                          <m:r>
                            <w:rPr>
                              <w:rFonts w:ascii="Cambria Math" w:eastAsia="Cambria Math" w:hAnsi="Cambria Math" w:cs="Cambria Math"/>
                            </w:rPr>
                            <m:t>-70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3</m:t>
                              </m:r>
                            </m:sup>
                          </m:sSup>
                          <m:r>
                            <w:rPr>
                              <w:rFonts w:ascii="Cambria Math" w:eastAsia="Cambria Math" w:hAnsi="Cambria Math" w:cs="Cambria Math"/>
                            </w:rPr>
                            <m:t>+15</m:t>
                          </m:r>
                        </m:e>
                      </m:d>
                      <m:r>
                        <w:rPr>
                          <w:rFonts w:ascii="Cambria Math" w:eastAsia="Cambria Math" w:hAnsi="Cambria Math" w:cs="Cambria Math"/>
                        </w:rPr>
                        <m:t xml:space="preserve"> </m:t>
                      </m:r>
                    </m:e>
                  </m:mr>
                </m:m>
                <m:r>
                  <w:rPr>
                    <w:rFonts w:ascii="Cambria Math" w:hAnsi="Cambria Math"/>
                  </w:rPr>
                  <m:t xml:space="preserve"> </m:t>
                </m:r>
              </m:oMath>
            </m:oMathPara>
          </w:p>
        </w:tc>
        <w:tc>
          <w:tcPr>
            <w:tcW w:w="1632" w:type="dxa"/>
            <w:vAlign w:val="center"/>
          </w:tcPr>
          <w:p w14:paraId="0668EFA4"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21CB4B" w14:textId="23C11A1F" w:rsidR="003A3131" w:rsidRDefault="00D879B2" w:rsidP="002041BE">
      <w:pPr>
        <w:spacing w:before="240" w:after="240" w:line="360" w:lineRule="auto"/>
      </w:pPr>
      <w:r>
        <w:t xml:space="preserve">où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est le polynôme de Legendre de l’ordre j</w:t>
      </w:r>
      <w:r w:rsidRPr="006C578D">
        <w:t xml:space="preserve">, </w:t>
      </w:r>
      <m:oMath>
        <m:r>
          <w:rPr>
            <w:rFonts w:ascii="Cambria Math" w:hAnsi="Cambria Math"/>
          </w:rPr>
          <m:t>N</m:t>
        </m:r>
      </m:oMath>
      <w:r w:rsidRPr="006C578D">
        <w:t xml:space="preserve"> est son ordre </w:t>
      </w:r>
      <w:r w:rsidR="005922D9" w:rsidRPr="005922D9">
        <w:t>le plus élevé</w:t>
      </w:r>
      <w:r w:rsidRPr="006C578D">
        <w:t>.</w:t>
      </w:r>
      <w:r>
        <w:t xml:space="preserve"> </w:t>
      </w:r>
      <w:r w:rsidR="003A3131">
        <w:t xml:space="preserve">Ces polynômes sont </w:t>
      </w:r>
      <w:r w:rsidR="003A3131" w:rsidRPr="00982E9F">
        <w:t>définis sur l'intervalle</w:t>
      </w:r>
      <w:r w:rsidR="003A3131">
        <w:t xml:space="preserve"> </w:t>
      </w:r>
      <m:oMath>
        <m:r>
          <w:rPr>
            <w:rFonts w:ascii="Cambria Math" w:hAnsi="Cambria Math"/>
          </w:rPr>
          <m:t>[-1,1]</m:t>
        </m:r>
      </m:oMath>
      <w:r w:rsidR="003A3131">
        <w:t xml:space="preserve"> </w:t>
      </w:r>
      <w:r w:rsidR="005922D9">
        <w:t>et</w:t>
      </w:r>
      <w:r w:rsidR="003A3131">
        <w:t xml:space="preserve"> obtenus grâce à une relation de </w:t>
      </w:r>
      <w:r w:rsidR="000029CD">
        <w:t>récurrence</w:t>
      </w:r>
      <w:r w:rsidR="002B5B4E">
        <w:t xml:space="preserve"> </w:t>
      </w:r>
      <w:r w:rsidR="002B5B4E" w:rsidRPr="007174DA">
        <w:rPr>
          <w:b/>
        </w:rPr>
        <w:fldChar w:fldCharType="begin"/>
      </w:r>
      <w:r w:rsidR="002B5B4E" w:rsidRPr="007174DA">
        <w:rPr>
          <w:b/>
        </w:rPr>
        <w:instrText xml:space="preserve"> REF _Ref526269762 \r \h </w:instrText>
      </w:r>
      <w:r w:rsidR="002B5B4E">
        <w:rPr>
          <w:b/>
        </w:rPr>
        <w:instrText xml:space="preserve"> \* MERGEFORMAT </w:instrText>
      </w:r>
      <w:r w:rsidR="002B5B4E" w:rsidRPr="007174DA">
        <w:rPr>
          <w:b/>
        </w:rPr>
      </w:r>
      <w:r w:rsidR="002B5B4E" w:rsidRPr="007174DA">
        <w:rPr>
          <w:b/>
        </w:rPr>
        <w:fldChar w:fldCharType="separate"/>
      </w:r>
      <w:r w:rsidR="00D71FCC">
        <w:rPr>
          <w:b/>
        </w:rPr>
        <w:t>[40]</w:t>
      </w:r>
      <w:r w:rsidR="002B5B4E" w:rsidRPr="007174DA">
        <w:rPr>
          <w:b/>
        </w:rPr>
        <w:fldChar w:fldCharType="end"/>
      </w:r>
      <w:r w:rsidR="000029C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50656" w:rsidRPr="00AA3E05" w14:paraId="219B0A71" w14:textId="77777777" w:rsidTr="00F56939">
        <w:trPr>
          <w:trHeight w:val="635"/>
          <w:tblHeader/>
          <w:jc w:val="center"/>
        </w:trPr>
        <w:tc>
          <w:tcPr>
            <w:tcW w:w="7440" w:type="dxa"/>
            <w:vAlign w:val="center"/>
          </w:tcPr>
          <w:p w14:paraId="7469B5A9" w14:textId="142999A3" w:rsidR="00250656" w:rsidRPr="003E2624" w:rsidRDefault="00D71FCC" w:rsidP="008D57EC">
            <w:pPr>
              <w:spacing w:line="360" w:lineRule="auto"/>
              <w:jc w:val="center"/>
            </w:pPr>
            <m:oMathPara>
              <m:oMath>
                <m:sSub>
                  <m:sSubPr>
                    <m:ctrlPr>
                      <w:rPr>
                        <w:rFonts w:ascii="Cambria Math" w:hAnsi="Cambria Math"/>
                        <w:i/>
                      </w:rPr>
                    </m:ctrlPr>
                  </m:sSubPr>
                  <m:e>
                    <m:r>
                      <w:rPr>
                        <w:rFonts w:ascii="Cambria Math" w:hAnsi="Cambria Math"/>
                      </w:rPr>
                      <m:t>P</m:t>
                    </m:r>
                  </m:e>
                  <m:sub>
                    <m:r>
                      <w:rPr>
                        <w:rFonts w:ascii="Cambria Math" w:hAnsi="Cambria Math"/>
                      </w:rPr>
                      <m:t>j+1</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2j+1</m:t>
                    </m:r>
                  </m:num>
                  <m:den>
                    <m:r>
                      <w:rPr>
                        <w:rFonts w:ascii="Cambria Math" w:hAnsi="Cambria Math"/>
                      </w:rPr>
                      <m:t>j+1</m:t>
                    </m:r>
                  </m:den>
                </m:f>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j+1</m:t>
                    </m:r>
                  </m:den>
                </m:f>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(ζ)</m:t>
                </m:r>
              </m:oMath>
            </m:oMathPara>
          </w:p>
        </w:tc>
        <w:tc>
          <w:tcPr>
            <w:tcW w:w="1632" w:type="dxa"/>
            <w:vAlign w:val="center"/>
          </w:tcPr>
          <w:p w14:paraId="166AFDE5" w14:textId="77777777" w:rsidR="00250656" w:rsidRPr="001C390D" w:rsidRDefault="0025065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2868F156" w14:textId="43B5BC0A" w:rsidR="003A3131" w:rsidRDefault="00647B49" w:rsidP="002041BE">
      <w:pPr>
        <w:spacing w:before="240" w:after="240" w:line="360" w:lineRule="auto"/>
      </w:pPr>
      <w:r>
        <w:t>Ces polynômes</w:t>
      </w:r>
      <w:r w:rsidR="003A3131">
        <w:t xml:space="preserve"> vérifient des conditions d’orthogonalités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A3131" w:rsidRPr="001C390D" w14:paraId="4286A308" w14:textId="77777777" w:rsidTr="003A3131">
        <w:trPr>
          <w:cantSplit/>
          <w:trHeight w:val="635"/>
          <w:jc w:val="center"/>
        </w:trPr>
        <w:tc>
          <w:tcPr>
            <w:tcW w:w="7440" w:type="dxa"/>
            <w:vAlign w:val="center"/>
          </w:tcPr>
          <w:p w14:paraId="10E1A76F" w14:textId="77777777" w:rsidR="003A3131" w:rsidRPr="007C3A40" w:rsidRDefault="00D71FCC" w:rsidP="003A3131">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dζ =0</m:t>
                    </m:r>
                  </m:e>
                </m:nary>
                <m:r>
                  <w:rPr>
                    <w:rFonts w:ascii="Cambria Math" w:hAnsi="Cambria Math"/>
                  </w:rPr>
                  <m:t xml:space="preserve"> quand </m:t>
                </m:r>
                <m:d>
                  <m:dPr>
                    <m:ctrlPr>
                      <w:rPr>
                        <w:rFonts w:ascii="Cambria Math" w:hAnsi="Cambria Math"/>
                        <w:i/>
                      </w:rPr>
                    </m:ctrlPr>
                  </m:dPr>
                  <m:e>
                    <m:r>
                      <w:rPr>
                        <w:rFonts w:ascii="Cambria Math" w:hAnsi="Cambria Math"/>
                      </w:rPr>
                      <m:t>i≠j</m:t>
                    </m:r>
                  </m:e>
                </m:d>
              </m:oMath>
            </m:oMathPara>
          </w:p>
        </w:tc>
        <w:tc>
          <w:tcPr>
            <w:tcW w:w="1632" w:type="dxa"/>
            <w:vAlign w:val="center"/>
          </w:tcPr>
          <w:p w14:paraId="3BE104EC" w14:textId="77777777" w:rsidR="003A3131" w:rsidRPr="001C390D" w:rsidRDefault="003A3131" w:rsidP="003A3131">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3590CFB" w14:textId="0F41D02D" w:rsidR="00AE5F7D" w:rsidRDefault="00AE5F7D" w:rsidP="002041BE">
      <w:pPr>
        <w:spacing w:before="240" w:after="240" w:line="360" w:lineRule="auto"/>
        <w:ind w:firstLine="709"/>
      </w:pPr>
      <w:r w:rsidRPr="00982E9F">
        <w:t>Puisque les polynômes de Legendre sont définis sur l'intervalle</w:t>
      </w:r>
      <w:r>
        <w:t xml:space="preserve"> </w:t>
      </w:r>
      <m:oMath>
        <m:r>
          <w:rPr>
            <w:rFonts w:ascii="Cambria Math" w:hAnsi="Cambria Math"/>
          </w:rPr>
          <m:t>[-1,1],</m:t>
        </m:r>
      </m:oMath>
      <w:r>
        <w:t xml:space="preserve"> </w:t>
      </w:r>
      <w:r w:rsidR="003A3131">
        <w:t>un</w:t>
      </w:r>
      <w:r>
        <w:t xml:space="preserve"> changement </w:t>
      </w:r>
      <w:r w:rsidRPr="00982E9F">
        <w:t xml:space="preserve">de </w:t>
      </w:r>
      <w:r>
        <w:t xml:space="preserve">variable </w:t>
      </w:r>
      <w:r w:rsidR="003A3131">
        <w:t>est nécessaire</w:t>
      </w:r>
      <w:r w:rsidRPr="00982E9F">
        <w:t xml:space="preserve"> </w:t>
      </w:r>
      <w:r w:rsidR="00D879B2">
        <w:t>pour leur utilisation dans l’équation de Reynolds et de l’énergie</w:t>
      </w:r>
      <w:r w:rsidRPr="00982E9F">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1EDC5172" w14:textId="77777777" w:rsidTr="00CA48D7">
        <w:trPr>
          <w:trHeight w:val="635"/>
          <w:tblHeader/>
          <w:jc w:val="center"/>
        </w:trPr>
        <w:tc>
          <w:tcPr>
            <w:tcW w:w="7938" w:type="dxa"/>
            <w:vAlign w:val="center"/>
          </w:tcPr>
          <w:p w14:paraId="1A53CE88" w14:textId="77777777" w:rsidR="00AE5F7D" w:rsidRPr="008E09D9" w:rsidRDefault="00AE5F7D" w:rsidP="00CA48D7">
            <w:pPr>
              <w:jc w:val="center"/>
            </w:pPr>
            <m:oMathPara>
              <m:oMath>
                <m:r>
                  <w:rPr>
                    <w:rFonts w:ascii="Cambria Math" w:hAnsi="Cambria Math"/>
                  </w:rPr>
                  <m:t>y=</m:t>
                </m:r>
                <m:f>
                  <m:fPr>
                    <m:ctrlPr>
                      <w:rPr>
                        <w:rFonts w:ascii="Cambria Math" w:hAnsi="Cambria Math"/>
                        <w:i/>
                      </w:rPr>
                    </m:ctrlPr>
                  </m:fPr>
                  <m:num>
                    <m:d>
                      <m:dPr>
                        <m:ctrlPr>
                          <w:rPr>
                            <w:rFonts w:ascii="Cambria Math" w:hAnsi="Cambria Math"/>
                            <w:i/>
                          </w:rPr>
                        </m:ctrlPr>
                      </m:dPr>
                      <m:e>
                        <m:r>
                          <w:rPr>
                            <w:rFonts w:ascii="Cambria Math" w:hAnsi="Cambria Math"/>
                          </w:rPr>
                          <m:t>ζ+1</m:t>
                        </m:r>
                      </m:e>
                    </m:d>
                    <m:r>
                      <w:rPr>
                        <w:rFonts w:ascii="Cambria Math" w:hAnsi="Cambria Math"/>
                      </w:rPr>
                      <m:t>h</m:t>
                    </m:r>
                  </m:num>
                  <m:den>
                    <m:r>
                      <w:rPr>
                        <w:rFonts w:ascii="Cambria Math" w:hAnsi="Cambria Math"/>
                      </w:rPr>
                      <m:t>2</m:t>
                    </m:r>
                  </m:den>
                </m:f>
                <m:r>
                  <w:rPr>
                    <w:rFonts w:ascii="Cambria Math" w:hAnsi="Cambria Math"/>
                  </w:rPr>
                  <m:t xml:space="preserve"> </m:t>
                </m:r>
                <m:r>
                  <w:rPr>
                    <w:rFonts w:ascii="Cambria Math" w:hAnsi="Cambria Math"/>
                    <w:sz w:val="20"/>
                  </w:rPr>
                  <m:t xml:space="preserve">    </m:t>
                </m:r>
              </m:oMath>
            </m:oMathPara>
          </w:p>
        </w:tc>
        <w:tc>
          <w:tcPr>
            <w:tcW w:w="1134" w:type="dxa"/>
            <w:vAlign w:val="center"/>
          </w:tcPr>
          <w:p w14:paraId="1C26FD9E"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409" w:name="_Ref534709750"/>
            <w:r w:rsidRPr="00134F70">
              <w:rPr>
                <w:rFonts w:ascii="Times New Roman" w:eastAsia="Times New Roman" w:hAnsi="Times New Roman"/>
                <w:b/>
                <w:iCs w:val="0"/>
                <w:color w:val="auto"/>
                <w:sz w:val="22"/>
                <w:szCs w:val="22"/>
                <w:lang w:eastAsia="fr-FR"/>
              </w:rPr>
              <w:t xml:space="preserve"> </w:t>
            </w:r>
            <w:bookmarkEnd w:id="409"/>
          </w:p>
        </w:tc>
      </w:tr>
    </w:tbl>
    <w:p w14:paraId="052D3AFD" w14:textId="15A5AE28" w:rsidR="00AE5F7D" w:rsidRPr="007678E2" w:rsidRDefault="003A3131" w:rsidP="002041BE">
      <w:pPr>
        <w:spacing w:before="240" w:after="120" w:line="360" w:lineRule="auto"/>
        <w:ind w:firstLine="709"/>
      </w:pPr>
      <w:r>
        <w:t>L</w:t>
      </w:r>
      <w:r w:rsidR="00AE5F7D" w:rsidRPr="007678E2">
        <w:t xml:space="preserve">a température </w:t>
      </w:r>
      <m:oMath>
        <m:r>
          <w:rPr>
            <w:rFonts w:ascii="Cambria Math" w:hAnsi="Cambria Math"/>
          </w:rPr>
          <m:t>T</m:t>
        </m:r>
      </m:oMath>
      <w:r w:rsidR="00AE5F7D" w:rsidRPr="007678E2">
        <w:t xml:space="preserve"> et la fluidité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w:r w:rsidR="00AE5F7D" w:rsidRPr="007678E2">
        <w:t xml:space="preserve"> approximées</w:t>
      </w:r>
      <w:r w:rsidR="00AE5F7D">
        <w:t xml:space="preserve"> </w:t>
      </w:r>
      <w:r>
        <w:t>par d</w:t>
      </w:r>
      <w:r w:rsidR="00AE5F7D">
        <w:t>es polynômes de Legendre</w:t>
      </w:r>
      <w:r>
        <w:t xml:space="preserve"> sont :</w:t>
      </w:r>
      <w:r w:rsidR="00AE5F7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3D5AB6D8" w14:textId="77777777" w:rsidTr="00CA48D7">
        <w:trPr>
          <w:trHeight w:val="635"/>
          <w:tblHeader/>
          <w:jc w:val="center"/>
        </w:trPr>
        <w:tc>
          <w:tcPr>
            <w:tcW w:w="7938" w:type="dxa"/>
            <w:vAlign w:val="center"/>
          </w:tcPr>
          <w:p w14:paraId="333CB4B5" w14:textId="77777777" w:rsidR="00AE5F7D" w:rsidRPr="008E09D9" w:rsidRDefault="00D71FCC" w:rsidP="00CA48D7">
            <m:oMathPara>
              <m:oMath>
                <m:m>
                  <m:mPr>
                    <m:mcs>
                      <m:mc>
                        <m:mcPr>
                          <m:count m:val="1"/>
                          <m:mcJc m:val="center"/>
                        </m:mcPr>
                      </m:mc>
                    </m:mcs>
                    <m:ctrlPr>
                      <w:rPr>
                        <w:rFonts w:ascii="Cambria Math" w:hAnsi="Cambria Math"/>
                        <w:i/>
                      </w:rPr>
                    </m:ctrlPr>
                  </m:mPr>
                  <m:mr>
                    <m:e>
                      <m:r>
                        <w:rPr>
                          <w:rFonts w:ascii="Cambria Math" w:hAnsi="Cambria Math"/>
                        </w:rPr>
                        <m:t>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r>
                    <m:e>
                      <m:sSub>
                        <m:sSubPr>
                          <m:ctrlPr>
                            <w:rPr>
                              <w:rFonts w:ascii="Cambria Math" w:hAnsi="Cambria Math"/>
                              <w:i/>
                            </w:rPr>
                          </m:ctrlPr>
                        </m:sSubPr>
                        <m:e>
                          <m:r>
                            <w:rPr>
                              <w:rFonts w:ascii="Cambria Math" w:hAnsi="Cambria Math"/>
                            </w:rPr>
                            <m:t>ξ</m:t>
                          </m:r>
                        </m:e>
                        <m:sub>
                          <m:r>
                            <w:rPr>
                              <w:rFonts w:ascii="Cambria Math" w:hAnsi="Cambria Math"/>
                            </w:rPr>
                            <m:t>F</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den>
                      </m:f>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
              </m:oMath>
            </m:oMathPara>
          </w:p>
        </w:tc>
        <w:tc>
          <w:tcPr>
            <w:tcW w:w="1134" w:type="dxa"/>
            <w:vAlign w:val="center"/>
          </w:tcPr>
          <w:p w14:paraId="3AED5175"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410" w:name="_Ref526242254"/>
            <w:r w:rsidRPr="00134F70">
              <w:rPr>
                <w:rFonts w:ascii="Times New Roman" w:eastAsia="Times New Roman" w:hAnsi="Times New Roman"/>
                <w:b/>
                <w:iCs w:val="0"/>
                <w:color w:val="auto"/>
                <w:sz w:val="22"/>
                <w:szCs w:val="22"/>
                <w:lang w:eastAsia="fr-FR"/>
              </w:rPr>
              <w:t xml:space="preserve"> </w:t>
            </w:r>
            <w:bookmarkEnd w:id="410"/>
          </w:p>
        </w:tc>
      </w:tr>
    </w:tbl>
    <w:p w14:paraId="50EB8D8E" w14:textId="48379A6E" w:rsidR="00AE5F7D" w:rsidRDefault="003A3131" w:rsidP="00CA6A11">
      <w:pPr>
        <w:spacing w:before="120" w:after="240" w:line="360" w:lineRule="auto"/>
      </w:pPr>
      <w:r>
        <w:t>o</w:t>
      </w:r>
      <w:r w:rsidR="00AE5F7D">
        <w:t xml:space="preserve">ù </w:t>
      </w:r>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sont les coefficients de Legendre pour la fluidité et la température.</w:t>
      </w:r>
      <w:r w:rsidR="00AE5F7D" w:rsidRPr="00456035">
        <w:t xml:space="preserve"> </w:t>
      </w:r>
    </w:p>
    <w:p w14:paraId="5E9FFDDB" w14:textId="43D54B53" w:rsidR="004F1AFA" w:rsidRDefault="00D879B2" w:rsidP="004F1AFA">
      <w:pPr>
        <w:pStyle w:val="Titre4"/>
        <w:ind w:left="709"/>
      </w:pPr>
      <w:r>
        <w:t>Re-f</w:t>
      </w:r>
      <w:r w:rsidR="0030124D">
        <w:t>ormulation de l’</w:t>
      </w:r>
      <w:r w:rsidR="00C53F1D">
        <w:t>équation</w:t>
      </w:r>
      <w:r w:rsidR="0030124D">
        <w:t xml:space="preserve"> </w:t>
      </w:r>
      <w:r w:rsidR="00C53F1D">
        <w:t>de Reynolds</w:t>
      </w:r>
    </w:p>
    <w:p w14:paraId="49FD9604" w14:textId="46964528" w:rsidR="00AE5F7D" w:rsidRDefault="00AE5F7D" w:rsidP="00D277B2">
      <w:pPr>
        <w:spacing w:before="240" w:after="240" w:line="360" w:lineRule="auto"/>
        <w:ind w:firstLine="709"/>
      </w:pPr>
      <w:r>
        <w:t xml:space="preserve">L’équation de Reynolds </w:t>
      </w:r>
      <w:r w:rsidRPr="002D547C">
        <w:rPr>
          <w:b/>
        </w:rPr>
        <w:fldChar w:fldCharType="begin"/>
      </w:r>
      <w:r w:rsidRPr="002D547C">
        <w:rPr>
          <w:b/>
        </w:rPr>
        <w:instrText xml:space="preserve"> REF _Ref528678284 \r \h </w:instrText>
      </w:r>
      <w:r>
        <w:rPr>
          <w:b/>
        </w:rPr>
        <w:instrText xml:space="preserve"> \* MERGEFORMAT </w:instrText>
      </w:r>
      <w:r w:rsidRPr="002D547C">
        <w:rPr>
          <w:b/>
        </w:rPr>
      </w:r>
      <w:r w:rsidRPr="002D547C">
        <w:rPr>
          <w:b/>
        </w:rPr>
        <w:fldChar w:fldCharType="separate"/>
      </w:r>
      <w:r w:rsidR="00D71FCC">
        <w:rPr>
          <w:b/>
        </w:rPr>
        <w:t>Eq.2-11</w:t>
      </w:r>
      <w:r w:rsidRPr="002D547C">
        <w:rPr>
          <w:b/>
        </w:rPr>
        <w:fldChar w:fldCharType="end"/>
      </w:r>
      <w:r>
        <w:t xml:space="preserve"> peut être exprimée à l’aide de la décomposition polynomiale de la viscosité </w:t>
      </w:r>
      <m:oMath>
        <m:r>
          <w:rPr>
            <w:rFonts w:ascii="Cambria Math" w:hAnsi="Cambria Math"/>
          </w:rPr>
          <m:t>μ</m:t>
        </m:r>
      </m:oMath>
      <w:r>
        <w:t xml:space="preserve"> qui intervient dans les intégrales de Dowson </w:t>
      </w:r>
      <w:r w:rsidRPr="000B115F">
        <w:t>dans</w:t>
      </w:r>
      <w:r w:rsidRPr="002C4DAD">
        <w:rPr>
          <w:b/>
        </w:rPr>
        <w:t xml:space="preserve"> </w:t>
      </w:r>
      <w:r w:rsidRPr="002C4DAD">
        <w:rPr>
          <w:b/>
        </w:rPr>
        <w:fldChar w:fldCharType="begin"/>
      </w:r>
      <w:r w:rsidRPr="002C4DAD">
        <w:rPr>
          <w:b/>
        </w:rPr>
        <w:instrText xml:space="preserve"> REF _Ref534719748 \r \h </w:instrText>
      </w:r>
      <w:r>
        <w:rPr>
          <w:b/>
        </w:rPr>
        <w:instrText xml:space="preserve"> \* MERGEFORMAT </w:instrText>
      </w:r>
      <w:r w:rsidRPr="002C4DAD">
        <w:rPr>
          <w:b/>
        </w:rPr>
      </w:r>
      <w:r w:rsidRPr="002C4DAD">
        <w:rPr>
          <w:b/>
        </w:rPr>
        <w:fldChar w:fldCharType="separate"/>
      </w:r>
      <w:r w:rsidR="00D71FCC">
        <w:rPr>
          <w:b/>
        </w:rPr>
        <w:t>Eq.2-12</w:t>
      </w:r>
      <w:r w:rsidRPr="002C4DAD">
        <w:rPr>
          <w:b/>
        </w:rPr>
        <w:fldChar w:fldCharType="end"/>
      </w:r>
      <w:r>
        <w:t xml:space="preserve">. </w:t>
      </w:r>
      <w:r w:rsidR="003A3131">
        <w:t>Après le changement de variable donné par l’</w:t>
      </w:r>
      <w:r w:rsidRPr="00EA70BA">
        <w:rPr>
          <w:b/>
        </w:rPr>
        <w:fldChar w:fldCharType="begin"/>
      </w:r>
      <w:r w:rsidRPr="00EA70BA">
        <w:rPr>
          <w:b/>
        </w:rPr>
        <w:instrText xml:space="preserve"> REF _Ref534709750 \r \h </w:instrText>
      </w:r>
      <w:r>
        <w:rPr>
          <w:b/>
        </w:rPr>
        <w:instrText xml:space="preserve"> \* MERGEFORMAT </w:instrText>
      </w:r>
      <w:r w:rsidRPr="00EA70BA">
        <w:rPr>
          <w:b/>
        </w:rPr>
      </w:r>
      <w:r w:rsidRPr="00EA70BA">
        <w:rPr>
          <w:b/>
        </w:rPr>
        <w:fldChar w:fldCharType="separate"/>
      </w:r>
      <w:r w:rsidR="00D71FCC">
        <w:rPr>
          <w:b/>
        </w:rPr>
        <w:t>Eq.2-26</w:t>
      </w:r>
      <w:r w:rsidRPr="00EA70BA">
        <w:rPr>
          <w:b/>
        </w:rPr>
        <w:fldChar w:fldCharType="end"/>
      </w:r>
      <w:r w:rsidR="004E4C1D" w:rsidRPr="004E4C1D">
        <w:t>,</w:t>
      </w:r>
      <w:r w:rsidRPr="005C489E">
        <w:t> </w:t>
      </w:r>
      <w:r w:rsidR="003A3131">
        <w:t>l</w:t>
      </w:r>
      <w:r>
        <w:t xml:space="preserve">es intégrales </w:t>
      </w:r>
      <w:r w:rsidR="003A3131">
        <w:t>de Dowson s’écrivent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397A32F" w14:textId="77777777" w:rsidTr="00CA48D7">
        <w:trPr>
          <w:trHeight w:val="635"/>
          <w:tblHeader/>
          <w:jc w:val="center"/>
        </w:trPr>
        <w:tc>
          <w:tcPr>
            <w:tcW w:w="7440" w:type="dxa"/>
            <w:vAlign w:val="center"/>
          </w:tcPr>
          <w:p w14:paraId="2070E3E2" w14:textId="77777777" w:rsidR="00AE5F7D" w:rsidRPr="00FA5827" w:rsidRDefault="00D71FCC"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0</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f>
                      <m:fPr>
                        <m:ctrlPr>
                          <w:rPr>
                            <w:rFonts w:ascii="Cambria Math" w:hAnsi="Cambria Math"/>
                            <w:i/>
                          </w:rPr>
                        </m:ctrlPr>
                      </m:fPr>
                      <m:num>
                        <m:r>
                          <w:rPr>
                            <w:rFonts w:ascii="Cambria Math" w:hAnsi="Cambria Math"/>
                          </w:rPr>
                          <m:t>h</m:t>
                        </m:r>
                      </m:num>
                      <m:den>
                        <m:r>
                          <w:rPr>
                            <w:rFonts w:ascii="Cambria Math" w:hAnsi="Cambria Math"/>
                          </w:rPr>
                          <m:t>2</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oMath>
            </m:oMathPara>
          </w:p>
          <w:p w14:paraId="25E31312" w14:textId="77777777" w:rsidR="00AE5F7D" w:rsidRPr="00FA5827" w:rsidRDefault="00D71FCC"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d>
              </m:oMath>
            </m:oMathPara>
          </w:p>
          <w:p w14:paraId="135F5556" w14:textId="77777777" w:rsidR="00AE5F7D" w:rsidRPr="00FA5827" w:rsidRDefault="00D71FCC"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oMath>
            </m:oMathPara>
          </w:p>
          <w:p w14:paraId="4B5975C5" w14:textId="77777777" w:rsidR="00AE5F7D" w:rsidRPr="00FA5827" w:rsidRDefault="00D71FCC"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8</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e>
                </m:d>
              </m:oMath>
            </m:oMathPara>
          </w:p>
        </w:tc>
        <w:tc>
          <w:tcPr>
            <w:tcW w:w="1632" w:type="dxa"/>
            <w:vAlign w:val="center"/>
          </w:tcPr>
          <w:p w14:paraId="4207E2E1"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11" w:name="_Ref534712804"/>
            <w:r w:rsidRPr="001C390D">
              <w:rPr>
                <w:rFonts w:ascii="Calibri" w:eastAsia="Times New Roman" w:hAnsi="Calibri" w:cs="Times New Roman"/>
                <w:i w:val="0"/>
                <w:iCs w:val="0"/>
                <w:color w:val="auto"/>
                <w:sz w:val="22"/>
                <w:szCs w:val="20"/>
                <w:lang w:eastAsia="fr-FR"/>
              </w:rPr>
              <w:t xml:space="preserve"> </w:t>
            </w:r>
            <w:bookmarkEnd w:id="411"/>
          </w:p>
        </w:tc>
      </w:tr>
    </w:tbl>
    <w:p w14:paraId="7691FF9A" w14:textId="6CC903D0" w:rsidR="00F06EF6" w:rsidRDefault="00AE5F7D" w:rsidP="002041BE">
      <w:pPr>
        <w:spacing w:before="240" w:after="240" w:line="360" w:lineRule="auto"/>
        <w:ind w:firstLine="709"/>
      </w:pPr>
      <w:r>
        <w:t xml:space="preserve">Après </w:t>
      </w:r>
      <w:r w:rsidR="003A3131">
        <w:t>le remplacement de</w:t>
      </w:r>
      <w:r>
        <w:t xml:space="preserve"> la viscosité </w:t>
      </w:r>
      <m:oMath>
        <m:r>
          <w:rPr>
            <w:rFonts w:ascii="Cambria Math" w:hAnsi="Cambria Math"/>
          </w:rPr>
          <m:t>μ</m:t>
        </m:r>
      </m:oMath>
      <w:r>
        <w:t xml:space="preserve"> dans </w:t>
      </w:r>
      <w:r w:rsidRPr="009564F0">
        <w:rPr>
          <w:b/>
        </w:rPr>
        <w:fldChar w:fldCharType="begin"/>
      </w:r>
      <w:r w:rsidRPr="009564F0">
        <w:rPr>
          <w:b/>
        </w:rPr>
        <w:instrText xml:space="preserve"> REF _Ref534712804 \r \h </w:instrText>
      </w:r>
      <w:r>
        <w:rPr>
          <w:b/>
        </w:rPr>
        <w:instrText xml:space="preserve"> \* MERGEFORMAT </w:instrText>
      </w:r>
      <w:r w:rsidRPr="009564F0">
        <w:rPr>
          <w:b/>
        </w:rPr>
      </w:r>
      <w:r w:rsidRPr="009564F0">
        <w:rPr>
          <w:b/>
        </w:rPr>
        <w:fldChar w:fldCharType="separate"/>
      </w:r>
      <w:r w:rsidR="00D71FCC">
        <w:rPr>
          <w:b/>
        </w:rPr>
        <w:t>Eq.2-28</w:t>
      </w:r>
      <w:r w:rsidRPr="009564F0">
        <w:rPr>
          <w:b/>
        </w:rPr>
        <w:fldChar w:fldCharType="end"/>
      </w:r>
      <w:r w:rsidRPr="009564F0">
        <w:t xml:space="preserve"> par </w:t>
      </w:r>
      <w:r>
        <w:t xml:space="preserve">la fluidité </w:t>
      </w:r>
      <w:r w:rsidR="003A3131">
        <w:t>définie par l’</w:t>
      </w:r>
      <w:r w:rsidRPr="00BC0440">
        <w:rPr>
          <w:b/>
        </w:rPr>
        <w:fldChar w:fldCharType="begin"/>
      </w:r>
      <w:r w:rsidRPr="00BC0440">
        <w:rPr>
          <w:b/>
        </w:rPr>
        <w:instrText xml:space="preserve"> REF _Ref526242254 \r \h </w:instrText>
      </w:r>
      <w:r>
        <w:rPr>
          <w:b/>
        </w:rPr>
        <w:instrText xml:space="preserve"> \* MERGEFORMAT </w:instrText>
      </w:r>
      <w:r w:rsidRPr="00BC0440">
        <w:rPr>
          <w:b/>
        </w:rPr>
      </w:r>
      <w:r w:rsidRPr="00BC0440">
        <w:rPr>
          <w:b/>
        </w:rPr>
        <w:fldChar w:fldCharType="separate"/>
      </w:r>
      <w:r w:rsidR="00D71FCC">
        <w:rPr>
          <w:b/>
        </w:rPr>
        <w:t>Eq.2-27</w:t>
      </w:r>
      <w:r w:rsidRPr="00BC0440">
        <w:rPr>
          <w:b/>
        </w:rPr>
        <w:fldChar w:fldCharType="end"/>
      </w:r>
      <w:r>
        <w:rPr>
          <w:b/>
        </w:rPr>
        <w:t xml:space="preserve">, </w:t>
      </w:r>
      <w:r>
        <w:t>les intégrales peuvent être évaluées grâce à l’orthogonalité des polynômes de Legendre</w:t>
      </w:r>
      <w:r w:rsidR="00F06EF6">
        <w:t xml:space="preserve"> et </w:t>
      </w:r>
      <w:r w:rsidR="00830969">
        <w:t>au</w:t>
      </w:r>
      <w:r w:rsidR="003E66AE">
        <w:t>x</w:t>
      </w:r>
      <w:r w:rsidR="00F06EF6">
        <w:t xml:space="preserve"> </w:t>
      </w:r>
      <w:r w:rsidR="00F06EF6" w:rsidRPr="008D7969">
        <w:t>formule</w:t>
      </w:r>
      <w:r w:rsidR="00F06EF6">
        <w:t>s</w:t>
      </w:r>
      <w:r w:rsidR="00F06EF6" w:rsidRPr="008D7969">
        <w:t xml:space="preserve"> de </w:t>
      </w:r>
      <w:r w:rsidR="00F06EF6" w:rsidRPr="00C87B7D">
        <w:t>récurrence</w:t>
      </w:r>
      <w:r w:rsidR="00F06EF6">
        <w:t xml:space="preserve"> </w:t>
      </w:r>
      <w:r w:rsidR="00F06EF6" w:rsidRPr="00CB74D3">
        <w:rPr>
          <w:b/>
        </w:rPr>
        <w:fldChar w:fldCharType="begin"/>
      </w:r>
      <w:r w:rsidR="00F06EF6" w:rsidRPr="00CB74D3">
        <w:rPr>
          <w:b/>
        </w:rPr>
        <w:instrText xml:space="preserve"> REF _Ref534722716 \r \h </w:instrText>
      </w:r>
      <w:r w:rsidR="00F06EF6">
        <w:rPr>
          <w:b/>
        </w:rPr>
        <w:instrText xml:space="preserve"> \* MERGEFORMAT </w:instrText>
      </w:r>
      <w:r w:rsidR="00F06EF6" w:rsidRPr="00CB74D3">
        <w:rPr>
          <w:b/>
        </w:rPr>
      </w:r>
      <w:r w:rsidR="00F06EF6" w:rsidRPr="00CB74D3">
        <w:rPr>
          <w:b/>
        </w:rPr>
        <w:fldChar w:fldCharType="separate"/>
      </w:r>
      <w:r w:rsidR="00D71FCC">
        <w:rPr>
          <w:b/>
        </w:rPr>
        <w:t>Eq.2-29</w:t>
      </w:r>
      <w:r w:rsidR="00F06EF6" w:rsidRPr="00CB74D3">
        <w:rPr>
          <w:b/>
        </w:rPr>
        <w:fldChar w:fldCharType="end"/>
      </w:r>
      <w:r w:rsidR="00F06EF6">
        <w:t xml:space="preserve"> dont la démonstration est détaillée dans </w:t>
      </w:r>
      <w:r w:rsidR="00F06EF6" w:rsidRPr="007174DA">
        <w:rPr>
          <w:b/>
        </w:rPr>
        <w:fldChar w:fldCharType="begin"/>
      </w:r>
      <w:r w:rsidR="00F06EF6" w:rsidRPr="007174DA">
        <w:rPr>
          <w:b/>
        </w:rPr>
        <w:instrText xml:space="preserve"> REF _Ref526269762 \r \h </w:instrText>
      </w:r>
      <w:r w:rsidR="00F06EF6">
        <w:rPr>
          <w:b/>
        </w:rPr>
        <w:instrText xml:space="preserve"> \* MERGEFORMAT </w:instrText>
      </w:r>
      <w:r w:rsidR="00F06EF6" w:rsidRPr="007174DA">
        <w:rPr>
          <w:b/>
        </w:rPr>
      </w:r>
      <w:r w:rsidR="00F06EF6" w:rsidRPr="007174DA">
        <w:rPr>
          <w:b/>
        </w:rPr>
        <w:fldChar w:fldCharType="separate"/>
      </w:r>
      <w:r w:rsidR="00D71FCC">
        <w:rPr>
          <w:b/>
        </w:rPr>
        <w:t>[40]</w:t>
      </w:r>
      <w:r w:rsidR="00F06EF6" w:rsidRPr="007174DA">
        <w:rPr>
          <w:b/>
        </w:rPr>
        <w:fldChar w:fldCharType="end"/>
      </w:r>
      <w:r w:rsidR="00F06EF6">
        <w:t>:</w:t>
      </w:r>
      <w:r w:rsidR="00D879B2">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F06EF6" w:rsidRPr="00AA3E05" w14:paraId="46DBAD8B" w14:textId="77777777" w:rsidTr="00F56939">
        <w:trPr>
          <w:cantSplit/>
          <w:trHeight w:val="635"/>
          <w:jc w:val="center"/>
        </w:trPr>
        <w:tc>
          <w:tcPr>
            <w:tcW w:w="7440" w:type="dxa"/>
            <w:vAlign w:val="center"/>
          </w:tcPr>
          <w:p w14:paraId="63D92C27" w14:textId="77777777" w:rsidR="00F06EF6" w:rsidRPr="007C3A40" w:rsidRDefault="00D71FCC" w:rsidP="00F56939">
            <w:pPr>
              <w:spacing w:line="360" w:lineRule="auto"/>
              <w:jc w:val="center"/>
            </w:pPr>
            <m:oMathPara>
              <m:oMathParaPr>
                <m:jc m:val="center"/>
              </m:oMathParaPr>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j-1</m:t>
                              </m:r>
                            </m:sub>
                          </m:sSub>
                        </m:num>
                        <m:den>
                          <m:r>
                            <w:rPr>
                              <w:rFonts w:ascii="Cambria Math" w:hAnsi="Cambria Math"/>
                            </w:rPr>
                            <m:t>2j+1</m:t>
                          </m:r>
                        </m:den>
                      </m:f>
                    </m:e>
                  </m:m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j+1</m:t>
                              </m:r>
                            </m:e>
                          </m:d>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(2j+1)(2j+3)</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m:t>
                              </m:r>
                            </m:sub>
                          </m:sSub>
                        </m:num>
                        <m:den>
                          <m:r>
                            <w:rPr>
                              <w:rFonts w:ascii="Cambria Math" w:hAnsi="Cambria Math"/>
                            </w:rPr>
                            <m:t>(2j+1)(2j+3)</m:t>
                          </m:r>
                        </m:den>
                      </m:f>
                      <m:r>
                        <w:rPr>
                          <w:rFonts w:ascii="Cambria Math" w:hAnsi="Cambria Math"/>
                        </w:rPr>
                        <m:t>+</m:t>
                      </m:r>
                      <m:f>
                        <m:fPr>
                          <m:ctrlPr>
                            <w:rPr>
                              <w:rFonts w:ascii="Cambria Math" w:hAnsi="Cambria Math"/>
                              <w:i/>
                            </w:rPr>
                          </m:ctrlPr>
                        </m:fPr>
                        <m:num>
                          <m:r>
                            <w:rPr>
                              <w:rFonts w:ascii="Cambria Math" w:hAnsi="Cambria Math"/>
                            </w:rPr>
                            <m:t>j</m:t>
                          </m:r>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(4</m:t>
                          </m:r>
                          <m:sSup>
                            <m:sSupPr>
                              <m:ctrlPr>
                                <w:rPr>
                                  <w:rFonts w:ascii="Cambria Math" w:hAnsi="Cambria Math"/>
                                  <w:i/>
                                </w:rPr>
                              </m:ctrlPr>
                            </m:sSupPr>
                            <m:e>
                              <m:r>
                                <w:rPr>
                                  <w:rFonts w:ascii="Cambria Math" w:hAnsi="Cambria Math"/>
                                </w:rPr>
                                <m:t>j</m:t>
                              </m:r>
                            </m:e>
                            <m:sup>
                              <m:r>
                                <w:rPr>
                                  <w:rFonts w:ascii="Cambria Math" w:hAnsi="Cambria Math"/>
                                </w:rPr>
                                <m:t>2</m:t>
                              </m:r>
                            </m:sup>
                          </m:sSup>
                          <m:r>
                            <w:rPr>
                              <w:rFonts w:ascii="Cambria Math" w:hAnsi="Cambria Math"/>
                            </w:rPr>
                            <m:t>-1)</m:t>
                          </m:r>
                        </m:den>
                      </m:f>
                    </m:e>
                  </m:mr>
                </m:m>
              </m:oMath>
            </m:oMathPara>
          </w:p>
        </w:tc>
        <w:tc>
          <w:tcPr>
            <w:tcW w:w="1632" w:type="dxa"/>
            <w:vAlign w:val="center"/>
          </w:tcPr>
          <w:p w14:paraId="1D7FB1FB" w14:textId="77777777" w:rsidR="00F06EF6" w:rsidRPr="001C390D" w:rsidRDefault="00F06EF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12" w:name="_Ref534722716"/>
            <w:r w:rsidRPr="001C390D">
              <w:rPr>
                <w:rFonts w:ascii="Calibri" w:eastAsia="Times New Roman" w:hAnsi="Calibri" w:cs="Times New Roman"/>
                <w:i w:val="0"/>
                <w:iCs w:val="0"/>
                <w:color w:val="auto"/>
                <w:sz w:val="22"/>
                <w:szCs w:val="20"/>
                <w:lang w:eastAsia="fr-FR"/>
              </w:rPr>
              <w:t xml:space="preserve"> </w:t>
            </w:r>
            <w:bookmarkEnd w:id="412"/>
          </w:p>
        </w:tc>
      </w:tr>
    </w:tbl>
    <w:p w14:paraId="3A383D79" w14:textId="5EFA8E48" w:rsidR="00D879B2" w:rsidRDefault="00AE5F7D" w:rsidP="002041BE">
      <w:pPr>
        <w:spacing w:before="240" w:after="240" w:line="360" w:lineRule="auto"/>
      </w:pPr>
      <w:r>
        <w:t>Ce</w:t>
      </w:r>
      <w:r w:rsidR="00427BC2">
        <w:t>ux-</w:t>
      </w:r>
      <w:r w:rsidR="003A3131">
        <w:t>ci</w:t>
      </w:r>
      <w:r>
        <w:t xml:space="preserve"> permet</w:t>
      </w:r>
      <w:r w:rsidR="00427BC2">
        <w:t>tent</w:t>
      </w:r>
      <w:r>
        <w:t xml:space="preserve"> de simplifier le calcul de</w:t>
      </w:r>
      <w:r w:rsidR="003A3131">
        <w:t xml:space="preserve">s </w:t>
      </w:r>
      <w:r>
        <w:t>intégra</w:t>
      </w:r>
      <w:r w:rsidR="003A3131">
        <w:t>les</w:t>
      </w:r>
      <w:r>
        <w:t xml:space="preserve"> en utilisant les deux premiers polynômes</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 xml:space="preserve">=1 </m:t>
        </m:r>
      </m:oMath>
      <w:r w:rsidRPr="0079461D">
        <w:t>et</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oMath>
      <w:r>
        <w:t xml:space="preserve">. </w:t>
      </w:r>
      <w:r w:rsidR="001F34E3">
        <w:t xml:space="preserve"> </w:t>
      </w:r>
      <w:r>
        <w:t>Ainsi les intégrales dans un interva</w:t>
      </w:r>
      <w:r w:rsidR="00CA66C0">
        <w:t>lle borné [-1,1] sont: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3020325" w14:textId="77777777" w:rsidTr="00CA48D7">
        <w:trPr>
          <w:cantSplit/>
          <w:trHeight w:val="635"/>
          <w:jc w:val="center"/>
        </w:trPr>
        <w:tc>
          <w:tcPr>
            <w:tcW w:w="7440" w:type="dxa"/>
            <w:vAlign w:val="center"/>
          </w:tcPr>
          <w:p w14:paraId="3BDAF866" w14:textId="28E88B6C" w:rsidR="00FA5827" w:rsidRPr="00FA5827" w:rsidRDefault="00D71FCC" w:rsidP="00F06EF6">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 =2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e>
                      </m:nary>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e>
                      </m:nary>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r>
                        <w:rPr>
                          <w:rFonts w:ascii="Cambria Math" w:hAnsi="Cambria Math"/>
                        </w:rPr>
                        <m:t>=2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e>
                      </m:nary>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15</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2</m:t>
                          </m:r>
                        </m:sub>
                      </m:sSub>
                    </m:e>
                  </m:mr>
                </m:m>
              </m:oMath>
            </m:oMathPara>
          </w:p>
        </w:tc>
        <w:tc>
          <w:tcPr>
            <w:tcW w:w="1632" w:type="dxa"/>
            <w:vAlign w:val="center"/>
          </w:tcPr>
          <w:p w14:paraId="5A784528"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13" w:name="_Ref534721791"/>
            <w:r w:rsidRPr="001C390D">
              <w:rPr>
                <w:rFonts w:ascii="Calibri" w:eastAsia="Times New Roman" w:hAnsi="Calibri" w:cs="Times New Roman"/>
                <w:i w:val="0"/>
                <w:iCs w:val="0"/>
                <w:color w:val="auto"/>
                <w:sz w:val="22"/>
                <w:szCs w:val="20"/>
                <w:lang w:eastAsia="fr-FR"/>
              </w:rPr>
              <w:t xml:space="preserve"> </w:t>
            </w:r>
            <w:bookmarkEnd w:id="413"/>
          </w:p>
        </w:tc>
      </w:tr>
    </w:tbl>
    <w:p w14:paraId="3DC30926" w14:textId="2820618A" w:rsidR="00D879B2" w:rsidRDefault="00AE5F7D" w:rsidP="004C0607">
      <w:pPr>
        <w:spacing w:before="240" w:after="240" w:line="360" w:lineRule="auto"/>
      </w:pPr>
      <w:r>
        <w:t xml:space="preserve">D’après la première intégrale dans </w:t>
      </w:r>
      <w:r w:rsidRPr="00853932">
        <w:rPr>
          <w:b/>
        </w:rPr>
        <w:fldChar w:fldCharType="begin"/>
      </w:r>
      <w:r w:rsidRPr="00853932">
        <w:rPr>
          <w:b/>
        </w:rPr>
        <w:instrText xml:space="preserve"> REF _Ref534721791 \r \h </w:instrText>
      </w:r>
      <w:r>
        <w:rPr>
          <w:b/>
        </w:rPr>
        <w:instrText xml:space="preserve"> \* MERGEFORMAT </w:instrText>
      </w:r>
      <w:r w:rsidRPr="00853932">
        <w:rPr>
          <w:b/>
        </w:rPr>
      </w:r>
      <w:r w:rsidRPr="00853932">
        <w:rPr>
          <w:b/>
        </w:rPr>
        <w:fldChar w:fldCharType="separate"/>
      </w:r>
      <w:r w:rsidR="00D71FCC">
        <w:rPr>
          <w:b/>
        </w:rPr>
        <w:t>Eq.2-30</w:t>
      </w:r>
      <w:r w:rsidRPr="00853932">
        <w:rPr>
          <w:b/>
        </w:rPr>
        <w:fldChar w:fldCharType="end"/>
      </w:r>
      <w:r w:rsidRPr="00853932">
        <w:t xml:space="preserve">, </w:t>
      </w:r>
      <w:r>
        <w:t xml:space="preserve">les termes qui ne contient pas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seront nuls après l’intégration puisque les polynômes sont orthogonaux et la constante 1 est remplacé par</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oMath>
      <w:r>
        <w:t>. En même temps, la formule de récurrence</w:t>
      </w:r>
      <w:r w:rsidR="00685F7B">
        <w:t xml:space="preserve"> </w:t>
      </w:r>
      <w:r w:rsidR="00685F7B" w:rsidRPr="00CB74D3">
        <w:rPr>
          <w:b/>
        </w:rPr>
        <w:fldChar w:fldCharType="begin"/>
      </w:r>
      <w:r w:rsidR="00685F7B" w:rsidRPr="00CB74D3">
        <w:rPr>
          <w:b/>
        </w:rPr>
        <w:instrText xml:space="preserve"> REF _Ref534722716 \r \h </w:instrText>
      </w:r>
      <w:r w:rsidR="00685F7B">
        <w:rPr>
          <w:b/>
        </w:rPr>
        <w:instrText xml:space="preserve"> \* MERGEFORMAT </w:instrText>
      </w:r>
      <w:r w:rsidR="00685F7B" w:rsidRPr="00CB74D3">
        <w:rPr>
          <w:b/>
        </w:rPr>
      </w:r>
      <w:r w:rsidR="00685F7B" w:rsidRPr="00CB74D3">
        <w:rPr>
          <w:b/>
        </w:rPr>
        <w:fldChar w:fldCharType="separate"/>
      </w:r>
      <w:r w:rsidR="00D71FCC">
        <w:rPr>
          <w:b/>
        </w:rPr>
        <w:t>Eq.2-29</w:t>
      </w:r>
      <w:r w:rsidR="00685F7B" w:rsidRPr="00CB74D3">
        <w:rPr>
          <w:b/>
        </w:rPr>
        <w:fldChar w:fldCharType="end"/>
      </w:r>
      <w:r>
        <w:t xml:space="preserve"> ne contient plus de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si</w:t>
      </w:r>
      <m:oMath>
        <m:r>
          <w:rPr>
            <w:rFonts w:ascii="Cambria Math" w:hAnsi="Cambria Math"/>
          </w:rPr>
          <m:t xml:space="preserve"> j&gt;2</m:t>
        </m:r>
      </m:oMath>
      <w:r>
        <w:t>.  Par conséquent, les termes av</w:t>
      </w:r>
      <w:r w:rsidR="00D879B2">
        <w:t xml:space="preserve">ec un ordre supérieur </w:t>
      </w:r>
      <w:r w:rsidR="0015314D">
        <w:t>à</w:t>
      </w:r>
      <w:r w:rsidR="00D879B2">
        <w:t xml:space="preserve"> 2 dans</w:t>
      </w:r>
      <w:r>
        <w:t xml:space="preserve"> </w:t>
      </w:r>
      <m:oMath>
        <m:sSub>
          <m:sSubPr>
            <m:ctrlPr>
              <w:rPr>
                <w:rFonts w:ascii="Cambria Math" w:hAnsi="Cambria Math"/>
                <w:i/>
              </w:rPr>
            </m:ctrlPr>
          </m:sSubPr>
          <m:e>
            <m:r>
              <w:rPr>
                <w:rFonts w:ascii="Cambria Math" w:hAnsi="Cambria Math"/>
              </w:rPr>
              <m:t>ξ</m:t>
            </m:r>
          </m:e>
          <m:sub>
            <m:r>
              <w:rPr>
                <w:rFonts w:ascii="Cambria Math" w:hAnsi="Cambria Math"/>
              </w:rPr>
              <m:t>F</m:t>
            </m:r>
          </m:sub>
        </m:sSub>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sSub>
              <m:sSubPr>
                <m:ctrlPr>
                  <w:rPr>
                    <w:rFonts w:ascii="Cambria Math" w:hAnsi="Cambria Math"/>
                    <w:i/>
                  </w:rPr>
                </m:ctrlPr>
              </m:sSubPr>
              <m:e>
                <m:r>
                  <w:rPr>
                    <w:rFonts w:ascii="Cambria Math" w:hAnsi="Cambria Math"/>
                  </w:rPr>
                  <m:t>P</m:t>
                </m:r>
              </m:e>
              <m:sub>
                <m:r>
                  <w:rPr>
                    <w:rFonts w:ascii="Cambria Math" w:hAnsi="Cambria Math"/>
                  </w:rPr>
                  <m:t>j</m:t>
                </m:r>
              </m:sub>
            </m:sSub>
          </m:e>
        </m:nary>
      </m:oMath>
      <w:r w:rsidR="00D879B2">
        <w:t xml:space="preserve"> </w:t>
      </w:r>
      <w:r w:rsidR="0015314D">
        <w:t>s’</w:t>
      </w:r>
      <w:r w:rsidR="00D07291">
        <w:t>annulent</w:t>
      </w:r>
      <w:r>
        <w:t xml:space="preserve"> </w:t>
      </w:r>
      <w:r w:rsidR="00D879B2">
        <w:t>suite à</w:t>
      </w:r>
      <w:r>
        <w:t xml:space="preserve"> l’intégration. </w:t>
      </w:r>
    </w:p>
    <w:p w14:paraId="6BC510B0" w14:textId="393204AF" w:rsidR="00D879B2" w:rsidRDefault="00AE5F7D" w:rsidP="00F30A8C">
      <w:pPr>
        <w:spacing w:after="240" w:line="360" w:lineRule="auto"/>
        <w:ind w:firstLine="709"/>
      </w:pPr>
      <w:r>
        <w:t xml:space="preserve">En remplaçant les expressions </w:t>
      </w:r>
      <w:r w:rsidRPr="00653707">
        <w:rPr>
          <w:b/>
        </w:rPr>
        <w:fldChar w:fldCharType="begin"/>
      </w:r>
      <w:r w:rsidRPr="00653707">
        <w:rPr>
          <w:b/>
        </w:rPr>
        <w:instrText xml:space="preserve"> REF _Ref534721791 \r \h </w:instrText>
      </w:r>
      <w:r w:rsidR="00653707">
        <w:rPr>
          <w:b/>
        </w:rPr>
        <w:instrText xml:space="preserve"> \* MERGEFORMAT </w:instrText>
      </w:r>
      <w:r w:rsidRPr="00653707">
        <w:rPr>
          <w:b/>
        </w:rPr>
      </w:r>
      <w:r w:rsidRPr="00653707">
        <w:rPr>
          <w:b/>
        </w:rPr>
        <w:fldChar w:fldCharType="separate"/>
      </w:r>
      <w:r w:rsidR="00D71FCC">
        <w:rPr>
          <w:b/>
        </w:rPr>
        <w:t>Eq.2-30</w:t>
      </w:r>
      <w:r w:rsidRPr="00653707">
        <w:rPr>
          <w:b/>
        </w:rPr>
        <w:fldChar w:fldCharType="end"/>
      </w:r>
      <w:r>
        <w:t xml:space="preserve"> dans </w:t>
      </w:r>
      <w:r w:rsidRPr="00653707">
        <w:rPr>
          <w:b/>
        </w:rPr>
        <w:fldChar w:fldCharType="begin"/>
      </w:r>
      <w:r w:rsidRPr="00653707">
        <w:rPr>
          <w:b/>
        </w:rPr>
        <w:instrText xml:space="preserve"> REF _Ref534712804 \r \h </w:instrText>
      </w:r>
      <w:r w:rsidR="00653707">
        <w:rPr>
          <w:b/>
        </w:rPr>
        <w:instrText xml:space="preserve"> \* MERGEFORMAT </w:instrText>
      </w:r>
      <w:r w:rsidRPr="00653707">
        <w:rPr>
          <w:b/>
        </w:rPr>
      </w:r>
      <w:r w:rsidRPr="00653707">
        <w:rPr>
          <w:b/>
        </w:rPr>
        <w:fldChar w:fldCharType="separate"/>
      </w:r>
      <w:r w:rsidR="00D71FCC">
        <w:rPr>
          <w:b/>
        </w:rPr>
        <w:t>Eq.2-28</w:t>
      </w:r>
      <w:r w:rsidRPr="00653707">
        <w:rPr>
          <w:b/>
        </w:rPr>
        <w:fldChar w:fldCharType="end"/>
      </w:r>
      <w:r>
        <w:t xml:space="preserve">, les </w:t>
      </w:r>
      <w:r w:rsidR="00D879B2">
        <w:t xml:space="preserve">termes </w:t>
      </w:r>
      <w:r w:rsidR="00730F42">
        <w:t xml:space="preserve">des </w:t>
      </w:r>
      <w:r>
        <w:t xml:space="preserve">intégrales dans l’équation de Reynolds sont: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FE124C9" w14:textId="77777777" w:rsidTr="00427BC2">
        <w:trPr>
          <w:trHeight w:val="635"/>
          <w:tblHeader/>
          <w:jc w:val="center"/>
        </w:trPr>
        <w:tc>
          <w:tcPr>
            <w:tcW w:w="7440" w:type="dxa"/>
            <w:vAlign w:val="center"/>
          </w:tcPr>
          <w:p w14:paraId="6C46F038" w14:textId="0575972B" w:rsidR="00AE5F7D" w:rsidRPr="00D51381" w:rsidRDefault="00D71FCC" w:rsidP="00313AC1">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m:rPr>
                          <m:sty m:val="p"/>
                        </m:rPr>
                        <w:rPr>
                          <w:rFonts w:ascii="Cambria Math" w:hAnsi="Cambria Math"/>
                        </w:rPr>
                        <m:t>=</m:t>
                      </m:r>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r>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ρ</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m:rPr>
                                      <m:sty m:val="p"/>
                                    </m:rPr>
                                    <w:rPr>
                                      <w:rFonts w:ascii="Cambria Math" w:hAnsi="Cambria Math"/>
                                    </w:rPr>
                                    <m:t>0</m:t>
                                  </m:r>
                                </m:sub>
                                <m:sup>
                                  <m:r>
                                    <w:rPr>
                                      <w:rFonts w:ascii="Cambria Math" w:hAnsi="Cambria Math"/>
                                    </w:rPr>
                                    <m:t>h</m:t>
                                  </m:r>
                                </m:sup>
                                <m:e>
                                  <m:sSub>
                                    <m:sSubPr>
                                      <m:ctrlPr>
                                        <w:rPr>
                                          <w:rFonts w:ascii="Cambria Math" w:hAnsi="Cambria Math"/>
                                        </w:rPr>
                                      </m:ctrlPr>
                                    </m:sSubPr>
                                    <m:e>
                                      <m:r>
                                        <w:rPr>
                                          <w:rFonts w:ascii="Cambria Math" w:hAnsi="Cambria Math"/>
                                        </w:rPr>
                                        <m:t>I</m:t>
                                      </m:r>
                                    </m:e>
                                    <m:sub>
                                      <m:r>
                                        <m:rPr>
                                          <m:sty m:val="p"/>
                                        </m:rPr>
                                        <w:rPr>
                                          <w:rFonts w:ascii="Cambria Math" w:hAnsi="Cambria Math"/>
                                        </w:rPr>
                                        <m:t>0</m:t>
                                      </m:r>
                                    </m:sub>
                                  </m:sSub>
                                  <m:r>
                                    <w:rPr>
                                      <w:rFonts w:ascii="Cambria Math" w:hAnsi="Cambria Math"/>
                                    </w:rPr>
                                    <m:t>dy</m:t>
                                  </m:r>
                                </m:e>
                              </m:nary>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e>
                      </m:d>
                      <m:r>
                        <m:rPr>
                          <m:sty m:val="p"/>
                        </m:rPr>
                        <w:rPr>
                          <w:rFonts w:ascii="Cambria Math" w:hAnsi="Cambria Math"/>
                        </w:rPr>
                        <m:t>=</m:t>
                      </m:r>
                      <m:f>
                        <m:fPr>
                          <m:ctrlPr>
                            <w:rPr>
                              <w:rFonts w:ascii="Cambria Math" w:hAnsi="Cambria Math"/>
                            </w:rPr>
                          </m:ctrlPr>
                        </m:fPr>
                        <m:num>
                          <m:r>
                            <w:rPr>
                              <w:rFonts w:ascii="Cambria Math" w:hAnsi="Cambria Math"/>
                            </w:rPr>
                            <m:t>ρh</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
              </m:oMath>
            </m:oMathPara>
          </w:p>
        </w:tc>
        <w:tc>
          <w:tcPr>
            <w:tcW w:w="1632" w:type="dxa"/>
            <w:vAlign w:val="center"/>
          </w:tcPr>
          <w:p w14:paraId="787A88DB"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A10BB1A" w14:textId="0897C034" w:rsidR="00D879B2" w:rsidRDefault="00D879B2" w:rsidP="004A2DAE">
      <w:pPr>
        <w:spacing w:before="240" w:after="240" w:line="360" w:lineRule="auto"/>
      </w:pPr>
      <w:r>
        <w:t>et l</w:t>
      </w:r>
      <w:r w:rsidR="00AE5F7D">
        <w:t>’équation de Reynolds généralisée</w:t>
      </w:r>
      <w:r w:rsidR="00FC5504">
        <w:t xml:space="preserve"> sans </w:t>
      </w:r>
      <w:r>
        <w:t xml:space="preserve">prise en compte de la </w:t>
      </w:r>
      <w:r w:rsidR="00FC5504">
        <w:t>cavitation</w:t>
      </w:r>
      <w:r w:rsidR="00AE5F7D">
        <w:t xml:space="preserve"> devient ainsi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AB2ACC8" w14:textId="77777777" w:rsidTr="00CA48D7">
        <w:trPr>
          <w:trHeight w:val="635"/>
          <w:tblHeader/>
          <w:jc w:val="center"/>
        </w:trPr>
        <w:tc>
          <w:tcPr>
            <w:tcW w:w="7943" w:type="dxa"/>
            <w:vAlign w:val="center"/>
          </w:tcPr>
          <w:p w14:paraId="5FCBEC76" w14:textId="0A96B92A" w:rsidR="00AE5F7D" w:rsidRPr="00D51381" w:rsidRDefault="00D71FCC" w:rsidP="001E7CE3">
            <w:pPr>
              <w:spacing w:line="360" w:lineRule="auto"/>
            </w:pPr>
            <m:oMathPara>
              <m:oMath>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∂x</m:t>
                        </m:r>
                      </m:den>
                    </m:f>
                  </m:e>
                </m:d>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∂z</m:t>
                        </m:r>
                      </m:den>
                    </m:f>
                  </m:e>
                </m:d>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2</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6</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ρh</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r>
                  <m:rPr>
                    <m:sty m:val="p"/>
                  </m:rPr>
                  <w:rPr>
                    <w:rFonts w:ascii="Cambria Math" w:hAnsi="Cambria Math"/>
                  </w:rPr>
                  <m:t xml:space="preserve"> +</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∂t</m:t>
                    </m:r>
                  </m:den>
                </m:f>
              </m:oMath>
            </m:oMathPara>
          </w:p>
        </w:tc>
        <w:tc>
          <w:tcPr>
            <w:tcW w:w="1096" w:type="dxa"/>
            <w:vAlign w:val="center"/>
          </w:tcPr>
          <w:p w14:paraId="2D3B658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736FBF8" w14:textId="50CE87E0" w:rsidR="00D879B2" w:rsidRDefault="00AE5F7D" w:rsidP="004A2DAE">
      <w:pPr>
        <w:spacing w:before="240" w:line="360" w:lineRule="auto"/>
        <w:ind w:firstLine="709"/>
      </w:pPr>
      <w:r>
        <w:t>Les composa</w:t>
      </w:r>
      <w:r w:rsidR="00D879B2">
        <w:t xml:space="preserve">ntes de vitesse sont également </w:t>
      </w:r>
      <w:r>
        <w:t>exprimées avec les coefficien</w:t>
      </w:r>
      <w:r w:rsidR="004A2DAE">
        <w:t>ts de Legendre pour la fluidité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1F99193" w14:textId="77777777" w:rsidTr="00F30A8C">
        <w:trPr>
          <w:trHeight w:val="635"/>
          <w:tblHeader/>
          <w:jc w:val="center"/>
        </w:trPr>
        <w:tc>
          <w:tcPr>
            <w:tcW w:w="7440" w:type="dxa"/>
            <w:vAlign w:val="center"/>
          </w:tcPr>
          <w:p w14:paraId="26ACB517" w14:textId="6A6BBE9A" w:rsidR="00AE5F7D" w:rsidRPr="00D51381" w:rsidRDefault="00D71FCC" w:rsidP="00CA48D7">
            <w:pPr>
              <w:spacing w:line="360" w:lineRule="auto"/>
            </w:pPr>
            <m:oMathPara>
              <m:oMath>
                <m:m>
                  <m:mPr>
                    <m:mcs>
                      <m:mc>
                        <m:mcPr>
                          <m:count m:val="1"/>
                          <m:mcJc m:val="center"/>
                        </m:mcPr>
                      </m:mc>
                    </m:mcs>
                    <m:ctrlPr>
                      <w:rPr>
                        <w:rFonts w:ascii="Cambria Math" w:hAnsi="Cambria Math"/>
                        <w:i/>
                      </w:rPr>
                    </m:ctrlPr>
                  </m:mPr>
                  <m:mr>
                    <m:e>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r>
                        <w:rPr>
                          <w:rFonts w:ascii="Cambria Math" w:hAnsi="Cambria Math"/>
                        </w:rPr>
                        <m:t>U</m:t>
                      </m:r>
                    </m:e>
                  </m:mr>
                  <m:mr>
                    <m:e>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e>
                  </m:mr>
                </m:m>
              </m:oMath>
            </m:oMathPara>
          </w:p>
        </w:tc>
        <w:tc>
          <w:tcPr>
            <w:tcW w:w="1632" w:type="dxa"/>
            <w:vAlign w:val="center"/>
          </w:tcPr>
          <w:p w14:paraId="4AABF59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E528793" w14:textId="7BE86984" w:rsidR="00AE5F7D" w:rsidRDefault="00D879B2" w:rsidP="00AE5F7D">
      <w:pPr>
        <w:spacing w:line="360" w:lineRule="auto"/>
      </w:pPr>
      <w:r>
        <w:t>a</w:t>
      </w:r>
      <w:r w:rsidR="00AE5F7D">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CA817B" w14:textId="77777777" w:rsidTr="00CA48D7">
        <w:trPr>
          <w:trHeight w:val="635"/>
          <w:tblHeader/>
          <w:jc w:val="center"/>
        </w:trPr>
        <w:tc>
          <w:tcPr>
            <w:tcW w:w="7943" w:type="dxa"/>
            <w:vAlign w:val="center"/>
          </w:tcPr>
          <w:p w14:paraId="1771314A" w14:textId="3AA270F8" w:rsidR="00AE5F7D" w:rsidRPr="00D51381" w:rsidRDefault="00D71FCC" w:rsidP="00F8338B">
            <w:pPr>
              <w:spacing w:line="360" w:lineRule="auto"/>
            </w:pPr>
            <m:oMathPara>
              <m:oMath>
                <m:m>
                  <m:mPr>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A</m:t>
                          </m:r>
                        </m:e>
                        <m:sub>
                          <m:r>
                            <w:rPr>
                              <w:rFonts w:ascii="Cambria Math" w:hAnsi="Cambria Math"/>
                            </w:rPr>
                            <m:t>u</m:t>
                          </m:r>
                        </m:sub>
                      </m:sSub>
                      <m:r>
                        <m:rPr>
                          <m:sty m:val="p"/>
                        </m:rPr>
                        <w:rPr>
                          <w:rFonts w:ascii="Cambria Math" w:hAnsi="Cambria Math"/>
                        </w:rPr>
                        <m:t>=-</m:t>
                      </m:r>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B</m:t>
                              </m:r>
                            </m:e>
                            <m:sub>
                              <m:r>
                                <w:rPr>
                                  <w:rFonts w:ascii="Cambria Math" w:hAnsi="Cambria Math"/>
                                </w:rPr>
                                <m:t>u</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2</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∂x</m:t>
                          </m:r>
                        </m:den>
                      </m:f>
                    </m:e>
                  </m:mr>
                  <m:mr>
                    <m:e>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w</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w</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∂z</m:t>
                          </m:r>
                        </m:den>
                      </m:f>
                    </m:e>
                  </m:mr>
                </m:m>
                <m:r>
                  <m:rPr>
                    <m:sty m:val="p"/>
                  </m:rPr>
                  <w:rPr>
                    <w:rFonts w:ascii="Cambria Math" w:hAnsi="Cambria Math"/>
                  </w:rPr>
                  <m:t xml:space="preserve"> </m:t>
                </m:r>
              </m:oMath>
            </m:oMathPara>
          </w:p>
        </w:tc>
        <w:tc>
          <w:tcPr>
            <w:tcW w:w="1096" w:type="dxa"/>
            <w:vAlign w:val="center"/>
          </w:tcPr>
          <w:p w14:paraId="6C7C90C3" w14:textId="0326AFE8"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D5E9E1" w14:textId="16BB7AC9" w:rsidR="00AE5F7D" w:rsidRDefault="00AE5F7D" w:rsidP="00F30A8C">
      <w:pPr>
        <w:spacing w:before="120" w:after="120" w:line="360" w:lineRule="auto"/>
      </w:pPr>
      <w:r>
        <w:t xml:space="preserve">La composante </w:t>
      </w:r>
      <m:oMath>
        <m:r>
          <w:rPr>
            <w:rFonts w:ascii="Cambria Math" w:hAnsi="Cambria Math"/>
          </w:rPr>
          <m:t>v</m:t>
        </m:r>
      </m:oMath>
      <w:r>
        <w:t xml:space="preserve"> selon l’épaisseur du film peut être déduite de l’équation de continuité </w:t>
      </w:r>
      <w:r w:rsidRPr="00900A47">
        <w:rPr>
          <w:b/>
        </w:rPr>
        <w:fldChar w:fldCharType="begin"/>
      </w:r>
      <w:r w:rsidRPr="00900A47">
        <w:rPr>
          <w:b/>
        </w:rPr>
        <w:instrText xml:space="preserve"> REF _Ref525808447 \r \h </w:instrText>
      </w:r>
      <w:r>
        <w:rPr>
          <w:b/>
        </w:rPr>
        <w:instrText xml:space="preserve"> \* MERGEFORMAT </w:instrText>
      </w:r>
      <w:r w:rsidRPr="00900A47">
        <w:rPr>
          <w:b/>
        </w:rPr>
      </w:r>
      <w:r w:rsidRPr="00900A47">
        <w:rPr>
          <w:b/>
        </w:rPr>
        <w:fldChar w:fldCharType="separate"/>
      </w:r>
      <w:r w:rsidR="00D71FCC">
        <w:rPr>
          <w:b/>
        </w:rPr>
        <w:t>Eq.2-7</w:t>
      </w:r>
      <w:r w:rsidRPr="00900A47">
        <w:rPr>
          <w:b/>
        </w:rPr>
        <w:fldChar w:fldCharType="end"/>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2F47BE1D" w14:textId="77777777" w:rsidTr="00CA48D7">
        <w:trPr>
          <w:trHeight w:val="635"/>
          <w:tblHeader/>
          <w:jc w:val="center"/>
        </w:trPr>
        <w:tc>
          <w:tcPr>
            <w:tcW w:w="7943" w:type="dxa"/>
            <w:vAlign w:val="center"/>
          </w:tcPr>
          <w:p w14:paraId="397A3E4C" w14:textId="77777777" w:rsidR="00AE5F7D" w:rsidRPr="00D51381" w:rsidRDefault="00AE5F7D" w:rsidP="00CA48D7">
            <w:pPr>
              <w:spacing w:line="360" w:lineRule="auto"/>
            </w:pPr>
            <m:oMathPara>
              <m:oMath>
                <m:r>
                  <w:rPr>
                    <w:rFonts w:ascii="Cambria Math" w:hAnsi="Cambria Math"/>
                  </w:rPr>
                  <m:t>ρv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∂x</m:t>
                    </m:r>
                  </m:den>
                </m:f>
                <m:r>
                  <w:rPr>
                    <w:rFonts w:ascii="Cambria Math" w:hAnsi="Cambria Math"/>
                  </w:rPr>
                  <m:t>ρu</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ρudζ</m:t>
                        </m:r>
                      </m:e>
                    </m:nary>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∂z</m:t>
                    </m:r>
                  </m:den>
                </m:f>
                <m:r>
                  <w:rPr>
                    <w:rFonts w:ascii="Cambria Math" w:hAnsi="Cambria Math"/>
                  </w:rPr>
                  <m:t>ρw</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ρwdζ</m:t>
                        </m:r>
                      </m:e>
                    </m:nary>
                  </m:e>
                </m:d>
              </m:oMath>
            </m:oMathPara>
          </w:p>
        </w:tc>
        <w:tc>
          <w:tcPr>
            <w:tcW w:w="1096" w:type="dxa"/>
            <w:vAlign w:val="center"/>
          </w:tcPr>
          <w:p w14:paraId="21B4C71F"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A71187" w14:textId="39AC907C" w:rsidR="00DB2D35" w:rsidRDefault="00DB2D35" w:rsidP="00DB2D35">
      <w:pPr>
        <w:pStyle w:val="Titre4"/>
        <w:ind w:left="709"/>
      </w:pPr>
      <w:r>
        <w:t>Formulation de l’équation de l’énergie</w:t>
      </w:r>
    </w:p>
    <w:p w14:paraId="54CB3EC8" w14:textId="398E0CF5" w:rsidR="00AE5F7D" w:rsidRDefault="00D879B2" w:rsidP="00444EB6">
      <w:pPr>
        <w:spacing w:before="240" w:after="240" w:line="360" w:lineRule="auto"/>
      </w:pPr>
      <w:r>
        <w:t>Après</w:t>
      </w:r>
      <w:r w:rsidR="00DE4DB3">
        <w:t xml:space="preserve"> le </w:t>
      </w:r>
      <w:r w:rsidR="00AE5F7D">
        <w:t>changement de variable</w:t>
      </w:r>
      <w:r>
        <w:t xml:space="preserve"> </w:t>
      </w:r>
      <w:r w:rsidR="001815A2">
        <w:t>donné par l’</w:t>
      </w:r>
      <w:r w:rsidR="001815A2" w:rsidRPr="00EA70BA">
        <w:rPr>
          <w:b/>
        </w:rPr>
        <w:fldChar w:fldCharType="begin"/>
      </w:r>
      <w:r w:rsidR="001815A2" w:rsidRPr="00EA70BA">
        <w:rPr>
          <w:b/>
        </w:rPr>
        <w:instrText xml:space="preserve"> REF _Ref534709750 \r \h </w:instrText>
      </w:r>
      <w:r w:rsidR="001815A2">
        <w:rPr>
          <w:b/>
        </w:rPr>
        <w:instrText xml:space="preserve"> \* MERGEFORMAT </w:instrText>
      </w:r>
      <w:r w:rsidR="001815A2" w:rsidRPr="00EA70BA">
        <w:rPr>
          <w:b/>
        </w:rPr>
      </w:r>
      <w:r w:rsidR="001815A2" w:rsidRPr="00EA70BA">
        <w:rPr>
          <w:b/>
        </w:rPr>
        <w:fldChar w:fldCharType="separate"/>
      </w:r>
      <w:r w:rsidR="00D71FCC">
        <w:rPr>
          <w:b/>
        </w:rPr>
        <w:t>Eq.2-26</w:t>
      </w:r>
      <w:r w:rsidR="001815A2" w:rsidRPr="00EA70BA">
        <w:rPr>
          <w:b/>
        </w:rPr>
        <w:fldChar w:fldCharType="end"/>
      </w:r>
      <w:r w:rsidR="001815A2">
        <w:t>,</w:t>
      </w:r>
      <w:r>
        <w:t xml:space="preserve"> l</w:t>
      </w:r>
      <w:r w:rsidR="00AE5F7D">
        <w:t>’équation de l’énergie</w:t>
      </w:r>
      <w:r>
        <w:t xml:space="preserve"> sous forme conservative</w:t>
      </w:r>
      <w:r w:rsidR="00AE5F7D">
        <w:t xml:space="preserve"> (</w:t>
      </w:r>
      <w:r w:rsidR="00AE5F7D" w:rsidRPr="006D338D">
        <w:rPr>
          <w:b/>
        </w:rPr>
        <w:fldChar w:fldCharType="begin"/>
      </w:r>
      <w:r w:rsidR="00AE5F7D" w:rsidRPr="006D338D">
        <w:rPr>
          <w:b/>
        </w:rPr>
        <w:instrText xml:space="preserve"> REF _Ref525825321 \r \h </w:instrText>
      </w:r>
      <w:r w:rsidR="00AE5F7D">
        <w:rPr>
          <w:b/>
        </w:rPr>
        <w:instrText xml:space="preserve"> \* MERGEFORMAT </w:instrText>
      </w:r>
      <w:r w:rsidR="00AE5F7D" w:rsidRPr="006D338D">
        <w:rPr>
          <w:b/>
        </w:rPr>
      </w:r>
      <w:r w:rsidR="00AE5F7D" w:rsidRPr="006D338D">
        <w:rPr>
          <w:b/>
        </w:rPr>
        <w:fldChar w:fldCharType="separate"/>
      </w:r>
      <w:r w:rsidR="00D71FCC">
        <w:rPr>
          <w:b/>
        </w:rPr>
        <w:t>Eq.2-19</w:t>
      </w:r>
      <w:r w:rsidR="00AE5F7D" w:rsidRPr="006D338D">
        <w:rPr>
          <w:b/>
        </w:rPr>
        <w:fldChar w:fldCharType="end"/>
      </w:r>
      <w:r>
        <w:t>)</w:t>
      </w:r>
      <w:r w:rsidR="00AE5F7D">
        <w:t xml:space="preserve"> </w:t>
      </w:r>
      <w:r>
        <w:t>s’écrit</w:t>
      </w:r>
      <w:r w:rsidR="00AE5F7D">
        <w:t xml:space="preserve"> de la manière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45BFF0" w14:textId="77777777" w:rsidTr="0098627C">
        <w:trPr>
          <w:trHeight w:val="635"/>
          <w:tblHeader/>
          <w:jc w:val="center"/>
        </w:trPr>
        <w:tc>
          <w:tcPr>
            <w:tcW w:w="7440" w:type="dxa"/>
            <w:vAlign w:val="center"/>
          </w:tcPr>
          <w:p w14:paraId="14345DBE" w14:textId="3FB12AE5" w:rsidR="00AE5F7D" w:rsidRPr="00D51381" w:rsidRDefault="00AE5F7D" w:rsidP="00675B0B">
            <w:pPr>
              <w:spacing w:line="360" w:lineRule="auto"/>
            </w:pPr>
            <m:oMathPara>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∂ζ</m:t>
                        </m:r>
                      </m:den>
                    </m:f>
                  </m:e>
                </m:d>
                <m:r>
                  <m:rPr>
                    <m:sty m:val="p"/>
                  </m:rPr>
                  <w:rPr>
                    <w:rFonts w:ascii="Cambria Math" w:hAnsi="Cambria Math"/>
                  </w:rPr>
                  <m:t>=</m:t>
                </m:r>
                <m:r>
                  <w:rPr>
                    <w:rFonts w:ascii="Cambria Math" w:hAnsi="Cambria Math"/>
                  </w:rPr>
                  <m:t>λ</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r>
                  <m:rPr>
                    <m:sty m:val="p"/>
                  </m:rPr>
                  <w:rPr>
                    <w:rFonts w:ascii="Cambria Math" w:hAnsi="Cambria Math"/>
                  </w:rPr>
                  <m:t xml:space="preserve"> +</m:t>
                </m:r>
                <m:r>
                  <w:rPr>
                    <w:rFonts w:ascii="Cambria Math" w:hAnsi="Cambria Math"/>
                  </w:rPr>
                  <m:t>μ</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d>
                  <m:dPr>
                    <m:begChr m:val="["/>
                    <m:endChr m:val="]"/>
                    <m:ctrlPr>
                      <w:rPr>
                        <w:rFonts w:ascii="Cambria Math" w:hAnsi="Cambria Math" w:cs="Cambria Math"/>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e>
                </m:d>
              </m:oMath>
            </m:oMathPara>
          </w:p>
        </w:tc>
        <w:tc>
          <w:tcPr>
            <w:tcW w:w="1632" w:type="dxa"/>
            <w:vAlign w:val="center"/>
          </w:tcPr>
          <w:p w14:paraId="37FD08C2"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14" w:name="_Ref528678596"/>
            <w:r w:rsidRPr="001C390D">
              <w:rPr>
                <w:rFonts w:ascii="Calibri" w:eastAsia="Times New Roman" w:hAnsi="Calibri" w:cs="Times New Roman"/>
                <w:i w:val="0"/>
                <w:iCs w:val="0"/>
                <w:color w:val="auto"/>
                <w:sz w:val="22"/>
                <w:szCs w:val="20"/>
                <w:lang w:eastAsia="fr-FR"/>
              </w:rPr>
              <w:t xml:space="preserve"> </w:t>
            </w:r>
            <w:bookmarkEnd w:id="414"/>
          </w:p>
        </w:tc>
      </w:tr>
    </w:tbl>
    <w:p w14:paraId="35DDE93D" w14:textId="7036DB23" w:rsidR="00666D63" w:rsidRDefault="00AE5F7D" w:rsidP="007101BF">
      <w:pPr>
        <w:spacing w:before="240" w:after="240" w:line="360" w:lineRule="auto"/>
        <w:ind w:firstLine="708"/>
      </w:pPr>
      <w:r>
        <w:lastRenderedPageBreak/>
        <w:t xml:space="preserve">La température dans </w:t>
      </w:r>
      <w:r w:rsidRPr="00A61859">
        <w:rPr>
          <w:b/>
        </w:rPr>
        <w:fldChar w:fldCharType="begin"/>
      </w:r>
      <w:r w:rsidRPr="00A61859">
        <w:rPr>
          <w:b/>
        </w:rPr>
        <w:instrText xml:space="preserve"> REF _Ref528678596 \r \h </w:instrText>
      </w:r>
      <w:r>
        <w:rPr>
          <w:b/>
        </w:rPr>
        <w:instrText xml:space="preserve"> \* MERGEFORMAT </w:instrText>
      </w:r>
      <w:r w:rsidRPr="00A61859">
        <w:rPr>
          <w:b/>
        </w:rPr>
      </w:r>
      <w:r w:rsidRPr="00A61859">
        <w:rPr>
          <w:b/>
        </w:rPr>
        <w:fldChar w:fldCharType="separate"/>
      </w:r>
      <w:r w:rsidR="00D71FCC">
        <w:rPr>
          <w:b/>
        </w:rPr>
        <w:t>Eq.2-36</w:t>
      </w:r>
      <w:r w:rsidRPr="00A61859">
        <w:rPr>
          <w:b/>
        </w:rPr>
        <w:fldChar w:fldCharType="end"/>
      </w:r>
      <w:r>
        <w:t xml:space="preserve"> sera </w:t>
      </w:r>
      <w:r w:rsidR="00070685">
        <w:t>approximée par des polynômes de Legendre. L</w:t>
      </w:r>
      <w:r>
        <w:t xml:space="preserve">e calcul de champ de température est </w:t>
      </w:r>
      <w:r w:rsidR="00070685">
        <w:t xml:space="preserve">alors </w:t>
      </w:r>
      <w:r>
        <w:t xml:space="preserve">plus </w:t>
      </w:r>
      <w:r w:rsidR="00070685">
        <w:t>rapide et précis</w:t>
      </w:r>
      <w:r w:rsidR="00070685" w:rsidRPr="00070685">
        <w:t xml:space="preserve"> </w:t>
      </w:r>
      <w:r w:rsidR="007101BF">
        <w:t>p</w:t>
      </w:r>
      <w:r w:rsidR="00070685" w:rsidRPr="00C440AC">
        <w:t xml:space="preserve">ar rapport à la </w:t>
      </w:r>
      <w:r w:rsidR="00070685">
        <w:t>méthode classique où les variations de température suivant l’épaisseur du film sont décrites par des différences ou éléments finis</w:t>
      </w:r>
      <w:r>
        <w:t xml:space="preserve">, surtout </w:t>
      </w:r>
      <w:r w:rsidR="00070685">
        <w:t>si</w:t>
      </w:r>
      <w:r>
        <w:t xml:space="preserve"> les gradients de température </w:t>
      </w:r>
      <w:r w:rsidR="00070685">
        <w:t>aux</w:t>
      </w:r>
      <w:r>
        <w:t xml:space="preserve"> parois sont </w:t>
      </w:r>
      <w:r w:rsidR="00070685">
        <w:t>nécessaires</w:t>
      </w:r>
      <w:r>
        <w:t xml:space="preserve">. </w:t>
      </w:r>
      <w:r w:rsidR="00070685">
        <w:t>L</w:t>
      </w:r>
      <w:r w:rsidRPr="00A1355E">
        <w:t xml:space="preserve">es coefficients </w:t>
      </w:r>
      <w:r>
        <w:t>de</w:t>
      </w:r>
      <w:r w:rsidR="00070685">
        <w:t>s polynômes de</w:t>
      </w:r>
      <w:r>
        <w:t xml:space="preserve"> Legendre pour</w:t>
      </w:r>
      <w:r w:rsidRPr="00A1355E">
        <w:t xml:space="preserve"> </w:t>
      </w:r>
      <w:r w:rsidR="00070685">
        <w:t xml:space="preserve">la </w:t>
      </w:r>
      <w:r w:rsidRPr="00A1355E">
        <w:t>température</w:t>
      </w:r>
      <w:r w:rsidR="007101BF">
        <w:t>,</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42408">
        <w:t>,</w:t>
      </w:r>
      <w:r>
        <w:t xml:space="preserve"> </w:t>
      </w:r>
      <w:r w:rsidR="00070685">
        <w:t xml:space="preserve">seront calculés </w:t>
      </w:r>
      <w:r w:rsidR="00A42408">
        <w:t>avec une méthode de collocation.</w:t>
      </w:r>
    </w:p>
    <w:p w14:paraId="3DBC2BE3" w14:textId="29403235" w:rsidR="0093422C" w:rsidRPr="00646D8F" w:rsidRDefault="0093422C" w:rsidP="00B74996">
      <w:pPr>
        <w:pStyle w:val="Titre3"/>
        <w:ind w:left="709"/>
      </w:pPr>
      <w:bookmarkStart w:id="415" w:name="_Toc536626876"/>
      <w:r>
        <w:t>Résolution des équations couplées</w:t>
      </w:r>
      <w:bookmarkEnd w:id="407"/>
      <w:bookmarkEnd w:id="415"/>
    </w:p>
    <w:p w14:paraId="67CF7F2E" w14:textId="35488B99" w:rsidR="0093422C" w:rsidRDefault="0093422C" w:rsidP="00F30A8C">
      <w:pPr>
        <w:spacing w:before="240" w:line="360" w:lineRule="auto"/>
        <w:ind w:firstLine="709"/>
      </w:pPr>
      <w:r>
        <w:t xml:space="preserve">D’après la littérature </w:t>
      </w:r>
      <w:r w:rsidRPr="000706F0">
        <w:rPr>
          <w:b/>
        </w:rPr>
        <w:fldChar w:fldCharType="begin"/>
      </w:r>
      <w:r w:rsidRPr="000706F0">
        <w:rPr>
          <w:b/>
        </w:rPr>
        <w:instrText xml:space="preserve"> REF _Ref526267673 \r \h </w:instrText>
      </w:r>
      <w:r w:rsidR="000706F0">
        <w:rPr>
          <w:b/>
        </w:rPr>
        <w:instrText xml:space="preserve"> \* MERGEFORMAT </w:instrText>
      </w:r>
      <w:r w:rsidRPr="000706F0">
        <w:rPr>
          <w:b/>
        </w:rPr>
      </w:r>
      <w:r w:rsidRPr="000706F0">
        <w:rPr>
          <w:b/>
        </w:rPr>
        <w:fldChar w:fldCharType="separate"/>
      </w:r>
      <w:r w:rsidR="00D71FCC">
        <w:rPr>
          <w:b/>
        </w:rPr>
        <w:t>[42]</w:t>
      </w:r>
      <w:r w:rsidRPr="000706F0">
        <w:rPr>
          <w:b/>
        </w:rPr>
        <w:fldChar w:fldCharType="end"/>
      </w:r>
      <w:r>
        <w:t xml:space="preserve">, la méthode de volumes finis est souvent préférable pour discrétiser le domaine de fluide. En fait, en </w:t>
      </w:r>
      <w:r w:rsidR="004A320E">
        <w:t>assurant la</w:t>
      </w:r>
      <w:r>
        <w:t xml:space="preserve"> conservation de quantités physiques (débit, flux etc…), elle est plus adapté</w:t>
      </w:r>
      <w:r w:rsidR="004A320E">
        <w:t xml:space="preserve">e pour assurer la convergence durant la résolution. En outre, </w:t>
      </w:r>
      <w:r>
        <w:t>tous les termes approximés par la méthode ont une signification physique. Cette simplicité de compréhension facilite l’implémentation numérique. Ainsi, la méthode de volume finis est utilisée pour discrétiser les équatio</w:t>
      </w:r>
      <w:r w:rsidR="004A320E">
        <w:t>ns de Reynolds et de l’énergie dans les deux directions du film mince.</w:t>
      </w:r>
    </w:p>
    <w:p w14:paraId="1E4EFE53" w14:textId="77777777" w:rsidR="0093422C" w:rsidRDefault="0093422C" w:rsidP="007101BF">
      <w:pPr>
        <w:pStyle w:val="Titre4"/>
        <w:spacing w:before="240" w:after="240"/>
        <w:ind w:left="709" w:hanging="862"/>
      </w:pPr>
      <w:bookmarkStart w:id="416" w:name="_Ref528671596"/>
      <w:r>
        <w:t>Discrétisation de l’équation de Reynolds avec cavitation</w:t>
      </w:r>
      <w:bookmarkEnd w:id="416"/>
    </w:p>
    <w:p w14:paraId="511A9398" w14:textId="18D6E6E3" w:rsidR="0093422C" w:rsidRDefault="0093422C" w:rsidP="007101BF">
      <w:pPr>
        <w:spacing w:before="240" w:after="240" w:line="360" w:lineRule="auto"/>
        <w:ind w:firstLine="709"/>
      </w:pPr>
      <w:r>
        <w:t xml:space="preserve">La </w:t>
      </w:r>
      <w:r w:rsidRPr="004854D1">
        <w:rPr>
          <w:b/>
        </w:rPr>
        <w:fldChar w:fldCharType="begin"/>
      </w:r>
      <w:r w:rsidRPr="004854D1">
        <w:rPr>
          <w:b/>
        </w:rPr>
        <w:instrText xml:space="preserve"> REF _Ref525899785 \h  \* MERGEFORMAT </w:instrText>
      </w:r>
      <w:r w:rsidRPr="004854D1">
        <w:rPr>
          <w:b/>
        </w:rPr>
      </w:r>
      <w:r w:rsidRPr="004854D1">
        <w:rPr>
          <w:b/>
        </w:rPr>
        <w:fldChar w:fldCharType="separate"/>
      </w:r>
      <w:r w:rsidR="00D71FCC" w:rsidRPr="00D71FCC">
        <w:rPr>
          <w:b/>
          <w:noProof/>
        </w:rPr>
        <w:t>Figure 2.3</w:t>
      </w:r>
      <w:r w:rsidR="00D71FCC" w:rsidRPr="00D71FCC">
        <w:rPr>
          <w:b/>
          <w:noProof/>
        </w:rPr>
        <w:noBreakHyphen/>
        <w:t>3</w:t>
      </w:r>
      <w:r w:rsidRPr="004854D1">
        <w:rPr>
          <w:b/>
        </w:rPr>
        <w:fldChar w:fldCharType="end"/>
      </w:r>
      <w:r>
        <w:t xml:space="preserve"> décrit </w:t>
      </w:r>
      <w:r w:rsidR="004A320E">
        <w:t>le domaine développé du palier dans le plan</w:t>
      </w:r>
      <m:oMath>
        <m:r>
          <w:rPr>
            <w:rFonts w:ascii="Cambria Math" w:hAnsi="Cambria Math"/>
          </w:rPr>
          <m:t xml:space="preserve"> </m:t>
        </m:r>
      </m:oMath>
      <w:r w:rsidR="004A320E" w:rsidRPr="00882065">
        <w:t>x-z</w:t>
      </w:r>
      <w:r w:rsidR="004A320E">
        <w:t xml:space="preserve"> et </w:t>
      </w:r>
      <w:r>
        <w:t xml:space="preserve">discrétisé par </w:t>
      </w:r>
      <w:r w:rsidR="0032581C">
        <w:t>des cellules rectangulaires. Les cellules du maillage sont les</w:t>
      </w:r>
      <w:r>
        <w:t xml:space="preserve"> volumes finis. Chaque cellule </w:t>
      </w:r>
      <w:r w:rsidRPr="00A7636D">
        <w:t>a quatre faces planes, représentées par des lettres minuscules correspondant à leur direction (e, w, n, s) par rapport au nœud central P</w:t>
      </w:r>
      <w:r>
        <w:t xml:space="preserve">. </w:t>
      </w:r>
    </w:p>
    <w:p w14:paraId="039D1938" w14:textId="77777777" w:rsidR="0093422C" w:rsidRDefault="0093422C" w:rsidP="0093422C">
      <w:pPr>
        <w:keepNext/>
        <w:spacing w:line="360" w:lineRule="auto"/>
        <w:jc w:val="center"/>
      </w:pPr>
      <w:r w:rsidRPr="00DE401B">
        <w:rPr>
          <w:noProof/>
          <w:lang w:eastAsia="zh-CN"/>
        </w:rPr>
        <w:drawing>
          <wp:inline distT="0" distB="0" distL="0" distR="0" wp14:anchorId="72185980" wp14:editId="649E92D8">
            <wp:extent cx="3325573" cy="1975104"/>
            <wp:effectExtent l="0" t="0" r="0" b="6350"/>
            <wp:docPr id="1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40"/>
                    <a:stretch>
                      <a:fillRect/>
                    </a:stretch>
                  </pic:blipFill>
                  <pic:spPr>
                    <a:xfrm>
                      <a:off x="0" y="0"/>
                      <a:ext cx="3331095" cy="1978383"/>
                    </a:xfrm>
                    <a:prstGeom prst="rect">
                      <a:avLst/>
                    </a:prstGeom>
                  </pic:spPr>
                </pic:pic>
              </a:graphicData>
            </a:graphic>
          </wp:inline>
        </w:drawing>
      </w:r>
    </w:p>
    <w:p w14:paraId="14CD2D67" w14:textId="28741DF3" w:rsidR="00DB4537" w:rsidRPr="00444EB6" w:rsidRDefault="0093422C" w:rsidP="00444EB6">
      <w:pPr>
        <w:pStyle w:val="Lgende"/>
        <w:spacing w:line="360" w:lineRule="auto"/>
        <w:jc w:val="center"/>
        <w:rPr>
          <w:i w:val="0"/>
          <w:noProof/>
          <w:sz w:val="22"/>
        </w:rPr>
      </w:pPr>
      <w:bookmarkStart w:id="417" w:name="_Ref525899785"/>
      <w:bookmarkStart w:id="418" w:name="_Toc536112194"/>
      <w:bookmarkStart w:id="419" w:name="_Toc536626978"/>
      <w:r w:rsidRPr="00DF06F6">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D71FCC">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D71FCC">
        <w:rPr>
          <w:i w:val="0"/>
          <w:noProof/>
          <w:sz w:val="22"/>
        </w:rPr>
        <w:t>3</w:t>
      </w:r>
      <w:r w:rsidR="0019727E">
        <w:rPr>
          <w:i w:val="0"/>
          <w:noProof/>
          <w:sz w:val="22"/>
        </w:rPr>
        <w:fldChar w:fldCharType="end"/>
      </w:r>
      <w:bookmarkEnd w:id="417"/>
      <w:r>
        <w:rPr>
          <w:i w:val="0"/>
          <w:noProof/>
          <w:sz w:val="22"/>
        </w:rPr>
        <w:t> : le maillge 2D utilisé pour l’équation de Reynolds</w:t>
      </w:r>
      <w:bookmarkEnd w:id="418"/>
      <w:bookmarkEnd w:id="419"/>
    </w:p>
    <w:p w14:paraId="78AD99C6" w14:textId="2CF2FF31" w:rsidR="0032581C" w:rsidRDefault="0032581C" w:rsidP="00444EB6">
      <w:pPr>
        <w:spacing w:before="120" w:after="120" w:line="360" w:lineRule="auto"/>
        <w:ind w:firstLine="709"/>
      </w:pPr>
      <w:r>
        <w:t xml:space="preserve">L’équation de Reynolds généralisée où la cavitation est prise en compte </w:t>
      </w:r>
      <w:r w:rsidR="00753571" w:rsidRPr="00451C54">
        <w:rPr>
          <w:b/>
        </w:rPr>
        <w:fldChar w:fldCharType="begin"/>
      </w:r>
      <w:r w:rsidR="00753571" w:rsidRPr="00451C54">
        <w:rPr>
          <w:b/>
        </w:rPr>
        <w:instrText xml:space="preserve"> REF _Ref525835347 \r \h  \* MERGEFORMAT </w:instrText>
      </w:r>
      <w:r w:rsidR="00753571" w:rsidRPr="00451C54">
        <w:rPr>
          <w:b/>
        </w:rPr>
      </w:r>
      <w:r w:rsidR="00753571" w:rsidRPr="00451C54">
        <w:rPr>
          <w:b/>
        </w:rPr>
        <w:fldChar w:fldCharType="separate"/>
      </w:r>
      <w:r w:rsidR="00D71FCC">
        <w:rPr>
          <w:b/>
        </w:rPr>
        <w:t>Eq.2-13</w:t>
      </w:r>
      <w:r w:rsidR="00753571" w:rsidRPr="00451C54">
        <w:rPr>
          <w:b/>
        </w:rPr>
        <w:fldChar w:fldCharType="end"/>
      </w:r>
      <w:r w:rsidR="0093231F">
        <w:t xml:space="preserve"> </w:t>
      </w:r>
      <w:r>
        <w:t>est intégrée sur une cellule du maillage</w:t>
      </w:r>
      <w:r w:rsidR="0093422C">
        <w:t> :</w:t>
      </w:r>
      <w:r>
        <w:rPr>
          <w:rStyle w:val="Appelnotedebasdep"/>
        </w:rPr>
        <w:footnoteReference w:id="4"/>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4534878" w14:textId="77777777" w:rsidTr="008E2057">
        <w:trPr>
          <w:trHeight w:val="635"/>
          <w:tblHeader/>
          <w:jc w:val="center"/>
        </w:trPr>
        <w:tc>
          <w:tcPr>
            <w:tcW w:w="7938" w:type="dxa"/>
            <w:vAlign w:val="center"/>
          </w:tcPr>
          <w:p w14:paraId="622ADA53" w14:textId="77777777" w:rsidR="0093422C" w:rsidRPr="009E6468" w:rsidRDefault="00D71FCC" w:rsidP="00FE1F2E">
            <w:pPr>
              <w:spacing w:line="360" w:lineRule="auto"/>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e>
                              </m:d>
                              <m:r>
                                <w:rPr>
                                  <w:rFonts w:ascii="Cambria Math" w:hAnsi="Cambria Math"/>
                                </w:rPr>
                                <m:t>dxdz</m:t>
                              </m:r>
                            </m:e>
                          </m:nary>
                        </m:e>
                      </m:nary>
                      <m:r>
                        <w:rPr>
                          <w:rFonts w:ascii="Cambria Math" w:hAnsi="Cambria Math"/>
                        </w:rPr>
                        <m:t xml:space="preserve">                                                                               </m:t>
                      </m:r>
                    </m:e>
                  </m:mr>
                  <m:mr>
                    <m:e>
                      <m:r>
                        <w:rPr>
                          <w:rFonts w:ascii="Cambria Math" w:hAnsi="Cambria Math"/>
                        </w:rPr>
                        <m:t xml:space="preserve">                            = U</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e>
                              </m:d>
                              <m:r>
                                <w:rPr>
                                  <w:rFonts w:ascii="Cambria Math" w:hAnsi="Cambria Math"/>
                                </w:rPr>
                                <m:t>dxdz</m:t>
                              </m:r>
                            </m:e>
                          </m:nary>
                        </m:e>
                      </m:nary>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e>
                  </m:mr>
                </m:m>
                <m:r>
                  <w:rPr>
                    <w:rFonts w:ascii="Cambria Math" w:hAnsi="Cambria Math"/>
                  </w:rPr>
                  <m:t xml:space="preserve"> </m:t>
                </m:r>
              </m:oMath>
            </m:oMathPara>
          </w:p>
        </w:tc>
        <w:tc>
          <w:tcPr>
            <w:tcW w:w="1134" w:type="dxa"/>
            <w:vAlign w:val="center"/>
          </w:tcPr>
          <w:p w14:paraId="2106937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A0FE514" w14:textId="405632F8" w:rsidR="0093422C" w:rsidRDefault="00B1110C" w:rsidP="00BC1C35">
      <w:pPr>
        <w:spacing w:before="240" w:after="240" w:line="360" w:lineRule="auto"/>
      </w:pPr>
      <w:r>
        <w:t xml:space="preserve">Si le terme pour traiter le régime </w:t>
      </w:r>
      <w:r w:rsidR="005B2104">
        <w:t xml:space="preserve">non-stationnaire </w:t>
      </w:r>
      <w:r>
        <w:t>est négligé dans un premier temps, l</w:t>
      </w:r>
      <w:r w:rsidR="0093422C">
        <w:t>a forme discrétisée de l’</w:t>
      </w:r>
      <w:r w:rsidR="0093422C" w:rsidRPr="0071791A">
        <w:t>équation</w:t>
      </w:r>
      <w:r w:rsidR="001F39D5">
        <w:t xml:space="preserve"> Reynolds</w:t>
      </w:r>
      <w:r w:rsidR="0093422C" w:rsidRPr="0071791A">
        <w:t xml:space="preserve"> </w:t>
      </w:r>
      <w:r w:rsidR="0032581C">
        <w:t>s’écrit</w:t>
      </w:r>
      <w:r w:rsidR="0093422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D1714DE" w14:textId="77777777" w:rsidTr="008E2057">
        <w:trPr>
          <w:trHeight w:val="635"/>
          <w:tblHeader/>
          <w:jc w:val="center"/>
        </w:trPr>
        <w:tc>
          <w:tcPr>
            <w:tcW w:w="7938" w:type="dxa"/>
            <w:vAlign w:val="center"/>
          </w:tcPr>
          <w:p w14:paraId="2ED42707" w14:textId="36C0984E" w:rsidR="0093422C" w:rsidRPr="004919C2" w:rsidRDefault="00D71FCC" w:rsidP="00FE1F2E">
            <w:pPr>
              <w:spacing w:line="360" w:lineRule="auto"/>
            </w:pPr>
            <m:oMathPara>
              <m:oMath>
                <m:sSub>
                  <m:sSubPr>
                    <m:ctrlPr>
                      <w:rPr>
                        <w:rFonts w:ascii="Cambria Math" w:hAnsi="Cambria Math"/>
                        <w:i/>
                      </w:rPr>
                    </m:ctrlPr>
                  </m:sSubPr>
                  <m:e>
                    <m:r>
                      <w:rPr>
                        <w:rFonts w:ascii="Cambria Math" w:hAnsi="Cambria Math"/>
                      </w:rPr>
                      <m:t>A</m:t>
                    </m:r>
                  </m:e>
                  <m:sub>
                    <m:r>
                      <w:rPr>
                        <w:rFonts w:ascii="Cambria Math" w:hAnsi="Cambria Math"/>
                      </w:rPr>
                      <m:t>e</m:t>
                    </m:r>
                  </m:sub>
                </m:sSub>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=B(θ) +c</m:t>
                </m:r>
              </m:oMath>
            </m:oMathPara>
          </w:p>
        </w:tc>
        <w:tc>
          <w:tcPr>
            <w:tcW w:w="1134" w:type="dxa"/>
            <w:vAlign w:val="center"/>
          </w:tcPr>
          <w:p w14:paraId="1BEA0D9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9887464" w14:textId="0D02936B" w:rsidR="0093422C" w:rsidRDefault="0032581C" w:rsidP="00BC1C35">
      <w:r>
        <w:t>a</w:t>
      </w:r>
      <w:r w:rsidR="0093422C">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61DC9A" w14:textId="77777777" w:rsidTr="008E2057">
        <w:trPr>
          <w:trHeight w:val="635"/>
          <w:tblHeader/>
          <w:jc w:val="center"/>
        </w:trPr>
        <w:tc>
          <w:tcPr>
            <w:tcW w:w="7938" w:type="dxa"/>
            <w:vAlign w:val="center"/>
          </w:tcPr>
          <w:p w14:paraId="02E62854" w14:textId="77777777" w:rsidR="0093422C" w:rsidRDefault="00D71FCC" w:rsidP="00FE1F2E">
            <w:pPr>
              <w:spacing w:line="360" w:lineRule="auto"/>
              <w:jc w:val="center"/>
            </w:pPr>
            <m:oMathPara>
              <m:oMath>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1e</m:t>
                          </m:r>
                        </m:sub>
                      </m:sSub>
                      <m:r>
                        <w:rPr>
                          <w:rFonts w:ascii="Cambria Math" w:hAnsi="Cambria Math"/>
                        </w:rPr>
                        <m:t>   ;</m:t>
                      </m:r>
                    </m:e>
                    <m:e>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 xml:space="preserve">  ;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1n</m:t>
                          </m:r>
                        </m:sub>
                      </m:sSub>
                      <m:r>
                        <w:rPr>
                          <w:rFonts w:ascii="Cambria Math" w:hAnsi="Cambria Math"/>
                        </w:rPr>
                        <m:t>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1s</m:t>
                          </m:r>
                        </m:sub>
                      </m:sSub>
                      <m:r>
                        <w:rPr>
                          <w:rFonts w:ascii="Cambria Math" w:hAnsi="Cambria Math"/>
                        </w:rPr>
                        <m:t xml:space="preserve">   </m:t>
                      </m:r>
                    </m:e>
                  </m:mr>
                </m:m>
              </m:oMath>
            </m:oMathPara>
          </w:p>
          <w:p w14:paraId="52A5C5B4" w14:textId="77777777" w:rsidR="0093422C" w:rsidRPr="00F577E8" w:rsidRDefault="00D71FCC" w:rsidP="00FE1F2E">
            <w:pPr>
              <w:spacing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e>
                      </m:d>
                    </m:e>
                  </m:mr>
                </m:m>
              </m:oMath>
            </m:oMathPara>
          </w:p>
          <w:p w14:paraId="090A51C1" w14:textId="70DB4E6E" w:rsidR="0093422C" w:rsidRPr="0054532E" w:rsidRDefault="00D71FCC" w:rsidP="002770B9">
            <w:pPr>
              <w:spacing w:line="360" w:lineRule="auto"/>
            </w:pPr>
            <m:oMathPara>
              <m:oMath>
                <m:m>
                  <m:mPr>
                    <m:mcs>
                      <m:mc>
                        <m:mcPr>
                          <m:count m:val="1"/>
                          <m:mcJc m:val="center"/>
                        </m:mcPr>
                      </m:mc>
                    </m:mcs>
                    <m:ctrlPr>
                      <w:rPr>
                        <w:rFonts w:ascii="Cambria Math" w:hAnsi="Cambria Math"/>
                        <w:i/>
                      </w:rPr>
                    </m:ctrlPr>
                  </m:mPr>
                  <m:mr>
                    <m:e>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 -U∆z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sSub>
                            <m:sSubPr>
                              <m:ctrlPr>
                                <w:rPr>
                                  <w:rFonts w:ascii="Cambria Math" w:hAnsi="Cambria Math"/>
                                  <w:i/>
                                </w:rPr>
                              </m:ctrlPr>
                            </m:sSubPr>
                            <m:e>
                              <m:r>
                                <w:rPr>
                                  <w:rFonts w:ascii="Cambria Math" w:hAnsi="Cambria Math"/>
                                </w:rPr>
                                <m:t>θ</m:t>
                              </m:r>
                            </m:e>
                            <m:sub>
                              <m:r>
                                <w:rPr>
                                  <w:rFonts w:ascii="Cambria Math" w:hAnsi="Cambria Math"/>
                                </w:rPr>
                                <m:t>w</m:t>
                              </m:r>
                            </m:sub>
                          </m:sSub>
                        </m:e>
                      </m:d>
                    </m:e>
                  </m:mr>
                </m:m>
              </m:oMath>
            </m:oMathPara>
          </w:p>
          <w:p w14:paraId="3C9E6428" w14:textId="6BEEFD27" w:rsidR="0054532E" w:rsidRPr="00134F70" w:rsidRDefault="0054532E" w:rsidP="002770B9">
            <w:pPr>
              <w:spacing w:line="360" w:lineRule="auto"/>
            </w:pPr>
            <m:oMathPara>
              <m:oMath>
                <m:r>
                  <w:rPr>
                    <w:rFonts w:ascii="Cambria Math" w:hAnsi="Cambria Math"/>
                  </w:rPr>
                  <m:t>c=U∆z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oMath>
            </m:oMathPara>
          </w:p>
        </w:tc>
        <w:tc>
          <w:tcPr>
            <w:tcW w:w="1134" w:type="dxa"/>
            <w:vAlign w:val="center"/>
          </w:tcPr>
          <w:p w14:paraId="2375343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0" w:name="_Ref535854114"/>
            <w:r w:rsidRPr="00134F70">
              <w:rPr>
                <w:rFonts w:ascii="Times New Roman" w:eastAsia="Times New Roman" w:hAnsi="Times New Roman"/>
                <w:b/>
                <w:iCs w:val="0"/>
                <w:color w:val="auto"/>
                <w:sz w:val="22"/>
                <w:szCs w:val="22"/>
                <w:lang w:eastAsia="fr-FR"/>
              </w:rPr>
              <w:t xml:space="preserve"> </w:t>
            </w:r>
            <w:bookmarkEnd w:id="420"/>
          </w:p>
        </w:tc>
      </w:tr>
    </w:tbl>
    <w:p w14:paraId="72BB36BE" w14:textId="29797198" w:rsidR="0093422C" w:rsidRDefault="0093422C" w:rsidP="00BC1C35">
      <w:pPr>
        <w:spacing w:before="240" w:after="240" w:line="360" w:lineRule="auto"/>
        <w:rPr>
          <w:szCs w:val="23"/>
        </w:rPr>
      </w:pPr>
      <w:r>
        <w:t xml:space="preserve">On peut remarquer que le terme </w:t>
      </w:r>
      <m:oMath>
        <m:r>
          <w:rPr>
            <w:rFonts w:ascii="Cambria Math" w:hAnsi="Cambria Math"/>
          </w:rPr>
          <m:t>B(θ)</m:t>
        </m:r>
      </m:oMath>
      <w:r>
        <w:t xml:space="preserve"> contient le facteur de remplissage qui est traité </w:t>
      </w:r>
      <w:r w:rsidR="0032581C">
        <w:t xml:space="preserve">par l’algorithme de cavitation FBNS </w:t>
      </w:r>
      <w:r>
        <w:t xml:space="preserve">comme une inconnue dans l’équation. Ce facteur de remplissage est exprimé aux faces de cellule. </w:t>
      </w:r>
      <w:r w:rsidR="0032581C">
        <w:rPr>
          <w:szCs w:val="23"/>
        </w:rPr>
        <w:t>Le schéma « u</w:t>
      </w:r>
      <w:r w:rsidRPr="005D4068">
        <w:rPr>
          <w:szCs w:val="23"/>
        </w:rPr>
        <w:t>pwind</w:t>
      </w:r>
      <w:r w:rsidR="0032581C">
        <w:rPr>
          <w:szCs w:val="23"/>
        </w:rPr>
        <w:t> »</w:t>
      </w:r>
      <w:r w:rsidRPr="005D4068">
        <w:rPr>
          <w:szCs w:val="23"/>
        </w:rPr>
        <w:t xml:space="preserve"> est utilisé pour </w:t>
      </w:r>
      <w:r w:rsidR="0032581C">
        <w:rPr>
          <w:szCs w:val="23"/>
        </w:rPr>
        <w:t>exprimer l</w:t>
      </w:r>
      <w:r w:rsidRPr="005D4068">
        <w:rPr>
          <w:szCs w:val="23"/>
        </w:rPr>
        <w:t>es facteurs de remplissage aux faces (</w:t>
      </w:r>
      <m:oMath>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oMath>
      <w:r w:rsidRPr="005D406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w:t>
      </w:r>
      <w:r w:rsidR="0032581C">
        <w:rPr>
          <w:szCs w:val="23"/>
        </w:rPr>
        <w:t>avec les valeurs aux</w:t>
      </w:r>
      <w:r w:rsidRPr="005D4068">
        <w:rPr>
          <w:szCs w:val="23"/>
        </w:rPr>
        <w:t xml:space="preserve"> nœuds du centre de cellule </w:t>
      </w:r>
      <m:oMath>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1B2C0F21" w14:textId="77777777" w:rsidTr="002B2D13">
        <w:trPr>
          <w:trHeight w:val="635"/>
          <w:tblHeader/>
          <w:jc w:val="center"/>
        </w:trPr>
        <w:tc>
          <w:tcPr>
            <w:tcW w:w="7938" w:type="dxa"/>
            <w:vAlign w:val="center"/>
          </w:tcPr>
          <w:p w14:paraId="13301701" w14:textId="77777777" w:rsidR="0093422C" w:rsidRPr="005B62EF" w:rsidRDefault="00D71FCC"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e</m:t>
                    </m:r>
                  </m:sub>
                </m:sSub>
                <m:r>
                  <w:rPr>
                    <w:rFonts w:ascii="Cambria Math" w:hAnsi="Cambria Math"/>
                    <w:sz w:val="23"/>
                    <w:szCs w:val="23"/>
                  </w:rPr>
                  <m:t>=</m:t>
                </m:r>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e>
                </m:d>
              </m:oMath>
            </m:oMathPara>
          </w:p>
          <w:p w14:paraId="36EF3E22" w14:textId="77777777" w:rsidR="0093422C" w:rsidRPr="00134F70" w:rsidRDefault="00D71FCC"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w</m:t>
                    </m:r>
                  </m:sub>
                </m:sSub>
                <m:r>
                  <w:rPr>
                    <w:rFonts w:ascii="Cambria Math" w:hAnsi="Cambria Math"/>
                    <w:sz w:val="23"/>
                    <w:szCs w:val="23"/>
                  </w:rPr>
                  <m:t>=</m:t>
                </m:r>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e>
                </m:d>
              </m:oMath>
            </m:oMathPara>
          </w:p>
        </w:tc>
        <w:tc>
          <w:tcPr>
            <w:tcW w:w="1134" w:type="dxa"/>
            <w:vAlign w:val="center"/>
          </w:tcPr>
          <w:p w14:paraId="132F5DBE"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1" w:name="_Ref525844214"/>
            <w:r w:rsidRPr="00134F70">
              <w:rPr>
                <w:rFonts w:ascii="Times New Roman" w:eastAsia="Times New Roman" w:hAnsi="Times New Roman"/>
                <w:b/>
                <w:iCs w:val="0"/>
                <w:color w:val="auto"/>
                <w:sz w:val="22"/>
                <w:szCs w:val="22"/>
                <w:lang w:eastAsia="fr-FR"/>
              </w:rPr>
              <w:t xml:space="preserve"> </w:t>
            </w:r>
            <w:bookmarkEnd w:id="421"/>
          </w:p>
        </w:tc>
      </w:tr>
    </w:tbl>
    <w:p w14:paraId="044D14F2" w14:textId="6E50E150" w:rsidR="0093422C" w:rsidRDefault="0072725C" w:rsidP="003B4C14">
      <w:pPr>
        <w:spacing w:before="120" w:line="360" w:lineRule="auto"/>
      </w:pPr>
      <w:r>
        <w:t>o</w:t>
      </w:r>
      <w:r w:rsidR="0093422C">
        <w:t xml:space="preserve">ù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rsidR="0093422C">
        <w:t xml:space="preserve"> et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rsidR="0093422C">
        <w:t xml:space="preserve"> sont les débits du lubrifiant qui tr</w:t>
      </w:r>
      <w:r w:rsidR="0032581C">
        <w:t>aversent les</w:t>
      </w:r>
      <w:r w:rsidR="0093422C">
        <w:t xml:space="preserve"> face</w:t>
      </w:r>
      <w:r w:rsidR="0032581C">
        <w:t>s</w:t>
      </w:r>
      <w:r w:rsidR="0093422C">
        <w:t xml:space="preserve"> est et ouest. </w:t>
      </w:r>
    </w:p>
    <w:p w14:paraId="1C2944FC" w14:textId="7700DFDA" w:rsidR="0093422C" w:rsidRDefault="0093422C" w:rsidP="000A072A">
      <w:pPr>
        <w:spacing w:line="360" w:lineRule="auto"/>
        <w:ind w:firstLine="708"/>
      </w:pPr>
      <w:r>
        <w:t>Une fois</w:t>
      </w:r>
      <w:r w:rsidR="0032581C">
        <w:t xml:space="preserve"> que</w:t>
      </w:r>
      <w:r w:rsidR="001257A5">
        <w:t xml:space="preserve"> l’expression</w:t>
      </w:r>
      <w:r>
        <w:t xml:space="preserve"> </w:t>
      </w:r>
      <w:r w:rsidRPr="00F94B6B">
        <w:rPr>
          <w:b/>
        </w:rPr>
        <w:fldChar w:fldCharType="begin"/>
      </w:r>
      <w:r w:rsidRPr="00F94B6B">
        <w:rPr>
          <w:b/>
        </w:rPr>
        <w:instrText xml:space="preserve"> REF _Ref525844214 \r \h  \* MERGEFORMAT </w:instrText>
      </w:r>
      <w:r w:rsidRPr="00F94B6B">
        <w:rPr>
          <w:b/>
        </w:rPr>
      </w:r>
      <w:r w:rsidRPr="00F94B6B">
        <w:rPr>
          <w:b/>
        </w:rPr>
        <w:fldChar w:fldCharType="separate"/>
      </w:r>
      <w:r w:rsidR="00D71FCC">
        <w:rPr>
          <w:b/>
        </w:rPr>
        <w:t>Eq.2-40</w:t>
      </w:r>
      <w:r w:rsidRPr="00F94B6B">
        <w:rPr>
          <w:b/>
        </w:rPr>
        <w:fldChar w:fldCharType="end"/>
      </w:r>
      <w:r>
        <w:t xml:space="preserve"> est injecté</w:t>
      </w:r>
      <w:r w:rsidR="00FA275D">
        <w:t>e</w:t>
      </w:r>
      <w:r>
        <w:t xml:space="preserve"> dans le terme</w:t>
      </w:r>
      <m:oMath>
        <m:r>
          <w:rPr>
            <w:rFonts w:ascii="Cambria Math" w:hAnsi="Cambria Math"/>
          </w:rPr>
          <m:t xml:space="preserve"> B(θ)</m:t>
        </m:r>
      </m:oMath>
      <w:r>
        <w:t xml:space="preserve">, </w:t>
      </w:r>
      <w:r w:rsidR="00385C60">
        <w:t>celui</w:t>
      </w:r>
      <w:r w:rsidR="00A66212">
        <w:t>-ci</w:t>
      </w:r>
      <w:r>
        <w:t xml:space="preserve"> peut être </w:t>
      </w:r>
      <w:r w:rsidR="0032581C">
        <w:t>écrit</w:t>
      </w:r>
      <w:r w:rsidR="003B4C14">
        <w:t xml:space="preserve"> sous</w:t>
      </w:r>
      <w:r>
        <w:t xml:space="preserve"> forme avec les coefficients de discrétisation.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F59E95" w14:textId="77777777" w:rsidTr="00955D0C">
        <w:trPr>
          <w:trHeight w:val="635"/>
          <w:tblHeader/>
          <w:jc w:val="center"/>
        </w:trPr>
        <w:tc>
          <w:tcPr>
            <w:tcW w:w="7938" w:type="dxa"/>
            <w:vAlign w:val="center"/>
          </w:tcPr>
          <w:p w14:paraId="76482C71" w14:textId="47DE506F" w:rsidR="0093422C" w:rsidRPr="00134F70" w:rsidRDefault="00A952A8" w:rsidP="0054532E">
            <w:pPr>
              <w:spacing w:line="360" w:lineRule="auto"/>
            </w:pPr>
            <m:oMathPara>
              <m:oMath>
                <m:r>
                  <w:rPr>
                    <w:rFonts w:ascii="Cambria Math" w:hAnsi="Cambria Math"/>
                  </w:rPr>
                  <m:t>B</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w</m:t>
                    </m:r>
                  </m:sub>
                </m:sSub>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P</m:t>
                    </m:r>
                  </m:sub>
                </m:sSub>
                <m:sSub>
                  <m:sSubPr>
                    <m:ctrlPr>
                      <w:rPr>
                        <w:rFonts w:ascii="Cambria Math" w:hAnsi="Cambria Math"/>
                        <w:i/>
                      </w:rPr>
                    </m:ctrlPr>
                  </m:sSubPr>
                  <m:e>
                    <m:r>
                      <w:rPr>
                        <w:rFonts w:ascii="Cambria Math" w:hAnsi="Cambria Math"/>
                      </w:rPr>
                      <m:t>θ</m:t>
                    </m:r>
                  </m:e>
                  <m:sub>
                    <m:r>
                      <w:rPr>
                        <w:rFonts w:ascii="Cambria Math" w:hAnsi="Cambria Math"/>
                      </w:rPr>
                      <m:t>P</m:t>
                    </m:r>
                  </m:sub>
                </m:sSub>
              </m:oMath>
            </m:oMathPara>
          </w:p>
        </w:tc>
        <w:tc>
          <w:tcPr>
            <w:tcW w:w="1134" w:type="dxa"/>
            <w:vAlign w:val="center"/>
          </w:tcPr>
          <w:p w14:paraId="49DDF46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5CB3FD0" w14:textId="7D1F3182" w:rsidR="00F30A8C" w:rsidRDefault="00C540AD" w:rsidP="00C540AD">
      <w:r>
        <w:t>a</w:t>
      </w:r>
      <w:r w:rsidR="00F30A8C">
        <w:t>vec</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F30A8C" w:rsidRPr="00134F70" w14:paraId="689C2651" w14:textId="77777777" w:rsidTr="00CA701D">
        <w:trPr>
          <w:trHeight w:val="635"/>
          <w:tblHeader/>
          <w:jc w:val="center"/>
        </w:trPr>
        <w:tc>
          <w:tcPr>
            <w:tcW w:w="7938" w:type="dxa"/>
            <w:vAlign w:val="center"/>
          </w:tcPr>
          <w:p w14:paraId="2FEB9C85" w14:textId="67A247F1" w:rsidR="00F30A8C" w:rsidRPr="0004614E" w:rsidRDefault="00D71FCC"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oMath>
            </m:oMathPara>
          </w:p>
          <w:p w14:paraId="7D8C9C08" w14:textId="7A09D698" w:rsidR="0004614E" w:rsidRPr="0004614E" w:rsidRDefault="00D71FCC"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w</m:t>
                    </m:r>
                  </m:sub>
                </m:sSub>
                <m:r>
                  <w:rPr>
                    <w:rFonts w:ascii="Cambria Math" w:hAnsi="Cambria Math"/>
                  </w:rPr>
                  <m:t>= U∆z</m:t>
                </m:r>
                <m:sSub>
                  <m:sSubPr>
                    <m:ctrlPr>
                      <w:rPr>
                        <w:rFonts w:ascii="Cambria Math" w:hAnsi="Cambria Math"/>
                        <w:i/>
                      </w:rPr>
                    </m:ctrlPr>
                  </m:sSubPr>
                  <m:e>
                    <m:r>
                      <w:rPr>
                        <w:rFonts w:ascii="Cambria Math" w:hAnsi="Cambria Math"/>
                      </w:rPr>
                      <m:t>G</m:t>
                    </m:r>
                  </m:e>
                  <m:sub>
                    <m:r>
                      <w:rPr>
                        <w:rFonts w:ascii="Cambria Math" w:hAnsi="Cambria Math"/>
                      </w:rPr>
                      <m:t>2w</m:t>
                    </m:r>
                  </m:sub>
                </m:sSub>
                <m:d>
                  <m:dPr>
                    <m:begChr m:val="["/>
                    <m:endChr m:val="]"/>
                    <m:ctrlPr>
                      <w:rPr>
                        <w:rFonts w:ascii="Cambria Math" w:hAnsi="Cambria Math"/>
                        <w:i/>
                      </w:rPr>
                    </m:ctrlPr>
                  </m:dPr>
                  <m:e>
                    <m:r>
                      <w:rPr>
                        <w:rFonts w:ascii="Cambria Math" w:hAnsi="Cambria Math"/>
                      </w:rPr>
                      <m:t>1-</m:t>
                    </m:r>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e>
                </m:d>
              </m:oMath>
            </m:oMathPara>
          </w:p>
          <w:p w14:paraId="317DF340" w14:textId="2FFC9C70" w:rsidR="0004614E" w:rsidRPr="00134F70" w:rsidRDefault="00D71FCC" w:rsidP="000A2520">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P</m:t>
                    </m:r>
                  </m:sub>
                </m:sSub>
                <m:r>
                  <w:rPr>
                    <w:rFonts w:ascii="Cambria Math" w:hAnsi="Cambria Math"/>
                  </w:rPr>
                  <m:t>=</m:t>
                </m:r>
                <m:d>
                  <m:dPr>
                    <m:begChr m:val="["/>
                    <m:endChr m:val="]"/>
                    <m:ctrlPr>
                      <w:rPr>
                        <w:rFonts w:ascii="Cambria Math" w:hAnsi="Cambria Math"/>
                        <w:i/>
                      </w:rPr>
                    </m:ctrlPr>
                  </m:dPr>
                  <m:e>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e>
                </m:d>
              </m:oMath>
            </m:oMathPara>
          </w:p>
        </w:tc>
        <w:tc>
          <w:tcPr>
            <w:tcW w:w="1134" w:type="dxa"/>
            <w:vAlign w:val="center"/>
          </w:tcPr>
          <w:p w14:paraId="47E99F96" w14:textId="77777777" w:rsidR="00F30A8C" w:rsidRPr="00134F70" w:rsidRDefault="00F30A8C"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2" w:name="_Ref535400579"/>
            <w:r w:rsidRPr="00134F70">
              <w:rPr>
                <w:rFonts w:ascii="Times New Roman" w:eastAsia="Times New Roman" w:hAnsi="Times New Roman"/>
                <w:b/>
                <w:iCs w:val="0"/>
                <w:color w:val="auto"/>
                <w:sz w:val="22"/>
                <w:szCs w:val="22"/>
                <w:lang w:eastAsia="fr-FR"/>
              </w:rPr>
              <w:t xml:space="preserve"> </w:t>
            </w:r>
            <w:bookmarkEnd w:id="422"/>
          </w:p>
        </w:tc>
      </w:tr>
    </w:tbl>
    <w:p w14:paraId="3AF10FA2" w14:textId="568DD3D5" w:rsidR="00C52709" w:rsidRDefault="0016638C" w:rsidP="0072725C">
      <w:pPr>
        <w:spacing w:before="240" w:after="120" w:line="360" w:lineRule="auto"/>
        <w:ind w:firstLine="708"/>
      </w:pPr>
      <w:r>
        <w:lastRenderedPageBreak/>
        <w:t xml:space="preserve">Quand le régime </w:t>
      </w:r>
      <w:r w:rsidR="00521B45">
        <w:t xml:space="preserve">non-stationnaire </w:t>
      </w:r>
      <w:r>
        <w:t xml:space="preserve">est considéré, </w:t>
      </w:r>
      <w:r w:rsidR="00FD10C3">
        <w:t xml:space="preserve">la discrétisation </w:t>
      </w:r>
      <w:r w:rsidR="00947CA8">
        <w:t>temporelle</w:t>
      </w:r>
      <w:r w:rsidR="00FD10C3">
        <w:t xml:space="preserve"> fait intervenir</w:t>
      </w:r>
      <w:r w:rsidR="008D70D4">
        <w:t xml:space="preserve"> les informations aux</w:t>
      </w:r>
      <w:r w:rsidR="00FD10C3">
        <w:t xml:space="preserve">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10C3">
        <w:t xml:space="preserve"> </w:t>
      </w:r>
      <w:r w:rsidR="005E7386">
        <w:t>et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A93A29">
        <w:t xml:space="preserve">, ainsi </w:t>
      </w:r>
      <w:r w:rsidR="00316DE5">
        <w:t>le</w:t>
      </w:r>
      <w:r w:rsidR="00A93A29">
        <w:t xml:space="preserve"> pas de </w:t>
      </w:r>
      <w:r w:rsidR="009A7B08">
        <w:t>temps</w:t>
      </w:r>
      <m:oMath>
        <m:r>
          <w:rPr>
            <w:rFonts w:ascii="Cambria Math" w:hAnsi="Cambria Math"/>
          </w:rPr>
          <m:t xml:space="preserve"> </m:t>
        </m:r>
        <m:r>
          <m:rPr>
            <m:sty m:val="p"/>
          </m:rPr>
          <w:rPr>
            <w:rFonts w:ascii="Cambria Math" w:hAnsi="Cambria Math"/>
          </w:rPr>
          <m:t>Δ</m:t>
        </m:r>
        <m:r>
          <w:rPr>
            <w:rFonts w:ascii="Cambria Math" w:hAnsi="Cambria Math"/>
          </w:rPr>
          <m:t>t</m:t>
        </m:r>
      </m:oMath>
      <w:r w:rsidR="00A93A29">
        <w:t xml:space="preserve">. </w:t>
      </w:r>
      <w:r w:rsidR="00E272C6">
        <w:t>Le facteur de remplissage</w:t>
      </w:r>
      <w:r w:rsidR="00E030D6">
        <w:t xml:space="preserve"> </w:t>
      </w:r>
      <m:oMath>
        <m:r>
          <w:rPr>
            <w:rFonts w:ascii="Cambria Math" w:hAnsi="Cambria Math"/>
          </w:rPr>
          <m:t>θ</m:t>
        </m:r>
      </m:oMath>
      <w:r w:rsidR="00E272C6">
        <w:t xml:space="preserve"> est connu à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E272C6">
        <w:t xml:space="preserve">. </w:t>
      </w:r>
      <w:r w:rsidR="006A27FE">
        <w:t>La</w:t>
      </w:r>
      <w:r w:rsidR="005B2104">
        <w:t xml:space="preserve"> dérivée de l’épaisseur du film</w:t>
      </w:r>
      <w:r w:rsidR="006A27FE">
        <w:t xml:space="preserve"> par rapport au temps</w:t>
      </w:r>
      <w:r w:rsidR="005B2104">
        <w:t xml:space="preserve"> est calculé</w:t>
      </w:r>
      <w:r w:rsidR="006A27FE">
        <w:t>e</w:t>
      </w:r>
      <w:r w:rsidR="005B2104">
        <w:t xml:space="preserve"> selon </w:t>
      </w:r>
      <w:r w:rsidR="005B2104" w:rsidRPr="005B2104">
        <w:rPr>
          <w:b/>
        </w:rPr>
        <w:fldChar w:fldCharType="begin"/>
      </w:r>
      <w:r w:rsidR="005B2104" w:rsidRPr="005B2104">
        <w:rPr>
          <w:b/>
        </w:rPr>
        <w:instrText xml:space="preserve"> REF _Ref535400220 \r \h </w:instrText>
      </w:r>
      <w:r w:rsidR="005B2104">
        <w:rPr>
          <w:b/>
        </w:rPr>
        <w:instrText xml:space="preserve"> \* MERGEFORMAT </w:instrText>
      </w:r>
      <w:r w:rsidR="005B2104" w:rsidRPr="005B2104">
        <w:rPr>
          <w:b/>
        </w:rPr>
      </w:r>
      <w:r w:rsidR="005B2104" w:rsidRPr="005B2104">
        <w:rPr>
          <w:b/>
        </w:rPr>
        <w:fldChar w:fldCharType="separate"/>
      </w:r>
      <w:r w:rsidR="00D71FCC">
        <w:rPr>
          <w:b/>
        </w:rPr>
        <w:t>Eq.2-3</w:t>
      </w:r>
      <w:r w:rsidR="005B2104" w:rsidRPr="005B2104">
        <w:rPr>
          <w:b/>
        </w:rPr>
        <w:fldChar w:fldCharType="end"/>
      </w:r>
      <w:r w:rsidR="005B2104">
        <w:t>.</w:t>
      </w:r>
      <w:r w:rsidR="006A27FE">
        <w:t xml:space="preserve"> </w:t>
      </w:r>
      <w:r w:rsidR="00316DE5">
        <w:t>Ainsi, l</w:t>
      </w:r>
      <w:r w:rsidR="005E7386">
        <w:t>e terme traitant le régime transitoire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5E7386" w:rsidRPr="00134F70" w14:paraId="527D8DEA" w14:textId="77777777" w:rsidTr="00CA701D">
        <w:trPr>
          <w:trHeight w:val="635"/>
          <w:tblHeader/>
          <w:jc w:val="center"/>
        </w:trPr>
        <w:tc>
          <w:tcPr>
            <w:tcW w:w="7938" w:type="dxa"/>
            <w:vAlign w:val="center"/>
          </w:tcPr>
          <w:p w14:paraId="74F77E97" w14:textId="107B2355" w:rsidR="005E7386" w:rsidRPr="00134F70" w:rsidRDefault="00D71FCC" w:rsidP="000E7CA2">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∂θh</m:t>
                                </m:r>
                              </m:num>
                              <m:den>
                                <m:r>
                                  <w:rPr>
                                    <w:rFonts w:ascii="Cambria Math" w:hAnsi="Cambria Math"/>
                                  </w:rPr>
                                  <m:t>∂t</m:t>
                                </m:r>
                              </m:den>
                            </m:f>
                          </m:e>
                        </m:d>
                      </m:e>
                      <m:sub>
                        <m:r>
                          <w:rPr>
                            <w:rFonts w:ascii="Cambria Math" w:hAnsi="Cambria Math"/>
                          </w:rPr>
                          <m:t>P</m:t>
                        </m:r>
                      </m:sub>
                    </m:sSub>
                    <m:ctrlPr>
                      <w:rPr>
                        <w:rFonts w:ascii="Cambria Math" w:hAnsi="Cambria Math"/>
                        <w:i/>
                        <w:iCs/>
                      </w:rPr>
                    </m:ctrlPr>
                  </m:e>
                </m:d>
                <m:r>
                  <m:rPr>
                    <m:sty m:val="p"/>
                  </m:rPr>
                  <w:rPr>
                    <w:rFonts w:ascii="Cambria Math" w:hAnsi="Cambria Math"/>
                  </w:rPr>
                  <w:br/>
                </m:r>
              </m:oMath>
              <m:oMath>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i-1</m:t>
                                    </m:r>
                                  </m:sup>
                                </m:sSubSup>
                              </m:num>
                              <m:den>
                                <m:r>
                                  <m:rPr>
                                    <m:sty m:val="p"/>
                                  </m:rPr>
                                  <w:rPr>
                                    <w:rFonts w:ascii="Cambria Math" w:hAnsi="Cambria Math"/>
                                  </w:rPr>
                                  <m:t>Δ</m:t>
                                </m:r>
                                <m:r>
                                  <w:rPr>
                                    <w:rFonts w:ascii="Cambria Math" w:hAnsi="Cambria Math"/>
                                  </w:rPr>
                                  <m:t>t</m:t>
                                </m:r>
                              </m:den>
                            </m:f>
                          </m:e>
                        </m:d>
                      </m:e>
                    </m:groupChr>
                  </m:e>
                  <m:lim>
                    <m:sSup>
                      <m:sSupPr>
                        <m:ctrlPr>
                          <w:rPr>
                            <w:rFonts w:ascii="Cambria Math" w:hAnsi="Cambria Math"/>
                            <w:i/>
                          </w:rPr>
                        </m:ctrlPr>
                      </m:sSupPr>
                      <m:e>
                        <m:r>
                          <w:rPr>
                            <w:rFonts w:ascii="Cambria Math" w:hAnsi="Cambria Math"/>
                          </w:rPr>
                          <m:t>c</m:t>
                        </m:r>
                      </m:e>
                      <m:sup>
                        <m:r>
                          <w:rPr>
                            <w:rFonts w:ascii="Cambria Math" w:hAnsi="Cambria Math"/>
                          </w:rPr>
                          <m:t>transi</m:t>
                        </m:r>
                      </m:sup>
                    </m:sSup>
                  </m:lim>
                </m:limLow>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ctrlPr>
                                  <w:rPr>
                                    <w:rFonts w:ascii="Cambria Math" w:hAnsi="Cambria Math"/>
                                    <w:i/>
                                  </w:rPr>
                                </m:ctrlPr>
                              </m:num>
                              <m:den>
                                <m:r>
                                  <m:rPr>
                                    <m:sty m:val="p"/>
                                  </m:rPr>
                                  <w:rPr>
                                    <w:rFonts w:ascii="Cambria Math" w:hAnsi="Cambria Math"/>
                                  </w:rPr>
                                  <m:t>Δ</m:t>
                                </m:r>
                                <m:r>
                                  <w:rPr>
                                    <w:rFonts w:ascii="Cambria Math" w:hAnsi="Cambria Math"/>
                                  </w:rPr>
                                  <m:t>t</m:t>
                                </m:r>
                              </m:den>
                            </m:f>
                          </m:e>
                        </m:d>
                      </m:e>
                    </m:groupChr>
                  </m:e>
                  <m:lim>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lim>
                </m:limLow>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m:t>
                    </m:r>
                  </m:sup>
                </m:sSubSup>
              </m:oMath>
            </m:oMathPara>
          </w:p>
        </w:tc>
        <w:tc>
          <w:tcPr>
            <w:tcW w:w="1134" w:type="dxa"/>
            <w:vAlign w:val="center"/>
          </w:tcPr>
          <w:p w14:paraId="55C06F60" w14:textId="77777777" w:rsidR="005E7386" w:rsidRPr="00134F70" w:rsidRDefault="005E7386"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3" w:name="_Ref535400601"/>
            <w:r w:rsidRPr="00134F70">
              <w:rPr>
                <w:rFonts w:ascii="Times New Roman" w:eastAsia="Times New Roman" w:hAnsi="Times New Roman"/>
                <w:b/>
                <w:iCs w:val="0"/>
                <w:color w:val="auto"/>
                <w:sz w:val="22"/>
                <w:szCs w:val="22"/>
                <w:lang w:eastAsia="fr-FR"/>
              </w:rPr>
              <w:t xml:space="preserve"> </w:t>
            </w:r>
            <w:bookmarkEnd w:id="423"/>
          </w:p>
        </w:tc>
      </w:tr>
    </w:tbl>
    <w:p w14:paraId="780562F6" w14:textId="33FFFBE0" w:rsidR="000A387B" w:rsidRDefault="000E7CA2" w:rsidP="009923BD">
      <w:pPr>
        <w:spacing w:before="240" w:after="120" w:line="360" w:lineRule="auto"/>
      </w:pPr>
      <w:r>
        <w:t>Le</w:t>
      </w:r>
      <w:r w:rsidR="00CA701D">
        <w:t>s</w:t>
      </w:r>
      <w:r>
        <w:t xml:space="preserve"> terme</w:t>
      </w:r>
      <w:r w:rsidR="00CA701D">
        <w:t>s</w:t>
      </w:r>
      <w:r>
        <w:t xml:space="preserve">  </w:t>
      </w:r>
      <m:oMath>
        <m:sSup>
          <m:sSupPr>
            <m:ctrlPr>
              <w:rPr>
                <w:rFonts w:ascii="Cambria Math" w:hAnsi="Cambria Math"/>
                <w:i/>
              </w:rPr>
            </m:ctrlPr>
          </m:sSupPr>
          <m:e>
            <m:r>
              <w:rPr>
                <w:rFonts w:ascii="Cambria Math" w:hAnsi="Cambria Math"/>
              </w:rPr>
              <m:t>c</m:t>
            </m:r>
          </m:e>
          <m:sup>
            <m:r>
              <w:rPr>
                <w:rFonts w:ascii="Cambria Math" w:hAnsi="Cambria Math"/>
              </w:rPr>
              <m:t>transi</m:t>
            </m:r>
          </m:sup>
        </m:sSup>
      </m:oMath>
      <w:r>
        <w:t xml:space="preserve"> </w:t>
      </w:r>
      <w:r w:rsidR="00CA701D">
        <w:t xml:space="preserve">et </w:t>
      </w:r>
      <m:oMath>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oMath>
      <w:r w:rsidR="00CA701D">
        <w:t xml:space="preserve"> </w:t>
      </w:r>
      <w:r>
        <w:t xml:space="preserve">de </w:t>
      </w:r>
      <w:r w:rsidRPr="000E7CA2">
        <w:rPr>
          <w:b/>
        </w:rPr>
        <w:fldChar w:fldCharType="begin"/>
      </w:r>
      <w:r w:rsidRPr="000E7CA2">
        <w:rPr>
          <w:b/>
        </w:rPr>
        <w:instrText xml:space="preserve"> REF _Ref535400601 \r \h </w:instrText>
      </w:r>
      <w:r>
        <w:rPr>
          <w:b/>
        </w:rPr>
        <w:instrText xml:space="preserve"> \* MERGEFORMAT </w:instrText>
      </w:r>
      <w:r w:rsidRPr="000E7CA2">
        <w:rPr>
          <w:b/>
        </w:rPr>
      </w:r>
      <w:r w:rsidRPr="000E7CA2">
        <w:rPr>
          <w:b/>
        </w:rPr>
        <w:fldChar w:fldCharType="separate"/>
      </w:r>
      <w:r w:rsidR="00D71FCC">
        <w:rPr>
          <w:b/>
        </w:rPr>
        <w:t>Eq.2-43</w:t>
      </w:r>
      <w:r w:rsidRPr="000E7CA2">
        <w:rPr>
          <w:b/>
        </w:rPr>
        <w:fldChar w:fldCharType="end"/>
      </w:r>
      <w:r>
        <w:t xml:space="preserve"> s’ajoute</w:t>
      </w:r>
      <w:r w:rsidR="00CA701D">
        <w:t>nt</w:t>
      </w:r>
      <w:r>
        <w:t xml:space="preserve"> avec </w:t>
      </w:r>
      <m:oMath>
        <m:r>
          <w:rPr>
            <w:rFonts w:ascii="Cambria Math" w:hAnsi="Cambria Math"/>
          </w:rPr>
          <m:t>c</m:t>
        </m:r>
      </m:oMath>
      <w:r w:rsidR="00BA1D80">
        <w:t xml:space="preserve"> de </w:t>
      </w:r>
      <w:r w:rsidR="00BA1D80" w:rsidRPr="00BA1D80">
        <w:rPr>
          <w:b/>
        </w:rPr>
        <w:fldChar w:fldCharType="begin"/>
      </w:r>
      <w:r w:rsidR="00BA1D80" w:rsidRPr="00BA1D80">
        <w:rPr>
          <w:b/>
        </w:rPr>
        <w:instrText xml:space="preserve"> REF _Ref535854114 \r \h </w:instrText>
      </w:r>
      <w:r w:rsidR="00BA1D80">
        <w:rPr>
          <w:b/>
        </w:rPr>
        <w:instrText xml:space="preserve"> \* MERGEFORMAT </w:instrText>
      </w:r>
      <w:r w:rsidR="00BA1D80" w:rsidRPr="00BA1D80">
        <w:rPr>
          <w:b/>
        </w:rPr>
      </w:r>
      <w:r w:rsidR="00BA1D80" w:rsidRPr="00BA1D80">
        <w:rPr>
          <w:b/>
        </w:rPr>
        <w:fldChar w:fldCharType="separate"/>
      </w:r>
      <w:r w:rsidR="00D71FCC">
        <w:rPr>
          <w:b/>
        </w:rPr>
        <w:t>Eq.2-39</w:t>
      </w:r>
      <w:r w:rsidR="00BA1D80" w:rsidRPr="00BA1D80">
        <w:rPr>
          <w:b/>
        </w:rPr>
        <w:fldChar w:fldCharType="end"/>
      </w:r>
      <w:r w:rsidR="00BA1D80">
        <w:t xml:space="preserve"> </w:t>
      </w:r>
      <w:r w:rsidR="00CA701D">
        <w:t xml:space="preserve">et </w:t>
      </w:r>
      <m:oMath>
        <m:sSub>
          <m:sSubPr>
            <m:ctrlPr>
              <w:rPr>
                <w:rFonts w:ascii="Cambria Math" w:hAnsi="Cambria Math"/>
                <w:i/>
              </w:rPr>
            </m:ctrlPr>
          </m:sSubPr>
          <m:e>
            <m:r>
              <w:rPr>
                <w:rFonts w:ascii="Cambria Math" w:hAnsi="Cambria Math"/>
              </w:rPr>
              <m:t>B</m:t>
            </m:r>
          </m:e>
          <m:sub>
            <m:r>
              <w:rPr>
                <w:rFonts w:ascii="Cambria Math" w:hAnsi="Cambria Math"/>
              </w:rPr>
              <m:t>P</m:t>
            </m:r>
          </m:sub>
        </m:sSub>
      </m:oMath>
      <w:r w:rsidR="00CA701D">
        <w:t xml:space="preserve"> </w:t>
      </w:r>
      <w:r>
        <w:t xml:space="preserve">de </w:t>
      </w:r>
      <w:r w:rsidRPr="000E7CA2">
        <w:rPr>
          <w:b/>
        </w:rPr>
        <w:fldChar w:fldCharType="begin"/>
      </w:r>
      <w:r w:rsidRPr="000E7CA2">
        <w:rPr>
          <w:b/>
        </w:rPr>
        <w:instrText xml:space="preserve"> REF _Ref535400579 \r \h </w:instrText>
      </w:r>
      <w:r>
        <w:rPr>
          <w:b/>
        </w:rPr>
        <w:instrText xml:space="preserve"> \* MERGEFORMAT </w:instrText>
      </w:r>
      <w:r w:rsidRPr="000E7CA2">
        <w:rPr>
          <w:b/>
        </w:rPr>
      </w:r>
      <w:r w:rsidRPr="000E7CA2">
        <w:rPr>
          <w:b/>
        </w:rPr>
        <w:fldChar w:fldCharType="separate"/>
      </w:r>
      <w:r w:rsidR="00D71FCC">
        <w:rPr>
          <w:b/>
        </w:rPr>
        <w:t>Eq.2-42</w:t>
      </w:r>
      <w:r w:rsidRPr="000E7CA2">
        <w:rPr>
          <w:b/>
        </w:rPr>
        <w:fldChar w:fldCharType="end"/>
      </w:r>
      <w:r>
        <w:rPr>
          <w:b/>
        </w:rPr>
        <w:t xml:space="preserve">, </w:t>
      </w:r>
      <w:r w:rsidRPr="000E7CA2">
        <w:t xml:space="preserve">ce qui </w:t>
      </w:r>
      <w:r>
        <w:t>permet d’obtenir la form</w:t>
      </w:r>
      <w:r w:rsidR="00743A3F">
        <w:t>ulation</w:t>
      </w:r>
      <w:r>
        <w:t xml:space="preserve"> </w:t>
      </w:r>
      <w:r w:rsidR="001E76E5">
        <w:t>discrétisée</w:t>
      </w:r>
      <w:r>
        <w:t xml:space="preserve"> finale de l’équation de Reynolds en régime non stationnaire. Enfin</w:t>
      </w:r>
      <w:r w:rsidR="0093422C">
        <w:t xml:space="preserve">, </w:t>
      </w:r>
      <w:r w:rsidR="001E76E5">
        <w:t xml:space="preserve">le système matriciel de </w:t>
      </w:r>
      <w:r w:rsidR="0093422C">
        <w:t>l’équation de Reynolds</w:t>
      </w:r>
      <w:r w:rsidR="00351E93">
        <w:t xml:space="preserve"> à résoudre</w:t>
      </w:r>
      <w:r w:rsidR="0093422C">
        <w:t> :</w:t>
      </w:r>
      <w:r w:rsidR="000A387B"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71D3623" w14:textId="77777777" w:rsidTr="00955D0C">
        <w:trPr>
          <w:trHeight w:val="635"/>
          <w:tblHeader/>
          <w:jc w:val="center"/>
        </w:trPr>
        <w:tc>
          <w:tcPr>
            <w:tcW w:w="7938" w:type="dxa"/>
            <w:vAlign w:val="center"/>
          </w:tcPr>
          <w:p w14:paraId="1A853E80" w14:textId="77777777" w:rsidR="0093422C" w:rsidRPr="00745D76" w:rsidRDefault="0093422C" w:rsidP="00FE1F2E">
            <w:pPr>
              <w:spacing w:line="360" w:lineRule="auto"/>
              <w:rPr>
                <w:b/>
              </w:rPr>
            </w:pPr>
            <m:oMathPara>
              <m:oMath>
                <m:r>
                  <m:rPr>
                    <m:sty m:val="bi"/>
                  </m:rPr>
                  <w:rPr>
                    <w:rFonts w:ascii="Cambria Math" w:hAnsi="Cambria Math"/>
                  </w:rPr>
                  <m:t>G</m:t>
                </m:r>
                <m:d>
                  <m:dPr>
                    <m:ctrlPr>
                      <w:rPr>
                        <w:rFonts w:ascii="Cambria Math" w:hAnsi="Cambria Math"/>
                        <w:b/>
                        <w:i/>
                      </w:rPr>
                    </m:ctrlPr>
                  </m:dPr>
                  <m:e>
                    <m:r>
                      <m:rPr>
                        <m:sty m:val="bi"/>
                      </m:rPr>
                      <w:rPr>
                        <w:rFonts w:ascii="Cambria Math" w:hAnsi="Cambria Math"/>
                      </w:rPr>
                      <m:t>p,θ</m:t>
                    </m:r>
                  </m:e>
                </m:d>
                <m:r>
                  <m:rPr>
                    <m:sty m:val="bi"/>
                  </m:rPr>
                  <w:rPr>
                    <w:rFonts w:ascii="Cambria Math" w:hAnsi="Cambria Math"/>
                  </w:rPr>
                  <m:t>=Ap+Bθ+c=0</m:t>
                </m:r>
              </m:oMath>
            </m:oMathPara>
          </w:p>
        </w:tc>
        <w:tc>
          <w:tcPr>
            <w:tcW w:w="1134" w:type="dxa"/>
            <w:vAlign w:val="center"/>
          </w:tcPr>
          <w:p w14:paraId="04BB78F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4" w:name="_Ref525898126"/>
            <w:r w:rsidRPr="00134F70">
              <w:rPr>
                <w:rFonts w:ascii="Times New Roman" w:eastAsia="Times New Roman" w:hAnsi="Times New Roman"/>
                <w:b/>
                <w:iCs w:val="0"/>
                <w:color w:val="auto"/>
                <w:sz w:val="22"/>
                <w:szCs w:val="22"/>
                <w:lang w:eastAsia="fr-FR"/>
              </w:rPr>
              <w:t xml:space="preserve"> </w:t>
            </w:r>
            <w:bookmarkEnd w:id="424"/>
          </w:p>
        </w:tc>
      </w:tr>
    </w:tbl>
    <w:p w14:paraId="7C59F0A8" w14:textId="35F6D732" w:rsidR="000A387B" w:rsidRDefault="00C540AD" w:rsidP="007534D8">
      <w:pPr>
        <w:spacing w:before="240" w:after="240" w:line="360" w:lineRule="auto"/>
      </w:pPr>
      <w:r>
        <w:t>o</w:t>
      </w:r>
      <w:r w:rsidR="0093422C">
        <w:t xml:space="preserve">ù les matrices </w:t>
      </w:r>
      <m:oMath>
        <m:r>
          <m:rPr>
            <m:sty m:val="bi"/>
          </m:rPr>
          <w:rPr>
            <w:rFonts w:ascii="Cambria Math" w:hAnsi="Cambria Math"/>
          </w:rPr>
          <m:t>A</m:t>
        </m:r>
      </m:oMath>
      <w:r w:rsidR="0093422C">
        <w:t xml:space="preserve"> et </w:t>
      </w:r>
      <m:oMath>
        <m:r>
          <m:rPr>
            <m:sty m:val="bi"/>
          </m:rPr>
          <w:rPr>
            <w:rFonts w:ascii="Cambria Math" w:hAnsi="Cambria Math"/>
          </w:rPr>
          <m:t>B</m:t>
        </m:r>
      </m:oMath>
      <w:r w:rsidR="0093422C">
        <w:t xml:space="preserve"> contiennent </w:t>
      </w:r>
      <w:r>
        <w:t xml:space="preserve">les coefficients de discrétisation </w:t>
      </w:r>
      <m:oMath>
        <m:r>
          <w:rPr>
            <w:rFonts w:ascii="Cambria Math" w:hAnsi="Cambria Math"/>
          </w:rPr>
          <m:t>A</m:t>
        </m:r>
      </m:oMath>
      <w:r>
        <w:t xml:space="preserve"> et </w:t>
      </w:r>
      <m:oMath>
        <m:r>
          <w:rPr>
            <w:rFonts w:ascii="Cambria Math" w:hAnsi="Cambria Math"/>
          </w:rPr>
          <m:t>B</m:t>
        </m:r>
      </m:oMath>
      <w:r>
        <w:t xml:space="preserve"> qui sont respectivement </w:t>
      </w:r>
      <w:r w:rsidR="0093422C">
        <w:t xml:space="preserve">les termes de l’écoulement de Poiseuille et de Couette, </w:t>
      </w:r>
      <w:r w:rsidR="0093422C" w:rsidRPr="00860F3D">
        <w:t>tandis que</w:t>
      </w:r>
      <w:r w:rsidR="0093422C">
        <w:t xml:space="preserve"> </w:t>
      </w:r>
      <m:oMath>
        <m:r>
          <m:rPr>
            <m:sty m:val="bi"/>
          </m:rPr>
          <w:rPr>
            <w:rFonts w:ascii="Cambria Math" w:hAnsi="Cambria Math"/>
          </w:rPr>
          <m:t>c</m:t>
        </m:r>
      </m:oMath>
      <w:r w:rsidR="0093422C">
        <w:t xml:space="preserve"> est un vecteur constant</w:t>
      </w:r>
      <w:r w:rsidR="007E6515">
        <w:t xml:space="preserve"> des termes </w:t>
      </w:r>
      <m:oMath>
        <m:r>
          <w:rPr>
            <w:rFonts w:ascii="Cambria Math" w:hAnsi="Cambria Math"/>
          </w:rPr>
          <m:t>c</m:t>
        </m:r>
      </m:oMath>
      <w:r w:rsidR="007E6515">
        <w:t xml:space="preserve"> </w:t>
      </w:r>
      <w:r w:rsidR="0093422C">
        <w:t xml:space="preserve">qui </w:t>
      </w:r>
      <w:r w:rsidR="00C343CA">
        <w:t>contient</w:t>
      </w:r>
      <w:r w:rsidR="000A387B">
        <w:t xml:space="preserve"> le terme de l’écoulement de</w:t>
      </w:r>
      <w:r w:rsidR="009923BD">
        <w:t xml:space="preserve"> </w:t>
      </w:r>
      <w:r w:rsidR="000A387B">
        <w:t>C</w:t>
      </w:r>
      <w:r w:rsidR="0093422C">
        <w:t xml:space="preserve">ouette et les conditions aux limites. </w:t>
      </w:r>
      <w:r w:rsidR="000A387B">
        <w:t>U</w:t>
      </w:r>
      <w:r w:rsidR="0093422C">
        <w:t>n système</w:t>
      </w:r>
      <m:oMath>
        <m:r>
          <w:rPr>
            <w:rFonts w:ascii="Cambria Math" w:hAnsi="Cambria Math"/>
          </w:rPr>
          <m:t xml:space="preserve"> </m:t>
        </m:r>
        <m:r>
          <m:rPr>
            <m:sty m:val="bi"/>
          </m:rPr>
          <w:rPr>
            <w:rFonts w:ascii="Cambria Math" w:hAnsi="Cambria Math"/>
          </w:rPr>
          <m:t>F</m:t>
        </m:r>
        <m:d>
          <m:dPr>
            <m:ctrlPr>
              <w:rPr>
                <w:rFonts w:ascii="Cambria Math" w:hAnsi="Cambria Math"/>
                <w:b/>
                <w:i/>
              </w:rPr>
            </m:ctrlPr>
          </m:dPr>
          <m:e>
            <m:r>
              <m:rPr>
                <m:sty m:val="bi"/>
              </m:rPr>
              <w:rPr>
                <w:rFonts w:ascii="Cambria Math" w:hAnsi="Cambria Math"/>
              </w:rPr>
              <m:t>p, θ</m:t>
            </m:r>
          </m:e>
        </m:d>
        <m:r>
          <m:rPr>
            <m:sty m:val="bi"/>
          </m:rPr>
          <w:rPr>
            <w:rFonts w:ascii="Cambria Math" w:hAnsi="Cambria Math"/>
          </w:rPr>
          <m:t>=0</m:t>
        </m:r>
      </m:oMath>
      <w:r w:rsidR="0093422C">
        <w:rPr>
          <w:b/>
        </w:rPr>
        <w:t xml:space="preserve"> </w:t>
      </w:r>
      <w:r w:rsidR="000A387B" w:rsidRPr="000A387B">
        <w:t xml:space="preserve">est construit </w:t>
      </w:r>
      <w:r w:rsidR="000A387B">
        <w:t>en couplant</w:t>
      </w:r>
      <w:r w:rsidR="0093422C">
        <w:t xml:space="preserve"> l’équation de Reynolds </w:t>
      </w:r>
      <w:r w:rsidR="000A387B">
        <w:t>avec l’équation des contraintes (</w:t>
      </w:r>
      <w:r w:rsidR="000A387B" w:rsidRPr="00314374">
        <w:rPr>
          <w:b/>
        </w:rPr>
        <w:fldChar w:fldCharType="begin"/>
      </w:r>
      <w:r w:rsidR="000A387B" w:rsidRPr="00314374">
        <w:rPr>
          <w:b/>
        </w:rPr>
        <w:instrText xml:space="preserve"> REF _Ref525842533 \r \h  \* MERGEFORMAT </w:instrText>
      </w:r>
      <w:r w:rsidR="000A387B" w:rsidRPr="00314374">
        <w:rPr>
          <w:b/>
        </w:rPr>
      </w:r>
      <w:r w:rsidR="000A387B" w:rsidRPr="00314374">
        <w:rPr>
          <w:b/>
        </w:rPr>
        <w:fldChar w:fldCharType="separate"/>
      </w:r>
      <w:r w:rsidR="00D71FCC">
        <w:rPr>
          <w:b/>
        </w:rPr>
        <w:t>Eq.2-16</w:t>
      </w:r>
      <w:r w:rsidR="000A387B" w:rsidRPr="00314374">
        <w:rPr>
          <w:b/>
        </w:rPr>
        <w:fldChar w:fldCharType="end"/>
      </w:r>
      <w:r w:rsidR="000A387B">
        <w:t xml:space="preserve">). </w:t>
      </w:r>
      <w:r w:rsidR="007E6515">
        <w:t xml:space="preserve"> </w:t>
      </w:r>
    </w:p>
    <w:p w14:paraId="26B2A758" w14:textId="42628E37" w:rsidR="0093422C" w:rsidRDefault="000A387B" w:rsidP="007534D8">
      <w:pPr>
        <w:spacing w:before="240" w:after="240" w:line="360" w:lineRule="auto"/>
        <w:ind w:firstLine="709"/>
      </w:pPr>
      <w:r>
        <w:t>Ce système est résolu</w:t>
      </w:r>
      <w:r w:rsidR="0093422C">
        <w:t xml:space="preserve"> par la méthode Newton-Raphson. La méthode permet de trouver la solution de façon itérative sous forme </w:t>
      </w:r>
      <m:oMath>
        <m:sSup>
          <m:sSupPr>
            <m:ctrlPr>
              <w:rPr>
                <w:rFonts w:ascii="Cambria Math" w:hAnsi="Cambria Math"/>
                <w:b/>
                <w:i/>
              </w:rPr>
            </m:ctrlPr>
          </m:sSupPr>
          <m:e>
            <m:r>
              <m:rPr>
                <m:sty m:val="bi"/>
              </m:rPr>
              <w:rPr>
                <w:rFonts w:ascii="Cambria Math" w:hAnsi="Cambria Math"/>
              </w:rPr>
              <m:t>p</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rsidRPr="005E07EE">
        <w:t xml:space="preserve"> et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θ</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 </w:t>
      </w:r>
      <w:r w:rsidR="0093422C">
        <w:t xml:space="preserve">où </w:t>
      </w:r>
      <m:oMath>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t xml:space="preserve"> et </w:t>
      </w:r>
      <m:oMath>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sont </w:t>
      </w:r>
      <w:r w:rsidR="0093422C">
        <w:t xml:space="preserve">l’incrément de correction à </w:t>
      </w:r>
      <m:oMath>
        <m:r>
          <w:rPr>
            <w:rFonts w:ascii="Cambria Math" w:hAnsi="Cambria Math"/>
          </w:rPr>
          <m:t>kième</m:t>
        </m:r>
      </m:oMath>
      <w:r w:rsidR="0093422C">
        <w:t xml:space="preserve"> itération obtenu par la résolution du système linéaire ci-dessous :</w:t>
      </w:r>
      <w:r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37D02336" w14:textId="77777777" w:rsidTr="00314374">
        <w:trPr>
          <w:trHeight w:val="635"/>
          <w:tblHeader/>
          <w:jc w:val="center"/>
        </w:trPr>
        <w:tc>
          <w:tcPr>
            <w:tcW w:w="7938" w:type="dxa"/>
            <w:vAlign w:val="center"/>
          </w:tcPr>
          <w:p w14:paraId="2ECAB183" w14:textId="77777777" w:rsidR="0093422C" w:rsidRPr="008E09D9" w:rsidRDefault="0093422C" w:rsidP="00FE1F2E">
            <w:pPr>
              <w:spacing w:line="360" w:lineRule="auto"/>
            </w:pPr>
            <m:oMathPara>
              <m:oMath>
                <m:r>
                  <m:rPr>
                    <m:sty m:val="bi"/>
                  </m:rPr>
                  <w:rPr>
                    <w:rFonts w:ascii="Cambria Math" w:hAnsi="Cambria Math"/>
                  </w:rPr>
                  <m:t>J</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e>
                      </m:m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F</m:t>
                        </m:r>
                      </m:e>
                      <m:e>
                        <m:r>
                          <m:rPr>
                            <m:sty m:val="bi"/>
                          </m:rPr>
                          <w:rPr>
                            <w:rFonts w:ascii="Cambria Math" w:hAnsi="Cambria Math"/>
                          </w:rPr>
                          <m:t>G</m:t>
                        </m:r>
                      </m:e>
                    </m:eqArr>
                  </m:e>
                </m:d>
              </m:oMath>
            </m:oMathPara>
          </w:p>
        </w:tc>
        <w:tc>
          <w:tcPr>
            <w:tcW w:w="1134" w:type="dxa"/>
            <w:vAlign w:val="center"/>
          </w:tcPr>
          <w:p w14:paraId="3108C09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6E3B2B9" w14:textId="3CD509EF" w:rsidR="0093422C" w:rsidRDefault="00B5506D" w:rsidP="0093422C">
      <w:pPr>
        <w:spacing w:line="360" w:lineRule="auto"/>
      </w:pPr>
      <w:r>
        <w:t>o</w:t>
      </w:r>
      <w:r w:rsidR="0093422C">
        <w:t>ù</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C80D9AA" w14:textId="77777777" w:rsidTr="00314374">
        <w:trPr>
          <w:trHeight w:val="635"/>
          <w:tblHeader/>
          <w:jc w:val="center"/>
        </w:trPr>
        <w:tc>
          <w:tcPr>
            <w:tcW w:w="7938" w:type="dxa"/>
            <w:vAlign w:val="center"/>
          </w:tcPr>
          <w:p w14:paraId="284C3076" w14:textId="77777777" w:rsidR="0093422C" w:rsidRPr="00847CA1" w:rsidRDefault="00D71FCC" w:rsidP="00FE1F2E">
            <w:pPr>
              <w:spacing w:line="360" w:lineRule="auto"/>
              <w:rPr>
                <w:b/>
              </w:rPr>
            </w:pPr>
            <m:oMathPara>
              <m:oMath>
                <m:m>
                  <m:mPr>
                    <m:mcs>
                      <m:mc>
                        <m:mcPr>
                          <m:count m:val="4"/>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e>
                  </m:mr>
                </m:m>
              </m:oMath>
            </m:oMathPara>
          </w:p>
        </w:tc>
        <w:tc>
          <w:tcPr>
            <w:tcW w:w="1134" w:type="dxa"/>
            <w:vAlign w:val="center"/>
          </w:tcPr>
          <w:p w14:paraId="0DEBDCC3"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114A381" w14:textId="4F623A0A" w:rsidR="0093422C" w:rsidRDefault="0093422C" w:rsidP="00142981">
      <w:pPr>
        <w:pStyle w:val="Titre4"/>
        <w:spacing w:before="240" w:after="240"/>
        <w:ind w:left="709" w:hanging="862"/>
      </w:pPr>
      <w:bookmarkStart w:id="425" w:name="_Ref534738787"/>
      <w:r>
        <w:t>Discrétisation de l’équation de l’énergie</w:t>
      </w:r>
      <w:bookmarkEnd w:id="425"/>
      <w:r>
        <w:t xml:space="preserve"> </w:t>
      </w:r>
    </w:p>
    <w:p w14:paraId="1F6F61FB" w14:textId="44339F4F" w:rsidR="008E661C" w:rsidRDefault="00484343" w:rsidP="00142981">
      <w:pPr>
        <w:spacing w:before="240" w:after="240" w:line="360" w:lineRule="auto"/>
        <w:ind w:firstLine="709"/>
      </w:pPr>
      <w:r>
        <w:t>L</w:t>
      </w:r>
      <w:r w:rsidR="008E661C">
        <w:t xml:space="preserve">’équation de l’énergie peut être </w:t>
      </w:r>
      <w:r w:rsidR="009B25E1">
        <w:t>résolue numériquement</w:t>
      </w:r>
      <w:r>
        <w:t xml:space="preserve"> soit par la méthode </w:t>
      </w:r>
      <w:r w:rsidR="009B25E1">
        <w:t>de</w:t>
      </w:r>
      <w:r w:rsidR="00580039">
        <w:t>s</w:t>
      </w:r>
      <w:r w:rsidR="009B25E1">
        <w:t xml:space="preserve"> </w:t>
      </w:r>
      <w:r w:rsidR="00580039">
        <w:t>volumes finis</w:t>
      </w:r>
      <w:r>
        <w:t xml:space="preserve"> </w:t>
      </w:r>
      <w:r w:rsidR="00A75667">
        <w:t xml:space="preserve">en trois </w:t>
      </w:r>
      <w:r w:rsidR="00473295">
        <w:t>dimensions</w:t>
      </w:r>
      <w:r w:rsidR="00A75667">
        <w:t xml:space="preserve">, soit en </w:t>
      </w:r>
      <w:r w:rsidR="00580039">
        <w:t>utilisant l’approximation des températures par des polynômes de Legendre et une</w:t>
      </w:r>
      <w:r w:rsidR="00A75667">
        <w:t xml:space="preserve"> méthode de</w:t>
      </w:r>
      <w:r w:rsidR="00580039">
        <w:t xml:space="preserve"> colocation aux points Lobatto.</w:t>
      </w:r>
      <w:r w:rsidR="00827D2E">
        <w:t xml:space="preserve"> </w:t>
      </w:r>
      <w:r w:rsidR="00C80FAF">
        <w:t xml:space="preserve">Une comparaison systématique des deux types de résolution a été </w:t>
      </w:r>
      <w:r w:rsidR="00384436">
        <w:t>publiée</w:t>
      </w:r>
      <w:r w:rsidR="00C80FAF">
        <w:t xml:space="preserve"> dans </w:t>
      </w:r>
      <w:r w:rsidR="00384436" w:rsidRPr="00384436">
        <w:rPr>
          <w:b/>
        </w:rPr>
        <w:fldChar w:fldCharType="begin"/>
      </w:r>
      <w:r w:rsidR="00384436" w:rsidRPr="00384436">
        <w:rPr>
          <w:b/>
        </w:rPr>
        <w:instrText xml:space="preserve"> REF _Ref534808738 \r \h </w:instrText>
      </w:r>
      <w:r w:rsidR="00384436">
        <w:rPr>
          <w:b/>
        </w:rPr>
        <w:instrText xml:space="preserve"> \* MERGEFORMAT </w:instrText>
      </w:r>
      <w:r w:rsidR="00384436" w:rsidRPr="00384436">
        <w:rPr>
          <w:b/>
        </w:rPr>
      </w:r>
      <w:r w:rsidR="00384436" w:rsidRPr="00384436">
        <w:rPr>
          <w:b/>
        </w:rPr>
        <w:fldChar w:fldCharType="separate"/>
      </w:r>
      <w:r w:rsidR="00D71FCC">
        <w:rPr>
          <w:b/>
        </w:rPr>
        <w:t>[32]</w:t>
      </w:r>
      <w:r w:rsidR="00384436" w:rsidRPr="00384436">
        <w:rPr>
          <w:b/>
        </w:rPr>
        <w:fldChar w:fldCharType="end"/>
      </w:r>
      <w:r w:rsidR="00CB503B">
        <w:rPr>
          <w:b/>
        </w:rPr>
        <w:t xml:space="preserve"> </w:t>
      </w:r>
      <w:r w:rsidR="00CB503B" w:rsidRPr="00CB503B">
        <w:t>et montré à l’</w:t>
      </w:r>
      <w:hyperlink w:anchor="_Annexe_A_:" w:history="1">
        <w:r w:rsidR="00CB503B">
          <w:rPr>
            <w:rStyle w:val="Lienhypertexte"/>
            <w:b/>
            <w:color w:val="000000" w:themeColor="text1"/>
            <w:u w:val="none"/>
          </w:rPr>
          <w:t>A</w:t>
        </w:r>
        <w:r w:rsidR="00CB503B" w:rsidRPr="00CB503B">
          <w:rPr>
            <w:rStyle w:val="Lienhypertexte"/>
            <w:b/>
            <w:color w:val="000000" w:themeColor="text1"/>
            <w:u w:val="none"/>
          </w:rPr>
          <w:t>nnexe A</w:t>
        </w:r>
      </w:hyperlink>
      <w:r w:rsidR="00384436">
        <w:rPr>
          <w:b/>
        </w:rPr>
        <w:t>.</w:t>
      </w:r>
      <w:r w:rsidR="00C80FAF">
        <w:t xml:space="preserve"> </w:t>
      </w:r>
    </w:p>
    <w:p w14:paraId="0A6BCF97" w14:textId="111D27E2" w:rsidR="00484343" w:rsidRDefault="006B22C8" w:rsidP="00E0308D">
      <w:pPr>
        <w:pStyle w:val="Paragraphedeliste"/>
        <w:numPr>
          <w:ilvl w:val="0"/>
          <w:numId w:val="26"/>
        </w:numPr>
        <w:spacing w:line="360" w:lineRule="auto"/>
      </w:pPr>
      <w:r>
        <w:lastRenderedPageBreak/>
        <w:t>D</w:t>
      </w:r>
      <w:r w:rsidR="000A7DBC">
        <w:t>iscrétisation classique</w:t>
      </w:r>
      <w:r w:rsidR="00580039">
        <w:t xml:space="preserve"> par la méthode des volumes finis 3D</w:t>
      </w:r>
    </w:p>
    <w:p w14:paraId="407373B9" w14:textId="7A4ADAFD" w:rsidR="005C3EA4" w:rsidRDefault="0093422C" w:rsidP="00932B7C">
      <w:pPr>
        <w:spacing w:line="360" w:lineRule="auto"/>
        <w:ind w:firstLine="709"/>
      </w:pPr>
      <w:r>
        <w:t xml:space="preserve">L’équation de l’énergie </w:t>
      </w:r>
      <w:r w:rsidRPr="00F355AE">
        <w:rPr>
          <w:b/>
        </w:rPr>
        <w:fldChar w:fldCharType="begin"/>
      </w:r>
      <w:r w:rsidRPr="00F355AE">
        <w:rPr>
          <w:b/>
        </w:rPr>
        <w:instrText xml:space="preserve"> REF _Ref525825321 \r \h  \* MERGEFORMAT </w:instrText>
      </w:r>
      <w:r w:rsidRPr="00F355AE">
        <w:rPr>
          <w:b/>
        </w:rPr>
      </w:r>
      <w:r w:rsidRPr="00F355AE">
        <w:rPr>
          <w:b/>
        </w:rPr>
        <w:fldChar w:fldCharType="separate"/>
      </w:r>
      <w:r w:rsidR="00D71FCC">
        <w:rPr>
          <w:b/>
        </w:rPr>
        <w:t>Eq.2-19</w:t>
      </w:r>
      <w:r w:rsidRPr="00F355AE">
        <w:rPr>
          <w:b/>
        </w:rPr>
        <w:fldChar w:fldCharType="end"/>
      </w:r>
      <w:r w:rsidR="00CE55B7">
        <w:t xml:space="preserve"> est discrétisée d’une</w:t>
      </w:r>
      <w:r>
        <w:t xml:space="preserve"> manière</w:t>
      </w:r>
      <w:r w:rsidR="002F745B">
        <w:t xml:space="preserve"> similaire</w:t>
      </w:r>
      <w:r>
        <w:t xml:space="preserve"> </w:t>
      </w:r>
      <w:r w:rsidR="00CE55B7">
        <w:t>à</w:t>
      </w:r>
      <w:r>
        <w:t xml:space="preserve"> l</w:t>
      </w:r>
      <w:r w:rsidR="00C37205">
        <w:t>’équation de Reynolds. Toutefois</w:t>
      </w:r>
      <w:r>
        <w:t xml:space="preserve">, </w:t>
      </w:r>
      <w:r w:rsidR="00C37205">
        <w:t xml:space="preserve">le volume de contrôle </w:t>
      </w:r>
      <w:r>
        <w:t>possède trois dimensions</w:t>
      </w:r>
      <w:r w:rsidR="00384EFB">
        <w:t xml:space="preserve"> (</w:t>
      </w:r>
      <w:r w:rsidR="00384EFB" w:rsidRPr="00384EFB">
        <w:rPr>
          <w:b/>
        </w:rPr>
        <w:fldChar w:fldCharType="begin"/>
      </w:r>
      <w:r w:rsidR="00384EFB" w:rsidRPr="00384EFB">
        <w:rPr>
          <w:b/>
        </w:rPr>
        <w:instrText xml:space="preserve"> REF _Ref535416936 \h  \* MERGEFORMAT </w:instrText>
      </w:r>
      <w:r w:rsidR="00384EFB" w:rsidRPr="00384EFB">
        <w:rPr>
          <w:b/>
        </w:rPr>
      </w:r>
      <w:r w:rsidR="00384EFB" w:rsidRPr="00384EFB">
        <w:rPr>
          <w:b/>
        </w:rPr>
        <w:fldChar w:fldCharType="separate"/>
      </w:r>
      <w:r w:rsidR="00D71FCC" w:rsidRPr="00D71FCC">
        <w:rPr>
          <w:b/>
          <w:noProof/>
        </w:rPr>
        <w:t>Figure 2.3</w:t>
      </w:r>
      <w:r w:rsidR="00D71FCC" w:rsidRPr="00D71FCC">
        <w:rPr>
          <w:b/>
          <w:noProof/>
        </w:rPr>
        <w:noBreakHyphen/>
        <w:t>4</w:t>
      </w:r>
      <w:r w:rsidR="00384EFB" w:rsidRPr="00384EFB">
        <w:rPr>
          <w:b/>
        </w:rPr>
        <w:fldChar w:fldCharType="end"/>
      </w:r>
      <w:r w:rsidR="00384EFB">
        <w:rPr>
          <w:b/>
        </w:rPr>
        <w:t>)</w:t>
      </w:r>
      <w:r>
        <w:t xml:space="preserve">. </w:t>
      </w:r>
    </w:p>
    <w:p w14:paraId="5B1BFE27" w14:textId="77777777" w:rsidR="008C6155" w:rsidRDefault="008C6155" w:rsidP="008C6155">
      <w:pPr>
        <w:keepNext/>
        <w:spacing w:line="360" w:lineRule="auto"/>
        <w:ind w:firstLine="709"/>
        <w:jc w:val="center"/>
      </w:pPr>
      <w:r w:rsidRPr="008C6155">
        <w:rPr>
          <w:noProof/>
          <w:lang w:eastAsia="zh-CN"/>
        </w:rPr>
        <w:drawing>
          <wp:inline distT="0" distB="0" distL="0" distR="0" wp14:anchorId="3E6B1ABF" wp14:editId="5DFDC765">
            <wp:extent cx="3111835" cy="2623930"/>
            <wp:effectExtent l="0" t="0" r="0" b="5080"/>
            <wp:docPr id="247"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 246"/>
                    <pic:cNvPicPr>
                      <a:picLocks noChangeAspect="1"/>
                    </pic:cNvPicPr>
                  </pic:nvPicPr>
                  <pic:blipFill>
                    <a:blip r:embed="rId41"/>
                    <a:stretch>
                      <a:fillRect/>
                    </a:stretch>
                  </pic:blipFill>
                  <pic:spPr>
                    <a:xfrm>
                      <a:off x="0" y="0"/>
                      <a:ext cx="3118422" cy="2629484"/>
                    </a:xfrm>
                    <a:prstGeom prst="rect">
                      <a:avLst/>
                    </a:prstGeom>
                  </pic:spPr>
                </pic:pic>
              </a:graphicData>
            </a:graphic>
          </wp:inline>
        </w:drawing>
      </w:r>
    </w:p>
    <w:p w14:paraId="206730B5" w14:textId="460829EB" w:rsidR="00DD20EB" w:rsidRPr="00687415" w:rsidRDefault="008C6155" w:rsidP="00687415">
      <w:pPr>
        <w:pStyle w:val="Lgende"/>
        <w:spacing w:line="360" w:lineRule="auto"/>
        <w:jc w:val="center"/>
        <w:rPr>
          <w:i w:val="0"/>
          <w:noProof/>
          <w:sz w:val="22"/>
        </w:rPr>
      </w:pPr>
      <w:bookmarkStart w:id="426" w:name="_Ref535416936"/>
      <w:bookmarkStart w:id="427" w:name="_Toc536112195"/>
      <w:bookmarkStart w:id="428" w:name="_Toc536626979"/>
      <w:r w:rsidRPr="008C6155">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D71FCC">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D71FCC">
        <w:rPr>
          <w:i w:val="0"/>
          <w:noProof/>
          <w:sz w:val="22"/>
        </w:rPr>
        <w:t>4</w:t>
      </w:r>
      <w:r w:rsidR="0019727E">
        <w:rPr>
          <w:i w:val="0"/>
          <w:noProof/>
          <w:sz w:val="22"/>
        </w:rPr>
        <w:fldChar w:fldCharType="end"/>
      </w:r>
      <w:bookmarkEnd w:id="426"/>
      <w:r>
        <w:rPr>
          <w:i w:val="0"/>
          <w:noProof/>
          <w:sz w:val="22"/>
        </w:rPr>
        <w:t xml:space="preserve"> : </w:t>
      </w:r>
      <w:r w:rsidR="0085652A">
        <w:rPr>
          <w:i w:val="0"/>
          <w:noProof/>
          <w:sz w:val="22"/>
        </w:rPr>
        <w:t>L</w:t>
      </w:r>
      <w:r>
        <w:rPr>
          <w:i w:val="0"/>
          <w:noProof/>
          <w:sz w:val="22"/>
        </w:rPr>
        <w:t xml:space="preserve">e </w:t>
      </w:r>
      <w:r w:rsidR="00687415">
        <w:rPr>
          <w:i w:val="0"/>
          <w:noProof/>
          <w:sz w:val="22"/>
        </w:rPr>
        <w:t>volume</w:t>
      </w:r>
      <w:r>
        <w:rPr>
          <w:i w:val="0"/>
          <w:noProof/>
          <w:sz w:val="22"/>
        </w:rPr>
        <w:t xml:space="preserve"> de contrôle 3D utilisé pour l’équation  de l’énergie</w:t>
      </w:r>
      <w:bookmarkEnd w:id="427"/>
      <w:bookmarkEnd w:id="428"/>
    </w:p>
    <w:p w14:paraId="0E7CA479" w14:textId="282B68F5" w:rsidR="0093422C" w:rsidRDefault="0093422C" w:rsidP="00932B7C">
      <w:pPr>
        <w:spacing w:line="360" w:lineRule="auto"/>
        <w:ind w:firstLine="709"/>
      </w:pPr>
      <w:r>
        <w:t>Afin de construire un maillage hexaédrique, un changement de variable est nécessaire pour prendre en compte la variation de l’épaisseur de film dans la direction</w:t>
      </w:r>
      <m:oMath>
        <m:r>
          <w:rPr>
            <w:rFonts w:ascii="Cambria Math" w:hAnsi="Cambria Math"/>
          </w:rPr>
          <m:t xml:space="preserve"> y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BDD13AB" w14:textId="77777777" w:rsidTr="001F4410">
        <w:trPr>
          <w:trHeight w:val="635"/>
          <w:tblHeader/>
          <w:jc w:val="center"/>
        </w:trPr>
        <w:tc>
          <w:tcPr>
            <w:tcW w:w="7938" w:type="dxa"/>
            <w:vAlign w:val="center"/>
          </w:tcPr>
          <w:p w14:paraId="5EBE684F" w14:textId="77777777" w:rsidR="0093422C" w:rsidRPr="008E09D9" w:rsidRDefault="0093422C" w:rsidP="00FE1F2E">
            <w:pPr>
              <w:spacing w:line="360" w:lineRule="auto"/>
            </w:pPr>
            <m:oMathPara>
              <m:oMath>
                <m:r>
                  <w:rPr>
                    <w:rFonts w:ascii="Cambria Math" w:hAnsi="Cambria Math"/>
                  </w:rPr>
                  <m:t>y=</m:t>
                </m:r>
                <m:acc>
                  <m:accPr>
                    <m:chr m:val="̅"/>
                    <m:ctrlPr>
                      <w:rPr>
                        <w:rFonts w:ascii="Cambria Math" w:hAnsi="Cambria Math"/>
                        <w:i/>
                      </w:rPr>
                    </m:ctrlPr>
                  </m:accPr>
                  <m:e>
                    <m:r>
                      <w:rPr>
                        <w:rFonts w:ascii="Cambria Math" w:hAnsi="Cambria Math"/>
                      </w:rPr>
                      <m:t>y</m:t>
                    </m:r>
                  </m:e>
                </m:acc>
                <m:r>
                  <w:rPr>
                    <w:rFonts w:ascii="Cambria Math" w:hAnsi="Cambria Math"/>
                  </w:rPr>
                  <m:t>h(x)</m:t>
                </m:r>
              </m:oMath>
            </m:oMathPara>
          </w:p>
        </w:tc>
        <w:tc>
          <w:tcPr>
            <w:tcW w:w="1134" w:type="dxa"/>
            <w:vAlign w:val="center"/>
          </w:tcPr>
          <w:p w14:paraId="49B47AF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9" w:name="_Ref526268159"/>
            <w:r w:rsidRPr="00134F70">
              <w:rPr>
                <w:rFonts w:ascii="Times New Roman" w:eastAsia="Times New Roman" w:hAnsi="Times New Roman"/>
                <w:b/>
                <w:iCs w:val="0"/>
                <w:color w:val="auto"/>
                <w:sz w:val="22"/>
                <w:szCs w:val="22"/>
                <w:lang w:eastAsia="fr-FR"/>
              </w:rPr>
              <w:t xml:space="preserve"> </w:t>
            </w:r>
            <w:bookmarkEnd w:id="429"/>
          </w:p>
        </w:tc>
      </w:tr>
    </w:tbl>
    <w:p w14:paraId="5B484FBA" w14:textId="64B27107" w:rsidR="0093422C" w:rsidRDefault="0093422C" w:rsidP="00756184">
      <w:pPr>
        <w:spacing w:before="240" w:after="240" w:line="360" w:lineRule="auto"/>
      </w:pPr>
      <w:r>
        <w:t>Suite à ce changement de variable</w:t>
      </w:r>
      <w:r w:rsidRPr="00957491">
        <w:t xml:space="preserve">, l'équation d'énergie </w:t>
      </w:r>
      <w:r>
        <w:t>tridimensionnelle</w:t>
      </w:r>
      <w:r w:rsidRPr="00957491">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68941C6" w14:textId="77777777" w:rsidTr="00D979DE">
        <w:trPr>
          <w:trHeight w:val="635"/>
          <w:tblHeader/>
          <w:jc w:val="center"/>
        </w:trPr>
        <w:tc>
          <w:tcPr>
            <w:tcW w:w="7938" w:type="dxa"/>
            <w:vAlign w:val="center"/>
          </w:tcPr>
          <w:p w14:paraId="00276CCA" w14:textId="44D6CF31" w:rsidR="0093422C" w:rsidRPr="008E09D9" w:rsidRDefault="00D71FCC" w:rsidP="00832A63">
            <w:pPr>
              <w:spacing w:line="360" w:lineRule="auto"/>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∂(uT)</m:t>
                        </m:r>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r>
                      <w:rPr>
                        <w:rFonts w:ascii="Cambria Math" w:hAnsi="Cambria Math"/>
                      </w:rPr>
                      <m:t>∂²T</m:t>
                    </m:r>
                  </m:num>
                  <m:den>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²</m:t>
                    </m:r>
                  </m:den>
                </m:f>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oMath>
            </m:oMathPara>
          </w:p>
        </w:tc>
        <w:tc>
          <w:tcPr>
            <w:tcW w:w="1134" w:type="dxa"/>
            <w:vAlign w:val="center"/>
          </w:tcPr>
          <w:p w14:paraId="0385292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AAD0109" w14:textId="6EB2CAA4"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Cette </w:t>
      </w:r>
      <w:r w:rsidR="0093422C">
        <w:rPr>
          <w:rFonts w:ascii="Calibri" w:hAnsi="Calibri"/>
          <w:snapToGrid/>
          <w:color w:val="auto"/>
          <w:sz w:val="22"/>
          <w:szCs w:val="20"/>
          <w:lang w:val="fr-FR" w:eastAsia="fr-FR" w:bidi="ar-SA"/>
        </w:rPr>
        <w:t>équation est intégrée s</w:t>
      </w:r>
      <w:r w:rsidR="0093422C" w:rsidRPr="00501B56">
        <w:rPr>
          <w:rFonts w:ascii="Calibri" w:hAnsi="Calibri"/>
          <w:snapToGrid/>
          <w:color w:val="auto"/>
          <w:sz w:val="22"/>
          <w:szCs w:val="20"/>
          <w:lang w:val="fr-FR" w:eastAsia="fr-FR" w:bidi="ar-SA"/>
        </w:rPr>
        <w:t>ur les volume</w:t>
      </w:r>
      <w:r w:rsidR="0093422C">
        <w:rPr>
          <w:rFonts w:ascii="Calibri" w:hAnsi="Calibri"/>
          <w:snapToGrid/>
          <w:color w:val="auto"/>
          <w:sz w:val="22"/>
          <w:szCs w:val="20"/>
          <w:lang w:val="fr-FR" w:eastAsia="fr-FR" w:bidi="ar-SA"/>
        </w:rPr>
        <w:t>s de contrôle 3</w:t>
      </w:r>
      <w:r w:rsidR="0093422C" w:rsidRPr="00501B56">
        <w:rPr>
          <w:rFonts w:ascii="Calibri" w:hAnsi="Calibri"/>
          <w:snapToGrid/>
          <w:color w:val="auto"/>
          <w:sz w:val="22"/>
          <w:szCs w:val="20"/>
          <w:lang w:val="fr-FR" w:eastAsia="fr-FR" w:bidi="ar-SA"/>
        </w:rPr>
        <w:t>D</w:t>
      </w:r>
      <w:r w:rsidR="0093422C">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5774705A" w14:textId="77777777" w:rsidTr="00D979DE">
        <w:trPr>
          <w:trHeight w:val="635"/>
          <w:tblHeader/>
          <w:jc w:val="center"/>
        </w:trPr>
        <w:tc>
          <w:tcPr>
            <w:tcW w:w="7938" w:type="dxa"/>
            <w:vAlign w:val="center"/>
          </w:tcPr>
          <w:p w14:paraId="5A0DA174" w14:textId="578685AD" w:rsidR="0093422C" w:rsidRPr="008E09D9" w:rsidRDefault="00D71FCC" w:rsidP="00546C73">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m:t>
                      </m:r>
                    </m:e>
                  </m:mr>
                  <m:mr>
                    <m:e>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color w:val="000000" w:themeColor="text1"/>
                            </w:rPr>
                            <m:t>ρ</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e>
                  </m:mr>
                </m:m>
              </m:oMath>
            </m:oMathPara>
          </w:p>
        </w:tc>
        <w:tc>
          <w:tcPr>
            <w:tcW w:w="1134" w:type="dxa"/>
            <w:vAlign w:val="center"/>
          </w:tcPr>
          <w:p w14:paraId="57F7C604"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90711ED" w14:textId="47B2C10A" w:rsidR="0093422C" w:rsidRDefault="00267179" w:rsidP="00034C9B">
      <w:pPr>
        <w:pStyle w:val="MDPI31text"/>
        <w:spacing w:before="120" w:after="12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o</w:t>
      </w:r>
      <w:r w:rsidR="0093422C">
        <w:rPr>
          <w:rFonts w:ascii="Calibri" w:hAnsi="Calibri"/>
          <w:snapToGrid/>
          <w:color w:val="auto"/>
          <w:sz w:val="22"/>
          <w:szCs w:val="20"/>
          <w:lang w:val="fr-FR" w:eastAsia="fr-FR" w:bidi="ar-SA"/>
        </w:rPr>
        <w:t xml:space="preserve">ù </w:t>
      </w:r>
      <w:r w:rsidR="0093422C" w:rsidRPr="00727238">
        <w:rPr>
          <w:rFonts w:ascii="Calibri" w:hAnsi="Calibri"/>
          <w:snapToGrid/>
          <w:color w:val="auto"/>
          <w:sz w:val="22"/>
          <w:szCs w:val="20"/>
          <w:lang w:val="fr-FR" w:eastAsia="fr-FR" w:bidi="ar-SA"/>
        </w:rPr>
        <w:t xml:space="preserve">les termes de transport par convection dans la direction x par exemple </w:t>
      </w:r>
      <w:r w:rsidR="0093422C">
        <w:rPr>
          <w:rFonts w:ascii="Calibri" w:hAnsi="Calibri"/>
          <w:snapToGrid/>
          <w:color w:val="auto"/>
          <w:sz w:val="22"/>
          <w:szCs w:val="20"/>
          <w:lang w:val="fr-FR" w:eastAsia="fr-FR" w:bidi="ar-SA"/>
        </w:rPr>
        <w:t>sont</w:t>
      </w:r>
      <w:r w:rsidR="0093422C" w:rsidRPr="00727238">
        <w:rPr>
          <w:rFonts w:ascii="Calibri" w:hAnsi="Calibri"/>
          <w:snapToGrid/>
          <w:color w:val="auto"/>
          <w:sz w:val="22"/>
          <w:szCs w:val="20"/>
          <w:lang w:val="fr-FR" w:eastAsia="fr-FR" w:bidi="ar-SA"/>
        </w:rPr>
        <w:t xml:space="preserv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4A60318" w14:textId="77777777" w:rsidTr="00102744">
        <w:trPr>
          <w:trHeight w:val="635"/>
          <w:tblHeader/>
          <w:jc w:val="center"/>
        </w:trPr>
        <w:tc>
          <w:tcPr>
            <w:tcW w:w="7938" w:type="dxa"/>
            <w:vAlign w:val="center"/>
          </w:tcPr>
          <w:p w14:paraId="0F4773CA" w14:textId="77777777" w:rsidR="0093422C" w:rsidRPr="008E09D9" w:rsidRDefault="00D71FCC" w:rsidP="00FE1F2E">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eastAsia="SimSun"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acc>
                  <m:accPr>
                    <m:chr m:val="̅"/>
                    <m:ctrlPr>
                      <w:rPr>
                        <w:rFonts w:ascii="Cambria Math" w:hAnsi="Cambria Math"/>
                        <w:i/>
                      </w:rPr>
                    </m:ctrlPr>
                  </m:accPr>
                  <m:e>
                    <m:r>
                      <w:rPr>
                        <w:rFonts w:ascii="Cambria Math" w:hAnsi="Cambria Math"/>
                      </w:rPr>
                      <m:t>y</m:t>
                    </m:r>
                  </m:e>
                </m:acc>
              </m:oMath>
            </m:oMathPara>
          </w:p>
        </w:tc>
        <w:tc>
          <w:tcPr>
            <w:tcW w:w="1134" w:type="dxa"/>
            <w:vAlign w:val="center"/>
          </w:tcPr>
          <w:p w14:paraId="4331B2D2"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4E94518" w14:textId="7787E75A" w:rsidR="00CE55B7" w:rsidRDefault="0093422C" w:rsidP="00756184">
      <w:pPr>
        <w:pStyle w:val="MDPI31text"/>
        <w:spacing w:before="240" w:after="240" w:line="360" w:lineRule="auto"/>
        <w:ind w:firstLine="709"/>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lastRenderedPageBreak/>
        <w:t>Un</w:t>
      </w:r>
      <w:r w:rsidRPr="00483BA9">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 xml:space="preserve">schéma </w:t>
      </w:r>
      <w:r w:rsidR="00CE55B7">
        <w:rPr>
          <w:rFonts w:ascii="Calibri" w:hAnsi="Calibri"/>
          <w:snapToGrid/>
          <w:color w:val="auto"/>
          <w:sz w:val="22"/>
          <w:szCs w:val="20"/>
          <w:lang w:val="fr-FR" w:eastAsia="fr-FR" w:bidi="ar-SA"/>
        </w:rPr>
        <w:t>« u</w:t>
      </w:r>
      <w:r>
        <w:rPr>
          <w:rFonts w:ascii="Calibri" w:hAnsi="Calibri"/>
          <w:snapToGrid/>
          <w:color w:val="auto"/>
          <w:sz w:val="22"/>
          <w:szCs w:val="20"/>
          <w:lang w:val="fr-FR" w:eastAsia="fr-FR" w:bidi="ar-SA"/>
        </w:rPr>
        <w:t>pwind</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est 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Pr>
          <w:rFonts w:ascii="Calibri" w:hAnsi="Calibri"/>
          <w:snapToGrid/>
          <w:color w:val="auto"/>
          <w:sz w:val="22"/>
          <w:szCs w:val="20"/>
          <w:lang w:val="fr-FR" w:eastAsia="fr-FR" w:bidi="ar-SA"/>
        </w:rPr>
        <w:t xml:space="preserve"> </w:t>
      </w:r>
      <w:r w:rsidRPr="00D979DE">
        <w:rPr>
          <w:rFonts w:ascii="Calibri" w:hAnsi="Calibri"/>
          <w:b/>
          <w:snapToGrid/>
          <w:color w:val="auto"/>
          <w:sz w:val="22"/>
          <w:szCs w:val="20"/>
          <w:lang w:val="fr-FR" w:eastAsia="fr-FR" w:bidi="ar-SA"/>
        </w:rPr>
        <w:fldChar w:fldCharType="begin"/>
      </w:r>
      <w:r w:rsidRPr="00D979DE">
        <w:rPr>
          <w:rFonts w:ascii="Calibri" w:hAnsi="Calibri"/>
          <w:b/>
          <w:snapToGrid/>
          <w:color w:val="auto"/>
          <w:sz w:val="22"/>
          <w:szCs w:val="20"/>
          <w:lang w:val="fr-FR" w:eastAsia="fr-FR" w:bidi="ar-SA"/>
        </w:rPr>
        <w:instrText xml:space="preserve"> REF _Ref526267673 \r \h </w:instrText>
      </w:r>
      <w:r w:rsidR="00D979DE">
        <w:rPr>
          <w:rFonts w:ascii="Calibri" w:hAnsi="Calibri"/>
          <w:b/>
          <w:snapToGrid/>
          <w:color w:val="auto"/>
          <w:sz w:val="22"/>
          <w:szCs w:val="20"/>
          <w:lang w:val="fr-FR" w:eastAsia="fr-FR" w:bidi="ar-SA"/>
        </w:rPr>
        <w:instrText xml:space="preserve"> \* MERGEFORMAT </w:instrText>
      </w:r>
      <w:r w:rsidRPr="00D979DE">
        <w:rPr>
          <w:rFonts w:ascii="Calibri" w:hAnsi="Calibri"/>
          <w:b/>
          <w:snapToGrid/>
          <w:color w:val="auto"/>
          <w:sz w:val="22"/>
          <w:szCs w:val="20"/>
          <w:lang w:val="fr-FR" w:eastAsia="fr-FR" w:bidi="ar-SA"/>
        </w:rPr>
      </w:r>
      <w:r w:rsidRPr="00D979DE">
        <w:rPr>
          <w:rFonts w:ascii="Calibri" w:hAnsi="Calibri"/>
          <w:b/>
          <w:snapToGrid/>
          <w:color w:val="auto"/>
          <w:sz w:val="22"/>
          <w:szCs w:val="20"/>
          <w:lang w:val="fr-FR" w:eastAsia="fr-FR" w:bidi="ar-SA"/>
        </w:rPr>
        <w:fldChar w:fldCharType="separate"/>
      </w:r>
      <w:r w:rsidR="00D71FCC">
        <w:rPr>
          <w:rFonts w:ascii="Calibri" w:hAnsi="Calibri"/>
          <w:b/>
          <w:snapToGrid/>
          <w:color w:val="auto"/>
          <w:sz w:val="22"/>
          <w:szCs w:val="20"/>
          <w:lang w:val="fr-FR" w:eastAsia="fr-FR" w:bidi="ar-SA"/>
        </w:rPr>
        <w:t>[42]</w:t>
      </w:r>
      <w:r w:rsidRPr="00D979DE">
        <w:rPr>
          <w:rFonts w:ascii="Calibri" w:hAnsi="Calibri"/>
          <w:b/>
          <w:snapToGrid/>
          <w:color w:val="auto"/>
          <w:sz w:val="22"/>
          <w:szCs w:val="20"/>
          <w:lang w:val="fr-FR" w:eastAsia="fr-FR" w:bidi="ar-SA"/>
        </w:rPr>
        <w:fldChar w:fldCharType="end"/>
      </w:r>
      <w:r w:rsidRPr="00483BA9">
        <w:rPr>
          <w:rFonts w:ascii="Calibri" w:hAnsi="Calibri"/>
          <w:snapToGrid/>
          <w:color w:val="auto"/>
          <w:sz w:val="22"/>
          <w:szCs w:val="20"/>
          <w:lang w:val="fr-FR" w:eastAsia="fr-FR" w:bidi="ar-SA"/>
        </w:rPr>
        <w:t xml:space="preserve">. Par exemple, </w:t>
      </w:r>
      <w:r w:rsidR="00CE55B7">
        <w:rPr>
          <w:rFonts w:ascii="Calibri" w:hAnsi="Calibri"/>
          <w:snapToGrid/>
          <w:color w:val="auto"/>
          <w:sz w:val="22"/>
          <w:szCs w:val="20"/>
          <w:lang w:val="fr-FR" w:eastAsia="fr-FR" w:bidi="ar-SA"/>
        </w:rPr>
        <w:t>sur</w:t>
      </w:r>
      <w:r>
        <w:rPr>
          <w:rFonts w:ascii="Calibri" w:hAnsi="Calibri"/>
          <w:snapToGrid/>
          <w:color w:val="auto"/>
          <w:sz w:val="22"/>
          <w:szCs w:val="20"/>
          <w:lang w:val="fr-FR" w:eastAsia="fr-FR" w:bidi="ar-SA"/>
        </w:rPr>
        <w:t xml:space="preserve"> l</w:t>
      </w:r>
      <w:r w:rsidRPr="00483BA9">
        <w:rPr>
          <w:rFonts w:ascii="Calibri" w:hAnsi="Calibri"/>
          <w:snapToGrid/>
          <w:color w:val="auto"/>
          <w:sz w:val="22"/>
          <w:szCs w:val="20"/>
          <w:lang w:val="fr-FR" w:eastAsia="fr-FR" w:bidi="ar-SA"/>
        </w:rPr>
        <w:t xml:space="preserve">a face </w:t>
      </w:r>
      <w:r w:rsidR="00CE55B7">
        <w:rPr>
          <w:rFonts w:ascii="Calibri" w:hAnsi="Calibri"/>
          <w:snapToGrid/>
          <w:color w:val="auto"/>
          <w:sz w:val="22"/>
          <w:szCs w:val="20"/>
          <w:lang w:val="fr-FR" w:eastAsia="fr-FR" w:bidi="ar-SA"/>
        </w:rPr>
        <w:t>« </w:t>
      </w:r>
      <w:r>
        <w:rPr>
          <w:rFonts w:ascii="Calibri" w:hAnsi="Calibri"/>
          <w:snapToGrid/>
          <w:color w:val="auto"/>
          <w:sz w:val="22"/>
          <w:szCs w:val="20"/>
          <w:lang w:val="fr-FR" w:eastAsia="fr-FR" w:bidi="ar-SA"/>
        </w:rPr>
        <w:t>e</w:t>
      </w:r>
      <w:r w:rsidRPr="00483BA9">
        <w:rPr>
          <w:rFonts w:ascii="Calibri" w:hAnsi="Calibri"/>
          <w:snapToGrid/>
          <w:color w:val="auto"/>
          <w:sz w:val="22"/>
          <w:szCs w:val="20"/>
          <w:lang w:val="fr-FR" w:eastAsia="fr-FR" w:bidi="ar-SA"/>
        </w:rPr>
        <w:t>st</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du volume de </w:t>
      </w:r>
      <w:r>
        <w:rPr>
          <w:rFonts w:ascii="Calibri" w:hAnsi="Calibri"/>
          <w:snapToGrid/>
          <w:color w:val="auto"/>
          <w:sz w:val="22"/>
          <w:szCs w:val="20"/>
          <w:lang w:val="fr-FR" w:eastAsia="fr-FR" w:bidi="ar-SA"/>
        </w:rPr>
        <w:t>contrôle</w:t>
      </w:r>
      <w:r w:rsidRPr="00483BA9">
        <w:rPr>
          <w:rFonts w:ascii="Calibri" w:hAnsi="Calibri"/>
          <w:snapToGrid/>
          <w:color w:val="auto"/>
          <w:sz w:val="22"/>
          <w:szCs w:val="20"/>
          <w:lang w:val="fr-FR" w:eastAsia="fr-FR" w:bidi="ar-SA"/>
        </w:rPr>
        <w:t xml:space="preserve">, la température </w:t>
      </w:r>
      <m:oMath>
        <m:sSub>
          <m:sSubPr>
            <m:ctrlPr>
              <w:rPr>
                <w:rFonts w:ascii="Cambria Math" w:hAnsi="Cambria Math"/>
                <w:i/>
                <w:snapToGrid/>
                <w:color w:val="auto"/>
                <w:sz w:val="22"/>
                <w:szCs w:val="20"/>
                <w:lang w:val="fr-FR" w:eastAsia="fr-FR" w:bidi="ar-SA"/>
              </w:rPr>
            </m:ctrlPr>
          </m:sSubPr>
          <m:e>
            <m:r>
              <w:rPr>
                <w:rFonts w:ascii="Cambria Math" w:hAnsi="Cambria Math"/>
                <w:snapToGrid/>
                <w:color w:val="auto"/>
                <w:sz w:val="22"/>
                <w:szCs w:val="20"/>
                <w:lang w:val="fr-FR" w:eastAsia="fr-FR" w:bidi="ar-SA"/>
              </w:rPr>
              <m:t>T</m:t>
            </m:r>
          </m:e>
          <m:sub>
            <m:r>
              <w:rPr>
                <w:rFonts w:ascii="Cambria Math" w:hAnsi="Cambria Math"/>
                <w:snapToGrid/>
                <w:color w:val="auto"/>
                <w:sz w:val="22"/>
                <w:szCs w:val="20"/>
                <w:lang w:val="fr-FR" w:eastAsia="fr-FR" w:bidi="ar-SA"/>
              </w:rPr>
              <m:t>e</m:t>
            </m:r>
          </m:sub>
        </m:sSub>
      </m:oMath>
      <w:r w:rsidRPr="00483BA9">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exprimée</w:t>
      </w:r>
      <w:r w:rsidR="00B96D28">
        <w:rPr>
          <w:rFonts w:ascii="Calibri" w:hAnsi="Calibri"/>
          <w:snapToGrid/>
          <w:color w:val="auto"/>
          <w:sz w:val="22"/>
          <w:szCs w:val="20"/>
          <w:lang w:val="fr-FR" w:eastAsia="fr-FR" w:bidi="ar-SA"/>
        </w:rPr>
        <w:t xml:space="preserve"> en fonction de la direction </w:t>
      </w:r>
      <w:r w:rsidRPr="00483BA9">
        <w:rPr>
          <w:rFonts w:ascii="Calibri" w:hAnsi="Calibri"/>
          <w:snapToGrid/>
          <w:color w:val="auto"/>
          <w:sz w:val="22"/>
          <w:szCs w:val="20"/>
          <w:lang w:val="fr-FR" w:eastAsia="fr-FR" w:bidi="ar-SA"/>
        </w:rPr>
        <w:t xml:space="preserve">d'écoulement du fluide.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956A9F5" w14:textId="77777777" w:rsidTr="00102744">
        <w:trPr>
          <w:trHeight w:val="635"/>
          <w:tblHeader/>
          <w:jc w:val="center"/>
        </w:trPr>
        <w:tc>
          <w:tcPr>
            <w:tcW w:w="7938" w:type="dxa"/>
            <w:vAlign w:val="center"/>
          </w:tcPr>
          <w:p w14:paraId="387F579E" w14:textId="77777777" w:rsidR="0093422C" w:rsidRPr="008E09D9" w:rsidRDefault="00D71FCC" w:rsidP="00FE1F2E">
            <w:pPr>
              <w:spacing w:line="360" w:lineRule="auto"/>
            </w:pPr>
            <m:oMathPara>
              <m:oMath>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d>
              </m:oMath>
            </m:oMathPara>
          </w:p>
        </w:tc>
        <w:tc>
          <w:tcPr>
            <w:tcW w:w="1134" w:type="dxa"/>
            <w:vAlign w:val="center"/>
          </w:tcPr>
          <w:p w14:paraId="0851131B"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CC2E9DA" w14:textId="6FA06721"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93422C">
        <w:rPr>
          <w:rFonts w:ascii="Calibri" w:hAnsi="Calibri"/>
          <w:snapToGrid/>
          <w:color w:val="auto"/>
          <w:sz w:val="22"/>
          <w:szCs w:val="20"/>
          <w:lang w:val="fr-FR" w:eastAsia="fr-FR" w:bidi="ar-SA"/>
        </w:rPr>
        <w:t xml:space="preserve">’équation de l’énergie </w:t>
      </w:r>
      <w:r>
        <w:rPr>
          <w:rFonts w:ascii="Calibri" w:hAnsi="Calibri"/>
          <w:snapToGrid/>
          <w:color w:val="auto"/>
          <w:sz w:val="22"/>
          <w:szCs w:val="20"/>
          <w:lang w:val="fr-FR" w:eastAsia="fr-FR" w:bidi="ar-SA"/>
        </w:rPr>
        <w:t>ainsi discrétisée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768681E" w14:textId="77777777" w:rsidTr="00102744">
        <w:trPr>
          <w:trHeight w:val="635"/>
          <w:tblHeader/>
          <w:jc w:val="center"/>
        </w:trPr>
        <w:tc>
          <w:tcPr>
            <w:tcW w:w="7938" w:type="dxa"/>
            <w:vAlign w:val="center"/>
          </w:tcPr>
          <w:p w14:paraId="5C9245D5" w14:textId="2DF3C53B" w:rsidR="0093422C" w:rsidRPr="008E09D9" w:rsidRDefault="00D71FCC" w:rsidP="00FE1F2E">
            <w:pPr>
              <w:spacing w:line="360" w:lineRule="auto"/>
              <w:jc w:val="center"/>
            </w:pPr>
            <m:oMathPara>
              <m:oMath>
                <m:m>
                  <m:mPr>
                    <m:mcs>
                      <m:mc>
                        <m:mcPr>
                          <m:count m:val="1"/>
                          <m:mcJc m:val="center"/>
                        </m:mcPr>
                      </m:mc>
                    </m:mcs>
                    <m:ctrlPr>
                      <w:rPr>
                        <w:rFonts w:ascii="Cambria Math" w:hAnsi="Cambria Math"/>
                        <w:i/>
                      </w:rPr>
                    </m:ctrlPr>
                  </m:mPr>
                  <m:mr>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mr>
                  <m:m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e>
                  </m:mr>
                  <m:mr>
                    <m:e>
                      <m:r>
                        <w:rPr>
                          <w:rFonts w:ascii="Cambria Math" w:eastAsia="SimSun" w:hAnsi="Cambria Math"/>
                        </w:rPr>
                        <m:t>=</m:t>
                      </m:r>
                      <m:f>
                        <m:fPr>
                          <m:ctrlPr>
                            <w:rPr>
                              <w:rFonts w:ascii="Cambria Math" w:eastAsia="SimSun" w:hAnsi="Cambria Math"/>
                              <w:i/>
                            </w:rPr>
                          </m:ctrlPr>
                        </m:fPr>
                        <m:num>
                          <m:r>
                            <w:rPr>
                              <w:rFonts w:ascii="Cambria Math" w:eastAsia="SimSun" w:hAnsi="Cambria Math"/>
                            </w:rPr>
                            <m:t>λ</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f>
                        <m:fPr>
                          <m:ctrlPr>
                            <w:rPr>
                              <w:rFonts w:ascii="Cambria Math" w:eastAsia="SimSun" w:hAnsi="Cambria Math"/>
                              <w:i/>
                            </w:rPr>
                          </m:ctrlPr>
                        </m:fPr>
                        <m:num>
                          <m:r>
                            <w:rPr>
                              <w:rFonts w:ascii="Cambria Math" w:eastAsia="SimSun" w:hAnsi="Cambria Math"/>
                            </w:rPr>
                            <m:t>∆x</m:t>
                          </m:r>
                          <m:r>
                            <w:rPr>
                              <w:rFonts w:ascii="Cambria Math" w:hAnsi="Cambria Math"/>
                            </w:rPr>
                            <m:t>∆z</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P</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r>
                        <w:rPr>
                          <w:rFonts w:ascii="Cambria Math" w:eastAsia="SimSun" w:hAnsi="Cambria Math"/>
                        </w:rPr>
                        <m:t xml:space="preserve"> </m:t>
                      </m:r>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∆z</m:t>
                      </m:r>
                    </m:e>
                  </m:mr>
                </m:m>
              </m:oMath>
            </m:oMathPara>
          </w:p>
        </w:tc>
        <w:tc>
          <w:tcPr>
            <w:tcW w:w="1134" w:type="dxa"/>
            <w:vAlign w:val="center"/>
          </w:tcPr>
          <w:p w14:paraId="728DDD1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B6F24F0" w14:textId="0CA61BB6" w:rsidR="0093422C" w:rsidRDefault="00756184" w:rsidP="00687415">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AC20CB">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D8930A9" w14:textId="77777777" w:rsidTr="00102744">
        <w:trPr>
          <w:trHeight w:val="635"/>
          <w:tblHeader/>
          <w:jc w:val="center"/>
        </w:trPr>
        <w:tc>
          <w:tcPr>
            <w:tcW w:w="7938" w:type="dxa"/>
            <w:vAlign w:val="center"/>
          </w:tcPr>
          <w:p w14:paraId="41E8BD17" w14:textId="77777777" w:rsidR="0093422C" w:rsidRDefault="00D71FCC" w:rsidP="00FE1F2E">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 xml:space="preserve">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 xml:space="preserve">      ;</m:t>
                      </m:r>
                      <m:ctrlPr>
                        <w:rPr>
                          <w:rFonts w:ascii="Cambria Math" w:eastAsia="Cambria Math" w:hAnsi="Cambria Math" w:cs="Cambria Math"/>
                          <w:i/>
                        </w:rPr>
                      </m:ctrlPr>
                    </m:e>
                    <m:e>
                      <m:r>
                        <w:rPr>
                          <w:rFonts w:ascii="Cambria Math" w:eastAsia="SimSun"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e>
                  </m:mr>
                </m:m>
              </m:oMath>
            </m:oMathPara>
          </w:p>
          <w:p w14:paraId="18AAF426" w14:textId="77777777" w:rsidR="0093422C" w:rsidRPr="008E09D9" w:rsidRDefault="00D71FCC" w:rsidP="00FE1F2E">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716512A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833AFE1" w14:textId="25D456B9" w:rsidR="00746F82" w:rsidRDefault="00166D0B" w:rsidP="00E0308D">
      <w:pPr>
        <w:pStyle w:val="Paragraphedeliste"/>
        <w:numPr>
          <w:ilvl w:val="0"/>
          <w:numId w:val="26"/>
        </w:numPr>
        <w:spacing w:before="240" w:after="240" w:line="360" w:lineRule="auto"/>
        <w:ind w:left="714" w:hanging="357"/>
      </w:pPr>
      <w:r>
        <w:t>D</w:t>
      </w:r>
      <w:r w:rsidR="00C978D3">
        <w:t xml:space="preserve">iscrétisation </w:t>
      </w:r>
      <w:r w:rsidR="00CE55B7">
        <w:t>quand la température est approximée par des polynômes de Legendre</w:t>
      </w:r>
    </w:p>
    <w:p w14:paraId="62E49907" w14:textId="72BB1447" w:rsidR="00C9127B" w:rsidRDefault="001A7936" w:rsidP="00BE5077">
      <w:pPr>
        <w:spacing w:before="240" w:after="240" w:line="360" w:lineRule="auto"/>
        <w:ind w:firstLine="709"/>
      </w:pPr>
      <w:r>
        <w:t>L’équation de l’énergie reformulé</w:t>
      </w:r>
      <w:r w:rsidR="00AA5370">
        <w:t>e</w:t>
      </w:r>
      <w:r>
        <w:t xml:space="preserve"> en </w:t>
      </w:r>
      <w:r w:rsidR="00DB5661">
        <w:t>approximant la variation de la température par des polynômes de Legendre</w:t>
      </w:r>
      <w:r w:rsidR="00DA0AE1">
        <w:t xml:space="preserve"> </w:t>
      </w:r>
      <w:r w:rsidR="001331DF" w:rsidRPr="001331DF">
        <w:rPr>
          <w:b/>
        </w:rPr>
        <w:fldChar w:fldCharType="begin"/>
      </w:r>
      <w:r w:rsidR="001331DF" w:rsidRPr="001331DF">
        <w:rPr>
          <w:b/>
        </w:rPr>
        <w:instrText xml:space="preserve"> REF _Ref528678596 \r \h  \* MERGEFORMAT </w:instrText>
      </w:r>
      <w:r w:rsidR="001331DF" w:rsidRPr="001331DF">
        <w:rPr>
          <w:b/>
        </w:rPr>
      </w:r>
      <w:r w:rsidR="001331DF" w:rsidRPr="001331DF">
        <w:rPr>
          <w:b/>
        </w:rPr>
        <w:fldChar w:fldCharType="separate"/>
      </w:r>
      <w:r w:rsidR="00D71FCC">
        <w:rPr>
          <w:b/>
        </w:rPr>
        <w:t>Eq.2-36</w:t>
      </w:r>
      <w:r w:rsidR="001331DF" w:rsidRPr="001331DF">
        <w:rPr>
          <w:b/>
        </w:rPr>
        <w:fldChar w:fldCharType="end"/>
      </w:r>
      <w:r w:rsidR="001331DF">
        <w:rPr>
          <w:b/>
        </w:rPr>
        <w:t xml:space="preserve"> </w:t>
      </w:r>
      <w:r w:rsidR="004375FC">
        <w:t xml:space="preserve">est </w:t>
      </w:r>
      <w:r w:rsidR="004375FC" w:rsidRPr="004375FC">
        <w:t>discrétisé</w:t>
      </w:r>
      <w:r w:rsidR="00496252">
        <w:t>e</w:t>
      </w:r>
      <w:r w:rsidR="004375FC" w:rsidRPr="004375FC">
        <w:t xml:space="preserve"> de manière hybride</w:t>
      </w:r>
      <w:r w:rsidR="004375FC">
        <w:t>.</w:t>
      </w:r>
      <w:r w:rsidR="005A31D0">
        <w:t xml:space="preserve"> </w:t>
      </w:r>
      <w:r w:rsidR="00C978D3">
        <w:t>Cette discrétisation</w:t>
      </w:r>
      <w:r w:rsidR="00071247">
        <w:t xml:space="preserve"> </w:t>
      </w:r>
      <w:r w:rsidR="00C978D3">
        <w:t xml:space="preserve">utilise </w:t>
      </w:r>
      <w:r w:rsidR="00DB5661">
        <w:t>la méthode de collocation aux points de Lobatto dans la direction de</w:t>
      </w:r>
      <w:r w:rsidR="00DB5661" w:rsidRPr="002A1358">
        <w:t xml:space="preserve"> l’épaisseur du film</w:t>
      </w:r>
      <w:r w:rsidR="00DB5661">
        <w:t xml:space="preserve"> </w:t>
      </w:r>
      <m:oMath>
        <m:r>
          <w:rPr>
            <w:rFonts w:ascii="Cambria Math" w:hAnsi="Cambria Math"/>
          </w:rPr>
          <m:t>ζ</m:t>
        </m:r>
      </m:oMath>
      <w:r w:rsidR="00DB5661">
        <w:t xml:space="preserve"> pour déterminer les coefficie</w:t>
      </w:r>
      <w:r w:rsidR="00A106C3">
        <w:t>nts des polynômes de Legendre, ainsi que</w:t>
      </w:r>
      <w:r w:rsidR="00DB5661">
        <w:t xml:space="preserve"> </w:t>
      </w:r>
      <w:r w:rsidR="00C978D3">
        <w:t>la méthode de v</w:t>
      </w:r>
      <w:r w:rsidR="002A1358" w:rsidRPr="002A1358">
        <w:t xml:space="preserve">olumes finis dans </w:t>
      </w:r>
      <w:r w:rsidR="00C978D3">
        <w:t>les deux autres</w:t>
      </w:r>
      <w:r w:rsidR="002A1358" w:rsidRPr="002A1358">
        <w:t xml:space="preserve"> direction</w:t>
      </w:r>
      <w:r w:rsidR="003F0315">
        <w:t>s</w:t>
      </w:r>
      <w:r w:rsidR="002A1358" w:rsidRPr="002A1358">
        <w:t xml:space="preserve"> </w:t>
      </w:r>
      <m:oMath>
        <m:r>
          <w:rPr>
            <w:rFonts w:ascii="Cambria Math" w:hAnsi="Cambria Math"/>
          </w:rPr>
          <m:t>x</m:t>
        </m:r>
      </m:oMath>
      <w:r w:rsidR="002A1358" w:rsidRPr="002A1358">
        <w:t xml:space="preserve"> </w:t>
      </w:r>
      <w:r w:rsidR="00071247" w:rsidRPr="002A1358">
        <w:t>et</w:t>
      </w:r>
      <w:r w:rsidR="00071247">
        <w:t xml:space="preserve"> </w:t>
      </w:r>
      <m:oMath>
        <m:r>
          <w:rPr>
            <w:rFonts w:ascii="Cambria Math" w:hAnsi="Cambria Math"/>
          </w:rPr>
          <m:t>z</m:t>
        </m:r>
      </m:oMath>
      <w:r w:rsidR="00C978D3">
        <w:t>.</w:t>
      </w:r>
      <w:r w:rsidR="00D766F8">
        <w:t xml:space="preserve"> </w:t>
      </w:r>
      <w:r w:rsidR="00ED3D61">
        <w:t>Par conséquent</w:t>
      </w:r>
      <w:r w:rsidR="004D7A1E">
        <w:t xml:space="preserve">, le volume de contrôle est délimité </w:t>
      </w:r>
      <w:r w:rsidR="00DB5661">
        <w:t>par les quatre</w:t>
      </w:r>
      <w:r w:rsidR="00D766F8">
        <w:t xml:space="preserve"> face</w:t>
      </w:r>
      <w:r w:rsidR="00DB5661">
        <w:t>s</w:t>
      </w:r>
      <w:r w:rsidR="00D766F8">
        <w:t xml:space="preserve"> ( e,w,n,s ) et une ligne P au centre du volume</w:t>
      </w:r>
      <w:r w:rsidR="00DB5661">
        <w:t>,</w:t>
      </w:r>
      <w:r w:rsidR="00D766F8">
        <w:t xml:space="preserve"> </w:t>
      </w:r>
      <w:r w:rsidR="00DB5661">
        <w:t>suivant</w:t>
      </w:r>
      <w:r w:rsidR="00D766F8">
        <w:t xml:space="preserve"> l’épaisseur film.</w:t>
      </w:r>
      <w:r w:rsidR="00C52242">
        <w:t xml:space="preserve"> Pour faciliter la représentation, </w:t>
      </w:r>
      <w:r w:rsidR="00DB5661">
        <w:t>la</w:t>
      </w:r>
      <w:r w:rsidR="005A31D0">
        <w:t xml:space="preserve"> discrétisation</w:t>
      </w:r>
      <w:r w:rsidR="0092103F">
        <w:t xml:space="preserve"> hybride</w:t>
      </w:r>
      <w:r w:rsidR="008D63BD">
        <w:t xml:space="preserve"> </w:t>
      </w:r>
      <w:r w:rsidR="005A31D0">
        <w:t xml:space="preserve">d’une section perpendiculaire à l’axe </w:t>
      </w:r>
      <m:oMath>
        <m:r>
          <w:rPr>
            <w:rFonts w:ascii="Cambria Math" w:hAnsi="Cambria Math"/>
          </w:rPr>
          <m:t>z</m:t>
        </m:r>
      </m:oMath>
      <w:r w:rsidR="00C409A0">
        <w:t xml:space="preserve"> est illustré à la </w:t>
      </w:r>
      <w:r w:rsidR="00C409A0" w:rsidRPr="00D356A7">
        <w:rPr>
          <w:b/>
        </w:rPr>
        <w:fldChar w:fldCharType="begin"/>
      </w:r>
      <w:r w:rsidR="00C409A0" w:rsidRPr="00D356A7">
        <w:rPr>
          <w:b/>
        </w:rPr>
        <w:instrText xml:space="preserve"> REF _Ref534729764 \h  \* MERGEFORMAT </w:instrText>
      </w:r>
      <w:r w:rsidR="00C409A0" w:rsidRPr="00D356A7">
        <w:rPr>
          <w:b/>
        </w:rPr>
      </w:r>
      <w:r w:rsidR="00C409A0" w:rsidRPr="00D356A7">
        <w:rPr>
          <w:b/>
        </w:rPr>
        <w:fldChar w:fldCharType="separate"/>
      </w:r>
      <w:r w:rsidR="00D71FCC" w:rsidRPr="00D71FCC">
        <w:rPr>
          <w:b/>
          <w:noProof/>
        </w:rPr>
        <w:t>Figure 2.3</w:t>
      </w:r>
      <w:r w:rsidR="00D71FCC" w:rsidRPr="00D71FCC">
        <w:rPr>
          <w:b/>
          <w:noProof/>
        </w:rPr>
        <w:noBreakHyphen/>
        <w:t>5</w:t>
      </w:r>
      <w:r w:rsidR="00C409A0" w:rsidRPr="00D356A7">
        <w:rPr>
          <w:b/>
        </w:rPr>
        <w:fldChar w:fldCharType="end"/>
      </w:r>
      <w:r w:rsidR="00C409A0">
        <w:t xml:space="preserve">. </w:t>
      </w:r>
      <w:r w:rsidR="00C9127B">
        <w:t xml:space="preserve"> </w:t>
      </w:r>
    </w:p>
    <w:p w14:paraId="70BF66CC" w14:textId="46365447" w:rsidR="007B73B8" w:rsidRDefault="00D929D0" w:rsidP="007B73B8">
      <w:pPr>
        <w:keepNext/>
        <w:spacing w:line="360" w:lineRule="auto"/>
        <w:jc w:val="center"/>
      </w:pPr>
      <w:r w:rsidRPr="00D929D0">
        <w:rPr>
          <w:noProof/>
          <w:lang w:eastAsia="zh-CN"/>
        </w:rPr>
        <w:lastRenderedPageBreak/>
        <w:drawing>
          <wp:inline distT="0" distB="0" distL="0" distR="0" wp14:anchorId="2D4C00A9" wp14:editId="4AA3DCE4">
            <wp:extent cx="3954868" cy="2303253"/>
            <wp:effectExtent l="0" t="0" r="7620" b="1905"/>
            <wp:docPr id="444"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 443"/>
                    <pic:cNvPicPr>
                      <a:picLocks noChangeAspect="1"/>
                    </pic:cNvPicPr>
                  </pic:nvPicPr>
                  <pic:blipFill>
                    <a:blip r:embed="rId42"/>
                    <a:stretch>
                      <a:fillRect/>
                    </a:stretch>
                  </pic:blipFill>
                  <pic:spPr>
                    <a:xfrm>
                      <a:off x="0" y="0"/>
                      <a:ext cx="3966100" cy="2309794"/>
                    </a:xfrm>
                    <a:prstGeom prst="rect">
                      <a:avLst/>
                    </a:prstGeom>
                  </pic:spPr>
                </pic:pic>
              </a:graphicData>
            </a:graphic>
          </wp:inline>
        </w:drawing>
      </w:r>
    </w:p>
    <w:p w14:paraId="7F2F3EF7" w14:textId="0E279290" w:rsidR="00D356A7" w:rsidRPr="00DF06F6" w:rsidRDefault="00D356A7" w:rsidP="00D356A7">
      <w:pPr>
        <w:pStyle w:val="Lgende"/>
        <w:spacing w:line="360" w:lineRule="auto"/>
        <w:jc w:val="center"/>
        <w:rPr>
          <w:i w:val="0"/>
          <w:noProof/>
          <w:sz w:val="22"/>
        </w:rPr>
      </w:pPr>
      <w:bookmarkStart w:id="430" w:name="_Ref534729764"/>
      <w:bookmarkStart w:id="431" w:name="_Toc536112196"/>
      <w:bookmarkStart w:id="432" w:name="_Toc536626980"/>
      <w:r w:rsidRPr="00DF06F6">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D71FCC">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D71FCC">
        <w:rPr>
          <w:i w:val="0"/>
          <w:noProof/>
          <w:sz w:val="22"/>
        </w:rPr>
        <w:t>5</w:t>
      </w:r>
      <w:r w:rsidR="0019727E">
        <w:rPr>
          <w:i w:val="0"/>
          <w:noProof/>
          <w:sz w:val="22"/>
        </w:rPr>
        <w:fldChar w:fldCharType="end"/>
      </w:r>
      <w:bookmarkEnd w:id="430"/>
      <w:r>
        <w:rPr>
          <w:i w:val="0"/>
          <w:noProof/>
          <w:sz w:val="22"/>
        </w:rPr>
        <w:t xml:space="preserve"> : </w:t>
      </w:r>
      <w:r w:rsidR="00B55A12">
        <w:rPr>
          <w:i w:val="0"/>
          <w:noProof/>
          <w:sz w:val="22"/>
        </w:rPr>
        <w:t>D</w:t>
      </w:r>
      <w:r>
        <w:rPr>
          <w:i w:val="0"/>
          <w:noProof/>
          <w:sz w:val="22"/>
        </w:rPr>
        <w:t xml:space="preserve">iscrétsation </w:t>
      </w:r>
      <w:r w:rsidR="00B55A12">
        <w:rPr>
          <w:i w:val="0"/>
          <w:noProof/>
          <w:sz w:val="22"/>
        </w:rPr>
        <w:t xml:space="preserve">hybride </w:t>
      </w:r>
      <w:r>
        <w:rPr>
          <w:i w:val="0"/>
          <w:noProof/>
          <w:sz w:val="22"/>
        </w:rPr>
        <w:t xml:space="preserve">d’une section </w:t>
      </w:r>
      <w:r w:rsidR="005D6E5E">
        <w:rPr>
          <w:i w:val="0"/>
          <w:noProof/>
          <w:sz w:val="22"/>
        </w:rPr>
        <w:t>2D</w:t>
      </w:r>
      <w:bookmarkEnd w:id="431"/>
      <w:bookmarkEnd w:id="432"/>
    </w:p>
    <w:p w14:paraId="62D610F1" w14:textId="11ED070B" w:rsidR="00DB5661" w:rsidRDefault="00FA216E" w:rsidP="00ED3D61">
      <w:pPr>
        <w:spacing w:before="240" w:after="240"/>
      </w:pPr>
      <w:r w:rsidRPr="00ED3D61">
        <w:rPr>
          <w:snapToGrid w:val="0"/>
        </w:rPr>
        <w:t>Suite à cette discrétisation hybride</w:t>
      </w:r>
      <w:r w:rsidR="00411D13" w:rsidRPr="00ED3D61">
        <w:rPr>
          <w:snapToGrid w:val="0"/>
        </w:rPr>
        <w:t xml:space="preserve">, l’équation de l’énergie </w:t>
      </w:r>
      <w:r w:rsidR="00ED3D61" w:rsidRPr="00ED3D61">
        <w:rPr>
          <w:b/>
          <w:snapToGrid w:val="0"/>
        </w:rPr>
        <w:fldChar w:fldCharType="begin"/>
      </w:r>
      <w:r w:rsidR="00ED3D61" w:rsidRPr="00ED3D61">
        <w:rPr>
          <w:b/>
          <w:snapToGrid w:val="0"/>
        </w:rPr>
        <w:instrText xml:space="preserve"> REF _Ref528678596 \r \h  \* MERGEFORMAT </w:instrText>
      </w:r>
      <w:r w:rsidR="00ED3D61" w:rsidRPr="00ED3D61">
        <w:rPr>
          <w:b/>
          <w:snapToGrid w:val="0"/>
        </w:rPr>
      </w:r>
      <w:r w:rsidR="00ED3D61" w:rsidRPr="00ED3D61">
        <w:rPr>
          <w:b/>
          <w:snapToGrid w:val="0"/>
        </w:rPr>
        <w:fldChar w:fldCharType="separate"/>
      </w:r>
      <w:r w:rsidR="00D71FCC">
        <w:rPr>
          <w:b/>
          <w:snapToGrid w:val="0"/>
        </w:rPr>
        <w:t>Eq.2-36</w:t>
      </w:r>
      <w:r w:rsidR="00ED3D61" w:rsidRPr="00ED3D61">
        <w:rPr>
          <w:b/>
          <w:snapToGrid w:val="0"/>
        </w:rPr>
        <w:fldChar w:fldCharType="end"/>
      </w:r>
      <w:r w:rsidR="00ED3D61" w:rsidRPr="00ED3D61">
        <w:rPr>
          <w:snapToGrid w:val="0"/>
        </w:rPr>
        <w:t xml:space="preserve"> </w:t>
      </w:r>
      <w:r w:rsidR="00411D13" w:rsidRPr="00ED3D61">
        <w:rPr>
          <w:snapToGrid w:val="0"/>
        </w:rPr>
        <w:t xml:space="preserve">est intégrée </w:t>
      </w:r>
      <w:r w:rsidRPr="00ED3D61">
        <w:rPr>
          <w:snapToGrid w:val="0"/>
        </w:rPr>
        <w:t>suivant</w:t>
      </w:r>
      <w:r w:rsidR="00411D13" w:rsidRPr="00ED3D61">
        <w:rPr>
          <w:snapToGrid w:val="0"/>
        </w:rPr>
        <w:t xml:space="preserve"> </w:t>
      </w:r>
      <m:oMath>
        <m:r>
          <w:rPr>
            <w:rFonts w:ascii="Cambria Math" w:hAnsi="Cambria Math"/>
            <w:snapToGrid w:val="0"/>
          </w:rPr>
          <m:t>x</m:t>
        </m:r>
      </m:oMath>
      <w:r w:rsidR="00411D13" w:rsidRPr="00ED3D61">
        <w:rPr>
          <w:snapToGrid w:val="0"/>
        </w:rPr>
        <w:t xml:space="preserve"> </w:t>
      </w:r>
      <w:r w:rsidR="00ED3D61" w:rsidRPr="00ED3D61">
        <w:rPr>
          <w:snapToGrid w:val="0"/>
        </w:rPr>
        <w:t>et</w:t>
      </w:r>
      <m:oMath>
        <m:r>
          <w:rPr>
            <w:rFonts w:ascii="Cambria Math" w:hAnsi="Cambria Math"/>
            <w:snapToGrid w:val="0"/>
          </w:rPr>
          <m:t xml:space="preserve"> z</m:t>
        </m:r>
      </m:oMath>
      <w:r w:rsidR="00411D13" w:rsidRPr="00ED3D61">
        <w:rPr>
          <w:snapToGrid w:val="0"/>
        </w:rPr>
        <w:t>.</w:t>
      </w:r>
      <w:r w:rsidR="00DB5661" w:rsidRPr="00DB566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E137D1" w:rsidRPr="00AA3E05" w14:paraId="2F3E931B" w14:textId="77777777" w:rsidTr="00832A63">
        <w:trPr>
          <w:trHeight w:val="635"/>
          <w:tblHeader/>
          <w:jc w:val="center"/>
        </w:trPr>
        <w:tc>
          <w:tcPr>
            <w:tcW w:w="8080" w:type="dxa"/>
            <w:vAlign w:val="center"/>
          </w:tcPr>
          <w:p w14:paraId="4D3D9546" w14:textId="37186C27" w:rsidR="00E137D1" w:rsidRPr="00D51381" w:rsidRDefault="00D71FCC" w:rsidP="003D3D8C">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∂ζ</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∆x∆z</m:t>
                </m:r>
              </m:oMath>
            </m:oMathPara>
          </w:p>
        </w:tc>
        <w:tc>
          <w:tcPr>
            <w:tcW w:w="992" w:type="dxa"/>
            <w:vAlign w:val="center"/>
          </w:tcPr>
          <w:p w14:paraId="4E946DA1" w14:textId="77777777" w:rsidR="00E137D1" w:rsidRPr="001C390D" w:rsidRDefault="00E137D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0C25FB7" w14:textId="46B9A2DF" w:rsidR="00DB5661" w:rsidRDefault="00A87EB5" w:rsidP="00F424DD">
      <w:pPr>
        <w:pStyle w:val="MDPI31text"/>
        <w:spacing w:before="240" w:after="240" w:line="360" w:lineRule="auto"/>
        <w:ind w:firstLine="0"/>
        <w:jc w:val="left"/>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267179" w:rsidRPr="00727238">
        <w:rPr>
          <w:rFonts w:ascii="Calibri" w:hAnsi="Calibri"/>
          <w:snapToGrid/>
          <w:color w:val="auto"/>
          <w:sz w:val="22"/>
          <w:szCs w:val="20"/>
          <w:lang w:val="fr-FR" w:eastAsia="fr-FR" w:bidi="ar-SA"/>
        </w:rPr>
        <w:t>e</w:t>
      </w:r>
      <w:r w:rsidR="00E676EE">
        <w:rPr>
          <w:rFonts w:ascii="Calibri" w:hAnsi="Calibri"/>
          <w:snapToGrid/>
          <w:color w:val="auto"/>
          <w:sz w:val="22"/>
          <w:szCs w:val="20"/>
          <w:lang w:val="fr-FR" w:eastAsia="fr-FR" w:bidi="ar-SA"/>
        </w:rPr>
        <w:t xml:space="preserve"> terme</w:t>
      </w:r>
      <w:r w:rsidR="00267179" w:rsidRPr="00727238">
        <w:rPr>
          <w:rFonts w:ascii="Calibri" w:hAnsi="Calibri"/>
          <w:snapToGrid/>
          <w:color w:val="auto"/>
          <w:sz w:val="22"/>
          <w:szCs w:val="20"/>
          <w:lang w:val="fr-FR" w:eastAsia="fr-FR" w:bidi="ar-SA"/>
        </w:rPr>
        <w:t xml:space="preserve"> de transport convecti</w:t>
      </w:r>
      <w:r w:rsidR="00DB5661">
        <w:rPr>
          <w:rFonts w:ascii="Calibri" w:hAnsi="Calibri"/>
          <w:snapToGrid/>
          <w:color w:val="auto"/>
          <w:sz w:val="22"/>
          <w:szCs w:val="20"/>
          <w:lang w:val="fr-FR" w:eastAsia="fr-FR" w:bidi="ar-SA"/>
        </w:rPr>
        <w:t>f</w:t>
      </w:r>
      <w:r w:rsidR="00506CB5">
        <w:rPr>
          <w:rFonts w:ascii="Calibri" w:hAnsi="Calibri"/>
          <w:snapToGrid/>
          <w:color w:val="auto"/>
          <w:sz w:val="22"/>
          <w:szCs w:val="20"/>
          <w:lang w:val="fr-FR" w:eastAsia="fr-FR" w:bidi="ar-SA"/>
        </w:rPr>
        <w:t xml:space="preserve"> dans l</w:t>
      </w:r>
      <w:r w:rsidR="00F55A65">
        <w:rPr>
          <w:rFonts w:ascii="Calibri" w:hAnsi="Calibri"/>
          <w:snapToGrid/>
          <w:color w:val="auto"/>
          <w:sz w:val="22"/>
          <w:szCs w:val="20"/>
          <w:lang w:val="fr-FR" w:eastAsia="fr-FR" w:bidi="ar-SA"/>
        </w:rPr>
        <w:t>a</w:t>
      </w:r>
      <w:r w:rsidR="00267179" w:rsidRPr="00727238">
        <w:rPr>
          <w:rFonts w:ascii="Calibri" w:hAnsi="Calibri"/>
          <w:snapToGrid/>
          <w:color w:val="auto"/>
          <w:sz w:val="22"/>
          <w:szCs w:val="20"/>
          <w:lang w:val="fr-FR" w:eastAsia="fr-FR" w:bidi="ar-SA"/>
        </w:rPr>
        <w:t xml:space="preserve"> direction</w:t>
      </w:r>
      <m:oMath>
        <m:r>
          <w:rPr>
            <w:rFonts w:ascii="Cambria Math" w:hAnsi="Cambria Math"/>
            <w:snapToGrid/>
            <w:color w:val="auto"/>
            <w:sz w:val="22"/>
            <w:szCs w:val="20"/>
            <w:lang w:val="fr-FR" w:eastAsia="fr-FR" w:bidi="ar-SA"/>
          </w:rPr>
          <m:t xml:space="preserve"> x</m:t>
        </m:r>
      </m:oMath>
      <w:r w:rsidR="00506CB5">
        <w:rPr>
          <w:rFonts w:ascii="Calibri" w:hAnsi="Calibri"/>
          <w:snapToGrid/>
          <w:color w:val="auto"/>
          <w:sz w:val="22"/>
          <w:szCs w:val="20"/>
          <w:lang w:val="fr-FR" w:eastAsia="fr-FR" w:bidi="ar-SA"/>
        </w:rPr>
        <w:t>,</w:t>
      </w:r>
      <w:r w:rsidR="00506CB5" w:rsidRPr="00506CB5">
        <w:rPr>
          <w:rFonts w:ascii="Calibri" w:hAnsi="Calibri"/>
          <w:snapToGrid/>
          <w:color w:val="auto"/>
          <w:sz w:val="22"/>
          <w:szCs w:val="20"/>
          <w:lang w:val="fr-FR" w:eastAsia="fr-FR" w:bidi="ar-SA"/>
        </w:rPr>
        <w:t xml:space="preserve"> </w:t>
      </w:r>
      <w:r w:rsidR="00506CB5" w:rsidRPr="00727238">
        <w:rPr>
          <w:rFonts w:ascii="Calibri" w:hAnsi="Calibri"/>
          <w:snapToGrid/>
          <w:color w:val="auto"/>
          <w:sz w:val="22"/>
          <w:szCs w:val="20"/>
          <w:lang w:val="fr-FR" w:eastAsia="fr-FR" w:bidi="ar-SA"/>
        </w:rPr>
        <w:t>par exemple,</w:t>
      </w:r>
      <w:r w:rsidR="00506CB5">
        <w:rPr>
          <w:rFonts w:ascii="Calibri" w:hAnsi="Calibri"/>
          <w:snapToGrid/>
          <w:color w:val="auto"/>
          <w:sz w:val="22"/>
          <w:szCs w:val="20"/>
          <w:lang w:val="fr-FR" w:eastAsia="fr-FR" w:bidi="ar-SA"/>
        </w:rPr>
        <w:t xml:space="preserve"> </w:t>
      </w:r>
      <w:r w:rsidR="00F55A65">
        <w:rPr>
          <w:rFonts w:ascii="Calibri" w:hAnsi="Calibri"/>
          <w:snapToGrid/>
          <w:color w:val="auto"/>
          <w:sz w:val="22"/>
          <w:szCs w:val="20"/>
          <w:lang w:val="fr-FR" w:eastAsia="fr-FR" w:bidi="ar-SA"/>
        </w:rPr>
        <w:t>est exprimé</w:t>
      </w:r>
      <w:r w:rsidR="00506CB5">
        <w:rPr>
          <w:rFonts w:ascii="Calibri" w:hAnsi="Calibri"/>
          <w:snapToGrid/>
          <w:color w:val="auto"/>
          <w:sz w:val="22"/>
          <w:szCs w:val="20"/>
          <w:lang w:val="fr-FR" w:eastAsia="fr-FR" w:bidi="ar-SA"/>
        </w:rPr>
        <w:t xml:space="preserve"> </w:t>
      </w:r>
      <w:r w:rsidR="00267179" w:rsidRPr="00727238">
        <w:rPr>
          <w:rFonts w:ascii="Calibri" w:hAnsi="Calibri"/>
          <w:snapToGrid/>
          <w:color w:val="auto"/>
          <w:sz w:val="22"/>
          <w:szCs w:val="20"/>
          <w:lang w:val="fr-FR" w:eastAsia="fr-FR" w:bidi="ar-S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267179" w:rsidRPr="00AA3E05" w14:paraId="26FEC9B9" w14:textId="77777777" w:rsidTr="00861CC0">
        <w:trPr>
          <w:trHeight w:val="635"/>
          <w:tblHeader/>
          <w:jc w:val="center"/>
        </w:trPr>
        <w:tc>
          <w:tcPr>
            <w:tcW w:w="8080" w:type="dxa"/>
            <w:vAlign w:val="center"/>
          </w:tcPr>
          <w:p w14:paraId="59607932" w14:textId="2DD762C0" w:rsidR="00506CB5" w:rsidRPr="00D51381" w:rsidRDefault="00D71FCC" w:rsidP="005B0327">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oMath>
            </m:oMathPara>
          </w:p>
        </w:tc>
        <w:tc>
          <w:tcPr>
            <w:tcW w:w="992" w:type="dxa"/>
            <w:vAlign w:val="center"/>
          </w:tcPr>
          <w:p w14:paraId="651663C8" w14:textId="77777777" w:rsidR="00267179" w:rsidRPr="001C390D" w:rsidRDefault="00267179"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260E7C3" w14:textId="1590FE08" w:rsidR="00BE0AAA" w:rsidRDefault="00BE0AAA" w:rsidP="00F424DD">
      <w:pPr>
        <w:pStyle w:val="MDPI31text"/>
        <w:spacing w:before="240" w:after="240" w:line="360" w:lineRule="auto"/>
        <w:ind w:firstLine="0"/>
        <w:rPr>
          <w:rFonts w:ascii="Calibri" w:hAnsi="Calibri"/>
          <w:snapToGrid/>
          <w:color w:val="auto"/>
          <w:sz w:val="22"/>
          <w:szCs w:val="20"/>
          <w:lang w:val="fr-FR" w:eastAsia="fr-FR" w:bidi="ar-SA"/>
        </w:rPr>
      </w:pPr>
      <w:r w:rsidRPr="00BE0AAA">
        <w:rPr>
          <w:rFonts w:ascii="Calibri" w:hAnsi="Calibri"/>
          <w:snapToGrid/>
          <w:color w:val="auto"/>
          <w:sz w:val="22"/>
          <w:szCs w:val="20"/>
          <w:lang w:val="fr-FR" w:eastAsia="fr-FR" w:bidi="ar-SA"/>
        </w:rPr>
        <w:t xml:space="preserve">Comme la discrétisation avec la méthode classique, le schéma </w:t>
      </w:r>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upwind</w:t>
      </w:r>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 xml:space="preserve"> est </w:t>
      </w:r>
      <w:r w:rsidR="00D41672">
        <w:rPr>
          <w:rFonts w:ascii="Calibri" w:hAnsi="Calibri"/>
          <w:snapToGrid/>
          <w:color w:val="auto"/>
          <w:sz w:val="22"/>
          <w:szCs w:val="20"/>
          <w:lang w:val="fr-FR" w:eastAsia="fr-FR" w:bidi="ar-SA"/>
        </w:rPr>
        <w:t xml:space="preserve">utilisé pour </w:t>
      </w:r>
      <w:r w:rsidR="00B43774">
        <w:rPr>
          <w:rFonts w:ascii="Calibri" w:hAnsi="Calibri"/>
          <w:snapToGrid/>
          <w:color w:val="auto"/>
          <w:sz w:val="22"/>
          <w:szCs w:val="20"/>
          <w:lang w:val="fr-FR" w:eastAsia="fr-FR" w:bidi="ar-SA"/>
        </w:rPr>
        <w:t>c</w:t>
      </w:r>
      <w:r w:rsidRPr="00483BA9">
        <w:rPr>
          <w:rFonts w:ascii="Calibri" w:hAnsi="Calibri"/>
          <w:snapToGrid/>
          <w:color w:val="auto"/>
          <w:sz w:val="22"/>
          <w:szCs w:val="20"/>
          <w:lang w:val="fr-FR" w:eastAsia="fr-FR" w:bidi="ar-SA"/>
        </w:rPr>
        <w:t xml:space="preserve">es termes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sidRPr="00BE0AAA">
        <w:rPr>
          <w:rFonts w:ascii="Calibri" w:hAnsi="Calibri"/>
          <w:snapToGrid/>
          <w:color w:val="auto"/>
          <w:sz w:val="22"/>
          <w:szCs w:val="20"/>
          <w:lang w:val="fr-FR" w:eastAsia="fr-FR" w:bidi="ar-SA"/>
        </w:rPr>
        <w:t xml:space="preserve">. </w:t>
      </w:r>
      <w:r w:rsidR="00DB5661">
        <w:rPr>
          <w:rFonts w:ascii="Calibri" w:hAnsi="Calibri"/>
          <w:snapToGrid/>
          <w:color w:val="auto"/>
          <w:sz w:val="22"/>
          <w:szCs w:val="20"/>
          <w:lang w:val="fr-FR" w:eastAsia="fr-FR" w:bidi="ar-SA"/>
        </w:rPr>
        <w:t>Le</w:t>
      </w:r>
      <w:r>
        <w:rPr>
          <w:rFonts w:ascii="Calibri" w:hAnsi="Calibri"/>
          <w:snapToGrid/>
          <w:color w:val="auto"/>
          <w:sz w:val="22"/>
          <w:szCs w:val="20"/>
          <w:lang w:val="fr-FR" w:eastAsia="fr-FR" w:bidi="ar-SA"/>
        </w:rPr>
        <w:t xml:space="preserve">s termes </w:t>
      </w:r>
      <w:r w:rsidR="00DB5661">
        <w:rPr>
          <w:rFonts w:ascii="Calibri" w:hAnsi="Calibri"/>
          <w:snapToGrid/>
          <w:color w:val="auto"/>
          <w:sz w:val="22"/>
          <w:szCs w:val="20"/>
          <w:lang w:val="fr-FR" w:eastAsia="fr-FR" w:bidi="ar-SA"/>
        </w:rPr>
        <w:t>convectifs discrétisés s’écrivent :</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73523192" w14:textId="77777777" w:rsidTr="00861CC0">
        <w:trPr>
          <w:trHeight w:val="635"/>
          <w:tblHeader/>
          <w:jc w:val="center"/>
        </w:trPr>
        <w:tc>
          <w:tcPr>
            <w:tcW w:w="7938" w:type="dxa"/>
            <w:vAlign w:val="center"/>
          </w:tcPr>
          <w:p w14:paraId="5AA7C40F" w14:textId="15DFA404" w:rsidR="00BE0AAA" w:rsidRPr="008E09D9" w:rsidRDefault="00D71FCC" w:rsidP="000C0AE1">
            <w:pPr>
              <w:spacing w:line="360" w:lineRule="auto"/>
              <w:jc w:val="center"/>
            </w:pPr>
            <m:oMathPara>
              <m:oMath>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∂T</m:t>
                            </m:r>
                          </m:num>
                          <m:den>
                            <m:r>
                              <w:rPr>
                                <w:rFonts w:ascii="Cambria Math" w:eastAsia="SimSun" w:hAnsi="Cambria Math"/>
                              </w:rPr>
                              <m:t>∂ζ</m:t>
                            </m:r>
                          </m:den>
                        </m:f>
                      </m:e>
                    </m:d>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oMath>
            </m:oMathPara>
          </w:p>
        </w:tc>
        <w:tc>
          <w:tcPr>
            <w:tcW w:w="1134" w:type="dxa"/>
            <w:vAlign w:val="center"/>
          </w:tcPr>
          <w:p w14:paraId="71195156"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344AC72" w14:textId="54F48EB5" w:rsidR="00BE0AAA" w:rsidRDefault="00EC3A77" w:rsidP="00F424DD">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BE0AAA">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387F6067" w14:textId="77777777" w:rsidTr="00861CC0">
        <w:trPr>
          <w:trHeight w:val="635"/>
          <w:tblHeader/>
          <w:jc w:val="center"/>
        </w:trPr>
        <w:tc>
          <w:tcPr>
            <w:tcW w:w="7938" w:type="dxa"/>
            <w:vAlign w:val="center"/>
          </w:tcPr>
          <w:p w14:paraId="6C98555F" w14:textId="654FF4B0" w:rsidR="00BE0AAA" w:rsidRDefault="00D71FCC" w:rsidP="00861CC0">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e>
                  </m:mr>
                </m:m>
              </m:oMath>
            </m:oMathPara>
          </w:p>
          <w:p w14:paraId="2B10140D" w14:textId="517D7D69" w:rsidR="00BE0AAA" w:rsidRPr="008E09D9" w:rsidRDefault="00D71FCC" w:rsidP="00D362D0">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22DDF7FD"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71BEC69" w14:textId="1E7C38C0" w:rsidR="00A87EB5" w:rsidRDefault="00A87EB5" w:rsidP="00EC3A77">
      <w:pPr>
        <w:spacing w:before="120" w:after="120" w:line="360" w:lineRule="auto"/>
      </w:pPr>
      <w:r>
        <w:t xml:space="preserve">Le terme de conduction thermique est plus simple à traiter. </w:t>
      </w:r>
      <w:r w:rsidR="00C3161F">
        <w:t>Son intégration donne</w:t>
      </w:r>
      <w:r w:rsidR="00230012">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C3161F" w:rsidRPr="00134F70" w14:paraId="5D567100" w14:textId="77777777" w:rsidTr="00861CC0">
        <w:trPr>
          <w:trHeight w:val="635"/>
          <w:tblHeader/>
          <w:jc w:val="center"/>
        </w:trPr>
        <w:tc>
          <w:tcPr>
            <w:tcW w:w="7938" w:type="dxa"/>
            <w:vAlign w:val="center"/>
          </w:tcPr>
          <w:p w14:paraId="7E46400B" w14:textId="6497BAF5" w:rsidR="00C3161F" w:rsidRPr="008E09D9" w:rsidRDefault="00D71FCC" w:rsidP="00C3161F">
            <w:pPr>
              <w:spacing w:line="360" w:lineRule="auto"/>
              <w:jc w:val="center"/>
            </w:pPr>
            <m:oMathPara>
              <m:oMath>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rPr>
                            </m:ctrlPr>
                          </m:fPr>
                          <m:num>
                            <m:sSup>
                              <m:sSupPr>
                                <m:ctrlPr>
                                  <w:rPr>
                                    <w:rFonts w:ascii="Cambria Math" w:hAnsi="Cambria Math"/>
                                  </w:rPr>
                                </m:ctrlPr>
                              </m:sSupPr>
                              <m:e>
                                <m:r>
                                  <w:rPr>
                                    <w:rFonts w:ascii="Cambria Math" w:hAnsi="Cambria Math"/>
                                  </w:rPr>
                                  <m:t>∂</m:t>
                                </m:r>
                                <m:ctrlPr>
                                  <w:rPr>
                                    <w:rFonts w:ascii="Cambria Math" w:hAnsi="Cambria Math"/>
                                    <w:i/>
                                  </w:rPr>
                                </m:ctrlPr>
                              </m:e>
                              <m:sup>
                                <m:r>
                                  <m:rPr>
                                    <m:sty m:val="p"/>
                                  </m:rP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ζ</m:t>
                                </m:r>
                                <m:ctrlPr>
                                  <w:rPr>
                                    <w:rFonts w:ascii="Cambria Math" w:hAnsi="Cambria Math"/>
                                    <w:i/>
                                  </w:rPr>
                                </m:ctrlPr>
                              </m:e>
                              <m:sup>
                                <m:r>
                                  <m:rPr>
                                    <m:sty m:val="p"/>
                                  </m:rPr>
                                  <w:rPr>
                                    <w:rFonts w:ascii="Cambria Math" w:hAnsi="Cambria Math"/>
                                  </w:rPr>
                                  <m:t>2</m:t>
                                </m:r>
                              </m:sup>
                            </m:sSup>
                          </m:den>
                        </m:f>
                      </m:e>
                    </m:d>
                  </m:e>
                  <m:sub>
                    <m:r>
                      <w:rPr>
                        <w:rFonts w:ascii="Cambria Math" w:hAnsi="Cambria Math"/>
                      </w:rPr>
                      <m:t>P</m:t>
                    </m:r>
                  </m:sub>
                </m:sSub>
              </m:oMath>
            </m:oMathPara>
          </w:p>
        </w:tc>
        <w:tc>
          <w:tcPr>
            <w:tcW w:w="1134" w:type="dxa"/>
            <w:vAlign w:val="center"/>
          </w:tcPr>
          <w:p w14:paraId="6813DEC7" w14:textId="77777777" w:rsidR="00C3161F" w:rsidRPr="00134F70" w:rsidRDefault="00C3161F"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46F0762" w14:textId="77777777" w:rsidR="00DB5661" w:rsidRDefault="00056882" w:rsidP="00EC3A77">
      <w:pPr>
        <w:spacing w:before="120" w:after="120" w:line="360" w:lineRule="auto"/>
      </w:pPr>
      <w:r>
        <w:lastRenderedPageBreak/>
        <w:t xml:space="preserve">Après la discrétisation </w:t>
      </w:r>
      <w:r w:rsidR="00DB5661">
        <w:t>par</w:t>
      </w:r>
      <w:r>
        <w:t xml:space="preserve"> la méthode volume finis, </w:t>
      </w:r>
      <w:r w:rsidR="00DB5661">
        <w:t>il faut injecter</w:t>
      </w:r>
      <w:r>
        <w:t xml:space="preserve"> </w:t>
      </w:r>
      <w:r w:rsidR="00DB5661">
        <w:t>l’approximation</w:t>
      </w:r>
      <w:r>
        <w:t xml:space="preserve"> polynomiale</w:t>
      </w:r>
      <w:r w:rsidR="00DB5661">
        <w:t xml:space="preserve"> de la température suivant l’épaisseur du film.</w:t>
      </w:r>
      <w:r w:rsidR="005029F4">
        <w:t xml:space="preserve"> Ainsi, la température est </w:t>
      </w:r>
      <w:r w:rsidR="00C60FE0">
        <w:t>remplacée</w:t>
      </w:r>
      <w:r w:rsidR="005029F4">
        <w:t xml:space="preserve"> </w:t>
      </w:r>
      <w:r w:rsidR="00C60FE0">
        <w:t>par</w:t>
      </w:r>
      <m:oMath>
        <m:r>
          <w:rPr>
            <w:rFonts w:ascii="Cambria Math" w:hAnsi="Cambria Math"/>
          </w:rPr>
          <m:t xml:space="preserve"> 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w:r w:rsidR="002A35B8">
        <w:t xml:space="preserve">, ce qui </w:t>
      </w:r>
      <w:r w:rsidR="00DB5661">
        <w:t xml:space="preserve">mène à </w:t>
      </w:r>
      <w:r w:rsidR="002A35B8">
        <w:t>la forme discrétisée de l’équation de l’énergie</w:t>
      </w:r>
      <w:r w:rsidR="00DB566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7251C3" w:rsidRPr="00134F70" w14:paraId="51017520" w14:textId="77777777" w:rsidTr="00861CC0">
        <w:trPr>
          <w:trHeight w:val="635"/>
          <w:tblHeader/>
          <w:jc w:val="center"/>
        </w:trPr>
        <w:tc>
          <w:tcPr>
            <w:tcW w:w="7938" w:type="dxa"/>
            <w:vAlign w:val="center"/>
          </w:tcPr>
          <w:p w14:paraId="07E58FBE" w14:textId="7628EF0C" w:rsidR="007251C3" w:rsidRPr="00436345" w:rsidRDefault="00D71FCC" w:rsidP="0097622D">
            <w:pPr>
              <w:spacing w:line="360" w:lineRule="auto"/>
              <w:jc w:val="center"/>
            </w:pPr>
            <m:oMathPara>
              <m:oMathParaPr>
                <m:jc m:val="center"/>
              </m:oMathParaPr>
              <m:oMath>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d>
                      <m:dPr>
                        <m:begChr m:val="["/>
                        <m:endChr m:val="]"/>
                        <m:ctrlPr>
                          <w:rPr>
                            <w:rFonts w:ascii="Cambria Math" w:hAnsi="Cambria Math"/>
                            <w:i/>
                          </w:rPr>
                        </m:ctrlPr>
                      </m:dPr>
                      <m:e>
                        <m:d>
                          <m:dPr>
                            <m:ctrlPr>
                              <w:rPr>
                                <w:rFonts w:ascii="Cambria Math"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E</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W</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N</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r>
                              <w:rPr>
                                <w:rFonts w:ascii="Cambria Math" w:eastAsia="SimSun"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∂ζ</m:t>
                            </m:r>
                          </m:den>
                        </m:f>
                        <m:r>
                          <w:rPr>
                            <w:rFonts w:ascii="Cambria Math"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 xml:space="preserve"> </m:t>
                    </m:r>
                  </m:e>
                </m:nary>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sSup>
                          <m:sSupPr>
                            <m:ctrlPr>
                              <w:rPr>
                                <w:rFonts w:ascii="Cambria Math" w:eastAsia="SimSun" w:hAnsi="Cambria Math"/>
                                <w:i/>
                              </w:rPr>
                            </m:ctrlPr>
                          </m:sSupPr>
                          <m:e>
                            <m:r>
                              <w:rPr>
                                <w:rFonts w:ascii="Cambria Math" w:eastAsia="SimSun" w:hAnsi="Cambria Math"/>
                              </w:rPr>
                              <m:t>∂</m:t>
                            </m:r>
                          </m:e>
                          <m:sup>
                            <m:r>
                              <w:rPr>
                                <w:rFonts w:ascii="Cambria Math" w:eastAsia="SimSun"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m:t>
                        </m:r>
                        <m:sSup>
                          <m:sSupPr>
                            <m:ctrlPr>
                              <w:rPr>
                                <w:rFonts w:ascii="Cambria Math" w:eastAsia="SimSun" w:hAnsi="Cambria Math"/>
                                <w:i/>
                              </w:rPr>
                            </m:ctrlPr>
                          </m:sSupPr>
                          <m:e>
                            <m:r>
                              <w:rPr>
                                <w:rFonts w:ascii="Cambria Math" w:eastAsia="SimSun" w:hAnsi="Cambria Math"/>
                              </w:rPr>
                              <m:t>ζ</m:t>
                            </m:r>
                          </m:e>
                          <m:sup>
                            <m:r>
                              <w:rPr>
                                <w:rFonts w:ascii="Cambria Math" w:eastAsia="SimSun" w:hAnsi="Cambria Math"/>
                              </w:rPr>
                              <m:t>2</m:t>
                            </m:r>
                          </m:sup>
                        </m:sSup>
                      </m:den>
                    </m:f>
                    <m:r>
                      <w:rPr>
                        <w:rFonts w:ascii="Cambria Math" w:hAnsi="Cambria Math"/>
                      </w:rPr>
                      <m:t xml:space="preserve"> </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+S</m:t>
                </m:r>
              </m:oMath>
            </m:oMathPara>
          </w:p>
          <w:p w14:paraId="0CC82B6B" w14:textId="77777777" w:rsidR="0097622D" w:rsidRDefault="0097622D" w:rsidP="0097622D">
            <w:pPr>
              <w:spacing w:line="360" w:lineRule="auto"/>
            </w:pPr>
            <w:r>
              <w:t>avec</w:t>
            </w:r>
          </w:p>
          <w:p w14:paraId="19D49D31" w14:textId="0284B7C8" w:rsidR="0097622D" w:rsidRPr="00C60FE0" w:rsidRDefault="0097622D" w:rsidP="0097622D">
            <w:pPr>
              <w:spacing w:line="360" w:lineRule="auto"/>
            </w:pPr>
            <m:oMathPara>
              <m:oMathParaPr>
                <m:jc m:val="left"/>
              </m:oMathParaPr>
              <m:oMath>
                <m:r>
                  <w:rPr>
                    <w:rFonts w:ascii="Cambria Math" w:hAnsi="Cambria Math"/>
                  </w:rPr>
                  <m:t>S=</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r>
                      <w:rPr>
                        <w:rFonts w:ascii="Cambria Math" w:hAnsi="Cambria Math"/>
                      </w:rPr>
                      <m:t>∆x∆z</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oMath>
            </m:oMathPara>
          </w:p>
        </w:tc>
        <w:tc>
          <w:tcPr>
            <w:tcW w:w="1134" w:type="dxa"/>
            <w:vAlign w:val="center"/>
          </w:tcPr>
          <w:p w14:paraId="0C9F2956" w14:textId="77777777" w:rsidR="007251C3" w:rsidRPr="00134F70" w:rsidRDefault="007251C3"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3" w:name="_Ref535418455"/>
            <w:r w:rsidRPr="00134F70">
              <w:rPr>
                <w:rFonts w:ascii="Times New Roman" w:eastAsia="Times New Roman" w:hAnsi="Times New Roman"/>
                <w:b/>
                <w:iCs w:val="0"/>
                <w:color w:val="auto"/>
                <w:sz w:val="22"/>
                <w:szCs w:val="22"/>
                <w:lang w:eastAsia="fr-FR"/>
              </w:rPr>
              <w:t xml:space="preserve"> </w:t>
            </w:r>
            <w:bookmarkEnd w:id="433"/>
          </w:p>
        </w:tc>
      </w:tr>
    </w:tbl>
    <w:p w14:paraId="081BA2F4" w14:textId="1E9EB6A2" w:rsidR="00AC3448" w:rsidRDefault="00A42408" w:rsidP="009B339F">
      <w:pPr>
        <w:spacing w:before="240" w:after="240" w:line="360" w:lineRule="auto"/>
        <w:ind w:firstLine="708"/>
      </w:pPr>
      <w:r>
        <w:t xml:space="preserve">Les inconnues de cette équation sont les coefficients des polynômes de Legendre,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P,E,W,N,S</m:t>
            </m:r>
          </m:sub>
        </m:sSub>
      </m:oMath>
      <w:r>
        <w:t xml:space="preserve"> </w:t>
      </w:r>
      <w:r w:rsidR="003A532C">
        <w:t>avec</w:t>
      </w:r>
      <m:oMath>
        <m:r>
          <w:rPr>
            <w:rFonts w:ascii="Cambria Math" w:hAnsi="Cambria Math"/>
          </w:rPr>
          <m:t xml:space="preserve"> j∈[0,N]</m:t>
        </m:r>
      </m:oMath>
      <w:r>
        <w:t>. Ces coefficients sont déduits p</w:t>
      </w:r>
      <w:r w:rsidR="005D4C47">
        <w:t>ar la méthode de collocation. O</w:t>
      </w:r>
      <w:r>
        <w:t>n</w:t>
      </w:r>
      <w:r w:rsidR="00FB5D23">
        <w:t xml:space="preserve"> impose donc que l’équation </w:t>
      </w:r>
      <w:r w:rsidR="00FB5D23" w:rsidRPr="00FB5D23">
        <w:rPr>
          <w:b/>
        </w:rPr>
        <w:fldChar w:fldCharType="begin"/>
      </w:r>
      <w:r w:rsidR="00FB5D23" w:rsidRPr="00FB5D23">
        <w:rPr>
          <w:b/>
        </w:rPr>
        <w:instrText xml:space="preserve"> REF _Ref535418455 \r \h </w:instrText>
      </w:r>
      <w:r w:rsidR="00FB5D23">
        <w:rPr>
          <w:b/>
        </w:rPr>
        <w:instrText xml:space="preserve"> \* MERGEFORMAT </w:instrText>
      </w:r>
      <w:r w:rsidR="00FB5D23" w:rsidRPr="00FB5D23">
        <w:rPr>
          <w:b/>
        </w:rPr>
      </w:r>
      <w:r w:rsidR="00FB5D23" w:rsidRPr="00FB5D23">
        <w:rPr>
          <w:b/>
        </w:rPr>
        <w:fldChar w:fldCharType="separate"/>
      </w:r>
      <w:r w:rsidR="00D71FCC">
        <w:rPr>
          <w:b/>
        </w:rPr>
        <w:t>Eq.2-59</w:t>
      </w:r>
      <w:r w:rsidR="00FB5D23" w:rsidRPr="00FB5D23">
        <w:rPr>
          <w:b/>
        </w:rPr>
        <w:fldChar w:fldCharType="end"/>
      </w:r>
      <w:r>
        <w:t xml:space="preserve"> soit </w:t>
      </w:r>
      <w:r w:rsidR="005D4C47">
        <w:t xml:space="preserve">aux </w:t>
      </w:r>
      <m:oMath>
        <m:r>
          <w:rPr>
            <w:rFonts w:ascii="Cambria Math" w:hAnsi="Cambria Math"/>
          </w:rPr>
          <m:t>N+1</m:t>
        </m:r>
      </m:oMath>
      <w:r>
        <w:t xml:space="preserve"> points distincts suivant l’épaisseur du film. La précision de l’approximation dépend du choix d</w:t>
      </w:r>
      <w:r w:rsidR="0058550F">
        <w:t>u nombre de</w:t>
      </w:r>
      <w:r>
        <w:t xml:space="preserve"> ces points. La meilleure approximation est obtenue en choisissant comme points de collocation</w:t>
      </w:r>
      <w:r w:rsidR="002C4D7E">
        <w:t>.</w:t>
      </w:r>
      <w:r>
        <w:t xml:space="preserve"> </w:t>
      </w:r>
      <w:r w:rsidR="008D1986">
        <w:t>Les</w:t>
      </w:r>
      <w:r>
        <w:t xml:space="preserve"> </w:t>
      </w:r>
      <w:r w:rsidRPr="00E11693">
        <w:t xml:space="preserve">racines </w:t>
      </w:r>
      <w:r>
        <w:t xml:space="preserve">de la dérivée </w:t>
      </w:r>
      <w:r w:rsidRPr="00E11693">
        <w:t>d</w:t>
      </w:r>
      <w:r>
        <w:t>u</w:t>
      </w:r>
      <w:r w:rsidRPr="00E11693">
        <w:t xml:space="preserve"> polynôme de Legendre</w:t>
      </w:r>
      <w:r w:rsidRPr="008E054C">
        <w:t xml:space="preserve"> </w:t>
      </w:r>
      <w:r>
        <w:t>d’ordre maximum</w:t>
      </w:r>
      <w:r w:rsidRPr="00E11693">
        <w:t xml:space="preserve"> (c'est-à-dire les racines de </w:t>
      </w: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dζ</m:t>
        </m:r>
        <m:r>
          <m:rPr>
            <m:sty m:val="p"/>
          </m:rPr>
          <w:rPr>
            <w:rFonts w:ascii="Cambria Math" w:hAnsi="Cambria Math"/>
          </w:rPr>
          <m:t xml:space="preserve"> )</m:t>
        </m:r>
      </m:oMath>
      <w:r>
        <w:t xml:space="preserve"> connus comme les points de Lobatto. </w:t>
      </w:r>
      <w:r w:rsidR="00AC3448">
        <w:rPr>
          <w:rStyle w:val="Appelnotedebasdep"/>
        </w:rPr>
        <w:footnoteReference w:id="5"/>
      </w:r>
      <w:r w:rsidR="00AC3448" w:rsidRPr="00AC3448">
        <w:t xml:space="preserve"> </w:t>
      </w:r>
      <w:r w:rsidR="00AC3448">
        <w:t>La résolution de l’équation de l’énergie (</w:t>
      </w:r>
      <w:r w:rsidR="002C4D7E" w:rsidRPr="002C4D7E">
        <w:rPr>
          <w:b/>
        </w:rPr>
        <w:t>Eq.2-59</w:t>
      </w:r>
      <w:r w:rsidR="00AC3448">
        <w:t xml:space="preserve">) </w:t>
      </w:r>
      <w:r w:rsidR="00AC3448" w:rsidRPr="004D208A">
        <w:t xml:space="preserve">est appliquée </w:t>
      </w:r>
      <w:r w:rsidR="00AC3448">
        <w:t>à</w:t>
      </w:r>
      <w:r w:rsidR="00AC3448" w:rsidRPr="004D208A">
        <w:t xml:space="preserve"> chaque point</w:t>
      </w:r>
      <w:r w:rsidR="00AC3448">
        <w:t xml:space="preserve"> intérieur</w:t>
      </w:r>
      <w:r w:rsidR="00AC3448" w:rsidRPr="004D208A">
        <w:t xml:space="preserve"> de Lobatto</w:t>
      </w:r>
      <m:oMath>
        <m:r>
          <w:rPr>
            <w:rFonts w:ascii="Cambria Math"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ζ</m:t>
            </m:r>
          </m:e>
          <m:sub>
            <m:r>
              <w:rPr>
                <w:rFonts w:ascii="Cambria Math" w:hAnsi="Cambria Math"/>
              </w:rPr>
              <m:t>j</m:t>
            </m:r>
          </m:sub>
        </m:sSub>
        <m:r>
          <m:rPr>
            <m:sty m:val="p"/>
          </m:rPr>
          <w:rPr>
            <w:rFonts w:ascii="Cambria Math" w:hAnsi="Cambria Math"/>
          </w:rPr>
          <m:t xml:space="preserve"> ,</m:t>
        </m:r>
        <m:r>
          <w:rPr>
            <w:rFonts w:ascii="Cambria Math" w:hAnsi="Cambria Math"/>
          </w:rPr>
          <m:t>j</m:t>
        </m:r>
        <m:r>
          <m:rPr>
            <m:sty m:val="p"/>
          </m:rPr>
          <w:rPr>
            <w:rFonts w:ascii="Cambria Math" w:hAnsi="Cambria Math" w:cs="Cambria Math"/>
          </w:rPr>
          <m:t>∈</m:t>
        </m:r>
        <m:r>
          <m:rPr>
            <m:sty m:val="p"/>
          </m:rPr>
          <w:rPr>
            <w:rFonts w:ascii="Cambria Math" w:hAnsi="Cambria Math"/>
          </w:rPr>
          <m:t>[1,...,</m:t>
        </m:r>
        <m:r>
          <w:rPr>
            <w:rFonts w:ascii="Cambria Math" w:hAnsi="Cambria Math"/>
          </w:rPr>
          <m:t>N</m:t>
        </m:r>
        <m:r>
          <m:rPr>
            <m:sty m:val="p"/>
          </m:rPr>
          <w:rPr>
            <w:rFonts w:ascii="Cambria Math" w:hAnsi="Cambria Math"/>
          </w:rPr>
          <m:t>-1]</m:t>
        </m:r>
      </m:oMath>
      <w:r w:rsidR="00AC3448" w:rsidRPr="004D208A">
        <w:t>. Ce</w:t>
      </w:r>
      <w:r w:rsidR="00AC3448">
        <w:t>ci</w:t>
      </w:r>
      <w:r w:rsidR="00AC3448" w:rsidRPr="004D208A">
        <w:t xml:space="preserve"> conduit </w:t>
      </w:r>
      <w:r w:rsidR="00AC3448" w:rsidRPr="001C390D">
        <w:t>à</w:t>
      </w:r>
      <w:r w:rsidR="00AC3448" w:rsidRPr="004D208A">
        <w:t xml:space="preserve"> N-1 équations avec </w:t>
      </w:r>
      <w:r w:rsidR="00AC3448">
        <w:t xml:space="preserve">les N+1 </w:t>
      </w:r>
      <w:r w:rsidR="00AC3448" w:rsidRPr="004D208A">
        <w:t>inconnue</w:t>
      </w:r>
      <w:r w:rsidR="00AC3448">
        <w:t>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rsidRPr="004D208A">
        <w:t>. Les conditions</w:t>
      </w:r>
      <w:r w:rsidR="00AC3448">
        <w:t xml:space="preserve"> aux</w:t>
      </w:r>
      <w:r w:rsidR="00AC3448" w:rsidRPr="004D208A">
        <w:t xml:space="preserve"> limit</w:t>
      </w:r>
      <w:r w:rsidR="00AC3448">
        <w:t>es appliquées aux deux parois</w:t>
      </w:r>
      <w:r w:rsidR="00AC3448" w:rsidRPr="004D208A">
        <w:t xml:space="preserve">, </w:t>
      </w:r>
      <m:oMath>
        <m:r>
          <w:rPr>
            <w:rFonts w:ascii="Cambria Math" w:hAnsi="Cambria Math"/>
          </w:rPr>
          <m:t>ζ</m:t>
        </m:r>
        <m:r>
          <m:rPr>
            <m:sty m:val="p"/>
          </m:rPr>
          <w:rPr>
            <w:rFonts w:ascii="Cambria Math" w:hAnsi="Cambria Math"/>
          </w:rPr>
          <m:t>=-1</m:t>
        </m:r>
      </m:oMath>
      <w:r w:rsidR="00AC3448" w:rsidRPr="004D208A">
        <w:t xml:space="preserve"> et </w:t>
      </w:r>
      <m:oMath>
        <m:r>
          <w:rPr>
            <w:rFonts w:ascii="Cambria Math" w:hAnsi="Cambria Math"/>
          </w:rPr>
          <m:t>ζ</m:t>
        </m:r>
        <m:r>
          <m:rPr>
            <m:sty m:val="p"/>
          </m:rPr>
          <w:rPr>
            <w:rFonts w:ascii="Cambria Math" w:hAnsi="Cambria Math"/>
          </w:rPr>
          <m:t>=1</m:t>
        </m:r>
      </m:oMath>
      <w:r w:rsidR="00AC3448" w:rsidRPr="004D208A">
        <w:t>, condui</w:t>
      </w:r>
      <w:r w:rsidR="00AC3448">
        <w:t>sen</w:t>
      </w:r>
      <w:r w:rsidR="00AC3448" w:rsidRPr="004D208A">
        <w:t xml:space="preserve">t </w:t>
      </w:r>
      <w:r w:rsidR="00AC3448">
        <w:t>à</w:t>
      </w:r>
      <w:r w:rsidR="00AC3448" w:rsidRPr="004D208A">
        <w:t xml:space="preserve"> deux autres équations. Au total, on obtient un système </w:t>
      </w:r>
      <w:r w:rsidR="00AC3448">
        <w:t xml:space="preserve">des N+1 </w:t>
      </w:r>
      <w:r w:rsidR="00AC3448" w:rsidRPr="004D208A">
        <w:t>éq</w:t>
      </w:r>
      <w:r w:rsidR="00AC3448">
        <w:t>uations pour les N+1 inconnus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t xml:space="preserve"> </w:t>
      </w:r>
      <w:r w:rsidR="00AC3448" w:rsidRPr="004D208A">
        <w:t>.</w:t>
      </w:r>
      <w:r w:rsidR="00AC3448" w:rsidRPr="00AC3448">
        <w:t xml:space="preserve"> </w:t>
      </w:r>
    </w:p>
    <w:p w14:paraId="1F04B33A" w14:textId="77777777" w:rsidR="0093422C" w:rsidRDefault="0093422C" w:rsidP="00B74996">
      <w:pPr>
        <w:pStyle w:val="Titre4"/>
        <w:ind w:left="709"/>
      </w:pPr>
      <w:bookmarkStart w:id="434" w:name="_Ref535860528"/>
      <w:r w:rsidRPr="003519E6">
        <w:t>Algorithme</w:t>
      </w:r>
      <w:r>
        <w:t xml:space="preserve"> de la résolution des équations couplée.</w:t>
      </w:r>
      <w:bookmarkEnd w:id="434"/>
    </w:p>
    <w:p w14:paraId="125C6D7F" w14:textId="77777777" w:rsidR="0093422C" w:rsidRDefault="0093422C" w:rsidP="0093422C"/>
    <w:p w14:paraId="7EE1682A" w14:textId="34DEFBC9" w:rsidR="0093422C" w:rsidRDefault="0093422C" w:rsidP="00AE0E5B">
      <w:pPr>
        <w:spacing w:line="360" w:lineRule="auto"/>
        <w:ind w:firstLine="708"/>
      </w:pPr>
      <w:r>
        <w:t xml:space="preserve">La résolution de l’équation de Reynolds couplée avec l’équation de l’énergie suit l’algorithme présenté sur la </w:t>
      </w:r>
      <w:r w:rsidRPr="00102744">
        <w:rPr>
          <w:b/>
        </w:rPr>
        <w:fldChar w:fldCharType="begin"/>
      </w:r>
      <w:r w:rsidRPr="00102744">
        <w:rPr>
          <w:b/>
        </w:rPr>
        <w:instrText xml:space="preserve"> REF _Ref525914764 \h  \* MERGEFORMAT </w:instrText>
      </w:r>
      <w:r w:rsidRPr="00102744">
        <w:rPr>
          <w:b/>
        </w:rPr>
      </w:r>
      <w:r w:rsidRPr="00102744">
        <w:rPr>
          <w:b/>
        </w:rPr>
        <w:fldChar w:fldCharType="separate"/>
      </w:r>
      <w:r w:rsidR="00D71FCC" w:rsidRPr="00D71FCC">
        <w:rPr>
          <w:b/>
          <w:noProof/>
        </w:rPr>
        <w:t>Figure 2.3</w:t>
      </w:r>
      <w:r w:rsidR="00D71FCC" w:rsidRPr="00D71FCC">
        <w:rPr>
          <w:b/>
          <w:noProof/>
        </w:rPr>
        <w:noBreakHyphen/>
        <w:t>6</w:t>
      </w:r>
      <w:r w:rsidRPr="00102744">
        <w:rPr>
          <w:b/>
        </w:rPr>
        <w:fldChar w:fldCharType="end"/>
      </w:r>
      <w:r>
        <w:t>. Cet algor</w:t>
      </w:r>
      <w:r w:rsidR="009A04FC">
        <w:t xml:space="preserve">ithme </w:t>
      </w:r>
      <w:r w:rsidR="008F4E08">
        <w:t>a</w:t>
      </w:r>
      <w:r w:rsidR="009A04FC">
        <w:t xml:space="preserve"> 4 étapes successives :</w:t>
      </w:r>
      <w:r>
        <w:t xml:space="preserve"> </w:t>
      </w:r>
    </w:p>
    <w:p w14:paraId="22E48650" w14:textId="77777777" w:rsidR="00473857" w:rsidRDefault="00473857" w:rsidP="00473857">
      <w:pPr>
        <w:spacing w:line="360" w:lineRule="auto"/>
        <w:ind w:firstLine="708"/>
      </w:pPr>
      <w:r>
        <w:t xml:space="preserve">Etape 1 : L’équation de Reynolds est résolue en se basant sur les états actuels du fluide. La résolution est effectuée avec la méthode de Newton-Raphson et une convergence est atteinte lors que l’erreur de résolution est inférieure à la tolérance prédéfinie. </w:t>
      </w:r>
    </w:p>
    <w:p w14:paraId="340164D5" w14:textId="77777777" w:rsidR="00473857" w:rsidRDefault="00473857" w:rsidP="00473857">
      <w:pPr>
        <w:spacing w:line="360" w:lineRule="auto"/>
        <w:ind w:firstLine="708"/>
      </w:pPr>
      <w:r>
        <w:t xml:space="preserve">Etape 2 : Une fois la pression et l’état de cavitation obtenus, le mélange homogène du fluide avec le gaz dans la zone de cavitation est pris en compte. La température à l’état actuel permet de déterminer aussi la viscosité du fluide.  </w:t>
      </w:r>
    </w:p>
    <w:p w14:paraId="34861AF1" w14:textId="77777777" w:rsidR="00473857" w:rsidRDefault="00473857" w:rsidP="00473857">
      <w:pPr>
        <w:spacing w:line="360" w:lineRule="auto"/>
        <w:ind w:firstLine="708"/>
      </w:pPr>
      <w:r>
        <w:lastRenderedPageBreak/>
        <w:t>Etape 3 : Les composantes du champ de vitesse sont calculées à partir des résultats des champs de pression et de viscosité.</w:t>
      </w:r>
    </w:p>
    <w:p w14:paraId="17C4680B" w14:textId="77777777" w:rsidR="00473857" w:rsidRDefault="00473857" w:rsidP="00473857">
      <w:pPr>
        <w:spacing w:line="360" w:lineRule="auto"/>
        <w:ind w:firstLine="708"/>
      </w:pPr>
      <w:r>
        <w:t>Etape 4 : L’équation de l’énergie 3D est résolue à partir du champ de vitesse.</w:t>
      </w:r>
    </w:p>
    <w:p w14:paraId="64D83553" w14:textId="77777777" w:rsidR="00473857" w:rsidRDefault="00473857" w:rsidP="00473857">
      <w:pPr>
        <w:spacing w:line="360" w:lineRule="auto"/>
      </w:pPr>
      <w:r>
        <w:t xml:space="preserve">Tant que les champs de pression et température ne sont pas stabilisées, ces 4 étapes se répètent avec une mise à jour du fluide à l’issue de chaque itération. A la fin de la résolution, les champs de température et pression sont obtenus, ainsi que le flux thermique aux parois. Ces flux servent des conditions aux limites au modèle thermique des solides.  </w:t>
      </w:r>
    </w:p>
    <w:p w14:paraId="645E8533" w14:textId="77777777" w:rsidR="006957CA" w:rsidRDefault="006957CA" w:rsidP="00473857">
      <w:pPr>
        <w:spacing w:line="360" w:lineRule="auto"/>
      </w:pPr>
    </w:p>
    <w:p w14:paraId="7B1CFAA0" w14:textId="77777777" w:rsidR="00997418" w:rsidRDefault="00997418" w:rsidP="00997418">
      <w:pPr>
        <w:keepNext/>
        <w:spacing w:line="360" w:lineRule="auto"/>
        <w:jc w:val="center"/>
      </w:pPr>
      <w:r>
        <w:rPr>
          <w:noProof/>
          <w:lang w:eastAsia="zh-CN"/>
        </w:rPr>
        <w:drawing>
          <wp:inline distT="0" distB="0" distL="0" distR="0" wp14:anchorId="0A43F544" wp14:editId="6C24DA03">
            <wp:extent cx="4233600" cy="3106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33600" cy="3106800"/>
                    </a:xfrm>
                    <a:prstGeom prst="rect">
                      <a:avLst/>
                    </a:prstGeom>
                  </pic:spPr>
                </pic:pic>
              </a:graphicData>
            </a:graphic>
          </wp:inline>
        </w:drawing>
      </w:r>
    </w:p>
    <w:p w14:paraId="21C7D505" w14:textId="634C20ED" w:rsidR="00997418" w:rsidRDefault="00997418" w:rsidP="00997418">
      <w:pPr>
        <w:pStyle w:val="Lgende"/>
        <w:spacing w:line="360" w:lineRule="auto"/>
        <w:jc w:val="center"/>
        <w:rPr>
          <w:i w:val="0"/>
          <w:noProof/>
          <w:sz w:val="22"/>
        </w:rPr>
      </w:pPr>
      <w:bookmarkStart w:id="435" w:name="_Ref525914764"/>
      <w:bookmarkStart w:id="436" w:name="_Toc536112197"/>
      <w:bookmarkStart w:id="437" w:name="_Toc536626981"/>
      <w:r w:rsidRPr="005841B5">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D71FCC">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D71FCC">
        <w:rPr>
          <w:i w:val="0"/>
          <w:noProof/>
          <w:sz w:val="22"/>
        </w:rPr>
        <w:t>6</w:t>
      </w:r>
      <w:r w:rsidR="0019727E">
        <w:rPr>
          <w:i w:val="0"/>
          <w:noProof/>
          <w:sz w:val="22"/>
        </w:rPr>
        <w:fldChar w:fldCharType="end"/>
      </w:r>
      <w:bookmarkEnd w:id="435"/>
      <w:r>
        <w:rPr>
          <w:i w:val="0"/>
          <w:noProof/>
          <w:sz w:val="22"/>
        </w:rPr>
        <w:t> : algorithme du calcul THD</w:t>
      </w:r>
      <w:bookmarkEnd w:id="436"/>
      <w:bookmarkEnd w:id="437"/>
    </w:p>
    <w:p w14:paraId="612DF64D" w14:textId="77777777" w:rsidR="00837727" w:rsidRDefault="00837727" w:rsidP="00837727">
      <w:pPr>
        <w:rPr>
          <w:lang w:eastAsia="zh-CN"/>
        </w:rPr>
      </w:pPr>
    </w:p>
    <w:p w14:paraId="3B4ED7FE" w14:textId="77777777" w:rsidR="00837727" w:rsidRPr="00837727" w:rsidRDefault="00837727" w:rsidP="00837727">
      <w:pPr>
        <w:rPr>
          <w:lang w:eastAsia="zh-CN"/>
        </w:rPr>
      </w:pPr>
    </w:p>
    <w:p w14:paraId="4C4B66BB" w14:textId="02F15675" w:rsidR="00DC4FF9" w:rsidRPr="006957CA" w:rsidRDefault="003F4DBD" w:rsidP="006957CA">
      <w:pPr>
        <w:pStyle w:val="Titre2"/>
      </w:pPr>
      <w:bookmarkStart w:id="438" w:name="_Ref536005250"/>
      <w:bookmarkStart w:id="439" w:name="_Toc536626877"/>
      <w:r>
        <w:t>Etude</w:t>
      </w:r>
      <w:r w:rsidR="00EE5ADC">
        <w:t xml:space="preserve"> de cas d’un patin incliné 1D</w:t>
      </w:r>
      <w:bookmarkEnd w:id="438"/>
      <w:bookmarkEnd w:id="439"/>
      <w:r w:rsidR="006957CA" w:rsidRPr="006957CA">
        <w:t xml:space="preserve"> </w:t>
      </w:r>
    </w:p>
    <w:p w14:paraId="73AB6BA7" w14:textId="77777777" w:rsidR="0046642B" w:rsidRDefault="0046642B" w:rsidP="0046642B">
      <w:pPr>
        <w:spacing w:before="240" w:after="240" w:line="360" w:lineRule="auto"/>
        <w:ind w:firstLine="709"/>
      </w:pPr>
      <w:r>
        <w:t xml:space="preserve">Dans cette section, une étude basé sur le patin incliné 1D décrit dans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D71FCC">
        <w:rPr>
          <w:b/>
        </w:rPr>
        <w:t>[38]</w:t>
      </w:r>
      <w:r w:rsidRPr="003A3A1A">
        <w:rPr>
          <w:b/>
        </w:rPr>
        <w:fldChar w:fldCharType="end"/>
      </w:r>
      <w:r>
        <w:t xml:space="preserve"> et </w:t>
      </w:r>
      <w:r w:rsidRPr="003A3A1A">
        <w:rPr>
          <w:b/>
        </w:rPr>
        <w:fldChar w:fldCharType="begin"/>
      </w:r>
      <w:r w:rsidRPr="003A3A1A">
        <w:rPr>
          <w:b/>
        </w:rPr>
        <w:instrText xml:space="preserve"> REF _Ref526269748 \r \h </w:instrText>
      </w:r>
      <w:r>
        <w:rPr>
          <w:b/>
        </w:rPr>
        <w:instrText xml:space="preserve"> \* MERGEFORMAT </w:instrText>
      </w:r>
      <w:r w:rsidRPr="003A3A1A">
        <w:rPr>
          <w:b/>
        </w:rPr>
      </w:r>
      <w:r w:rsidRPr="003A3A1A">
        <w:rPr>
          <w:b/>
        </w:rPr>
        <w:fldChar w:fldCharType="separate"/>
      </w:r>
      <w:r w:rsidR="00D71FCC">
        <w:rPr>
          <w:b/>
        </w:rPr>
        <w:t>[39]</w:t>
      </w:r>
      <w:r w:rsidRPr="003A3A1A">
        <w:rPr>
          <w:b/>
        </w:rPr>
        <w:fldChar w:fldCharType="end"/>
      </w:r>
      <w:r>
        <w:t xml:space="preserve"> est présentée. Cette étude permet de valider de l’algorithme du calcul THD présenté précédemment, ainsi que de </w:t>
      </w:r>
      <w:r w:rsidRPr="00566DD1">
        <w:t>compar</w:t>
      </w:r>
      <w:r>
        <w:t>er</w:t>
      </w:r>
      <w:r w:rsidRPr="00566DD1">
        <w:t xml:space="preserve"> la méthode de discrétisation </w:t>
      </w:r>
      <w:r>
        <w:t>classique</w:t>
      </w:r>
      <w:r w:rsidRPr="00566DD1">
        <w:t xml:space="preserve"> (</w:t>
      </w:r>
      <w:r>
        <w:t>Natural Discretisation Method ou "</w:t>
      </w:r>
      <w:r w:rsidRPr="00566DD1">
        <w:t>NDM</w:t>
      </w:r>
      <w:r>
        <w:t>"</w:t>
      </w:r>
      <w:r w:rsidRPr="00566DD1">
        <w:t xml:space="preserve">) de l'équation </w:t>
      </w:r>
      <w:r>
        <w:t>de l’énergie avec sa résolution par la méthode de collocation aux points Lobatto (Lobatto Point Collocation Method ou "LPCM")</w:t>
      </w:r>
      <w:r w:rsidRPr="00566DD1">
        <w:t>.</w:t>
      </w:r>
      <w:r>
        <w:t xml:space="preserve"> Cette comparaison illustre la robustesse de LPCM par rapport à NDM et, par conséquent, justifie l’utilisation de LPCM pour le calcul THD.</w:t>
      </w:r>
    </w:p>
    <w:p w14:paraId="58C1C238" w14:textId="77777777" w:rsidR="0046642B" w:rsidRPr="00EA140C" w:rsidRDefault="0046642B" w:rsidP="0046642B">
      <w:pPr>
        <w:spacing w:before="240" w:after="240" w:line="360" w:lineRule="auto"/>
        <w:ind w:firstLine="709"/>
      </w:pPr>
      <w:r>
        <w:t xml:space="preserve">Le patin incliné 1D utilisé est illustré sur la </w:t>
      </w:r>
      <w:r w:rsidRPr="00D82632">
        <w:rPr>
          <w:b/>
        </w:rPr>
        <w:fldChar w:fldCharType="begin"/>
      </w:r>
      <w:r w:rsidRPr="00D82632">
        <w:rPr>
          <w:b/>
        </w:rPr>
        <w:instrText xml:space="preserve"> REF _Ref535859015 \h  \* MERGEFORMAT </w:instrText>
      </w:r>
      <w:r w:rsidRPr="00D82632">
        <w:rPr>
          <w:b/>
        </w:rPr>
      </w:r>
      <w:r w:rsidRPr="00D82632">
        <w:rPr>
          <w:b/>
        </w:rPr>
        <w:fldChar w:fldCharType="separate"/>
      </w:r>
      <w:r w:rsidR="00D71FCC" w:rsidRPr="00D71FCC">
        <w:rPr>
          <w:b/>
          <w:iCs/>
        </w:rPr>
        <w:t>Figure 2.4</w:t>
      </w:r>
      <w:r w:rsidR="00D71FCC" w:rsidRPr="00D71FCC">
        <w:rPr>
          <w:b/>
          <w:iCs/>
        </w:rPr>
        <w:noBreakHyphen/>
        <w:t>1</w:t>
      </w:r>
      <w:r w:rsidRPr="00D82632">
        <w:rPr>
          <w:b/>
        </w:rPr>
        <w:fldChar w:fldCharType="end"/>
      </w:r>
      <w:r w:rsidRPr="002111EA">
        <w:t>.</w:t>
      </w:r>
      <w:r>
        <w:rPr>
          <w:b/>
        </w:rPr>
        <w:t xml:space="preserve"> </w:t>
      </w:r>
      <w:r w:rsidRPr="002111EA">
        <w:t>Il</w:t>
      </w:r>
      <w:r>
        <w:t xml:space="preserve"> a une longueur de </w:t>
      </w:r>
      <m:oMath>
        <m:r>
          <w:rPr>
            <w:rFonts w:ascii="Cambria Math" w:hAnsi="Cambria Math"/>
          </w:rPr>
          <m:t>L=0.18288 m</m:t>
        </m:r>
      </m:oMath>
      <w:r>
        <w:t xml:space="preserve"> et présente</w:t>
      </w:r>
      <w:r w:rsidRPr="00131F15">
        <w:t xml:space="preserve"> une épaisseur de film </w:t>
      </w:r>
      <w:r>
        <w:t xml:space="preserve">qui varie linéairement </w:t>
      </w:r>
      <w:r w:rsidRPr="00131F15">
        <w:t xml:space="preserve">de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=182.88 μm </m:t>
        </m:r>
      </m:oMath>
      <w:r>
        <w:t xml:space="preserve"> </w:t>
      </w:r>
      <w:r w:rsidRPr="00131F15">
        <w:t>à</w:t>
      </w:r>
      <w: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=91.44 μm</m:t>
        </m:r>
      </m:oMath>
      <w:r w:rsidRPr="00131F15">
        <w:t>.</w:t>
      </w:r>
      <w:r>
        <w:t xml:space="preserve"> </w:t>
      </w:r>
      <w:r w:rsidRPr="00683D9C">
        <w:t xml:space="preserve">La paroi supérieure est </w:t>
      </w:r>
      <w:r>
        <w:t>fixe</w:t>
      </w:r>
      <w:r w:rsidRPr="00683D9C">
        <w:t xml:space="preserve"> </w:t>
      </w:r>
      <w:r>
        <w:t>tandis que la paroi inférieure a</w:t>
      </w:r>
      <w:r w:rsidRPr="00683D9C">
        <w:t xml:space="preserve"> une vitesse constante</w:t>
      </w:r>
      <m:oMath>
        <m:r>
          <w:rPr>
            <w:rFonts w:ascii="Cambria Math" w:hAnsi="Cambria Math"/>
          </w:rPr>
          <m:t xml:space="preserve"> U= 31.946 m/s</m:t>
        </m:r>
      </m:oMath>
      <w:r w:rsidRPr="00683D9C">
        <w:t>.</w:t>
      </w:r>
      <w:r>
        <w:t xml:space="preserve"> La </w:t>
      </w:r>
      <w:r>
        <w:lastRenderedPageBreak/>
        <w:t xml:space="preserve">densité, </w:t>
      </w:r>
      <w:r w:rsidRPr="00EA140C">
        <w:rPr>
          <w:szCs w:val="22"/>
        </w:rPr>
        <w:t xml:space="preserve">la </w:t>
      </w:r>
      <w:r>
        <w:t xml:space="preserve">capacité thermique massive et </w:t>
      </w:r>
      <w:r>
        <w:rPr>
          <w:szCs w:val="22"/>
        </w:rPr>
        <w:t xml:space="preserve">la conductivité thermique </w:t>
      </w:r>
      <w:r>
        <w:t>du lubrifiant</w:t>
      </w:r>
      <w:r>
        <w:rPr>
          <w:szCs w:val="22"/>
        </w:rPr>
        <w:t xml:space="preserve"> sont respectivement</w:t>
      </w:r>
      <m:oMath>
        <m:r>
          <w:rPr>
            <w:rFonts w:ascii="Cambria Math" w:hAnsi="Cambria Math"/>
            <w:szCs w:val="22"/>
          </w:rPr>
          <m:t xml:space="preserve"> </m:t>
        </m:r>
        <m:r>
          <w:rPr>
            <w:rFonts w:ascii="Cambria Math" w:hAnsi="Cambria Math"/>
            <w:szCs w:val="22"/>
            <w:lang w:val="en-US"/>
          </w:rPr>
          <m:t>ρ</m:t>
        </m:r>
        <m:r>
          <w:rPr>
            <w:rFonts w:ascii="Cambria Math" w:hAnsi="Cambria Math"/>
            <w:szCs w:val="22"/>
          </w:rPr>
          <m:t xml:space="preserve">= 800 </m:t>
        </m:r>
        <m:r>
          <w:rPr>
            <w:rFonts w:ascii="Cambria Math" w:hAnsi="Cambria Math"/>
            <w:szCs w:val="22"/>
            <w:lang w:val="en-US"/>
          </w:rPr>
          <m:t>kg</m:t>
        </m:r>
        <m:r>
          <w:rPr>
            <w:rFonts w:ascii="Cambria Math" w:hAnsi="Cambria Math"/>
            <w:szCs w:val="22"/>
          </w:rPr>
          <m:t>/</m:t>
        </m:r>
        <m:sSup>
          <m:sSupPr>
            <m:ctrlPr>
              <w:rPr>
                <w:rFonts w:ascii="Cambria Math" w:hAnsi="Cambria Math"/>
                <w:i/>
                <w:szCs w:val="22"/>
                <w:lang w:val="en-US"/>
              </w:rPr>
            </m:ctrlPr>
          </m:sSupPr>
          <m:e>
            <m:r>
              <w:rPr>
                <w:rFonts w:ascii="Cambria Math" w:hAnsi="Cambria Math"/>
                <w:szCs w:val="22"/>
                <w:lang w:val="en-US"/>
              </w:rPr>
              <m:t>m</m:t>
            </m:r>
          </m:e>
          <m:sup>
            <m:r>
              <w:rPr>
                <w:rFonts w:ascii="Cambria Math" w:hAnsi="Cambria Math"/>
                <w:szCs w:val="22"/>
              </w:rPr>
              <m:t>3</m:t>
            </m:r>
          </m:sup>
        </m:sSup>
      </m:oMath>
      <w:r w:rsidRPr="00234604">
        <w:rPr>
          <w:szCs w:val="22"/>
        </w:rPr>
        <w:t>,</w:t>
      </w:r>
      <w:r w:rsidRPr="00EA140C">
        <w:rPr>
          <w:szCs w:val="22"/>
        </w:rPr>
        <w:t xml:space="preserve"> </w:t>
      </w:r>
      <m:oMath>
        <m:sSub>
          <m:sSubPr>
            <m:ctrlPr>
              <w:rPr>
                <w:rFonts w:ascii="Cambria Math" w:hAnsi="Cambria Math"/>
                <w:i/>
                <w:szCs w:val="22"/>
                <w:lang w:val="en-US"/>
              </w:rPr>
            </m:ctrlPr>
          </m:sSubPr>
          <m:e>
            <m:r>
              <w:rPr>
                <w:rFonts w:ascii="Cambria Math" w:hAnsi="Cambria Math"/>
                <w:szCs w:val="22"/>
                <w:lang w:val="en-US"/>
              </w:rPr>
              <m:t>C</m:t>
            </m:r>
          </m:e>
          <m:sub>
            <m:r>
              <w:rPr>
                <w:rFonts w:ascii="Cambria Math" w:hAnsi="Cambria Math"/>
                <w:szCs w:val="22"/>
                <w:lang w:val="en-US"/>
              </w:rPr>
              <m:t>p</m:t>
            </m:r>
          </m:sub>
        </m:sSub>
        <m:r>
          <w:rPr>
            <w:rFonts w:ascii="Cambria Math" w:hAnsi="Cambria Math"/>
            <w:szCs w:val="22"/>
          </w:rPr>
          <m:t xml:space="preserve">=2000 </m:t>
        </m:r>
        <m:r>
          <w:rPr>
            <w:rFonts w:ascii="Cambria Math" w:hAnsi="Cambria Math"/>
            <w:szCs w:val="22"/>
            <w:lang w:val="en-US"/>
          </w:rPr>
          <m:t>J</m:t>
        </m:r>
        <m:r>
          <w:rPr>
            <w:rFonts w:ascii="Cambria Math" w:hAnsi="Cambria Math"/>
            <w:szCs w:val="22"/>
          </w:rPr>
          <m:t>/(</m:t>
        </m:r>
        <m:r>
          <w:rPr>
            <w:rFonts w:ascii="Cambria Math" w:hAnsi="Cambria Math"/>
            <w:szCs w:val="22"/>
            <w:lang w:val="en-US"/>
          </w:rPr>
          <m:t>kgK</m:t>
        </m:r>
        <m:r>
          <w:rPr>
            <w:rFonts w:ascii="Cambria Math" w:hAnsi="Cambria Math"/>
            <w:szCs w:val="22"/>
          </w:rPr>
          <m:t>)</m:t>
        </m:r>
      </m:oMath>
      <w:r>
        <w:rPr>
          <w:szCs w:val="22"/>
        </w:rPr>
        <w:t xml:space="preserve"> et</w:t>
      </w:r>
      <m:oMath>
        <m:r>
          <w:rPr>
            <w:rFonts w:ascii="Cambria Math" w:hAnsi="Cambria Math"/>
            <w:szCs w:val="22"/>
          </w:rPr>
          <m:t xml:space="preserve"> </m:t>
        </m:r>
        <m:r>
          <w:rPr>
            <w:rFonts w:ascii="Cambria Math" w:hAnsi="Cambria Math"/>
            <w:szCs w:val="22"/>
            <w:lang w:val="en-US"/>
          </w:rPr>
          <m:t>λ</m:t>
        </m:r>
        <m:r>
          <w:rPr>
            <w:rFonts w:ascii="Cambria Math" w:hAnsi="Cambria Math"/>
            <w:szCs w:val="22"/>
          </w:rPr>
          <m:t xml:space="preserve">= 0.14 </m:t>
        </m:r>
        <m:r>
          <w:rPr>
            <w:rFonts w:ascii="Cambria Math" w:hAnsi="Cambria Math"/>
            <w:szCs w:val="22"/>
            <w:lang w:val="en-US"/>
          </w:rPr>
          <m:t>W</m:t>
        </m:r>
        <m:r>
          <w:rPr>
            <w:rFonts w:ascii="Cambria Math" w:hAnsi="Cambria Math"/>
            <w:szCs w:val="22"/>
          </w:rPr>
          <m:t>/(mK)</m:t>
        </m:r>
      </m:oMath>
      <w:r>
        <w:rPr>
          <w:szCs w:val="22"/>
        </w:rPr>
        <w:t xml:space="preserve">. La pression ambiante </w:t>
      </w:r>
      <m:oMath>
        <m:r>
          <w:rPr>
            <w:rFonts w:ascii="Cambria Math" w:hAnsi="Cambria Math"/>
            <w:szCs w:val="22"/>
          </w:rPr>
          <m:t>Pa=1 bar</m:t>
        </m:r>
      </m:oMath>
      <w:r>
        <w:rPr>
          <w:szCs w:val="22"/>
        </w:rPr>
        <w:t xml:space="preserve"> est imposée à l’entrée et à la sortie et les températures à l’entrée et aux</w:t>
      </w:r>
      <w:r w:rsidRPr="00C94A8D">
        <w:rPr>
          <w:szCs w:val="22"/>
        </w:rPr>
        <w:t xml:space="preserve"> paroi</w:t>
      </w:r>
      <w:r>
        <w:rPr>
          <w:szCs w:val="22"/>
        </w:rPr>
        <w:t>s</w:t>
      </w:r>
      <w:r w:rsidRPr="00C94A8D">
        <w:rPr>
          <w:szCs w:val="22"/>
        </w:rPr>
        <w:t xml:space="preserve"> </w:t>
      </w:r>
      <w:r>
        <w:rPr>
          <w:szCs w:val="22"/>
        </w:rPr>
        <w:t xml:space="preserve">sont </w:t>
      </w:r>
      <w:r w:rsidRPr="00C94A8D">
        <w:rPr>
          <w:szCs w:val="22"/>
        </w:rPr>
        <w:t>égales à la température ambiante</w:t>
      </w:r>
      <w:r>
        <w:rPr>
          <w:szCs w:val="22"/>
        </w:rPr>
        <w:t xml:space="preserve"> </w:t>
      </w:r>
      <m:oMath>
        <m:r>
          <w:rPr>
            <w:rFonts w:ascii="Cambria Math" w:hAnsi="Cambria Math"/>
            <w:szCs w:val="22"/>
          </w:rPr>
          <m:t xml:space="preserve"> </m:t>
        </m:r>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rPr>
          <m:t>=20°C</m:t>
        </m:r>
      </m:oMath>
      <w:r>
        <w:rPr>
          <w:szCs w:val="22"/>
        </w:rPr>
        <w:t xml:space="preserve"> . La viscosité dépende de la température suivant</w:t>
      </w:r>
      <w:r w:rsidRPr="00F116E4">
        <w:rPr>
          <w:szCs w:val="22"/>
        </w:rPr>
        <w:t xml:space="preserve"> une loi exponentielle</w:t>
      </w:r>
      <w:r>
        <w:rPr>
          <w:szCs w:val="22"/>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F116E4" w:rsidRPr="00134F70" w14:paraId="3FBF265B" w14:textId="77777777" w:rsidTr="00C94A8D">
        <w:trPr>
          <w:trHeight w:val="635"/>
          <w:tblHeader/>
          <w:jc w:val="center"/>
        </w:trPr>
        <w:tc>
          <w:tcPr>
            <w:tcW w:w="7938" w:type="dxa"/>
            <w:vAlign w:val="center"/>
          </w:tcPr>
          <w:p w14:paraId="14CFCDD2" w14:textId="63F8A294" w:rsidR="00F116E4" w:rsidRPr="008E09D9" w:rsidRDefault="00F116E4" w:rsidP="00C94A8D">
            <w:pPr>
              <w:spacing w:line="360" w:lineRule="auto"/>
              <w:jc w:val="center"/>
            </w:pPr>
            <m:oMathPara>
              <m:oMath>
                <m:r>
                  <w:rPr>
                    <w:rFonts w:ascii="Cambria Math" w:hAnsi="Cambria Math"/>
                    <w:szCs w:val="22"/>
                    <w:lang w:val="en-US"/>
                  </w:rPr>
                  <m:t>μ</m:t>
                </m:r>
                <m:d>
                  <m:dPr>
                    <m:ctrlPr>
                      <w:rPr>
                        <w:rFonts w:ascii="Cambria Math" w:hAnsi="Cambria Math"/>
                        <w:i/>
                        <w:szCs w:val="22"/>
                        <w:lang w:val="en-US"/>
                      </w:rPr>
                    </m:ctrlPr>
                  </m:dPr>
                  <m:e>
                    <m:r>
                      <w:rPr>
                        <w:rFonts w:ascii="Cambria Math" w:hAnsi="Cambria Math"/>
                        <w:szCs w:val="22"/>
                        <w:lang w:val="en-US"/>
                      </w:rPr>
                      <m:t>T</m:t>
                    </m:r>
                  </m:e>
                </m:d>
                <m:r>
                  <w:rPr>
                    <w:rFonts w:ascii="Cambria Math" w:hAnsi="Cambria Math"/>
                    <w:szCs w:val="22"/>
                    <w:lang w:val="en-US"/>
                  </w:rPr>
                  <m:t xml:space="preserve">=0.13885 </m:t>
                </m:r>
                <m:sSup>
                  <m:sSupPr>
                    <m:ctrlPr>
                      <w:rPr>
                        <w:rFonts w:ascii="Cambria Math" w:hAnsi="Cambria Math"/>
                        <w:i/>
                        <w:szCs w:val="22"/>
                        <w:lang w:val="en-US"/>
                      </w:rPr>
                    </m:ctrlPr>
                  </m:sSupPr>
                  <m:e>
                    <m:r>
                      <w:rPr>
                        <w:rFonts w:ascii="Cambria Math" w:hAnsi="Cambria Math"/>
                        <w:szCs w:val="22"/>
                        <w:lang w:val="en-US"/>
                      </w:rPr>
                      <m:t>e</m:t>
                    </m:r>
                  </m:e>
                  <m:sup>
                    <m:r>
                      <w:rPr>
                        <w:rFonts w:ascii="Cambria Math" w:hAnsi="Cambria Math"/>
                        <w:szCs w:val="22"/>
                        <w:lang w:val="en-US"/>
                      </w:rPr>
                      <m:t>-0.045(T-</m:t>
                    </m:r>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lang w:val="en-US"/>
                      </w:rPr>
                      <m:t>)</m:t>
                    </m:r>
                  </m:sup>
                </m:sSup>
              </m:oMath>
            </m:oMathPara>
          </w:p>
        </w:tc>
        <w:tc>
          <w:tcPr>
            <w:tcW w:w="1134" w:type="dxa"/>
            <w:vAlign w:val="center"/>
          </w:tcPr>
          <w:p w14:paraId="0317B674" w14:textId="77777777" w:rsidR="00F116E4" w:rsidRPr="00134F70" w:rsidRDefault="00F116E4" w:rsidP="00C94A8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D24AAF7" w14:textId="77777777" w:rsidR="006724F7" w:rsidRDefault="006724F7" w:rsidP="001B4B21">
      <w:pPr>
        <w:keepNext/>
        <w:spacing w:before="240"/>
        <w:jc w:val="center"/>
      </w:pPr>
      <w:r w:rsidRPr="00D82632">
        <w:rPr>
          <w:noProof/>
          <w:lang w:eastAsia="zh-CN"/>
        </w:rPr>
        <w:drawing>
          <wp:inline distT="0" distB="0" distL="0" distR="0" wp14:anchorId="17770DF8" wp14:editId="35A8C047">
            <wp:extent cx="4567524" cy="1948448"/>
            <wp:effectExtent l="0" t="0" r="5080" b="0"/>
            <wp:docPr id="1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67524" cy="1948448"/>
                    </a:xfrm>
                    <a:prstGeom prst="rect">
                      <a:avLst/>
                    </a:prstGeom>
                  </pic:spPr>
                </pic:pic>
              </a:graphicData>
            </a:graphic>
          </wp:inline>
        </w:drawing>
      </w:r>
    </w:p>
    <w:p w14:paraId="52BF7EFA" w14:textId="534EFC08" w:rsidR="006724F7" w:rsidRPr="00D82632" w:rsidRDefault="006724F7" w:rsidP="006724F7">
      <w:pPr>
        <w:pStyle w:val="Lgende"/>
        <w:spacing w:after="240"/>
        <w:jc w:val="center"/>
        <w:rPr>
          <w:rFonts w:ascii="Calibri" w:eastAsia="Times New Roman" w:hAnsi="Calibri" w:cs="Times New Roman"/>
          <w:i w:val="0"/>
          <w:iCs w:val="0"/>
          <w:color w:val="auto"/>
          <w:sz w:val="22"/>
          <w:szCs w:val="20"/>
          <w:lang w:eastAsia="fr-FR"/>
        </w:rPr>
      </w:pPr>
      <w:bookmarkStart w:id="440" w:name="_Ref535859015"/>
      <w:bookmarkStart w:id="441" w:name="_Toc536112198"/>
      <w:bookmarkStart w:id="442" w:name="_Toc536626982"/>
      <w:r w:rsidRPr="00D8263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440"/>
      <w:r>
        <w:rPr>
          <w:rFonts w:ascii="Calibri" w:eastAsia="Times New Roman" w:hAnsi="Calibri" w:cs="Times New Roman"/>
          <w:i w:val="0"/>
          <w:iCs w:val="0"/>
          <w:color w:val="auto"/>
          <w:sz w:val="22"/>
          <w:szCs w:val="20"/>
          <w:lang w:eastAsia="fr-FR"/>
        </w:rPr>
        <w:t> : Le patin incliné 1D</w:t>
      </w:r>
      <w:bookmarkEnd w:id="441"/>
      <w:bookmarkEnd w:id="442"/>
    </w:p>
    <w:p w14:paraId="1D928677" w14:textId="56BAF6A7" w:rsidR="00131F15" w:rsidRDefault="006B1058" w:rsidP="00450D9F">
      <w:pPr>
        <w:spacing w:before="240" w:line="360" w:lineRule="auto"/>
        <w:ind w:firstLine="709"/>
      </w:pPr>
      <w:r>
        <w:t xml:space="preserve">Comme décrit dans la référence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D71FCC">
        <w:rPr>
          <w:b/>
        </w:rPr>
        <w:t>[38]</w:t>
      </w:r>
      <w:r w:rsidRPr="003A3A1A">
        <w:rPr>
          <w:b/>
        </w:rPr>
        <w:fldChar w:fldCharType="end"/>
      </w:r>
      <w:r w:rsidRPr="006B1058">
        <w:t>,</w:t>
      </w:r>
      <w:r>
        <w:t xml:space="preserve"> l</w:t>
      </w:r>
      <w:r w:rsidR="00B117CF" w:rsidRPr="00B117CF">
        <w:t xml:space="preserve">e domaine de calcul est discrétisé </w:t>
      </w:r>
      <w:r w:rsidR="00B117CF">
        <w:t>par</w:t>
      </w:r>
      <w:r w:rsidR="00B117CF" w:rsidRPr="00B117CF">
        <w:t xml:space="preserve"> 30 volumes de con</w:t>
      </w:r>
      <w:r w:rsidR="00B117CF">
        <w:t xml:space="preserve">trôle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=30</m:t>
        </m:r>
      </m:oMath>
      <w:r w:rsidR="00B117CF">
        <w:t xml:space="preserve"> dans la direction </w:t>
      </w:r>
      <m:oMath>
        <m:r>
          <w:rPr>
            <w:rFonts w:ascii="Cambria Math" w:hAnsi="Cambria Math"/>
          </w:rPr>
          <m:t>x</m:t>
        </m:r>
      </m:oMath>
      <w:r w:rsidR="00472B19">
        <w:t xml:space="preserve"> pour la NDM et la LPCM.</w:t>
      </w:r>
      <w:r w:rsidR="00353A7B">
        <w:t xml:space="preserve"> Concernant la direction selon</w:t>
      </w:r>
      <w:r w:rsidR="00353A7B" w:rsidRPr="00B117CF">
        <w:t xml:space="preserve"> l'épaisseur du film</w:t>
      </w:r>
      <w:r w:rsidR="00353A7B">
        <w:t xml:space="preserve">, 120 volumes de contrôle sont utilisé par la NDM tandis que </w:t>
      </w:r>
      <w:r w:rsidR="00B117CF" w:rsidRPr="00B117CF">
        <w:t>10 points Lobatto</w:t>
      </w:r>
      <w:r w:rsidR="00353A7B">
        <w:t xml:space="preserve"> sont utilisé par la LPCM</w:t>
      </w:r>
      <w:r w:rsidR="00B117CF" w:rsidRPr="00B117CF">
        <w:t>.</w:t>
      </w:r>
      <w:r w:rsidR="00050ECF">
        <w:t xml:space="preserve"> L’équation de Reynolds couplée avec l’équation de l’énergie est </w:t>
      </w:r>
      <w:r w:rsidR="006724F7">
        <w:t>résolue</w:t>
      </w:r>
      <w:r w:rsidR="00050ECF">
        <w:t xml:space="preserve"> en utilisant l’algorithme décrit à la section </w:t>
      </w:r>
      <w:r w:rsidR="00050ECF" w:rsidRPr="00050ECF">
        <w:rPr>
          <w:b/>
        </w:rPr>
        <w:fldChar w:fldCharType="begin"/>
      </w:r>
      <w:r w:rsidR="00050ECF" w:rsidRPr="00050ECF">
        <w:rPr>
          <w:b/>
        </w:rPr>
        <w:instrText xml:space="preserve"> REF _Ref535860528 \r \h </w:instrText>
      </w:r>
      <w:r w:rsidR="00050ECF">
        <w:rPr>
          <w:b/>
        </w:rPr>
        <w:instrText xml:space="preserve"> \* MERGEFORMAT </w:instrText>
      </w:r>
      <w:r w:rsidR="00050ECF" w:rsidRPr="00050ECF">
        <w:rPr>
          <w:b/>
        </w:rPr>
      </w:r>
      <w:r w:rsidR="00050ECF" w:rsidRPr="00050ECF">
        <w:rPr>
          <w:b/>
        </w:rPr>
        <w:fldChar w:fldCharType="separate"/>
      </w:r>
      <w:r w:rsidR="00D71FCC">
        <w:rPr>
          <w:b/>
        </w:rPr>
        <w:t>2.3.5.3</w:t>
      </w:r>
      <w:r w:rsidR="00050ECF" w:rsidRPr="00050ECF">
        <w:rPr>
          <w:b/>
        </w:rPr>
        <w:fldChar w:fldCharType="end"/>
      </w:r>
      <w:r w:rsidR="00050ECF" w:rsidRPr="00050ECF">
        <w:t>.</w:t>
      </w:r>
      <w:r w:rsidR="00DE0A5A">
        <w:t xml:space="preserve"> </w:t>
      </w:r>
    </w:p>
    <w:p w14:paraId="04BC4157" w14:textId="77777777" w:rsidR="00003586" w:rsidRDefault="00003586" w:rsidP="00003586">
      <w:pPr>
        <w:keepNext/>
        <w:spacing w:before="240" w:line="360" w:lineRule="auto"/>
        <w:jc w:val="center"/>
      </w:pPr>
      <w:r>
        <w:rPr>
          <w:noProof/>
          <w:lang w:eastAsia="zh-CN"/>
        </w:rPr>
        <w:drawing>
          <wp:inline distT="0" distB="0" distL="0" distR="0" wp14:anchorId="4DBAC344" wp14:editId="0AE41616">
            <wp:extent cx="4386857" cy="2801039"/>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86857" cy="2801039"/>
                    </a:xfrm>
                    <a:prstGeom prst="rect">
                      <a:avLst/>
                    </a:prstGeom>
                  </pic:spPr>
                </pic:pic>
              </a:graphicData>
            </a:graphic>
          </wp:inline>
        </w:drawing>
      </w:r>
    </w:p>
    <w:p w14:paraId="45234746" w14:textId="212178D9" w:rsidR="00003586" w:rsidRPr="0045673F" w:rsidRDefault="00003586" w:rsidP="00003586">
      <w:pPr>
        <w:pStyle w:val="Lgende"/>
        <w:jc w:val="center"/>
        <w:rPr>
          <w:rFonts w:ascii="Calibri" w:eastAsia="Times New Roman" w:hAnsi="Calibri" w:cs="Times New Roman"/>
          <w:i w:val="0"/>
          <w:iCs w:val="0"/>
          <w:color w:val="auto"/>
          <w:sz w:val="22"/>
          <w:szCs w:val="20"/>
          <w:lang w:eastAsia="fr-FR"/>
        </w:rPr>
      </w:pPr>
      <w:bookmarkStart w:id="443" w:name="_Ref535915060"/>
      <w:bookmarkStart w:id="444" w:name="_Toc536112199"/>
      <w:bookmarkStart w:id="445" w:name="_Toc536626983"/>
      <w:r w:rsidRPr="0045673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443"/>
      <w:r>
        <w:rPr>
          <w:rFonts w:ascii="Calibri" w:eastAsia="Times New Roman" w:hAnsi="Calibri" w:cs="Times New Roman"/>
          <w:i w:val="0"/>
          <w:iCs w:val="0"/>
          <w:color w:val="auto"/>
          <w:sz w:val="22"/>
          <w:szCs w:val="20"/>
          <w:lang w:eastAsia="fr-FR"/>
        </w:rPr>
        <w:t> : Résultats du champ de pression du patin incliné 1D</w:t>
      </w:r>
      <w:bookmarkEnd w:id="444"/>
      <w:bookmarkEnd w:id="445"/>
    </w:p>
    <w:p w14:paraId="757229C2" w14:textId="77777777" w:rsidR="00003586" w:rsidRDefault="00003586" w:rsidP="00003586">
      <w:pPr>
        <w:keepNext/>
        <w:spacing w:before="240" w:line="360" w:lineRule="auto"/>
        <w:jc w:val="center"/>
      </w:pPr>
      <w:r w:rsidRPr="0045673F">
        <w:rPr>
          <w:noProof/>
          <w:lang w:eastAsia="zh-CN"/>
        </w:rPr>
        <w:lastRenderedPageBreak/>
        <w:drawing>
          <wp:inline distT="0" distB="0" distL="0" distR="0" wp14:anchorId="44CD00B6" wp14:editId="6A419697">
            <wp:extent cx="4422890" cy="2647785"/>
            <wp:effectExtent l="0" t="0" r="0" b="0"/>
            <wp:docPr id="22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6"/>
                    <a:stretch>
                      <a:fillRect/>
                    </a:stretch>
                  </pic:blipFill>
                  <pic:spPr>
                    <a:xfrm>
                      <a:off x="0" y="0"/>
                      <a:ext cx="4429331" cy="2651641"/>
                    </a:xfrm>
                    <a:prstGeom prst="rect">
                      <a:avLst/>
                    </a:prstGeom>
                  </pic:spPr>
                </pic:pic>
              </a:graphicData>
            </a:graphic>
          </wp:inline>
        </w:drawing>
      </w:r>
    </w:p>
    <w:p w14:paraId="713D6FEE" w14:textId="474E224C" w:rsidR="00003586" w:rsidRPr="00003586" w:rsidRDefault="00003586" w:rsidP="00003586">
      <w:pPr>
        <w:pStyle w:val="Lgende"/>
        <w:jc w:val="center"/>
        <w:rPr>
          <w:rFonts w:ascii="Calibri" w:eastAsia="Times New Roman" w:hAnsi="Calibri" w:cs="Times New Roman"/>
          <w:i w:val="0"/>
          <w:iCs w:val="0"/>
          <w:color w:val="auto"/>
          <w:sz w:val="22"/>
          <w:szCs w:val="20"/>
          <w:lang w:eastAsia="fr-FR"/>
        </w:rPr>
      </w:pPr>
      <w:bookmarkStart w:id="446" w:name="_Ref535915082"/>
      <w:bookmarkStart w:id="447" w:name="_Toc536112200"/>
      <w:bookmarkStart w:id="448" w:name="_Toc536626984"/>
      <w:r w:rsidRPr="0045673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446"/>
      <w:r>
        <w:rPr>
          <w:rFonts w:ascii="Calibri" w:eastAsia="Times New Roman" w:hAnsi="Calibri" w:cs="Times New Roman"/>
          <w:i w:val="0"/>
          <w:iCs w:val="0"/>
          <w:color w:val="auto"/>
          <w:sz w:val="22"/>
          <w:szCs w:val="20"/>
          <w:lang w:eastAsia="fr-FR"/>
        </w:rPr>
        <w:t> : Résultats du champ de température à la sortie du patin incliné 1D</w:t>
      </w:r>
      <w:bookmarkEnd w:id="447"/>
      <w:bookmarkEnd w:id="448"/>
    </w:p>
    <w:p w14:paraId="3572A190" w14:textId="7BDF3A1F" w:rsidR="00003586" w:rsidRDefault="006B22C8" w:rsidP="00003586">
      <w:pPr>
        <w:spacing w:before="240" w:after="240" w:line="360" w:lineRule="auto"/>
        <w:ind w:firstLine="709"/>
      </w:pPr>
      <w:r>
        <w:t xml:space="preserve">La </w:t>
      </w:r>
      <w:r w:rsidR="0045673F" w:rsidRPr="0045673F">
        <w:rPr>
          <w:b/>
        </w:rPr>
        <w:fldChar w:fldCharType="begin"/>
      </w:r>
      <w:r w:rsidR="0045673F" w:rsidRPr="0045673F">
        <w:rPr>
          <w:b/>
        </w:rPr>
        <w:instrText xml:space="preserve"> REF _Ref535915060 \h  \* MERGEFORMAT </w:instrText>
      </w:r>
      <w:r w:rsidR="0045673F" w:rsidRPr="0045673F">
        <w:rPr>
          <w:b/>
        </w:rPr>
      </w:r>
      <w:r w:rsidR="0045673F" w:rsidRPr="0045673F">
        <w:rPr>
          <w:b/>
        </w:rPr>
        <w:fldChar w:fldCharType="separate"/>
      </w:r>
      <w:r w:rsidR="00D71FCC" w:rsidRPr="00D71FCC">
        <w:rPr>
          <w:b/>
          <w:iCs/>
        </w:rPr>
        <w:t xml:space="preserve">Figure </w:t>
      </w:r>
      <w:r w:rsidR="00D71FCC" w:rsidRPr="00D71FCC">
        <w:rPr>
          <w:b/>
          <w:iCs/>
          <w:noProof/>
        </w:rPr>
        <w:t>2.4</w:t>
      </w:r>
      <w:r w:rsidR="00D71FCC" w:rsidRPr="00D71FCC">
        <w:rPr>
          <w:b/>
          <w:iCs/>
          <w:noProof/>
        </w:rPr>
        <w:noBreakHyphen/>
        <w:t>2</w:t>
      </w:r>
      <w:r w:rsidR="0045673F" w:rsidRPr="0045673F">
        <w:rPr>
          <w:b/>
        </w:rPr>
        <w:fldChar w:fldCharType="end"/>
      </w:r>
      <w:r w:rsidR="0045673F" w:rsidRPr="0045673F">
        <w:rPr>
          <w:b/>
        </w:rPr>
        <w:t xml:space="preserve"> </w:t>
      </w:r>
      <w:r>
        <w:t xml:space="preserve">illustre la </w:t>
      </w:r>
      <w:r w:rsidR="00837727" w:rsidRPr="00837727">
        <w:t>compar</w:t>
      </w:r>
      <w:r>
        <w:t>aison du champ de pression 1D</w:t>
      </w:r>
      <w:r w:rsidR="00837727" w:rsidRPr="00837727">
        <w:t xml:space="preserve"> obtenu avec l</w:t>
      </w:r>
      <w:r>
        <w:t>a</w:t>
      </w:r>
      <w:r w:rsidR="00837727" w:rsidRPr="00837727">
        <w:t xml:space="preserve"> </w:t>
      </w:r>
      <w:r w:rsidR="00293F8D" w:rsidRPr="00837727">
        <w:t>LPCM,</w:t>
      </w:r>
      <w:r>
        <w:t xml:space="preserve"> la NDM </w:t>
      </w:r>
      <w:r w:rsidR="00293F8D">
        <w:t xml:space="preserve">et celle donnée dans </w:t>
      </w:r>
      <w:r w:rsidR="00293F8D" w:rsidRPr="003A3A1A">
        <w:rPr>
          <w:b/>
        </w:rPr>
        <w:fldChar w:fldCharType="begin"/>
      </w:r>
      <w:r w:rsidR="00293F8D" w:rsidRPr="003A3A1A">
        <w:rPr>
          <w:b/>
        </w:rPr>
        <w:instrText xml:space="preserve"> REF _Ref526269669 \r \h </w:instrText>
      </w:r>
      <w:r w:rsidR="00293F8D">
        <w:rPr>
          <w:b/>
        </w:rPr>
        <w:instrText xml:space="preserve"> \* MERGEFORMAT </w:instrText>
      </w:r>
      <w:r w:rsidR="00293F8D" w:rsidRPr="003A3A1A">
        <w:rPr>
          <w:b/>
        </w:rPr>
      </w:r>
      <w:r w:rsidR="00293F8D" w:rsidRPr="003A3A1A">
        <w:rPr>
          <w:b/>
        </w:rPr>
        <w:fldChar w:fldCharType="separate"/>
      </w:r>
      <w:r w:rsidR="00D71FCC">
        <w:rPr>
          <w:b/>
        </w:rPr>
        <w:t>[38]</w:t>
      </w:r>
      <w:r w:rsidR="00293F8D" w:rsidRPr="003A3A1A">
        <w:rPr>
          <w:b/>
        </w:rPr>
        <w:fldChar w:fldCharType="end"/>
      </w:r>
      <w:r w:rsidR="00837727" w:rsidRPr="00837727">
        <w:t xml:space="preserve">. La </w:t>
      </w:r>
      <w:r w:rsidR="0045673F" w:rsidRPr="0045673F">
        <w:rPr>
          <w:b/>
        </w:rPr>
        <w:fldChar w:fldCharType="begin"/>
      </w:r>
      <w:r w:rsidR="0045673F" w:rsidRPr="0045673F">
        <w:rPr>
          <w:b/>
        </w:rPr>
        <w:instrText xml:space="preserve"> REF _Ref535915082 \h  \* MERGEFORMAT </w:instrText>
      </w:r>
      <w:r w:rsidR="0045673F" w:rsidRPr="0045673F">
        <w:rPr>
          <w:b/>
        </w:rPr>
      </w:r>
      <w:r w:rsidR="0045673F" w:rsidRPr="0045673F">
        <w:rPr>
          <w:b/>
        </w:rPr>
        <w:fldChar w:fldCharType="separate"/>
      </w:r>
      <w:r w:rsidR="00D71FCC" w:rsidRPr="00D71FCC">
        <w:rPr>
          <w:b/>
          <w:iCs/>
        </w:rPr>
        <w:t>Figure 2.4</w:t>
      </w:r>
      <w:r w:rsidR="00D71FCC" w:rsidRPr="00D71FCC">
        <w:rPr>
          <w:b/>
          <w:iCs/>
        </w:rPr>
        <w:noBreakHyphen/>
        <w:t>3</w:t>
      </w:r>
      <w:r w:rsidR="0045673F" w:rsidRPr="0045673F">
        <w:rPr>
          <w:b/>
        </w:rPr>
        <w:fldChar w:fldCharType="end"/>
      </w:r>
      <w:r w:rsidR="0045673F">
        <w:t xml:space="preserve"> </w:t>
      </w:r>
      <w:r w:rsidR="00837727" w:rsidRPr="00837727">
        <w:t>présente la variation d</w:t>
      </w:r>
      <w:r w:rsidR="00293F8D">
        <w:t>u champ</w:t>
      </w:r>
      <w:r w:rsidR="00837727" w:rsidRPr="00837727">
        <w:t xml:space="preserve"> de température</w:t>
      </w:r>
      <w:r w:rsidR="00293F8D">
        <w:t xml:space="preserve"> </w:t>
      </w:r>
      <w:r w:rsidR="00FB7FD8">
        <w:t>à la</w:t>
      </w:r>
      <w:r w:rsidR="00FB7FD8" w:rsidRPr="00837727">
        <w:t xml:space="preserve"> sortie</w:t>
      </w:r>
      <w:r w:rsidR="00FB7FD8">
        <w:t xml:space="preserve"> du patin selon</w:t>
      </w:r>
      <w:r w:rsidR="00FB7FD8" w:rsidRPr="00837727">
        <w:t xml:space="preserve"> l'épaisseur</w:t>
      </w:r>
      <w:r w:rsidR="00837727" w:rsidRPr="00837727">
        <w:t xml:space="preserve"> </w:t>
      </w:r>
      <w:r w:rsidR="00FB7FD8" w:rsidRPr="00837727">
        <w:t xml:space="preserve">du </w:t>
      </w:r>
      <w:commentRangeStart w:id="449"/>
      <w:commentRangeStart w:id="450"/>
      <w:r w:rsidR="00FB7FD8" w:rsidRPr="00837727">
        <w:t>film</w:t>
      </w:r>
      <w:commentRangeEnd w:id="449"/>
      <w:r w:rsidR="00FB7FD8">
        <w:rPr>
          <w:rStyle w:val="Marquedecommentaire"/>
        </w:rPr>
        <w:commentReference w:id="449"/>
      </w:r>
      <w:commentRangeEnd w:id="450"/>
      <w:r w:rsidR="00FB7FD8">
        <w:rPr>
          <w:rStyle w:val="Marquedecommentaire"/>
        </w:rPr>
        <w:commentReference w:id="450"/>
      </w:r>
      <w:r w:rsidR="00837727" w:rsidRPr="00837727">
        <w:t xml:space="preserve">. Les </w:t>
      </w:r>
      <w:r w:rsidR="00293F8D">
        <w:t xml:space="preserve">résultats numériques obtenus </w:t>
      </w:r>
      <w:r w:rsidR="00837727" w:rsidRPr="00837727">
        <w:t xml:space="preserve">sont en accord avec la </w:t>
      </w:r>
      <w:r w:rsidR="00293F8D">
        <w:t>référence, ce qui permet de valider l’algorithme du calcul THD.</w:t>
      </w:r>
    </w:p>
    <w:p w14:paraId="2EDD9C9B" w14:textId="517FCFF8" w:rsidR="00450D9F" w:rsidRDefault="0046642B" w:rsidP="0046642B">
      <w:pPr>
        <w:spacing w:before="240" w:after="240" w:line="360" w:lineRule="auto"/>
        <w:ind w:firstLine="708"/>
      </w:pPr>
      <w:r w:rsidRPr="00450D9F">
        <w:t xml:space="preserve">Ce </w:t>
      </w:r>
      <w:r>
        <w:t>patin incliné</w:t>
      </w:r>
      <w:r w:rsidRPr="00450D9F">
        <w:t xml:space="preserve"> 1D </w:t>
      </w:r>
      <w:r>
        <w:t xml:space="preserve">est </w:t>
      </w:r>
      <w:r w:rsidRPr="00450D9F">
        <w:t xml:space="preserve">également utilisé pour comparer l'efficacité du LPCM avec celle du NDM. Plusieurs calculs </w:t>
      </w:r>
      <w:r>
        <w:t>sont</w:t>
      </w:r>
      <w:r w:rsidRPr="00450D9F">
        <w:t xml:space="preserve"> effectués avec la NDM afin de vérifier la convergence du</w:t>
      </w:r>
      <w:r>
        <w:t xml:space="preserve"> maillage</w:t>
      </w:r>
      <w:r w:rsidRPr="00450D9F">
        <w:t xml:space="preserve"> et d'obtenir des résultats de référence.</w:t>
      </w:r>
      <w:r>
        <w:t xml:space="preserve"> </w:t>
      </w:r>
      <w:r w:rsidRPr="00080987">
        <w:t xml:space="preserve">Ces </w:t>
      </w:r>
      <w:r>
        <w:t>calculs sont réalisé avec</w:t>
      </w:r>
      <w:r w:rsidRPr="00080987">
        <w:t xml:space="preserve"> sept </w:t>
      </w:r>
      <w:r>
        <w:t xml:space="preserve">discrétisations différentes </w:t>
      </w:r>
      <w:r w:rsidRPr="00080987">
        <w:t>dans la direction y (Ny = 10, 20, 40, 60, 80, 100 et 120 volumes de contrôle</w:t>
      </w:r>
      <w:r>
        <w:t xml:space="preserve"> d’</w:t>
      </w:r>
      <w:r w:rsidRPr="00080987">
        <w:t xml:space="preserve">équidistance), tandis qu'un nombre constant de 30 volumes de contrôle </w:t>
      </w:r>
      <w:r>
        <w:t>est</w:t>
      </w:r>
      <w:r w:rsidRPr="00080987">
        <w:t xml:space="preserve"> </w:t>
      </w:r>
      <w:r>
        <w:t xml:space="preserve">utilisé dans la direction x. Il est supposé que le résultat numérique converge vers la valeur exacte avec l’augmentation des cellules du maillage. L’écart </w:t>
      </w:r>
      <w:r w:rsidRPr="00080987">
        <w:t>relati</w:t>
      </w:r>
      <w:r>
        <w:t>f</w:t>
      </w:r>
      <w:r w:rsidRPr="00080987">
        <w:t xml:space="preserve"> </w:t>
      </w:r>
      <m:oMath>
        <m:sSub>
          <m:sSubPr>
            <m:ctrlPr>
              <w:rPr>
                <w:rFonts w:ascii="Cambria Math" w:hAnsi="Cambria Math"/>
                <w:i/>
              </w:rPr>
            </m:ctrlPr>
          </m:sSubPr>
          <m:e>
            <m:r>
              <w:rPr>
                <w:rFonts w:ascii="Cambria Math" w:hAnsi="Cambria Math"/>
              </w:rPr>
              <m:t>ε</m:t>
            </m:r>
          </m:e>
          <m:sub>
            <m:r>
              <w:rPr>
                <w:rFonts w:ascii="Cambria Math" w:hAnsi="Cambria Math"/>
              </w:rPr>
              <m:t>K</m:t>
            </m:r>
          </m:sub>
        </m:sSub>
      </m:oMath>
      <w:r w:rsidRPr="00080987">
        <w:t xml:space="preserve"> </w:t>
      </w:r>
      <w:r>
        <w:t>des gradients de température aux</w:t>
      </w:r>
      <w:r w:rsidRPr="00080987">
        <w:t xml:space="preserve"> paroi</w:t>
      </w:r>
      <w:r>
        <w:t>s</w:t>
      </w:r>
      <w:r w:rsidRPr="00080987">
        <w:t xml:space="preserve"> entre deux </w:t>
      </w:r>
      <w:r>
        <w:t>maillages</w:t>
      </w:r>
      <w:r w:rsidRPr="00080987">
        <w:t xml:space="preserve"> successifs est défini comme suit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003586" w:rsidRPr="00134F70" w14:paraId="1C52DEF8" w14:textId="77777777" w:rsidTr="002454F6">
        <w:trPr>
          <w:trHeight w:val="635"/>
          <w:tblHeader/>
          <w:jc w:val="center"/>
        </w:trPr>
        <w:tc>
          <w:tcPr>
            <w:tcW w:w="7938" w:type="dxa"/>
            <w:vAlign w:val="center"/>
          </w:tcPr>
          <w:p w14:paraId="5A0C9FB7" w14:textId="6E08EAD1" w:rsidR="00003586" w:rsidRPr="008E09D9" w:rsidRDefault="00D71FCC" w:rsidP="002454F6">
            <w:pPr>
              <w:spacing w:line="360" w:lineRule="auto"/>
              <w:jc w:val="center"/>
            </w:pPr>
            <m:oMathPara>
              <m:oMath>
                <m:sSub>
                  <m:sSubPr>
                    <m:ctrlPr>
                      <w:rPr>
                        <w:rFonts w:ascii="Cambria Math" w:hAnsi="Cambria Math"/>
                        <w:i/>
                      </w:rPr>
                    </m:ctrlPr>
                  </m:sSubPr>
                  <m:e>
                    <m:r>
                      <w:rPr>
                        <w:rFonts w:ascii="Cambria Math" w:hAnsi="Cambria Math"/>
                      </w:rPr>
                      <m:t>ε</m:t>
                    </m:r>
                  </m:e>
                  <m:sub>
                    <m:r>
                      <w:rPr>
                        <w:rFonts w:ascii="Cambria Math" w:hAnsi="Cambria Math"/>
                      </w:rPr>
                      <m:t>K</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r>
                                      <w:rPr>
                                        <w:rFonts w:ascii="Cambria Math" w:hAnsi="Cambria Math"/>
                                        <w:kern w:val="24"/>
                                      </w:rPr>
                                      <m:t>-</m:t>
                                    </m:r>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den>
                </m:f>
                <m:r>
                  <w:rPr>
                    <w:rFonts w:ascii="Cambria Math" w:hAnsi="Cambria Math"/>
                  </w:rPr>
                  <m:t xml:space="preserve">  </m:t>
                </m:r>
              </m:oMath>
            </m:oMathPara>
          </w:p>
        </w:tc>
        <w:tc>
          <w:tcPr>
            <w:tcW w:w="1134" w:type="dxa"/>
            <w:vAlign w:val="center"/>
          </w:tcPr>
          <w:p w14:paraId="31581CBA" w14:textId="77777777" w:rsidR="00003586" w:rsidRPr="00134F70" w:rsidRDefault="00003586" w:rsidP="002454F6">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1D1D1CE" w14:textId="77777777" w:rsidR="0046642B" w:rsidRDefault="0046642B" w:rsidP="0046642B">
      <w:pPr>
        <w:spacing w:after="240" w:line="360" w:lineRule="auto"/>
      </w:pPr>
      <w:r>
        <w:t>où</w:t>
      </w:r>
      <w:r w:rsidRPr="00003586">
        <w:t xml:space="preserve"> </w:t>
      </w:r>
      <m:oMath>
        <m:r>
          <w:rPr>
            <w:rFonts w:ascii="Cambria Math" w:hAnsi="Cambria Math"/>
          </w:rPr>
          <m:t>K</m:t>
        </m:r>
      </m:oMath>
      <w:r w:rsidRPr="00003586">
        <w:t xml:space="preserve"> indique</w:t>
      </w:r>
      <w:r>
        <w:t xml:space="preserve"> le niveau de raffinement du maillage </w:t>
      </w:r>
      <w:r w:rsidRPr="00003586">
        <w:t>dans la direction y.</w:t>
      </w:r>
    </w:p>
    <w:p w14:paraId="793EDCCD" w14:textId="77777777" w:rsidR="0046642B" w:rsidRDefault="00472B19" w:rsidP="0046642B">
      <w:pPr>
        <w:spacing w:before="240" w:after="240" w:line="360" w:lineRule="auto"/>
      </w:pPr>
      <w:r>
        <w:tab/>
      </w:r>
      <w:r w:rsidR="0046642B" w:rsidRPr="00003586">
        <w:t xml:space="preserve">La </w:t>
      </w:r>
      <w:r w:rsidR="0046642B" w:rsidRPr="00F54967">
        <w:rPr>
          <w:b/>
        </w:rPr>
        <w:fldChar w:fldCharType="begin"/>
      </w:r>
      <w:r w:rsidR="0046642B" w:rsidRPr="00F54967">
        <w:rPr>
          <w:b/>
        </w:rPr>
        <w:instrText xml:space="preserve"> REF _Ref535917419 \h  \* MERGEFORMAT </w:instrText>
      </w:r>
      <w:r w:rsidR="0046642B" w:rsidRPr="00F54967">
        <w:rPr>
          <w:b/>
        </w:rPr>
      </w:r>
      <w:r w:rsidR="0046642B" w:rsidRPr="00F54967">
        <w:rPr>
          <w:b/>
        </w:rPr>
        <w:fldChar w:fldCharType="separate"/>
      </w:r>
      <w:r w:rsidR="00D71FCC" w:rsidRPr="00D71FCC">
        <w:rPr>
          <w:b/>
          <w:iCs/>
        </w:rPr>
        <w:t>Figure 2.4</w:t>
      </w:r>
      <w:r w:rsidR="00D71FCC" w:rsidRPr="00D71FCC">
        <w:rPr>
          <w:b/>
          <w:iCs/>
        </w:rPr>
        <w:noBreakHyphen/>
        <w:t>4</w:t>
      </w:r>
      <w:r w:rsidR="0046642B" w:rsidRPr="00F54967">
        <w:rPr>
          <w:b/>
        </w:rPr>
        <w:fldChar w:fldCharType="end"/>
      </w:r>
      <w:r w:rsidR="0046642B">
        <w:t xml:space="preserve"> </w:t>
      </w:r>
      <w:r w:rsidR="0046642B" w:rsidRPr="00003586">
        <w:t xml:space="preserve">montre qu'un nombre minimum de 40 </w:t>
      </w:r>
      <w:r w:rsidR="0046642B">
        <w:t>volumes</w:t>
      </w:r>
      <w:r w:rsidR="0046642B" w:rsidRPr="00003586">
        <w:t xml:space="preserve"> dans la direction y es</w:t>
      </w:r>
      <w:r w:rsidR="0046642B">
        <w:t>t nécessaire pour parvenir à la convergence du maillage avec la méthode NDM</w:t>
      </w:r>
      <w:r w:rsidR="0046642B" w:rsidRPr="00003586">
        <w:t>. Le te</w:t>
      </w:r>
      <w:r w:rsidR="0046642B">
        <w:t>mps de calcul est représenté sur</w:t>
      </w:r>
      <w:r w:rsidR="0046642B" w:rsidRPr="00003586">
        <w:t xml:space="preserve"> la</w:t>
      </w:r>
      <w:r w:rsidR="0046642B">
        <w:t xml:space="preserve"> </w:t>
      </w:r>
      <w:r w:rsidR="0046642B" w:rsidRPr="00F5391B">
        <w:rPr>
          <w:b/>
        </w:rPr>
        <w:fldChar w:fldCharType="begin"/>
      </w:r>
      <w:r w:rsidR="0046642B" w:rsidRPr="00F5391B">
        <w:rPr>
          <w:b/>
        </w:rPr>
        <w:instrText xml:space="preserve"> REF _Ref535917499 \h  \* MERGEFORMAT </w:instrText>
      </w:r>
      <w:r w:rsidR="0046642B" w:rsidRPr="00F5391B">
        <w:rPr>
          <w:b/>
        </w:rPr>
      </w:r>
      <w:r w:rsidR="0046642B" w:rsidRPr="00F5391B">
        <w:rPr>
          <w:b/>
        </w:rPr>
        <w:fldChar w:fldCharType="separate"/>
      </w:r>
      <w:r w:rsidR="00D71FCC" w:rsidRPr="00D71FCC">
        <w:rPr>
          <w:b/>
          <w:iCs/>
        </w:rPr>
        <w:t>Figure 2.4</w:t>
      </w:r>
      <w:r w:rsidR="00D71FCC" w:rsidRPr="00D71FCC">
        <w:rPr>
          <w:b/>
          <w:iCs/>
        </w:rPr>
        <w:noBreakHyphen/>
        <w:t>5</w:t>
      </w:r>
      <w:r w:rsidR="0046642B" w:rsidRPr="00F5391B">
        <w:rPr>
          <w:b/>
        </w:rPr>
        <w:fldChar w:fldCharType="end"/>
      </w:r>
      <w:r w:rsidR="0046642B" w:rsidRPr="00003586">
        <w:t xml:space="preserve">. </w:t>
      </w:r>
      <w:r w:rsidR="0046642B">
        <w:t>Etant donné que l</w:t>
      </w:r>
      <w:r w:rsidR="0046642B" w:rsidRPr="00003586">
        <w:t xml:space="preserve">a solution obtenue par le NDM avec 120 </w:t>
      </w:r>
      <w:r w:rsidR="0046642B">
        <w:t>volumes</w:t>
      </w:r>
      <w:r w:rsidR="0046642B" w:rsidRPr="00003586">
        <w:t xml:space="preserve"> est </w:t>
      </w:r>
      <w:r w:rsidR="0046642B">
        <w:t xml:space="preserve">la plus précise, elle est </w:t>
      </w:r>
      <w:r w:rsidR="0046642B" w:rsidRPr="00003586">
        <w:t>cons</w:t>
      </w:r>
      <w:r w:rsidR="0046642B">
        <w:t xml:space="preserve">idérée comme une référence pour les comparaisons avec les solutions obtenues par la LPCM. </w:t>
      </w:r>
    </w:p>
    <w:p w14:paraId="5A087BDD" w14:textId="1822869F" w:rsidR="001753FA" w:rsidRDefault="001A0D3D" w:rsidP="0046642B">
      <w:pPr>
        <w:spacing w:before="240" w:after="240" w:line="360" w:lineRule="auto"/>
        <w:jc w:val="center"/>
      </w:pPr>
      <w:r>
        <w:rPr>
          <w:noProof/>
          <w:lang w:eastAsia="zh-CN"/>
        </w:rPr>
        <w:lastRenderedPageBreak/>
        <w:drawing>
          <wp:inline distT="0" distB="0" distL="0" distR="0" wp14:anchorId="4AA816A1" wp14:editId="640609C5">
            <wp:extent cx="4063117" cy="2711926"/>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77183" cy="2721315"/>
                    </a:xfrm>
                    <a:prstGeom prst="rect">
                      <a:avLst/>
                    </a:prstGeom>
                    <a:noFill/>
                  </pic:spPr>
                </pic:pic>
              </a:graphicData>
            </a:graphic>
          </wp:inline>
        </w:drawing>
      </w:r>
    </w:p>
    <w:p w14:paraId="44FFEB27" w14:textId="2C6F02D8" w:rsidR="006B22C8" w:rsidRPr="001753FA" w:rsidRDefault="001753FA" w:rsidP="001753FA">
      <w:pPr>
        <w:pStyle w:val="Lgende"/>
        <w:spacing w:after="240"/>
        <w:jc w:val="center"/>
        <w:rPr>
          <w:rFonts w:ascii="Calibri" w:eastAsia="Times New Roman" w:hAnsi="Calibri" w:cs="Times New Roman"/>
          <w:i w:val="0"/>
          <w:iCs w:val="0"/>
          <w:color w:val="auto"/>
          <w:sz w:val="22"/>
          <w:szCs w:val="20"/>
          <w:lang w:eastAsia="fr-FR"/>
        </w:rPr>
      </w:pPr>
      <w:bookmarkStart w:id="451" w:name="_Ref535917419"/>
      <w:bookmarkStart w:id="452" w:name="_Toc536112201"/>
      <w:bookmarkStart w:id="453" w:name="_Toc536626985"/>
      <w:r w:rsidRPr="001753F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451"/>
      <w:r>
        <w:rPr>
          <w:rFonts w:ascii="Calibri" w:eastAsia="Times New Roman" w:hAnsi="Calibri" w:cs="Times New Roman"/>
          <w:i w:val="0"/>
          <w:iCs w:val="0"/>
          <w:color w:val="auto"/>
          <w:sz w:val="22"/>
          <w:szCs w:val="20"/>
          <w:lang w:eastAsia="fr-FR"/>
        </w:rPr>
        <w:t> : Ecart relatif</w:t>
      </w:r>
      <w:r w:rsidRPr="001753FA">
        <w:rPr>
          <w:rFonts w:ascii="Calibri" w:eastAsia="Times New Roman" w:hAnsi="Calibri" w:cs="Times New Roman"/>
          <w:i w:val="0"/>
          <w:iCs w:val="0"/>
          <w:color w:val="auto"/>
          <w:sz w:val="22"/>
          <w:szCs w:val="20"/>
          <w:lang w:eastAsia="fr-FR"/>
        </w:rPr>
        <w:t xml:space="preserve">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K</m:t>
            </m:r>
          </m:sub>
        </m:sSub>
      </m:oMath>
      <w:r w:rsidRPr="001753FA">
        <w:rPr>
          <w:rFonts w:ascii="Calibri" w:eastAsia="Times New Roman" w:hAnsi="Calibri" w:cs="Times New Roman"/>
          <w:i w:val="0"/>
          <w:iCs w:val="0"/>
          <w:color w:val="auto"/>
          <w:sz w:val="22"/>
          <w:szCs w:val="20"/>
          <w:lang w:eastAsia="fr-FR"/>
        </w:rPr>
        <w:t xml:space="preserve"> de la NDM pour </w:t>
      </w:r>
      <w:r>
        <w:rPr>
          <w:rFonts w:ascii="Calibri" w:eastAsia="Times New Roman" w:hAnsi="Calibri" w:cs="Times New Roman"/>
          <w:i w:val="0"/>
          <w:iCs w:val="0"/>
          <w:color w:val="auto"/>
          <w:sz w:val="22"/>
          <w:szCs w:val="20"/>
          <w:lang w:eastAsia="fr-FR"/>
        </w:rPr>
        <w:t xml:space="preserve">les maillages </w:t>
      </w:r>
      <w:bookmarkEnd w:id="452"/>
      <w:r w:rsidR="00E80581">
        <w:rPr>
          <w:rFonts w:ascii="Calibri" w:eastAsia="Times New Roman" w:hAnsi="Calibri" w:cs="Times New Roman"/>
          <w:i w:val="0"/>
          <w:iCs w:val="0"/>
          <w:color w:val="auto"/>
          <w:sz w:val="22"/>
          <w:szCs w:val="20"/>
          <w:lang w:eastAsia="fr-FR"/>
        </w:rPr>
        <w:t>successifs</w:t>
      </w:r>
      <w:bookmarkEnd w:id="453"/>
    </w:p>
    <w:p w14:paraId="783F9B4F" w14:textId="77777777" w:rsidR="001753FA" w:rsidRDefault="001A0D3D" w:rsidP="001753FA">
      <w:pPr>
        <w:keepNext/>
        <w:spacing w:before="240" w:line="360" w:lineRule="auto"/>
        <w:jc w:val="center"/>
      </w:pPr>
      <w:r>
        <w:rPr>
          <w:noProof/>
          <w:lang w:eastAsia="zh-CN"/>
        </w:rPr>
        <w:drawing>
          <wp:inline distT="0" distB="0" distL="0" distR="0" wp14:anchorId="6D5BFEE2" wp14:editId="014254B9">
            <wp:extent cx="4158533" cy="2770728"/>
            <wp:effectExtent l="0" t="0" r="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74773" cy="2781548"/>
                    </a:xfrm>
                    <a:prstGeom prst="rect">
                      <a:avLst/>
                    </a:prstGeom>
                    <a:noFill/>
                  </pic:spPr>
                </pic:pic>
              </a:graphicData>
            </a:graphic>
          </wp:inline>
        </w:drawing>
      </w:r>
    </w:p>
    <w:p w14:paraId="14FE709D" w14:textId="5F7A8838" w:rsidR="001A0D3D" w:rsidRDefault="001753FA" w:rsidP="001753FA">
      <w:pPr>
        <w:pStyle w:val="Lgende"/>
        <w:spacing w:after="240"/>
        <w:jc w:val="center"/>
        <w:rPr>
          <w:rFonts w:ascii="Calibri" w:eastAsia="Times New Roman" w:hAnsi="Calibri" w:cs="Times New Roman"/>
          <w:i w:val="0"/>
          <w:iCs w:val="0"/>
          <w:color w:val="auto"/>
          <w:sz w:val="22"/>
          <w:szCs w:val="20"/>
          <w:lang w:eastAsia="fr-FR"/>
        </w:rPr>
      </w:pPr>
      <w:bookmarkStart w:id="454" w:name="_Ref535917499"/>
      <w:bookmarkStart w:id="455" w:name="_Toc536112202"/>
      <w:bookmarkStart w:id="456" w:name="_Toc536626986"/>
      <w:r w:rsidRPr="001753F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5</w:t>
      </w:r>
      <w:r w:rsidR="0019727E">
        <w:rPr>
          <w:rFonts w:ascii="Calibri" w:eastAsia="Times New Roman" w:hAnsi="Calibri" w:cs="Times New Roman"/>
          <w:i w:val="0"/>
          <w:iCs w:val="0"/>
          <w:color w:val="auto"/>
          <w:sz w:val="22"/>
          <w:szCs w:val="20"/>
          <w:lang w:eastAsia="fr-FR"/>
        </w:rPr>
        <w:fldChar w:fldCharType="end"/>
      </w:r>
      <w:bookmarkEnd w:id="454"/>
      <w:r>
        <w:rPr>
          <w:rFonts w:ascii="Calibri" w:eastAsia="Times New Roman" w:hAnsi="Calibri" w:cs="Times New Roman"/>
          <w:i w:val="0"/>
          <w:iCs w:val="0"/>
          <w:color w:val="auto"/>
          <w:sz w:val="22"/>
          <w:szCs w:val="20"/>
          <w:lang w:eastAsia="fr-FR"/>
        </w:rPr>
        <w:t> : T</w:t>
      </w:r>
      <w:r w:rsidRPr="001753FA">
        <w:rPr>
          <w:rFonts w:ascii="Calibri" w:eastAsia="Times New Roman" w:hAnsi="Calibri" w:cs="Times New Roman"/>
          <w:i w:val="0"/>
          <w:iCs w:val="0"/>
          <w:color w:val="auto"/>
          <w:sz w:val="22"/>
          <w:szCs w:val="20"/>
          <w:lang w:eastAsia="fr-FR"/>
        </w:rPr>
        <w:t>emps de calcul de la NDM pour différents nombres de cellules</w:t>
      </w:r>
      <w:bookmarkEnd w:id="455"/>
      <w:bookmarkEnd w:id="456"/>
    </w:p>
    <w:p w14:paraId="5C2FB9CE" w14:textId="16C443B5" w:rsidR="00E80581" w:rsidRDefault="00E80581" w:rsidP="00E80581">
      <w:pPr>
        <w:spacing w:line="360" w:lineRule="auto"/>
        <w:ind w:firstLine="708"/>
      </w:pPr>
      <w:r w:rsidRPr="002454F6">
        <w:t>Les résultats obtenus</w:t>
      </w:r>
      <w:r>
        <w:t xml:space="preserve"> par la </w:t>
      </w:r>
      <w:r w:rsidRPr="002454F6">
        <w:t xml:space="preserve">LPCM avec différents nombres de points </w:t>
      </w:r>
      <w:r>
        <w:t xml:space="preserve">de </w:t>
      </w:r>
      <w:r w:rsidRPr="002454F6">
        <w:t xml:space="preserve">Lobatto </w:t>
      </w:r>
      <w:r>
        <w:t>sont comparés avec les valeurs de référence d</w:t>
      </w:r>
      <w:r w:rsidRPr="002454F6">
        <w:t>ans</w:t>
      </w:r>
      <w:r>
        <w:t xml:space="preserve"> </w:t>
      </w:r>
      <w:r w:rsidRPr="00E80581">
        <w:rPr>
          <w:b/>
        </w:rPr>
        <w:fldChar w:fldCharType="begin"/>
      </w:r>
      <w:r w:rsidRPr="00E80581">
        <w:rPr>
          <w:b/>
        </w:rPr>
        <w:instrText xml:space="preserve"> REF _Ref536543969 \h  \* MERGEFORMAT </w:instrText>
      </w:r>
      <w:r w:rsidRPr="00E80581">
        <w:rPr>
          <w:b/>
        </w:rPr>
      </w:r>
      <w:r w:rsidRPr="00E80581">
        <w:rPr>
          <w:b/>
        </w:rPr>
        <w:fldChar w:fldCharType="separate"/>
      </w:r>
      <w:r w:rsidR="00D71FCC" w:rsidRPr="00D71FCC">
        <w:rPr>
          <w:b/>
          <w:iCs/>
        </w:rPr>
        <w:t xml:space="preserve">Figure </w:t>
      </w:r>
      <w:r w:rsidR="00D71FCC" w:rsidRPr="00D71FCC">
        <w:rPr>
          <w:b/>
          <w:iCs/>
          <w:noProof/>
        </w:rPr>
        <w:t>2.4</w:t>
      </w:r>
      <w:r w:rsidR="00D71FCC" w:rsidRPr="00D71FCC">
        <w:rPr>
          <w:b/>
          <w:iCs/>
          <w:noProof/>
        </w:rPr>
        <w:noBreakHyphen/>
        <w:t>6</w:t>
      </w:r>
      <w:r w:rsidRPr="00E80581">
        <w:rPr>
          <w:b/>
        </w:rPr>
        <w:fldChar w:fldCharType="end"/>
      </w:r>
      <w:r>
        <w:t>. A</w:t>
      </w:r>
      <w:r w:rsidRPr="002454F6">
        <w:t xml:space="preserve"> </w:t>
      </w:r>
      <w:r>
        <w:t>partir</w:t>
      </w:r>
      <w:r w:rsidRPr="002454F6">
        <w:t xml:space="preserve"> </w:t>
      </w:r>
      <w:r>
        <w:t>des</w:t>
      </w:r>
      <w:r w:rsidRPr="002454F6">
        <w:t xml:space="preserve"> 13 points de Lobatto</w:t>
      </w:r>
      <w:r>
        <w:t>, l’écart relatif</w:t>
      </w:r>
      <w:r w:rsidRPr="002454F6">
        <w:t xml:space="preserve"> diminue rapid</w:t>
      </w:r>
      <w:r>
        <w:t>ement et reste inférieure à 1 %</w:t>
      </w:r>
      <w:r w:rsidRPr="002454F6">
        <w:t xml:space="preserve">. La </w:t>
      </w:r>
      <w:r w:rsidRPr="00E80581">
        <w:rPr>
          <w:b/>
        </w:rPr>
        <w:fldChar w:fldCharType="begin"/>
      </w:r>
      <w:r w:rsidRPr="00E80581">
        <w:rPr>
          <w:b/>
        </w:rPr>
        <w:instrText xml:space="preserve"> REF _Ref536543985 \h  \* MERGEFORMAT </w:instrText>
      </w:r>
      <w:r w:rsidRPr="00E80581">
        <w:rPr>
          <w:b/>
        </w:rPr>
      </w:r>
      <w:r w:rsidRPr="00E80581">
        <w:rPr>
          <w:b/>
        </w:rPr>
        <w:fldChar w:fldCharType="separate"/>
      </w:r>
      <w:r w:rsidR="00D71FCC" w:rsidRPr="00D71FCC">
        <w:rPr>
          <w:b/>
          <w:iCs/>
        </w:rPr>
        <w:t xml:space="preserve">Figure </w:t>
      </w:r>
      <w:r w:rsidR="00D71FCC" w:rsidRPr="00D71FCC">
        <w:rPr>
          <w:b/>
          <w:iCs/>
          <w:noProof/>
        </w:rPr>
        <w:t>2.4</w:t>
      </w:r>
      <w:r w:rsidR="00D71FCC" w:rsidRPr="00D71FCC">
        <w:rPr>
          <w:b/>
          <w:iCs/>
          <w:noProof/>
        </w:rPr>
        <w:noBreakHyphen/>
        <w:t>7</w:t>
      </w:r>
      <w:r w:rsidRPr="00E80581">
        <w:rPr>
          <w:b/>
        </w:rPr>
        <w:fldChar w:fldCharType="end"/>
      </w:r>
      <w:r>
        <w:t xml:space="preserve"> </w:t>
      </w:r>
      <w:r w:rsidRPr="002454F6">
        <w:t xml:space="preserve">montre que le temps de calcul de la LPCM ne dépasse pas 2 s, alors que la méthode de référence </w:t>
      </w:r>
      <w:r>
        <w:t>NDM nécessite</w:t>
      </w:r>
      <w:r w:rsidRPr="002454F6">
        <w:t xml:space="preserve"> environ 54 s.</w:t>
      </w:r>
    </w:p>
    <w:p w14:paraId="5E519E19" w14:textId="3916DE12" w:rsidR="00CE21CA" w:rsidRDefault="002368E4" w:rsidP="00CE21CA">
      <w:pPr>
        <w:keepNext/>
        <w:spacing w:line="360" w:lineRule="auto"/>
        <w:jc w:val="center"/>
      </w:pPr>
      <w:r w:rsidRPr="002368E4">
        <w:rPr>
          <w:noProof/>
          <w:lang w:eastAsia="zh-CN"/>
        </w:rPr>
        <w:lastRenderedPageBreak/>
        <w:drawing>
          <wp:inline distT="0" distB="0" distL="0" distR="0" wp14:anchorId="3D523A65" wp14:editId="58478522">
            <wp:extent cx="3775743" cy="2520000"/>
            <wp:effectExtent l="0" t="0" r="0" b="0"/>
            <wp:docPr id="25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1"/>
                    <a:stretch>
                      <a:fillRect/>
                    </a:stretch>
                  </pic:blipFill>
                  <pic:spPr>
                    <a:xfrm>
                      <a:off x="0" y="0"/>
                      <a:ext cx="3775743" cy="2520000"/>
                    </a:xfrm>
                    <a:prstGeom prst="rect">
                      <a:avLst/>
                    </a:prstGeom>
                  </pic:spPr>
                </pic:pic>
              </a:graphicData>
            </a:graphic>
          </wp:inline>
        </w:drawing>
      </w:r>
    </w:p>
    <w:p w14:paraId="6B54190F" w14:textId="2DB63B2D" w:rsidR="000628FA" w:rsidRPr="00CE21CA" w:rsidRDefault="00CE21CA" w:rsidP="009448CD">
      <w:pPr>
        <w:pStyle w:val="Lgende"/>
        <w:spacing w:after="240"/>
        <w:jc w:val="center"/>
        <w:rPr>
          <w:rFonts w:ascii="Calibri" w:eastAsia="Times New Roman" w:hAnsi="Calibri" w:cs="Times New Roman"/>
          <w:i w:val="0"/>
          <w:iCs w:val="0"/>
          <w:color w:val="auto"/>
          <w:sz w:val="22"/>
          <w:szCs w:val="20"/>
          <w:lang w:eastAsia="fr-FR"/>
        </w:rPr>
      </w:pPr>
      <w:bookmarkStart w:id="457" w:name="_Ref536543969"/>
      <w:bookmarkStart w:id="458" w:name="_Toc536112203"/>
      <w:bookmarkStart w:id="459" w:name="_Toc536626987"/>
      <w:r w:rsidRPr="00CE21C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6</w:t>
      </w:r>
      <w:r w:rsidR="0019727E">
        <w:rPr>
          <w:rFonts w:ascii="Calibri" w:eastAsia="Times New Roman" w:hAnsi="Calibri" w:cs="Times New Roman"/>
          <w:i w:val="0"/>
          <w:iCs w:val="0"/>
          <w:color w:val="auto"/>
          <w:sz w:val="22"/>
          <w:szCs w:val="20"/>
          <w:lang w:eastAsia="fr-FR"/>
        </w:rPr>
        <w:fldChar w:fldCharType="end"/>
      </w:r>
      <w:bookmarkEnd w:id="457"/>
      <w:r>
        <w:rPr>
          <w:rFonts w:ascii="Calibri" w:eastAsia="Times New Roman" w:hAnsi="Calibri" w:cs="Times New Roman"/>
          <w:i w:val="0"/>
          <w:iCs w:val="0"/>
          <w:color w:val="auto"/>
          <w:sz w:val="22"/>
          <w:szCs w:val="20"/>
          <w:lang w:eastAsia="fr-FR"/>
        </w:rPr>
        <w:t xml:space="preserve"> : </w:t>
      </w:r>
      <w:r w:rsidR="009448CD">
        <w:rPr>
          <w:rFonts w:ascii="Calibri" w:eastAsia="Times New Roman" w:hAnsi="Calibri" w:cs="Times New Roman"/>
          <w:i w:val="0"/>
          <w:iCs w:val="0"/>
          <w:color w:val="auto"/>
          <w:sz w:val="22"/>
          <w:szCs w:val="20"/>
          <w:lang w:eastAsia="fr-FR"/>
        </w:rPr>
        <w:t xml:space="preserve">Ecart relatif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N</m:t>
            </m:r>
          </m:sub>
        </m:sSub>
      </m:oMath>
      <w:r w:rsidR="009448CD" w:rsidRPr="009448CD">
        <w:rPr>
          <w:rFonts w:ascii="Calibri" w:eastAsia="Times New Roman" w:hAnsi="Calibri" w:cs="Times New Roman"/>
          <w:i w:val="0"/>
          <w:iCs w:val="0"/>
          <w:color w:val="auto"/>
          <w:sz w:val="22"/>
          <w:szCs w:val="20"/>
          <w:lang w:eastAsia="fr-FR"/>
        </w:rPr>
        <w:t xml:space="preserve"> entre l</w:t>
      </w:r>
      <w:r w:rsidR="009448CD">
        <w:rPr>
          <w:rFonts w:ascii="Calibri" w:eastAsia="Times New Roman" w:hAnsi="Calibri" w:cs="Times New Roman"/>
          <w:i w:val="0"/>
          <w:iCs w:val="0"/>
          <w:color w:val="auto"/>
          <w:sz w:val="22"/>
          <w:szCs w:val="20"/>
          <w:lang w:eastAsia="fr-FR"/>
        </w:rPr>
        <w:t>a</w:t>
      </w:r>
      <w:r w:rsidR="009448CD" w:rsidRPr="009448CD">
        <w:rPr>
          <w:rFonts w:ascii="Calibri" w:eastAsia="Times New Roman" w:hAnsi="Calibri" w:cs="Times New Roman"/>
          <w:i w:val="0"/>
          <w:iCs w:val="0"/>
          <w:color w:val="auto"/>
          <w:sz w:val="22"/>
          <w:szCs w:val="20"/>
          <w:lang w:eastAsia="fr-FR"/>
        </w:rPr>
        <w:t xml:space="preserve"> LPCM et l</w:t>
      </w:r>
      <w:r w:rsidR="009448CD">
        <w:rPr>
          <w:rFonts w:ascii="Calibri" w:eastAsia="Times New Roman" w:hAnsi="Calibri" w:cs="Times New Roman"/>
          <w:i w:val="0"/>
          <w:iCs w:val="0"/>
          <w:color w:val="auto"/>
          <w:sz w:val="22"/>
          <w:szCs w:val="20"/>
          <w:lang w:eastAsia="fr-FR"/>
        </w:rPr>
        <w:t>a NDM de référence</w:t>
      </w:r>
      <w:bookmarkEnd w:id="458"/>
      <w:r w:rsidR="002368E4">
        <w:rPr>
          <w:rFonts w:ascii="Calibri" w:eastAsia="Times New Roman" w:hAnsi="Calibri" w:cs="Times New Roman"/>
          <w:i w:val="0"/>
          <w:iCs w:val="0"/>
          <w:color w:val="auto"/>
          <w:sz w:val="22"/>
          <w:szCs w:val="20"/>
          <w:lang w:eastAsia="fr-FR"/>
        </w:rPr>
        <w:t>(</w:t>
      </w:r>
      <w:r w:rsidR="002368E4" w:rsidRPr="009448CD">
        <w:rPr>
          <w:rFonts w:ascii="Calibri" w:eastAsia="Times New Roman" w:hAnsi="Calibri" w:cs="Times New Roman"/>
          <w:i w:val="0"/>
          <w:iCs w:val="0"/>
          <w:color w:val="auto"/>
          <w:sz w:val="22"/>
          <w:szCs w:val="20"/>
          <w:lang w:eastAsia="fr-FR"/>
        </w:rPr>
        <w:t xml:space="preserve">Ny = </w:t>
      </w:r>
      <w:commentRangeStart w:id="460"/>
      <w:commentRangeStart w:id="461"/>
      <w:r w:rsidR="002368E4" w:rsidRPr="009448CD">
        <w:rPr>
          <w:rFonts w:ascii="Calibri" w:eastAsia="Times New Roman" w:hAnsi="Calibri" w:cs="Times New Roman"/>
          <w:i w:val="0"/>
          <w:iCs w:val="0"/>
          <w:color w:val="auto"/>
          <w:sz w:val="22"/>
          <w:szCs w:val="20"/>
          <w:lang w:eastAsia="fr-FR"/>
        </w:rPr>
        <w:t>120</w:t>
      </w:r>
      <w:commentRangeEnd w:id="460"/>
      <w:r w:rsidR="002368E4">
        <w:rPr>
          <w:rStyle w:val="Marquedecommentaire"/>
          <w:rFonts w:ascii="Calibri" w:eastAsia="Times New Roman" w:hAnsi="Calibri" w:cs="Times New Roman"/>
          <w:i w:val="0"/>
          <w:iCs w:val="0"/>
          <w:color w:val="auto"/>
          <w:lang w:eastAsia="fr-FR"/>
        </w:rPr>
        <w:commentReference w:id="460"/>
      </w:r>
      <w:commentRangeEnd w:id="461"/>
      <w:r w:rsidR="002368E4">
        <w:rPr>
          <w:rStyle w:val="Marquedecommentaire"/>
          <w:rFonts w:ascii="Calibri" w:eastAsia="Times New Roman" w:hAnsi="Calibri" w:cs="Times New Roman"/>
          <w:i w:val="0"/>
          <w:iCs w:val="0"/>
          <w:color w:val="auto"/>
          <w:lang w:eastAsia="fr-FR"/>
        </w:rPr>
        <w:commentReference w:id="461"/>
      </w:r>
      <w:r w:rsidR="002368E4">
        <w:rPr>
          <w:rFonts w:ascii="Calibri" w:eastAsia="Times New Roman" w:hAnsi="Calibri" w:cs="Times New Roman"/>
          <w:i w:val="0"/>
          <w:iCs w:val="0"/>
          <w:color w:val="auto"/>
          <w:sz w:val="22"/>
          <w:szCs w:val="20"/>
          <w:lang w:eastAsia="fr-FR"/>
        </w:rPr>
        <w:t>)</w:t>
      </w:r>
      <w:bookmarkEnd w:id="459"/>
    </w:p>
    <w:p w14:paraId="38161FD3" w14:textId="4B6EABB1" w:rsidR="00CE21CA" w:rsidRDefault="002368E4" w:rsidP="00CE21CA">
      <w:pPr>
        <w:keepNext/>
        <w:spacing w:line="360" w:lineRule="auto"/>
        <w:jc w:val="center"/>
      </w:pPr>
      <w:r w:rsidRPr="002368E4">
        <w:rPr>
          <w:noProof/>
          <w:lang w:eastAsia="zh-CN"/>
        </w:rPr>
        <w:drawing>
          <wp:inline distT="0" distB="0" distL="0" distR="0" wp14:anchorId="6FBD7E9D" wp14:editId="7AD8E1E9">
            <wp:extent cx="3775743" cy="2520000"/>
            <wp:effectExtent l="0" t="0" r="0" b="0"/>
            <wp:docPr id="47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52"/>
                    <a:stretch>
                      <a:fillRect/>
                    </a:stretch>
                  </pic:blipFill>
                  <pic:spPr>
                    <a:xfrm>
                      <a:off x="0" y="0"/>
                      <a:ext cx="3775743" cy="2520000"/>
                    </a:xfrm>
                    <a:prstGeom prst="rect">
                      <a:avLst/>
                    </a:prstGeom>
                  </pic:spPr>
                </pic:pic>
              </a:graphicData>
            </a:graphic>
          </wp:inline>
        </w:drawing>
      </w:r>
    </w:p>
    <w:p w14:paraId="7F3A398D" w14:textId="24DFEA40" w:rsidR="005279C1" w:rsidRPr="009448CD" w:rsidRDefault="00CE21CA" w:rsidP="00CE21CA">
      <w:pPr>
        <w:pStyle w:val="Lgende"/>
        <w:jc w:val="center"/>
        <w:rPr>
          <w:rFonts w:ascii="Calibri" w:eastAsia="Times New Roman" w:hAnsi="Calibri" w:cs="Times New Roman"/>
          <w:i w:val="0"/>
          <w:iCs w:val="0"/>
          <w:color w:val="auto"/>
          <w:sz w:val="22"/>
          <w:szCs w:val="20"/>
          <w:lang w:eastAsia="fr-FR"/>
        </w:rPr>
      </w:pPr>
      <w:bookmarkStart w:id="462" w:name="_Ref536543985"/>
      <w:bookmarkStart w:id="463" w:name="_Toc536112204"/>
      <w:bookmarkStart w:id="464" w:name="_Toc536626988"/>
      <w:r w:rsidRPr="009448C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7</w:t>
      </w:r>
      <w:r w:rsidR="0019727E">
        <w:rPr>
          <w:rFonts w:ascii="Calibri" w:eastAsia="Times New Roman" w:hAnsi="Calibri" w:cs="Times New Roman"/>
          <w:i w:val="0"/>
          <w:iCs w:val="0"/>
          <w:color w:val="auto"/>
          <w:sz w:val="22"/>
          <w:szCs w:val="20"/>
          <w:lang w:eastAsia="fr-FR"/>
        </w:rPr>
        <w:fldChar w:fldCharType="end"/>
      </w:r>
      <w:bookmarkEnd w:id="462"/>
      <w:r w:rsidR="009448CD">
        <w:rPr>
          <w:rFonts w:ascii="Calibri" w:eastAsia="Times New Roman" w:hAnsi="Calibri" w:cs="Times New Roman"/>
          <w:i w:val="0"/>
          <w:iCs w:val="0"/>
          <w:color w:val="auto"/>
          <w:sz w:val="22"/>
          <w:szCs w:val="20"/>
          <w:lang w:eastAsia="fr-FR"/>
        </w:rPr>
        <w:t> : T</w:t>
      </w:r>
      <w:r w:rsidR="009448CD" w:rsidRPr="009448CD">
        <w:rPr>
          <w:rFonts w:ascii="Calibri" w:eastAsia="Times New Roman" w:hAnsi="Calibri" w:cs="Times New Roman"/>
          <w:i w:val="0"/>
          <w:iCs w:val="0"/>
          <w:color w:val="auto"/>
          <w:sz w:val="22"/>
          <w:szCs w:val="20"/>
          <w:lang w:eastAsia="fr-FR"/>
        </w:rPr>
        <w:t>emps de calcul d</w:t>
      </w:r>
      <w:r w:rsidR="009448CD">
        <w:rPr>
          <w:rFonts w:ascii="Calibri" w:eastAsia="Times New Roman" w:hAnsi="Calibri" w:cs="Times New Roman"/>
          <w:i w:val="0"/>
          <w:iCs w:val="0"/>
          <w:color w:val="auto"/>
          <w:sz w:val="22"/>
          <w:szCs w:val="20"/>
          <w:lang w:eastAsia="fr-FR"/>
        </w:rPr>
        <w:t>e la</w:t>
      </w:r>
      <w:r w:rsidR="009448CD" w:rsidRPr="009448CD">
        <w:rPr>
          <w:rFonts w:ascii="Calibri" w:eastAsia="Times New Roman" w:hAnsi="Calibri" w:cs="Times New Roman"/>
          <w:i w:val="0"/>
          <w:iCs w:val="0"/>
          <w:color w:val="auto"/>
          <w:sz w:val="22"/>
          <w:szCs w:val="20"/>
          <w:lang w:eastAsia="fr-FR"/>
        </w:rPr>
        <w:t xml:space="preserve"> LPCM par rapport </w:t>
      </w:r>
      <w:r w:rsidR="009448CD">
        <w:rPr>
          <w:rFonts w:ascii="Calibri" w:eastAsia="Times New Roman" w:hAnsi="Calibri" w:cs="Times New Roman"/>
          <w:i w:val="0"/>
          <w:iCs w:val="0"/>
          <w:color w:val="auto"/>
          <w:sz w:val="22"/>
          <w:szCs w:val="20"/>
          <w:lang w:eastAsia="fr-FR"/>
        </w:rPr>
        <w:t>à la NDM de référence Ny = 120</w:t>
      </w:r>
      <w:bookmarkEnd w:id="463"/>
      <w:bookmarkEnd w:id="464"/>
    </w:p>
    <w:p w14:paraId="5582AE5B" w14:textId="7B38D0FC" w:rsidR="00473857" w:rsidRDefault="00335921" w:rsidP="0090109A">
      <w:pPr>
        <w:spacing w:before="240" w:after="240" w:line="360" w:lineRule="auto"/>
        <w:ind w:firstLine="709"/>
      </w:pPr>
      <w:r w:rsidRPr="009F33EB">
        <w:t xml:space="preserve">L’approximation du champ de température par des polynômes de Legendre permet la réduction drastique du nombre d’inconnues par rapport aux méthodes classiques (différences, volumes ou éléments finis) pour une précision égale. La réduction de temps de calcul apportée par un nombre réduit d’inconnues suivant l’épaisseur du film est significative. </w:t>
      </w:r>
      <w:r w:rsidR="004B4879" w:rsidRPr="009F33EB">
        <w:t>En outre</w:t>
      </w:r>
      <w:r w:rsidR="004B4879">
        <w:t>, une comparaison systématique entre la NDM et la LPCM est présenté</w:t>
      </w:r>
      <w:r w:rsidR="00EA507E">
        <w:t>e</w:t>
      </w:r>
      <w:r w:rsidR="004B4879">
        <w:t xml:space="preserve"> en</w:t>
      </w:r>
      <w:r w:rsidR="00E947EE">
        <w:t xml:space="preserve"> </w:t>
      </w:r>
      <w:hyperlink w:anchor="_Annexe_A_:" w:history="1">
        <w:r w:rsidR="00E947EE" w:rsidRPr="00E947EE">
          <w:rPr>
            <w:rStyle w:val="Lienhypertexte"/>
            <w:b/>
            <w:color w:val="000000" w:themeColor="text1"/>
            <w:u w:val="none"/>
          </w:rPr>
          <w:t>Annexe A</w:t>
        </w:r>
      </w:hyperlink>
      <w:r w:rsidR="004B4879">
        <w:t xml:space="preserve">.  </w:t>
      </w:r>
      <w:r w:rsidR="009F33EB">
        <w:t xml:space="preserve">La </w:t>
      </w:r>
      <w:r w:rsidR="004B4879">
        <w:t xml:space="preserve">comparaison supplémentaire </w:t>
      </w:r>
      <w:r w:rsidR="009F33EB">
        <w:t xml:space="preserve">présentée en annexe </w:t>
      </w:r>
      <w:r w:rsidR="004B4879">
        <w:t xml:space="preserve">concentre sur la résolution de l’équation de l’énergie </w:t>
      </w:r>
      <w:commentRangeStart w:id="465"/>
      <w:r w:rsidR="004B4879">
        <w:t xml:space="preserve">sans couplée </w:t>
      </w:r>
      <w:commentRangeEnd w:id="465"/>
      <w:r w:rsidR="0090109A">
        <w:rPr>
          <w:rStyle w:val="Marquedecommentaire"/>
        </w:rPr>
        <w:commentReference w:id="465"/>
      </w:r>
      <w:r w:rsidR="004B4879">
        <w:t xml:space="preserve">avec l’équation de Reynolds. Les résultats </w:t>
      </w:r>
      <w:r>
        <w:t xml:space="preserve">confirment de nouveau l’intérêt de l’utilisation de la LPCM dans le calcul THD. </w:t>
      </w:r>
      <w:r w:rsidR="003F4DBD">
        <w:t xml:space="preserve"> </w:t>
      </w:r>
    </w:p>
    <w:p w14:paraId="1D82CBD2" w14:textId="7CF4DFA2" w:rsidR="0093422C" w:rsidRDefault="0093422C" w:rsidP="001C66C9">
      <w:pPr>
        <w:pStyle w:val="Titre2"/>
        <w:spacing w:after="240"/>
        <w:ind w:left="567" w:hanging="578"/>
      </w:pPr>
      <w:bookmarkStart w:id="466" w:name="_Toc536626878"/>
      <w:r>
        <w:lastRenderedPageBreak/>
        <w:t>Études de cas d’un palier avec deux lobes</w:t>
      </w:r>
      <w:bookmarkEnd w:id="466"/>
    </w:p>
    <w:p w14:paraId="38B2582E" w14:textId="3FFB0CCC" w:rsidR="0093422C" w:rsidRDefault="0093422C" w:rsidP="001C66C9">
      <w:pPr>
        <w:spacing w:before="240" w:after="240" w:line="360" w:lineRule="auto"/>
        <w:ind w:firstLine="709"/>
      </w:pPr>
      <w:r>
        <w:t xml:space="preserve">Le palier à géométrie fixe avec deux lobes utilisé par C. Giraudeau dans l’étude de l’influence des rayures de coussinet </w:t>
      </w:r>
      <w:r w:rsidRPr="00B50692">
        <w:rPr>
          <w:b/>
        </w:rPr>
        <w:fldChar w:fldCharType="begin"/>
      </w:r>
      <w:r w:rsidRPr="00B50692">
        <w:rPr>
          <w:b/>
        </w:rPr>
        <w:instrText xml:space="preserve"> REF _Ref526270536 \r \h </w:instrText>
      </w:r>
      <w:r w:rsidR="00B50692">
        <w:rPr>
          <w:b/>
        </w:rPr>
        <w:instrText xml:space="preserve"> \* MERGEFORMAT </w:instrText>
      </w:r>
      <w:r w:rsidRPr="00B50692">
        <w:rPr>
          <w:b/>
        </w:rPr>
      </w:r>
      <w:r w:rsidRPr="00B50692">
        <w:rPr>
          <w:b/>
        </w:rPr>
        <w:fldChar w:fldCharType="separate"/>
      </w:r>
      <w:r w:rsidR="00D71FCC">
        <w:rPr>
          <w:b/>
        </w:rPr>
        <w:t>[44]</w:t>
      </w:r>
      <w:r w:rsidRPr="00B50692">
        <w:rPr>
          <w:b/>
        </w:rPr>
        <w:fldChar w:fldCharType="end"/>
      </w:r>
      <w:r>
        <w:t xml:space="preserve"> a été choisi pour tester et valider la modélisation du palier.  La géométrie du palier et  les caractéristiques du lubrifiant sont présentées dans la </w:t>
      </w:r>
      <w:r w:rsidRPr="00282DCC">
        <w:rPr>
          <w:b/>
        </w:rPr>
        <w:fldChar w:fldCharType="begin"/>
      </w:r>
      <w:r w:rsidRPr="00282DCC">
        <w:rPr>
          <w:b/>
        </w:rPr>
        <w:instrText xml:space="preserve"> REF _Ref476837092 \h  \* MERGEFORMAT </w:instrText>
      </w:r>
      <w:r w:rsidRPr="00282DCC">
        <w:rPr>
          <w:b/>
        </w:rPr>
      </w:r>
      <w:r w:rsidRPr="00282DCC">
        <w:rPr>
          <w:b/>
        </w:rPr>
        <w:fldChar w:fldCharType="separate"/>
      </w:r>
      <w:r w:rsidR="00D71FCC" w:rsidRPr="00D71FCC">
        <w:rPr>
          <w:b/>
          <w:szCs w:val="22"/>
        </w:rPr>
        <w:t xml:space="preserve">Figure </w:t>
      </w:r>
      <w:r w:rsidR="00D71FCC" w:rsidRPr="00D71FCC">
        <w:rPr>
          <w:b/>
          <w:iCs/>
          <w:noProof/>
          <w:szCs w:val="22"/>
        </w:rPr>
        <w:t>2.5</w:t>
      </w:r>
      <w:r w:rsidR="00D71FCC" w:rsidRPr="00D71FCC">
        <w:rPr>
          <w:b/>
          <w:iCs/>
          <w:noProof/>
          <w:szCs w:val="22"/>
        </w:rPr>
        <w:noBreakHyphen/>
        <w:t>1</w:t>
      </w:r>
      <w:r w:rsidRPr="00282DCC">
        <w:rPr>
          <w:b/>
        </w:rPr>
        <w:fldChar w:fldCharType="end"/>
      </w:r>
      <w:r w:rsidRPr="00282DCC">
        <w:t xml:space="preserve"> </w:t>
      </w:r>
      <w:r>
        <w:t xml:space="preserve">et le </w:t>
      </w:r>
      <w:r w:rsidRPr="00282DCC">
        <w:rPr>
          <w:b/>
        </w:rPr>
        <w:fldChar w:fldCharType="begin"/>
      </w:r>
      <w:r w:rsidRPr="00282DCC">
        <w:rPr>
          <w:b/>
        </w:rPr>
        <w:instrText xml:space="preserve"> REF _Ref476837107 \h  \* MERGEFORMAT </w:instrText>
      </w:r>
      <w:r w:rsidRPr="00282DCC">
        <w:rPr>
          <w:b/>
        </w:rPr>
      </w:r>
      <w:r w:rsidRPr="00282DCC">
        <w:rPr>
          <w:b/>
        </w:rPr>
        <w:fldChar w:fldCharType="separate"/>
      </w:r>
      <w:r w:rsidR="00D71FCC" w:rsidRPr="00D71FCC">
        <w:rPr>
          <w:b/>
          <w:szCs w:val="22"/>
        </w:rPr>
        <w:t xml:space="preserve">Tableau </w:t>
      </w:r>
      <w:r w:rsidR="00D71FCC" w:rsidRPr="00D71FCC">
        <w:rPr>
          <w:b/>
          <w:iCs/>
          <w:noProof/>
          <w:szCs w:val="22"/>
        </w:rPr>
        <w:t>2.5</w:t>
      </w:r>
      <w:r w:rsidR="00D71FCC" w:rsidRPr="00D71FCC">
        <w:rPr>
          <w:b/>
          <w:iCs/>
          <w:noProof/>
          <w:szCs w:val="22"/>
        </w:rPr>
        <w:noBreakHyphen/>
        <w:t>1</w:t>
      </w:r>
      <w:r w:rsidRPr="00282DCC">
        <w:rPr>
          <w:b/>
        </w:rPr>
        <w:fldChar w:fldCharType="end"/>
      </w:r>
      <w:r>
        <w:t xml:space="preserve">. </w:t>
      </w:r>
    </w:p>
    <w:p w14:paraId="609236E0" w14:textId="77777777" w:rsidR="00724D90" w:rsidRDefault="00724D90" w:rsidP="00724D90">
      <w:pPr>
        <w:keepNext/>
        <w:spacing w:line="360" w:lineRule="auto"/>
        <w:jc w:val="center"/>
      </w:pPr>
      <w:r>
        <w:rPr>
          <w:noProof/>
          <w:lang w:eastAsia="zh-CN"/>
        </w:rPr>
        <w:drawing>
          <wp:inline distT="0" distB="0" distL="0" distR="0" wp14:anchorId="6D44D73D" wp14:editId="05021E40">
            <wp:extent cx="2460556" cy="248080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60556" cy="2480807"/>
                    </a:xfrm>
                    <a:prstGeom prst="rect">
                      <a:avLst/>
                    </a:prstGeom>
                  </pic:spPr>
                </pic:pic>
              </a:graphicData>
            </a:graphic>
          </wp:inline>
        </w:drawing>
      </w:r>
    </w:p>
    <w:p w14:paraId="645007B7" w14:textId="74D41ED4" w:rsidR="00724D90" w:rsidRPr="004447C8" w:rsidRDefault="00724D90" w:rsidP="00724D90">
      <w:pPr>
        <w:pStyle w:val="Lgende"/>
        <w:spacing w:line="360" w:lineRule="auto"/>
        <w:jc w:val="center"/>
        <w:rPr>
          <w:i w:val="0"/>
          <w:iCs w:val="0"/>
          <w:color w:val="auto"/>
          <w:sz w:val="22"/>
          <w:szCs w:val="22"/>
        </w:rPr>
      </w:pPr>
      <w:bookmarkStart w:id="467" w:name="_Ref476837092"/>
      <w:bookmarkStart w:id="468" w:name="_Toc536112205"/>
      <w:bookmarkStart w:id="469" w:name="_Toc536626989"/>
      <w:r w:rsidRPr="004447C8">
        <w:rPr>
          <w:i w:val="0"/>
          <w:iCs w:val="0"/>
          <w:color w:val="auto"/>
          <w:sz w:val="22"/>
          <w:szCs w:val="22"/>
        </w:rPr>
        <w:t xml:space="preserve">Figure </w:t>
      </w:r>
      <w:r w:rsidR="0019727E">
        <w:rPr>
          <w:i w:val="0"/>
          <w:iCs w:val="0"/>
          <w:color w:val="auto"/>
          <w:sz w:val="22"/>
          <w:szCs w:val="22"/>
        </w:rPr>
        <w:fldChar w:fldCharType="begin"/>
      </w:r>
      <w:r w:rsidR="0019727E">
        <w:rPr>
          <w:i w:val="0"/>
          <w:iCs w:val="0"/>
          <w:color w:val="auto"/>
          <w:sz w:val="22"/>
          <w:szCs w:val="22"/>
        </w:rPr>
        <w:instrText xml:space="preserve"> STYLEREF 2 \s </w:instrText>
      </w:r>
      <w:r w:rsidR="0019727E">
        <w:rPr>
          <w:i w:val="0"/>
          <w:iCs w:val="0"/>
          <w:color w:val="auto"/>
          <w:sz w:val="22"/>
          <w:szCs w:val="22"/>
        </w:rPr>
        <w:fldChar w:fldCharType="separate"/>
      </w:r>
      <w:r w:rsidR="00D71FCC">
        <w:rPr>
          <w:i w:val="0"/>
          <w:iCs w:val="0"/>
          <w:noProof/>
          <w:color w:val="auto"/>
          <w:sz w:val="22"/>
          <w:szCs w:val="22"/>
        </w:rPr>
        <w:t>2.5</w:t>
      </w:r>
      <w:r w:rsidR="0019727E">
        <w:rPr>
          <w:i w:val="0"/>
          <w:iCs w:val="0"/>
          <w:color w:val="auto"/>
          <w:sz w:val="22"/>
          <w:szCs w:val="22"/>
        </w:rPr>
        <w:fldChar w:fldCharType="end"/>
      </w:r>
      <w:r w:rsidR="0019727E">
        <w:rPr>
          <w:i w:val="0"/>
          <w:iCs w:val="0"/>
          <w:color w:val="auto"/>
          <w:sz w:val="22"/>
          <w:szCs w:val="22"/>
        </w:rPr>
        <w:noBreakHyphen/>
      </w:r>
      <w:r w:rsidR="0019727E">
        <w:rPr>
          <w:i w:val="0"/>
          <w:iCs w:val="0"/>
          <w:color w:val="auto"/>
          <w:sz w:val="22"/>
          <w:szCs w:val="22"/>
        </w:rPr>
        <w:fldChar w:fldCharType="begin"/>
      </w:r>
      <w:r w:rsidR="0019727E">
        <w:rPr>
          <w:i w:val="0"/>
          <w:iCs w:val="0"/>
          <w:color w:val="auto"/>
          <w:sz w:val="22"/>
          <w:szCs w:val="22"/>
        </w:rPr>
        <w:instrText xml:space="preserve"> SEQ Figure \* ARABIC \s 2 </w:instrText>
      </w:r>
      <w:r w:rsidR="0019727E">
        <w:rPr>
          <w:i w:val="0"/>
          <w:iCs w:val="0"/>
          <w:color w:val="auto"/>
          <w:sz w:val="22"/>
          <w:szCs w:val="22"/>
        </w:rPr>
        <w:fldChar w:fldCharType="separate"/>
      </w:r>
      <w:r w:rsidR="00D71FCC">
        <w:rPr>
          <w:i w:val="0"/>
          <w:iCs w:val="0"/>
          <w:noProof/>
          <w:color w:val="auto"/>
          <w:sz w:val="22"/>
          <w:szCs w:val="22"/>
        </w:rPr>
        <w:t>1</w:t>
      </w:r>
      <w:r w:rsidR="0019727E">
        <w:rPr>
          <w:i w:val="0"/>
          <w:iCs w:val="0"/>
          <w:color w:val="auto"/>
          <w:sz w:val="22"/>
          <w:szCs w:val="22"/>
        </w:rPr>
        <w:fldChar w:fldCharType="end"/>
      </w:r>
      <w:bookmarkEnd w:id="467"/>
      <w:r>
        <w:rPr>
          <w:i w:val="0"/>
          <w:iCs w:val="0"/>
          <w:color w:val="auto"/>
          <w:sz w:val="22"/>
          <w:szCs w:val="22"/>
        </w:rPr>
        <w:t xml:space="preserve"> la géométrie du palier</w:t>
      </w:r>
      <w:bookmarkEnd w:id="468"/>
      <w:bookmarkEnd w:id="469"/>
    </w:p>
    <w:p w14:paraId="63128A4F" w14:textId="1172EA86" w:rsidR="00092B1D" w:rsidRPr="004447C8" w:rsidRDefault="00092B1D" w:rsidP="00092B1D">
      <w:pPr>
        <w:pStyle w:val="Lgende"/>
        <w:jc w:val="center"/>
        <w:rPr>
          <w:i w:val="0"/>
          <w:iCs w:val="0"/>
          <w:color w:val="auto"/>
          <w:sz w:val="22"/>
          <w:szCs w:val="22"/>
        </w:rPr>
      </w:pPr>
      <w:bookmarkStart w:id="470" w:name="_Ref476837107"/>
      <w:bookmarkStart w:id="471" w:name="_Toc536112269"/>
      <w:bookmarkStart w:id="472" w:name="_Toc536627086"/>
      <w:r w:rsidRPr="004447C8">
        <w:rPr>
          <w:i w:val="0"/>
          <w:iCs w:val="0"/>
          <w:color w:val="auto"/>
          <w:sz w:val="22"/>
          <w:szCs w:val="22"/>
        </w:rPr>
        <w:t xml:space="preserve">Tableau </w:t>
      </w:r>
      <w:r w:rsidR="00B055A9">
        <w:rPr>
          <w:i w:val="0"/>
          <w:iCs w:val="0"/>
          <w:color w:val="auto"/>
          <w:sz w:val="22"/>
          <w:szCs w:val="22"/>
        </w:rPr>
        <w:fldChar w:fldCharType="begin"/>
      </w:r>
      <w:r w:rsidR="00B055A9">
        <w:rPr>
          <w:i w:val="0"/>
          <w:iCs w:val="0"/>
          <w:color w:val="auto"/>
          <w:sz w:val="22"/>
          <w:szCs w:val="22"/>
        </w:rPr>
        <w:instrText xml:space="preserve"> STYLEREF 2 \s </w:instrText>
      </w:r>
      <w:r w:rsidR="00B055A9">
        <w:rPr>
          <w:i w:val="0"/>
          <w:iCs w:val="0"/>
          <w:color w:val="auto"/>
          <w:sz w:val="22"/>
          <w:szCs w:val="22"/>
        </w:rPr>
        <w:fldChar w:fldCharType="separate"/>
      </w:r>
      <w:r w:rsidR="00D71FCC">
        <w:rPr>
          <w:i w:val="0"/>
          <w:iCs w:val="0"/>
          <w:noProof/>
          <w:color w:val="auto"/>
          <w:sz w:val="22"/>
          <w:szCs w:val="22"/>
        </w:rPr>
        <w:t>2.5</w:t>
      </w:r>
      <w:r w:rsidR="00B055A9">
        <w:rPr>
          <w:i w:val="0"/>
          <w:iCs w:val="0"/>
          <w:color w:val="auto"/>
          <w:sz w:val="22"/>
          <w:szCs w:val="22"/>
        </w:rPr>
        <w:fldChar w:fldCharType="end"/>
      </w:r>
      <w:r w:rsidR="00B055A9">
        <w:rPr>
          <w:i w:val="0"/>
          <w:iCs w:val="0"/>
          <w:color w:val="auto"/>
          <w:sz w:val="22"/>
          <w:szCs w:val="22"/>
        </w:rPr>
        <w:noBreakHyphen/>
      </w:r>
      <w:r w:rsidR="00B055A9">
        <w:rPr>
          <w:i w:val="0"/>
          <w:iCs w:val="0"/>
          <w:color w:val="auto"/>
          <w:sz w:val="22"/>
          <w:szCs w:val="22"/>
        </w:rPr>
        <w:fldChar w:fldCharType="begin"/>
      </w:r>
      <w:r w:rsidR="00B055A9">
        <w:rPr>
          <w:i w:val="0"/>
          <w:iCs w:val="0"/>
          <w:color w:val="auto"/>
          <w:sz w:val="22"/>
          <w:szCs w:val="22"/>
        </w:rPr>
        <w:instrText xml:space="preserve"> SEQ Tableau \* ARABIC \s 2 </w:instrText>
      </w:r>
      <w:r w:rsidR="00B055A9">
        <w:rPr>
          <w:i w:val="0"/>
          <w:iCs w:val="0"/>
          <w:color w:val="auto"/>
          <w:sz w:val="22"/>
          <w:szCs w:val="22"/>
        </w:rPr>
        <w:fldChar w:fldCharType="separate"/>
      </w:r>
      <w:r w:rsidR="00D71FCC">
        <w:rPr>
          <w:i w:val="0"/>
          <w:iCs w:val="0"/>
          <w:noProof/>
          <w:color w:val="auto"/>
          <w:sz w:val="22"/>
          <w:szCs w:val="22"/>
        </w:rPr>
        <w:t>1</w:t>
      </w:r>
      <w:r w:rsidR="00B055A9">
        <w:rPr>
          <w:i w:val="0"/>
          <w:iCs w:val="0"/>
          <w:color w:val="auto"/>
          <w:sz w:val="22"/>
          <w:szCs w:val="22"/>
        </w:rPr>
        <w:fldChar w:fldCharType="end"/>
      </w:r>
      <w:bookmarkEnd w:id="470"/>
      <w:r>
        <w:rPr>
          <w:i w:val="0"/>
          <w:iCs w:val="0"/>
          <w:color w:val="auto"/>
          <w:sz w:val="22"/>
          <w:szCs w:val="22"/>
        </w:rPr>
        <w:t> : Caractéristiques géométriques et du lubrifiant</w:t>
      </w:r>
      <w:bookmarkEnd w:id="471"/>
      <w:bookmarkEnd w:id="472"/>
    </w:p>
    <w:p w14:paraId="3711BABE" w14:textId="77777777" w:rsidR="000C251D" w:rsidRDefault="000C251D" w:rsidP="000C251D">
      <w:pPr>
        <w:adjustRightInd/>
        <w:jc w:val="center"/>
      </w:pPr>
      <w:r>
        <w:rPr>
          <w:noProof/>
          <w:lang w:eastAsia="zh-CN"/>
        </w:rPr>
        <w:drawing>
          <wp:inline distT="0" distB="0" distL="0" distR="0" wp14:anchorId="32779C88" wp14:editId="60118338">
            <wp:extent cx="5974540" cy="4118776"/>
            <wp:effectExtent l="0" t="0" r="762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86887" cy="4127288"/>
                    </a:xfrm>
                    <a:prstGeom prst="rect">
                      <a:avLst/>
                    </a:prstGeom>
                    <a:noFill/>
                  </pic:spPr>
                </pic:pic>
              </a:graphicData>
            </a:graphic>
          </wp:inline>
        </w:drawing>
      </w:r>
    </w:p>
    <w:p w14:paraId="741839A2" w14:textId="77777777" w:rsidR="0093422C" w:rsidRPr="001440A9" w:rsidRDefault="0093422C" w:rsidP="001C66C9">
      <w:pPr>
        <w:spacing w:before="240" w:after="240" w:line="360" w:lineRule="auto"/>
        <w:ind w:firstLine="709"/>
        <w:rPr>
          <w:bCs/>
        </w:rPr>
      </w:pPr>
      <w:r w:rsidRPr="001B7FB7">
        <w:lastRenderedPageBreak/>
        <w:t>Les calculs sont effectués à température imposée sur le rotor dont la valeur est une moyenne des températures mesurées sur le coussinet. L’autre condition aux limites thermique imposée au coussinet est la paroi adiabatique.</w:t>
      </w:r>
      <w:r>
        <w:rPr>
          <w:rStyle w:val="lev"/>
        </w:rPr>
        <w:t xml:space="preserve"> </w:t>
      </w:r>
      <w:r>
        <w:t xml:space="preserve">Une loi de viscosité exponentielle : </w:t>
      </w:r>
      <m:oMath>
        <m:r>
          <w:rPr>
            <w:rFonts w:ascii="Cambria Math" w:hAnsi="Cambria Math"/>
          </w:rPr>
          <m:t>μ</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-β</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oMath>
      <w:r>
        <w:t xml:space="preserve">  est utilisée pour prendre en compte la viscosité dépendante de la température. </w:t>
      </w:r>
    </w:p>
    <w:p w14:paraId="6067FBFA" w14:textId="24B7A5D6" w:rsidR="0093422C" w:rsidRDefault="0093422C" w:rsidP="001C66C9">
      <w:pPr>
        <w:spacing w:before="240" w:after="240" w:line="360" w:lineRule="auto"/>
        <w:ind w:firstLine="709"/>
      </w:pPr>
      <w:r w:rsidRPr="001B7FB7">
        <w:t>Trois calculs avec des charges et des vitesses différentes sont effectuées. Les conditions</w:t>
      </w:r>
      <w:r>
        <w:rPr>
          <w:bCs/>
        </w:rPr>
        <w:t xml:space="preserve"> aux limites sont présentées dans le </w:t>
      </w:r>
      <w:r w:rsidRPr="0075195A">
        <w:rPr>
          <w:rStyle w:val="lev"/>
          <w:b w:val="0"/>
        </w:rPr>
        <w:fldChar w:fldCharType="begin"/>
      </w:r>
      <w:r w:rsidRPr="0075195A">
        <w:rPr>
          <w:rStyle w:val="lev"/>
          <w:b w:val="0"/>
        </w:rPr>
        <w:instrText xml:space="preserve"> REF _Ref528707371 \h  \* MERGEFORMAT </w:instrText>
      </w:r>
      <w:r w:rsidRPr="0075195A">
        <w:rPr>
          <w:rStyle w:val="lev"/>
          <w:b w:val="0"/>
        </w:rPr>
      </w:r>
      <w:r w:rsidRPr="0075195A">
        <w:rPr>
          <w:rStyle w:val="lev"/>
          <w:b w:val="0"/>
        </w:rPr>
        <w:fldChar w:fldCharType="separate"/>
      </w:r>
      <w:r w:rsidR="00D71FCC" w:rsidRPr="00D71FCC">
        <w:rPr>
          <w:b/>
          <w:bCs/>
          <w:iCs/>
        </w:rPr>
        <w:t xml:space="preserve">Tableau </w:t>
      </w:r>
      <w:r w:rsidR="00D71FCC" w:rsidRPr="00D71FCC">
        <w:rPr>
          <w:b/>
          <w:bCs/>
          <w:iCs/>
          <w:noProof/>
        </w:rPr>
        <w:t>2.5</w:t>
      </w:r>
      <w:r w:rsidR="00D71FCC" w:rsidRPr="00D71FCC">
        <w:rPr>
          <w:b/>
          <w:bCs/>
          <w:iCs/>
          <w:noProof/>
        </w:rPr>
        <w:noBreakHyphen/>
        <w:t>2</w:t>
      </w:r>
      <w:r w:rsidRPr="0075195A">
        <w:rPr>
          <w:rStyle w:val="lev"/>
          <w:b w:val="0"/>
        </w:rPr>
        <w:fldChar w:fldCharType="end"/>
      </w:r>
      <w:r>
        <w:rPr>
          <w:bCs/>
        </w:rPr>
        <w:t xml:space="preserve">. </w:t>
      </w:r>
      <w:r>
        <w:t xml:space="preserve">La distribution de pression et celle de température </w:t>
      </w:r>
      <w:r w:rsidRPr="00C31886">
        <w:t>au plan médian</w:t>
      </w:r>
      <w:r>
        <w:rPr>
          <w:b/>
        </w:rPr>
        <w:t xml:space="preserve"> </w:t>
      </w:r>
      <w:r>
        <w:t>sont calculées afin de pouvoir comparer avec les données expérimentales.</w:t>
      </w:r>
    </w:p>
    <w:p w14:paraId="71B55B96" w14:textId="328498FC" w:rsidR="00092B1D" w:rsidRPr="00092B1D" w:rsidRDefault="00092B1D" w:rsidP="003F4A69">
      <w:pPr>
        <w:pStyle w:val="Lgende"/>
        <w:spacing w:after="0" w:line="360" w:lineRule="auto"/>
        <w:jc w:val="center"/>
        <w:rPr>
          <w:rFonts w:ascii="Calibri" w:eastAsia="Times New Roman" w:hAnsi="Calibri" w:cs="Times New Roman"/>
          <w:bCs/>
          <w:i w:val="0"/>
          <w:iCs w:val="0"/>
          <w:color w:val="auto"/>
          <w:sz w:val="22"/>
          <w:szCs w:val="20"/>
          <w:lang w:eastAsia="fr-FR"/>
        </w:rPr>
      </w:pPr>
      <w:bookmarkStart w:id="473" w:name="_Ref528707371"/>
      <w:bookmarkStart w:id="474" w:name="_Toc536112270"/>
      <w:bookmarkStart w:id="475" w:name="_Toc536627087"/>
      <w:r w:rsidRPr="00E65649">
        <w:rPr>
          <w:rFonts w:ascii="Calibri" w:eastAsia="Times New Roman" w:hAnsi="Calibri" w:cs="Times New Roman"/>
          <w:bCs/>
          <w:i w:val="0"/>
          <w:iCs w:val="0"/>
          <w:color w:val="auto"/>
          <w:sz w:val="22"/>
          <w:szCs w:val="20"/>
          <w:lang w:eastAsia="fr-FR"/>
        </w:rPr>
        <w:t xml:space="preserve">Tableau </w:t>
      </w:r>
      <w:r w:rsidR="00B055A9">
        <w:rPr>
          <w:rFonts w:ascii="Calibri" w:eastAsia="Times New Roman" w:hAnsi="Calibri" w:cs="Times New Roman"/>
          <w:bCs/>
          <w:i w:val="0"/>
          <w:iCs w:val="0"/>
          <w:color w:val="auto"/>
          <w:sz w:val="22"/>
          <w:szCs w:val="20"/>
          <w:lang w:eastAsia="fr-FR"/>
        </w:rPr>
        <w:fldChar w:fldCharType="begin"/>
      </w:r>
      <w:r w:rsidR="00B055A9">
        <w:rPr>
          <w:rFonts w:ascii="Calibri" w:eastAsia="Times New Roman" w:hAnsi="Calibri" w:cs="Times New Roman"/>
          <w:bCs/>
          <w:i w:val="0"/>
          <w:iCs w:val="0"/>
          <w:color w:val="auto"/>
          <w:sz w:val="22"/>
          <w:szCs w:val="20"/>
          <w:lang w:eastAsia="fr-FR"/>
        </w:rPr>
        <w:instrText xml:space="preserve"> STYLEREF 2 \s </w:instrText>
      </w:r>
      <w:r w:rsidR="00B055A9">
        <w:rPr>
          <w:rFonts w:ascii="Calibri" w:eastAsia="Times New Roman" w:hAnsi="Calibri" w:cs="Times New Roman"/>
          <w:bCs/>
          <w:i w:val="0"/>
          <w:iCs w:val="0"/>
          <w:color w:val="auto"/>
          <w:sz w:val="22"/>
          <w:szCs w:val="20"/>
          <w:lang w:eastAsia="fr-FR"/>
        </w:rPr>
        <w:fldChar w:fldCharType="separate"/>
      </w:r>
      <w:r w:rsidR="00D71FCC">
        <w:rPr>
          <w:rFonts w:ascii="Calibri" w:eastAsia="Times New Roman" w:hAnsi="Calibri" w:cs="Times New Roman"/>
          <w:bCs/>
          <w:i w:val="0"/>
          <w:iCs w:val="0"/>
          <w:noProof/>
          <w:color w:val="auto"/>
          <w:sz w:val="22"/>
          <w:szCs w:val="20"/>
          <w:lang w:eastAsia="fr-FR"/>
        </w:rPr>
        <w:t>2.5</w:t>
      </w:r>
      <w:r w:rsidR="00B055A9">
        <w:rPr>
          <w:rFonts w:ascii="Calibri" w:eastAsia="Times New Roman" w:hAnsi="Calibri" w:cs="Times New Roman"/>
          <w:bCs/>
          <w:i w:val="0"/>
          <w:iCs w:val="0"/>
          <w:color w:val="auto"/>
          <w:sz w:val="22"/>
          <w:szCs w:val="20"/>
          <w:lang w:eastAsia="fr-FR"/>
        </w:rPr>
        <w:fldChar w:fldCharType="end"/>
      </w:r>
      <w:r w:rsidR="00B055A9">
        <w:rPr>
          <w:rFonts w:ascii="Calibri" w:eastAsia="Times New Roman" w:hAnsi="Calibri" w:cs="Times New Roman"/>
          <w:bCs/>
          <w:i w:val="0"/>
          <w:iCs w:val="0"/>
          <w:color w:val="auto"/>
          <w:sz w:val="22"/>
          <w:szCs w:val="20"/>
          <w:lang w:eastAsia="fr-FR"/>
        </w:rPr>
        <w:noBreakHyphen/>
      </w:r>
      <w:r w:rsidR="00B055A9">
        <w:rPr>
          <w:rFonts w:ascii="Calibri" w:eastAsia="Times New Roman" w:hAnsi="Calibri" w:cs="Times New Roman"/>
          <w:bCs/>
          <w:i w:val="0"/>
          <w:iCs w:val="0"/>
          <w:color w:val="auto"/>
          <w:sz w:val="22"/>
          <w:szCs w:val="20"/>
          <w:lang w:eastAsia="fr-FR"/>
        </w:rPr>
        <w:fldChar w:fldCharType="begin"/>
      </w:r>
      <w:r w:rsidR="00B055A9">
        <w:rPr>
          <w:rFonts w:ascii="Calibri" w:eastAsia="Times New Roman" w:hAnsi="Calibri" w:cs="Times New Roman"/>
          <w:bCs/>
          <w:i w:val="0"/>
          <w:iCs w:val="0"/>
          <w:color w:val="auto"/>
          <w:sz w:val="22"/>
          <w:szCs w:val="20"/>
          <w:lang w:eastAsia="fr-FR"/>
        </w:rPr>
        <w:instrText xml:space="preserve"> SEQ Tableau \* ARABIC \s 2 </w:instrText>
      </w:r>
      <w:r w:rsidR="00B055A9">
        <w:rPr>
          <w:rFonts w:ascii="Calibri" w:eastAsia="Times New Roman" w:hAnsi="Calibri" w:cs="Times New Roman"/>
          <w:bCs/>
          <w:i w:val="0"/>
          <w:iCs w:val="0"/>
          <w:color w:val="auto"/>
          <w:sz w:val="22"/>
          <w:szCs w:val="20"/>
          <w:lang w:eastAsia="fr-FR"/>
        </w:rPr>
        <w:fldChar w:fldCharType="separate"/>
      </w:r>
      <w:r w:rsidR="00D71FCC">
        <w:rPr>
          <w:rFonts w:ascii="Calibri" w:eastAsia="Times New Roman" w:hAnsi="Calibri" w:cs="Times New Roman"/>
          <w:bCs/>
          <w:i w:val="0"/>
          <w:iCs w:val="0"/>
          <w:noProof/>
          <w:color w:val="auto"/>
          <w:sz w:val="22"/>
          <w:szCs w:val="20"/>
          <w:lang w:eastAsia="fr-FR"/>
        </w:rPr>
        <w:t>2</w:t>
      </w:r>
      <w:r w:rsidR="00B055A9">
        <w:rPr>
          <w:rFonts w:ascii="Calibri" w:eastAsia="Times New Roman" w:hAnsi="Calibri" w:cs="Times New Roman"/>
          <w:bCs/>
          <w:i w:val="0"/>
          <w:iCs w:val="0"/>
          <w:color w:val="auto"/>
          <w:sz w:val="22"/>
          <w:szCs w:val="20"/>
          <w:lang w:eastAsia="fr-FR"/>
        </w:rPr>
        <w:fldChar w:fldCharType="end"/>
      </w:r>
      <w:bookmarkEnd w:id="473"/>
      <w:r>
        <w:rPr>
          <w:rFonts w:ascii="Calibri" w:eastAsia="Times New Roman" w:hAnsi="Calibri" w:cs="Times New Roman"/>
          <w:bCs/>
          <w:i w:val="0"/>
          <w:iCs w:val="0"/>
          <w:color w:val="auto"/>
          <w:sz w:val="22"/>
          <w:szCs w:val="20"/>
          <w:lang w:eastAsia="fr-FR"/>
        </w:rPr>
        <w:t> : Trois configurations de calcul avec les conditions aux limites</w:t>
      </w:r>
      <w:bookmarkEnd w:id="474"/>
      <w:bookmarkEnd w:id="475"/>
    </w:p>
    <w:tbl>
      <w:tblPr>
        <w:tblStyle w:val="TableauListe3"/>
        <w:tblW w:w="0" w:type="auto"/>
        <w:jc w:val="center"/>
        <w:tblLook w:val="04A0" w:firstRow="1" w:lastRow="0" w:firstColumn="1" w:lastColumn="0" w:noHBand="0" w:noVBand="1"/>
      </w:tblPr>
      <w:tblGrid>
        <w:gridCol w:w="2125"/>
        <w:gridCol w:w="1987"/>
        <w:gridCol w:w="1984"/>
      </w:tblGrid>
      <w:tr w:rsidR="0093422C" w14:paraId="045A812B" w14:textId="77777777" w:rsidTr="00D26553">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2125" w:type="dxa"/>
            <w:tcBorders>
              <w:bottom w:val="single" w:sz="4" w:space="0" w:color="000000" w:themeColor="text1"/>
            </w:tcBorders>
          </w:tcPr>
          <w:p w14:paraId="103A970A" w14:textId="77777777" w:rsidR="0093422C" w:rsidRDefault="0093422C" w:rsidP="00D26553">
            <w:pPr>
              <w:jc w:val="center"/>
            </w:pPr>
            <w:r>
              <w:t>cas</w:t>
            </w:r>
          </w:p>
        </w:tc>
        <w:tc>
          <w:tcPr>
            <w:tcW w:w="1987" w:type="dxa"/>
          </w:tcPr>
          <w:p w14:paraId="32C11FB8" w14:textId="77777777" w:rsidR="0093422C" w:rsidRDefault="0093422C" w:rsidP="00D26553">
            <w:pPr>
              <w:jc w:val="center"/>
              <w:cnfStyle w:val="100000000000" w:firstRow="1" w:lastRow="0" w:firstColumn="0" w:lastColumn="0" w:oddVBand="0" w:evenVBand="0" w:oddHBand="0" w:evenHBand="0" w:firstRowFirstColumn="0" w:firstRowLastColumn="0" w:lastRowFirstColumn="0" w:lastRowLastColumn="0"/>
            </w:pPr>
            <w:r>
              <w:t>Pressure</w:t>
            </w:r>
          </w:p>
        </w:tc>
        <w:tc>
          <w:tcPr>
            <w:tcW w:w="1984" w:type="dxa"/>
            <w:tcBorders>
              <w:bottom w:val="single" w:sz="4" w:space="0" w:color="000000" w:themeColor="text1"/>
            </w:tcBorders>
          </w:tcPr>
          <w:p w14:paraId="35EA9B74" w14:textId="77777777" w:rsidR="0093422C" w:rsidRPr="006939F9" w:rsidRDefault="0093422C" w:rsidP="00D26553">
            <w:pPr>
              <w:jc w:val="center"/>
              <w:cnfStyle w:val="100000000000" w:firstRow="1" w:lastRow="0" w:firstColumn="0" w:lastColumn="0" w:oddVBand="0" w:evenVBand="0" w:oddHBand="0" w:evenHBand="0" w:firstRowFirstColumn="0" w:firstRowLastColumn="0" w:lastRowFirstColumn="0" w:lastRowLastColumn="0"/>
            </w:pPr>
            <w:r w:rsidRPr="006939F9">
              <w:rPr>
                <w:noProof/>
              </w:rPr>
              <w:t>Température</w:t>
            </w:r>
          </w:p>
        </w:tc>
      </w:tr>
      <w:tr w:rsidR="0093422C" w14:paraId="665F3685" w14:textId="77777777" w:rsidTr="00D26553">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1F1A01CD" w14:textId="77777777" w:rsidR="0093422C" w:rsidRPr="00B0477C" w:rsidRDefault="0093422C" w:rsidP="00D26553">
            <w:pPr>
              <w:jc w:val="center"/>
              <w:rPr>
                <w:noProof/>
              </w:rPr>
            </w:pPr>
            <w:r w:rsidRPr="00B0477C">
              <w:rPr>
                <w:noProof/>
              </w:rPr>
              <w:t>Chrage 10kN</w:t>
            </w:r>
          </w:p>
          <w:p w14:paraId="43C3CB45" w14:textId="77777777" w:rsidR="0093422C" w:rsidRPr="00B0477C" w:rsidRDefault="0093422C" w:rsidP="00D26553">
            <w:pPr>
              <w:jc w:val="center"/>
              <w:rPr>
                <w:noProof/>
              </w:rPr>
            </w:pPr>
            <w:r w:rsidRPr="00B0477C">
              <w:rPr>
                <w:noProof/>
              </w:rPr>
              <w:t>Vitesse 500tr/min</w:t>
            </w:r>
          </w:p>
        </w:tc>
        <w:tc>
          <w:tcPr>
            <w:tcW w:w="1987" w:type="dxa"/>
            <w:vMerge w:val="restart"/>
            <w:tcBorders>
              <w:left w:val="single" w:sz="4" w:space="0" w:color="auto"/>
              <w:right w:val="single" w:sz="4" w:space="0" w:color="auto"/>
            </w:tcBorders>
            <w:vAlign w:val="center"/>
          </w:tcPr>
          <w:p w14:paraId="4959FFF1"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lang w:val="en-US"/>
              </w:rPr>
            </w:pPr>
            <w:r w:rsidRPr="00B0477C">
              <w:rPr>
                <w:lang w:val="en-US"/>
              </w:rPr>
              <w:t>Pcavi = 0.7 bar</w:t>
            </w:r>
            <w:r w:rsidRPr="00B0477C">
              <w:rPr>
                <w:lang w:val="en-US"/>
              </w:rPr>
              <w:br/>
            </w:r>
            <w:r w:rsidRPr="00B0477C">
              <w:rPr>
                <w:noProof/>
                <w:lang w:val="en-US"/>
              </w:rPr>
              <w:t>Pa = 1.0 bar</w:t>
            </w:r>
            <w:r w:rsidRPr="00B0477C">
              <w:rPr>
                <w:noProof/>
                <w:lang w:val="en-US"/>
              </w:rPr>
              <w:br/>
              <w:t>Palim = 1.7 bar</w:t>
            </w:r>
          </w:p>
        </w:tc>
        <w:tc>
          <w:tcPr>
            <w:tcW w:w="1984" w:type="dxa"/>
            <w:tcBorders>
              <w:left w:val="single" w:sz="4" w:space="0" w:color="auto"/>
            </w:tcBorders>
          </w:tcPr>
          <w:p w14:paraId="1CBC8D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0884B6A3" w14:textId="77777777" w:rsidR="0093422C" w:rsidRPr="006939F9" w:rsidRDefault="0093422C" w:rsidP="00D26553">
            <w:pPr>
              <w:jc w:val="center"/>
              <w:cnfStyle w:val="000000100000" w:firstRow="0" w:lastRow="0" w:firstColumn="0" w:lastColumn="0" w:oddVBand="0" w:evenVBand="0" w:oddHBand="1" w:evenHBand="0" w:firstRowFirstColumn="0" w:firstRowLastColumn="0" w:lastRowFirstColumn="0" w:lastRowLastColumn="0"/>
            </w:pPr>
            <w:r w:rsidRPr="006939F9">
              <w:rPr>
                <w:noProof/>
              </w:rPr>
              <w:t>Ta = 30 °C</w:t>
            </w:r>
            <w:r>
              <w:rPr>
                <w:noProof/>
              </w:rPr>
              <w:br/>
            </w:r>
            <w:r w:rsidRPr="00460700">
              <w:rPr>
                <w:b/>
                <w:noProof/>
              </w:rPr>
              <w:t>Trotor = 44°C</w:t>
            </w:r>
          </w:p>
        </w:tc>
      </w:tr>
      <w:tr w:rsidR="0093422C" w14:paraId="442F26C5" w14:textId="77777777" w:rsidTr="00D26553">
        <w:trPr>
          <w:trHeight w:val="469"/>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4" w:space="0" w:color="000000" w:themeColor="text1"/>
              <w:bottom w:val="single" w:sz="4" w:space="0" w:color="000000" w:themeColor="text1"/>
              <w:right w:val="single" w:sz="4" w:space="0" w:color="auto"/>
            </w:tcBorders>
            <w:vAlign w:val="center"/>
          </w:tcPr>
          <w:p w14:paraId="6DBB8C11" w14:textId="77777777" w:rsidR="0093422C" w:rsidRPr="00B0477C" w:rsidRDefault="0093422C" w:rsidP="00D26553">
            <w:pPr>
              <w:jc w:val="center"/>
              <w:rPr>
                <w:noProof/>
              </w:rPr>
            </w:pPr>
            <w:r w:rsidRPr="00B0477C">
              <w:rPr>
                <w:noProof/>
              </w:rPr>
              <w:t>Chrage 8kN</w:t>
            </w:r>
          </w:p>
          <w:p w14:paraId="4EF95CC3" w14:textId="77777777" w:rsidR="0093422C" w:rsidRPr="00B0477C" w:rsidRDefault="0093422C" w:rsidP="00D26553">
            <w:pPr>
              <w:jc w:val="center"/>
              <w:rPr>
                <w:noProof/>
              </w:rPr>
            </w:pPr>
            <w:r w:rsidRPr="00B0477C">
              <w:rPr>
                <w:noProof/>
              </w:rPr>
              <w:t>Vitesse 2000tr/min</w:t>
            </w:r>
          </w:p>
        </w:tc>
        <w:tc>
          <w:tcPr>
            <w:tcW w:w="1987" w:type="dxa"/>
            <w:vMerge/>
            <w:tcBorders>
              <w:left w:val="single" w:sz="4" w:space="0" w:color="auto"/>
              <w:right w:val="single" w:sz="4" w:space="0" w:color="auto"/>
            </w:tcBorders>
          </w:tcPr>
          <w:p w14:paraId="4F6896F4"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b/>
                <w:noProof/>
              </w:rPr>
            </w:pPr>
          </w:p>
        </w:tc>
        <w:tc>
          <w:tcPr>
            <w:tcW w:w="1984" w:type="dxa"/>
            <w:tcBorders>
              <w:top w:val="single" w:sz="4" w:space="0" w:color="000000" w:themeColor="text1"/>
              <w:left w:val="single" w:sz="4" w:space="0" w:color="auto"/>
              <w:bottom w:val="single" w:sz="4" w:space="0" w:color="000000" w:themeColor="text1"/>
            </w:tcBorders>
          </w:tcPr>
          <w:p w14:paraId="7A7400FA"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4F567E11" w14:textId="77777777" w:rsidR="0093422C" w:rsidRPr="006939F9"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w:t>
            </w:r>
            <w:r w:rsidRPr="00460700">
              <w:rPr>
                <w:b/>
                <w:noProof/>
              </w:rPr>
              <w:t>4°C</w:t>
            </w:r>
          </w:p>
        </w:tc>
      </w:tr>
      <w:tr w:rsidR="0093422C" w14:paraId="6B25DD9A" w14:textId="77777777" w:rsidTr="00D26553">
        <w:trPr>
          <w:cnfStyle w:val="000000100000" w:firstRow="0" w:lastRow="0" w:firstColumn="0" w:lastColumn="0" w:oddVBand="0" w:evenVBand="0" w:oddHBand="1" w:evenHBand="0" w:firstRowFirstColumn="0" w:firstRowLastColumn="0" w:lastRowFirstColumn="0" w:lastRowLastColumn="0"/>
          <w:trHeight w:val="875"/>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5FEF302D" w14:textId="77777777" w:rsidR="0093422C" w:rsidRPr="00B0477C" w:rsidRDefault="0093422C" w:rsidP="00D26553">
            <w:pPr>
              <w:jc w:val="center"/>
              <w:rPr>
                <w:noProof/>
              </w:rPr>
            </w:pPr>
            <w:r w:rsidRPr="00B0477C">
              <w:rPr>
                <w:noProof/>
              </w:rPr>
              <w:t>Charge 6kN</w:t>
            </w:r>
          </w:p>
          <w:p w14:paraId="76181BAA" w14:textId="77777777" w:rsidR="0093422C" w:rsidRPr="00B0477C" w:rsidRDefault="0093422C" w:rsidP="00D26553">
            <w:pPr>
              <w:jc w:val="center"/>
              <w:rPr>
                <w:noProof/>
              </w:rPr>
            </w:pPr>
            <w:r w:rsidRPr="00B0477C">
              <w:rPr>
                <w:noProof/>
              </w:rPr>
              <w:t xml:space="preserve">Vitesse </w:t>
            </w:r>
            <w:r w:rsidRPr="00B0477C">
              <w:t>3500 tr/min</w:t>
            </w:r>
          </w:p>
        </w:tc>
        <w:tc>
          <w:tcPr>
            <w:tcW w:w="1987" w:type="dxa"/>
            <w:vMerge/>
            <w:tcBorders>
              <w:left w:val="single" w:sz="4" w:space="0" w:color="auto"/>
              <w:right w:val="single" w:sz="4" w:space="0" w:color="auto"/>
            </w:tcBorders>
          </w:tcPr>
          <w:p w14:paraId="15EA497D"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b/>
                <w:noProof/>
              </w:rPr>
            </w:pPr>
          </w:p>
        </w:tc>
        <w:tc>
          <w:tcPr>
            <w:tcW w:w="1984" w:type="dxa"/>
            <w:tcBorders>
              <w:left w:val="single" w:sz="4" w:space="0" w:color="auto"/>
            </w:tcBorders>
          </w:tcPr>
          <w:p w14:paraId="5811F6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44221900" w14:textId="77777777" w:rsidR="0093422C" w:rsidRPr="006939F9" w:rsidRDefault="0093422C" w:rsidP="00D26553">
            <w:pPr>
              <w:keepNext/>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59.5</w:t>
            </w:r>
            <w:r w:rsidRPr="00460700">
              <w:rPr>
                <w:b/>
                <w:noProof/>
              </w:rPr>
              <w:t>°C</w:t>
            </w:r>
          </w:p>
        </w:tc>
      </w:tr>
    </w:tbl>
    <w:p w14:paraId="29ED1391" w14:textId="77777777" w:rsidR="00092B1D" w:rsidRDefault="00092B1D" w:rsidP="001B7FB7">
      <w:pPr>
        <w:spacing w:line="360" w:lineRule="auto"/>
        <w:ind w:firstLine="708"/>
        <w:rPr>
          <w:lang w:eastAsia="zh-CN"/>
        </w:rPr>
      </w:pPr>
    </w:p>
    <w:p w14:paraId="4A17ABD4" w14:textId="40F24926" w:rsidR="0093422C" w:rsidRDefault="0093422C" w:rsidP="00C47FB9">
      <w:pPr>
        <w:spacing w:before="240" w:after="240" w:line="360" w:lineRule="auto"/>
        <w:ind w:firstLine="709"/>
        <w:rPr>
          <w:sz w:val="23"/>
          <w:szCs w:val="23"/>
        </w:rPr>
      </w:pPr>
      <w:r>
        <w:rPr>
          <w:lang w:eastAsia="zh-CN"/>
        </w:rPr>
        <w:t xml:space="preserve">Ces calculs à charge imposée ont été effectués pour chercher </w:t>
      </w:r>
      <w:r>
        <w:rPr>
          <w:sz w:val="23"/>
          <w:szCs w:val="23"/>
        </w:rPr>
        <w:t xml:space="preserve">la position d’équilibre statique dans le palier. Les deux secteurs du palier ne supportent pas la même charge. En effet, compte tenu de la force verticale imposée par le poids du rotor, le lobe inférieur est plus chargé. </w:t>
      </w:r>
      <w:r w:rsidRPr="003849C1">
        <w:rPr>
          <w:sz w:val="23"/>
          <w:szCs w:val="23"/>
        </w:rPr>
        <w:t xml:space="preserve">Le domaine de calcul </w:t>
      </w:r>
      <w:r>
        <w:rPr>
          <w:sz w:val="23"/>
          <w:szCs w:val="23"/>
        </w:rPr>
        <w:t xml:space="preserve">pour chaque lobe </w:t>
      </w:r>
      <w:r w:rsidRPr="003849C1">
        <w:rPr>
          <w:sz w:val="23"/>
          <w:szCs w:val="23"/>
        </w:rPr>
        <w:t xml:space="preserve">est discrétisé </w:t>
      </w:r>
      <w:r>
        <w:rPr>
          <w:sz w:val="23"/>
          <w:szCs w:val="23"/>
        </w:rPr>
        <w:t>avec</w:t>
      </w:r>
      <w:r w:rsidRPr="003849C1">
        <w:rPr>
          <w:sz w:val="23"/>
          <w:szCs w:val="23"/>
        </w:rPr>
        <w:t xml:space="preserve"> 32×16 </w:t>
      </w:r>
      <w:r>
        <w:rPr>
          <w:sz w:val="23"/>
          <w:szCs w:val="23"/>
        </w:rPr>
        <w:t>cellule</w:t>
      </w:r>
      <w:r w:rsidRPr="003849C1">
        <w:rPr>
          <w:sz w:val="23"/>
          <w:szCs w:val="23"/>
        </w:rPr>
        <w:t>s dans les directions circonférentielle et axiale</w:t>
      </w:r>
      <w:r>
        <w:rPr>
          <w:sz w:val="23"/>
          <w:szCs w:val="23"/>
        </w:rPr>
        <w:t>,</w:t>
      </w:r>
      <w:r w:rsidRPr="003849C1">
        <w:rPr>
          <w:sz w:val="23"/>
          <w:szCs w:val="23"/>
        </w:rPr>
        <w:t xml:space="preserve"> tandis que 11 points Lobatto sont utilisés pour décrire la variation de température à travers le film </w:t>
      </w:r>
      <w:r>
        <w:rPr>
          <w:sz w:val="23"/>
          <w:szCs w:val="23"/>
        </w:rPr>
        <w:t>lubrifiant</w:t>
      </w:r>
      <w:r w:rsidRPr="003849C1">
        <w:rPr>
          <w:sz w:val="23"/>
          <w:szCs w:val="23"/>
        </w:rPr>
        <w:t>.</w:t>
      </w:r>
    </w:p>
    <w:p w14:paraId="0927CF2B" w14:textId="6374303F" w:rsidR="0093422C" w:rsidRDefault="0093422C" w:rsidP="00D26553">
      <w:pPr>
        <w:spacing w:line="360" w:lineRule="auto"/>
        <w:ind w:firstLine="708"/>
        <w:rPr>
          <w:lang w:eastAsia="zh-CN"/>
        </w:rPr>
      </w:pPr>
      <w:r w:rsidRPr="003E463A">
        <w:rPr>
          <w:lang w:eastAsia="zh-CN"/>
        </w:rPr>
        <w:t>L</w:t>
      </w:r>
      <w:r w:rsidRPr="00846B55">
        <w:rPr>
          <w:lang w:eastAsia="zh-CN"/>
        </w:rPr>
        <w:t xml:space="preserve">es </w:t>
      </w:r>
      <w:r w:rsidRPr="001B7FB7">
        <w:rPr>
          <w:b/>
          <w:lang w:eastAsia="zh-CN"/>
        </w:rPr>
        <w:fldChar w:fldCharType="begin"/>
      </w:r>
      <w:r w:rsidRPr="001B7FB7">
        <w:rPr>
          <w:b/>
          <w:lang w:eastAsia="zh-CN"/>
        </w:rPr>
        <w:instrText xml:space="preserve"> REF _Ref524006364 \h  \* MERGEFORMAT </w:instrText>
      </w:r>
      <w:r w:rsidRPr="001B7FB7">
        <w:rPr>
          <w:b/>
          <w:lang w:eastAsia="zh-CN"/>
        </w:rPr>
      </w:r>
      <w:r w:rsidRPr="001B7FB7">
        <w:rPr>
          <w:b/>
          <w:lang w:eastAsia="zh-CN"/>
        </w:rPr>
        <w:fldChar w:fldCharType="separate"/>
      </w:r>
      <w:r w:rsidR="00D71FCC" w:rsidRPr="00D71FCC">
        <w:rPr>
          <w:b/>
        </w:rPr>
        <w:t xml:space="preserve">Figure </w:t>
      </w:r>
      <w:r w:rsidR="00D71FCC" w:rsidRPr="00D71FCC">
        <w:rPr>
          <w:b/>
          <w:noProof/>
        </w:rPr>
        <w:t>2.5</w:t>
      </w:r>
      <w:r w:rsidR="00D71FCC" w:rsidRPr="00D71FCC">
        <w:rPr>
          <w:b/>
          <w:noProof/>
        </w:rPr>
        <w:noBreakHyphen/>
        <w:t>2</w:t>
      </w:r>
      <w:r w:rsidRPr="001B7FB7">
        <w:rPr>
          <w:b/>
          <w:lang w:eastAsia="zh-CN"/>
        </w:rPr>
        <w:fldChar w:fldCharType="end"/>
      </w:r>
      <w:r w:rsidRPr="00846B55">
        <w:rPr>
          <w:lang w:eastAsia="zh-CN"/>
        </w:rPr>
        <w:t xml:space="preserve"> à</w:t>
      </w:r>
      <w:r w:rsidR="001B7FB7">
        <w:rPr>
          <w:lang w:eastAsia="zh-CN"/>
        </w:rPr>
        <w:t xml:space="preserve"> </w:t>
      </w:r>
      <w:r w:rsidRPr="001B7FB7">
        <w:rPr>
          <w:b/>
          <w:lang w:eastAsia="zh-CN"/>
        </w:rPr>
        <w:fldChar w:fldCharType="begin"/>
      </w:r>
      <w:r w:rsidRPr="001B7FB7">
        <w:rPr>
          <w:b/>
          <w:lang w:eastAsia="zh-CN"/>
        </w:rPr>
        <w:instrText xml:space="preserve"> REF _Ref526272542 \h  \* MERGEFORMAT </w:instrText>
      </w:r>
      <w:r w:rsidRPr="001B7FB7">
        <w:rPr>
          <w:b/>
          <w:lang w:eastAsia="zh-CN"/>
        </w:rPr>
      </w:r>
      <w:r w:rsidRPr="001B7FB7">
        <w:rPr>
          <w:b/>
          <w:lang w:eastAsia="zh-CN"/>
        </w:rPr>
        <w:fldChar w:fldCharType="separate"/>
      </w:r>
      <w:r w:rsidR="00D71FCC" w:rsidRPr="00D71FCC">
        <w:rPr>
          <w:b/>
        </w:rPr>
        <w:t>Figure</w:t>
      </w:r>
      <w:r w:rsidR="00D71FCC" w:rsidRPr="00D71FCC">
        <w:rPr>
          <w:b/>
          <w:noProof/>
        </w:rPr>
        <w:t xml:space="preserve"> 2.5</w:t>
      </w:r>
      <w:r w:rsidR="00D71FCC" w:rsidRPr="00D71FCC">
        <w:rPr>
          <w:b/>
          <w:noProof/>
        </w:rPr>
        <w:noBreakHyphen/>
        <w:t>4</w:t>
      </w:r>
      <w:r w:rsidRPr="001B7FB7">
        <w:rPr>
          <w:b/>
          <w:lang w:eastAsia="zh-CN"/>
        </w:rPr>
        <w:fldChar w:fldCharType="end"/>
      </w:r>
      <w:r w:rsidRPr="003E463A">
        <w:rPr>
          <w:lang w:eastAsia="zh-CN"/>
        </w:rPr>
        <w:t xml:space="preserve"> illustrent </w:t>
      </w:r>
      <w:r>
        <w:rPr>
          <w:lang w:eastAsia="zh-CN"/>
        </w:rPr>
        <w:t>les</w:t>
      </w:r>
      <w:r w:rsidRPr="003E463A">
        <w:rPr>
          <w:lang w:eastAsia="zh-CN"/>
        </w:rPr>
        <w:t xml:space="preserve"> variation</w:t>
      </w:r>
      <w:r>
        <w:rPr>
          <w:lang w:eastAsia="zh-CN"/>
        </w:rPr>
        <w:t>s</w:t>
      </w:r>
      <w:r w:rsidRPr="003E463A">
        <w:rPr>
          <w:lang w:eastAsia="zh-CN"/>
        </w:rPr>
        <w:t xml:space="preserve"> de pression et </w:t>
      </w:r>
      <w:r>
        <w:rPr>
          <w:lang w:eastAsia="zh-CN"/>
        </w:rPr>
        <w:t xml:space="preserve">de </w:t>
      </w:r>
      <w:r w:rsidRPr="003E463A">
        <w:rPr>
          <w:lang w:eastAsia="zh-CN"/>
        </w:rPr>
        <w:t xml:space="preserve">température </w:t>
      </w:r>
      <w:r>
        <w:rPr>
          <w:lang w:eastAsia="zh-CN"/>
        </w:rPr>
        <w:t>dans le plan médian du palier et ses comparaisons avec les résultats expérimentaux</w:t>
      </w:r>
      <w:r w:rsidRPr="003E463A">
        <w:rPr>
          <w:lang w:eastAsia="zh-CN"/>
        </w:rPr>
        <w:t>.</w:t>
      </w:r>
      <w:r w:rsidRPr="00967B4F">
        <w:rPr>
          <w:lang w:eastAsia="zh-CN"/>
        </w:rPr>
        <w:t xml:space="preserve"> Les pressions </w:t>
      </w:r>
      <w:r>
        <w:rPr>
          <w:lang w:eastAsia="zh-CN"/>
        </w:rPr>
        <w:t>calculées</w:t>
      </w:r>
      <w:r w:rsidRPr="00967B4F">
        <w:rPr>
          <w:lang w:eastAsia="zh-CN"/>
        </w:rPr>
        <w:t xml:space="preserve"> concordent bien avec les mesures</w:t>
      </w:r>
      <w:r>
        <w:rPr>
          <w:lang w:eastAsia="zh-CN"/>
        </w:rPr>
        <w:t xml:space="preserve"> et l</w:t>
      </w:r>
      <w:r w:rsidRPr="00967B4F">
        <w:rPr>
          <w:lang w:eastAsia="zh-CN"/>
        </w:rPr>
        <w:t xml:space="preserve">a température </w:t>
      </w:r>
      <w:r>
        <w:rPr>
          <w:lang w:eastAsia="zh-CN"/>
        </w:rPr>
        <w:t>prédite</w:t>
      </w:r>
      <w:r w:rsidRPr="00967B4F">
        <w:rPr>
          <w:lang w:eastAsia="zh-CN"/>
        </w:rPr>
        <w:t xml:space="preserve"> montre un accord raisonnable avec les mesures</w:t>
      </w:r>
      <w:r>
        <w:rPr>
          <w:lang w:eastAsia="zh-CN"/>
        </w:rPr>
        <w:t>. L</w:t>
      </w:r>
      <w:r w:rsidRPr="00967B4F">
        <w:rPr>
          <w:lang w:eastAsia="zh-CN"/>
        </w:rPr>
        <w:t>a qualité de la prédiction pourrait être amélio</w:t>
      </w:r>
      <w:r>
        <w:rPr>
          <w:lang w:eastAsia="zh-CN"/>
        </w:rPr>
        <w:t>rée si la déformation thermique du coussinet était</w:t>
      </w:r>
      <w:r w:rsidRPr="00967B4F">
        <w:rPr>
          <w:lang w:eastAsia="zh-CN"/>
        </w:rPr>
        <w:t xml:space="preserve"> prise en compte et si les conditions </w:t>
      </w:r>
      <w:r>
        <w:rPr>
          <w:lang w:eastAsia="zh-CN"/>
        </w:rPr>
        <w:t xml:space="preserve">aux </w:t>
      </w:r>
      <w:r w:rsidRPr="00967B4F">
        <w:rPr>
          <w:lang w:eastAsia="zh-CN"/>
        </w:rPr>
        <w:t>limites</w:t>
      </w:r>
      <w:r>
        <w:rPr>
          <w:lang w:eastAsia="zh-CN"/>
        </w:rPr>
        <w:t xml:space="preserve"> </w:t>
      </w:r>
      <w:r w:rsidRPr="00967B4F">
        <w:rPr>
          <w:lang w:eastAsia="zh-CN"/>
        </w:rPr>
        <w:t xml:space="preserve">thermiques de l'équation </w:t>
      </w:r>
      <w:r>
        <w:rPr>
          <w:lang w:eastAsia="zh-CN"/>
        </w:rPr>
        <w:t>de l’énergie</w:t>
      </w:r>
      <w:r w:rsidRPr="00967B4F">
        <w:rPr>
          <w:lang w:eastAsia="zh-CN"/>
        </w:rPr>
        <w:t xml:space="preserve"> </w:t>
      </w:r>
      <w:r>
        <w:rPr>
          <w:lang w:eastAsia="zh-CN"/>
        </w:rPr>
        <w:t>étaient</w:t>
      </w:r>
      <w:r w:rsidRPr="00967B4F">
        <w:rPr>
          <w:lang w:eastAsia="zh-CN"/>
        </w:rPr>
        <w:t xml:space="preserve"> </w:t>
      </w:r>
      <w:r>
        <w:rPr>
          <w:lang w:eastAsia="zh-CN"/>
        </w:rPr>
        <w:t>raffinées</w:t>
      </w:r>
      <w:r w:rsidRPr="00967B4F">
        <w:rPr>
          <w:lang w:eastAsia="zh-CN"/>
        </w:rPr>
        <w:t>.</w:t>
      </w:r>
    </w:p>
    <w:p w14:paraId="2EB04106" w14:textId="77777777" w:rsidR="003F4A69" w:rsidRDefault="003F4A69" w:rsidP="00D26553">
      <w:pPr>
        <w:spacing w:line="360" w:lineRule="auto"/>
        <w:ind w:firstLine="708"/>
        <w:rPr>
          <w:lang w:eastAsia="zh-CN"/>
        </w:rPr>
      </w:pPr>
    </w:p>
    <w:tbl>
      <w:tblPr>
        <w:tblW w:w="0" w:type="auto"/>
        <w:tblLook w:val="04A0" w:firstRow="1" w:lastRow="0" w:firstColumn="1" w:lastColumn="0" w:noHBand="0" w:noVBand="1"/>
      </w:tblPr>
      <w:tblGrid>
        <w:gridCol w:w="9072"/>
      </w:tblGrid>
      <w:tr w:rsidR="0093422C" w:rsidRPr="00217472" w14:paraId="4C21D991" w14:textId="77777777" w:rsidTr="00E75151">
        <w:tc>
          <w:tcPr>
            <w:tcW w:w="9072" w:type="dxa"/>
          </w:tcPr>
          <w:p w14:paraId="57434E5B" w14:textId="77777777" w:rsidR="0093422C" w:rsidRPr="00FB7FFE" w:rsidRDefault="0093422C" w:rsidP="00FE1F2E">
            <w:pPr>
              <w:pStyle w:val="MDPI52figure"/>
              <w:keepNext/>
              <w:adjustRightInd w:val="0"/>
              <w:snapToGrid w:val="0"/>
              <w:rPr>
                <w:lang w:val="fr-FR"/>
              </w:rPr>
            </w:pPr>
            <w:r>
              <w:rPr>
                <w:noProof/>
                <w:lang w:val="fr-FR" w:eastAsia="zh-CN" w:bidi="ar-SA"/>
              </w:rPr>
              <w:lastRenderedPageBreak/>
              <w:drawing>
                <wp:inline distT="0" distB="0" distL="0" distR="0" wp14:anchorId="2C8EA752" wp14:editId="77B5C21D">
                  <wp:extent cx="5760720" cy="19202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920240"/>
                          </a:xfrm>
                          <a:prstGeom prst="rect">
                            <a:avLst/>
                          </a:prstGeom>
                        </pic:spPr>
                      </pic:pic>
                    </a:graphicData>
                  </a:graphic>
                </wp:inline>
              </w:drawing>
            </w:r>
          </w:p>
        </w:tc>
      </w:tr>
      <w:tr w:rsidR="0093422C" w:rsidRPr="00217472" w14:paraId="432BC1BB" w14:textId="77777777" w:rsidTr="00E75151">
        <w:tc>
          <w:tcPr>
            <w:tcW w:w="9072" w:type="dxa"/>
          </w:tcPr>
          <w:p w14:paraId="49A467B7" w14:textId="77777777" w:rsidR="0093422C" w:rsidRPr="00216F98" w:rsidRDefault="0093422C" w:rsidP="00FE1F2E">
            <w:pPr>
              <w:jc w:val="center"/>
              <w:rPr>
                <w:b/>
                <w:noProof/>
              </w:rPr>
            </w:pPr>
            <w:r w:rsidRPr="00216F98">
              <w:rPr>
                <w:b/>
                <w:noProof/>
              </w:rPr>
              <w:t>Lobe inférieur</w:t>
            </w:r>
          </w:p>
        </w:tc>
      </w:tr>
      <w:tr w:rsidR="0093422C" w:rsidRPr="00217472" w14:paraId="1176E651" w14:textId="77777777" w:rsidTr="00E75151">
        <w:tc>
          <w:tcPr>
            <w:tcW w:w="9072" w:type="dxa"/>
          </w:tcPr>
          <w:p w14:paraId="00B3EC25" w14:textId="77777777" w:rsidR="0093422C" w:rsidRPr="00E33A5C" w:rsidRDefault="0093422C" w:rsidP="00FE1F2E">
            <w:pPr>
              <w:pStyle w:val="MDPI52figure"/>
              <w:keepNext/>
              <w:adjustRightInd w:val="0"/>
              <w:snapToGrid w:val="0"/>
              <w:rPr>
                <w:lang w:val="fr-FR"/>
              </w:rPr>
            </w:pPr>
            <w:r w:rsidRPr="004E635A">
              <w:rPr>
                <w:noProof/>
                <w:lang w:val="fr-FR" w:eastAsia="zh-CN" w:bidi="ar-SA"/>
              </w:rPr>
              <w:drawing>
                <wp:inline distT="0" distB="0" distL="0" distR="0" wp14:anchorId="12E4BDC3" wp14:editId="6C50929E">
                  <wp:extent cx="5760720" cy="1923415"/>
                  <wp:effectExtent l="0" t="0" r="0" b="0"/>
                  <wp:docPr id="2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56"/>
                          <a:stretch>
                            <a:fillRect/>
                          </a:stretch>
                        </pic:blipFill>
                        <pic:spPr>
                          <a:xfrm>
                            <a:off x="0" y="0"/>
                            <a:ext cx="5760720" cy="1923415"/>
                          </a:xfrm>
                          <a:prstGeom prst="rect">
                            <a:avLst/>
                          </a:prstGeom>
                        </pic:spPr>
                      </pic:pic>
                    </a:graphicData>
                  </a:graphic>
                </wp:inline>
              </w:drawing>
            </w:r>
          </w:p>
        </w:tc>
      </w:tr>
      <w:tr w:rsidR="0093422C" w:rsidRPr="00217472" w14:paraId="3A3059F5" w14:textId="77777777" w:rsidTr="00E75151">
        <w:tc>
          <w:tcPr>
            <w:tcW w:w="9072" w:type="dxa"/>
          </w:tcPr>
          <w:p w14:paraId="196E5E9D" w14:textId="77777777" w:rsidR="0093422C" w:rsidRPr="00216F98" w:rsidRDefault="0093422C" w:rsidP="00FE1F2E">
            <w:pPr>
              <w:jc w:val="center"/>
              <w:rPr>
                <w:b/>
                <w:noProof/>
              </w:rPr>
            </w:pPr>
            <w:r w:rsidRPr="00216F98">
              <w:rPr>
                <w:b/>
                <w:noProof/>
              </w:rPr>
              <w:t>Lobe supérieur</w:t>
            </w:r>
          </w:p>
        </w:tc>
      </w:tr>
    </w:tbl>
    <w:p w14:paraId="6BF7CE93" w14:textId="51A2D0C7" w:rsidR="0093422C" w:rsidRDefault="0093422C" w:rsidP="00CD1219">
      <w:pPr>
        <w:jc w:val="center"/>
      </w:pPr>
      <w:bookmarkStart w:id="476" w:name="_Ref524006364"/>
      <w:bookmarkStart w:id="477" w:name="_Toc536112206"/>
      <w:bookmarkStart w:id="478" w:name="_Toc536626990"/>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D71FCC">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D71FCC">
        <w:rPr>
          <w:noProof/>
        </w:rPr>
        <w:t>2</w:t>
      </w:r>
      <w:r w:rsidR="009F566C">
        <w:rPr>
          <w:noProof/>
        </w:rPr>
        <w:fldChar w:fldCharType="end"/>
      </w:r>
      <w:bookmarkEnd w:id="476"/>
      <w:r w:rsidRPr="003B2745">
        <w:t xml:space="preserve"> : </w:t>
      </w:r>
      <w:r w:rsidR="00CD1219">
        <w:t>C</w:t>
      </w:r>
      <w:r>
        <w:t>hamps de</w:t>
      </w:r>
      <w:r w:rsidRPr="003B2745">
        <w:t xml:space="preserve"> pression et </w:t>
      </w:r>
      <w:r>
        <w:t xml:space="preserve">de </w:t>
      </w:r>
      <w:r w:rsidRPr="003B2745">
        <w:t>température</w:t>
      </w:r>
      <w:r>
        <w:t xml:space="preserve"> des deux lobes à 500tr/min avec la charge 10kN</w:t>
      </w:r>
      <w:bookmarkEnd w:id="477"/>
      <w:bookmarkEnd w:id="478"/>
    </w:p>
    <w:tbl>
      <w:tblPr>
        <w:tblW w:w="0" w:type="auto"/>
        <w:tblLook w:val="04A0" w:firstRow="1" w:lastRow="0" w:firstColumn="1" w:lastColumn="0" w:noHBand="0" w:noVBand="1"/>
      </w:tblPr>
      <w:tblGrid>
        <w:gridCol w:w="9072"/>
      </w:tblGrid>
      <w:tr w:rsidR="0093422C" w:rsidRPr="00217472" w14:paraId="13EA7C81" w14:textId="77777777" w:rsidTr="00FE1F2E">
        <w:tc>
          <w:tcPr>
            <w:tcW w:w="9072" w:type="dxa"/>
          </w:tcPr>
          <w:p w14:paraId="1CBCD956" w14:textId="77777777" w:rsidR="0093422C" w:rsidRPr="00A61245" w:rsidRDefault="0093422C" w:rsidP="00FE1F2E">
            <w:pPr>
              <w:pStyle w:val="MDPI52figure"/>
              <w:keepNext/>
              <w:adjustRightInd w:val="0"/>
              <w:snapToGrid w:val="0"/>
            </w:pPr>
            <w:r w:rsidRPr="00C210DA">
              <w:rPr>
                <w:noProof/>
                <w:lang w:val="fr-FR" w:eastAsia="zh-CN" w:bidi="ar-SA"/>
              </w:rPr>
              <w:drawing>
                <wp:inline distT="0" distB="0" distL="0" distR="0" wp14:anchorId="6A159AC0" wp14:editId="59DEB28E">
                  <wp:extent cx="5760720" cy="1943100"/>
                  <wp:effectExtent l="0" t="0" r="0" b="0"/>
                  <wp:docPr id="2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57"/>
                          <a:stretch>
                            <a:fillRect/>
                          </a:stretch>
                        </pic:blipFill>
                        <pic:spPr>
                          <a:xfrm>
                            <a:off x="0" y="0"/>
                            <a:ext cx="5760720" cy="1943100"/>
                          </a:xfrm>
                          <a:prstGeom prst="rect">
                            <a:avLst/>
                          </a:prstGeom>
                        </pic:spPr>
                      </pic:pic>
                    </a:graphicData>
                  </a:graphic>
                </wp:inline>
              </w:drawing>
            </w:r>
          </w:p>
        </w:tc>
      </w:tr>
      <w:tr w:rsidR="0093422C" w:rsidRPr="00217472" w14:paraId="7E4E9FD9" w14:textId="77777777" w:rsidTr="00FE1F2E">
        <w:tc>
          <w:tcPr>
            <w:tcW w:w="9072" w:type="dxa"/>
          </w:tcPr>
          <w:p w14:paraId="25B7268C" w14:textId="77777777" w:rsidR="0093422C" w:rsidRPr="00216F98" w:rsidRDefault="0093422C" w:rsidP="00FE1F2E">
            <w:pPr>
              <w:jc w:val="center"/>
              <w:rPr>
                <w:b/>
                <w:noProof/>
              </w:rPr>
            </w:pPr>
            <w:r w:rsidRPr="00216F98">
              <w:rPr>
                <w:b/>
                <w:noProof/>
              </w:rPr>
              <w:t>Lobe inférieur</w:t>
            </w:r>
          </w:p>
        </w:tc>
      </w:tr>
      <w:tr w:rsidR="0093422C" w:rsidRPr="00217472" w14:paraId="13C9BA93" w14:textId="77777777" w:rsidTr="00FE1F2E">
        <w:tc>
          <w:tcPr>
            <w:tcW w:w="9072" w:type="dxa"/>
          </w:tcPr>
          <w:p w14:paraId="2957439E" w14:textId="77777777" w:rsidR="0093422C" w:rsidRPr="00E33A5C" w:rsidRDefault="0093422C" w:rsidP="00FE1F2E">
            <w:pPr>
              <w:pStyle w:val="MDPI52figure"/>
              <w:keepNext/>
              <w:adjustRightInd w:val="0"/>
              <w:snapToGrid w:val="0"/>
              <w:rPr>
                <w:lang w:val="fr-FR"/>
              </w:rPr>
            </w:pPr>
            <w:r w:rsidRPr="00FD4B39">
              <w:rPr>
                <w:noProof/>
                <w:lang w:val="fr-FR" w:eastAsia="zh-CN" w:bidi="ar-SA"/>
              </w:rPr>
              <w:drawing>
                <wp:inline distT="0" distB="0" distL="0" distR="0" wp14:anchorId="4F74E6A0" wp14:editId="52C05753">
                  <wp:extent cx="5760720" cy="1924685"/>
                  <wp:effectExtent l="0" t="0" r="0" b="0"/>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58"/>
                          <a:stretch>
                            <a:fillRect/>
                          </a:stretch>
                        </pic:blipFill>
                        <pic:spPr>
                          <a:xfrm>
                            <a:off x="0" y="0"/>
                            <a:ext cx="5760720" cy="1924685"/>
                          </a:xfrm>
                          <a:prstGeom prst="rect">
                            <a:avLst/>
                          </a:prstGeom>
                        </pic:spPr>
                      </pic:pic>
                    </a:graphicData>
                  </a:graphic>
                </wp:inline>
              </w:drawing>
            </w:r>
          </w:p>
        </w:tc>
      </w:tr>
      <w:tr w:rsidR="0093422C" w:rsidRPr="00217472" w14:paraId="5DFD2FD0" w14:textId="77777777" w:rsidTr="00FE1F2E">
        <w:tc>
          <w:tcPr>
            <w:tcW w:w="9072" w:type="dxa"/>
          </w:tcPr>
          <w:p w14:paraId="3D075964" w14:textId="77777777" w:rsidR="0093422C" w:rsidRPr="00216F98" w:rsidRDefault="0093422C" w:rsidP="00FE1F2E">
            <w:pPr>
              <w:jc w:val="center"/>
              <w:rPr>
                <w:b/>
                <w:noProof/>
              </w:rPr>
            </w:pPr>
            <w:r w:rsidRPr="00216F98">
              <w:rPr>
                <w:b/>
                <w:noProof/>
              </w:rPr>
              <w:t>Lobe supérieur</w:t>
            </w:r>
          </w:p>
        </w:tc>
      </w:tr>
    </w:tbl>
    <w:p w14:paraId="5BAA6191" w14:textId="2CFA3F76" w:rsidR="00E75151" w:rsidRPr="003B2745" w:rsidRDefault="0093422C" w:rsidP="00AE5210">
      <w:pPr>
        <w:jc w:val="center"/>
      </w:pPr>
      <w:bookmarkStart w:id="479" w:name="_Toc536112207"/>
      <w:bookmarkStart w:id="480" w:name="_Toc536626991"/>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D71FCC">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D71FCC">
        <w:rPr>
          <w:noProof/>
        </w:rPr>
        <w:t>3</w:t>
      </w:r>
      <w:r w:rsidR="009F566C">
        <w:rPr>
          <w:noProof/>
        </w:rPr>
        <w:fldChar w:fldCharType="end"/>
      </w:r>
      <w:r w:rsidRPr="003B2745">
        <w:t xml:space="preserve"> : </w:t>
      </w:r>
      <w:r w:rsidR="00CD1219">
        <w:t>C</w:t>
      </w:r>
      <w:r>
        <w:t>hamps de</w:t>
      </w:r>
      <w:r w:rsidRPr="003B2745">
        <w:t xml:space="preserve"> pression et </w:t>
      </w:r>
      <w:r>
        <w:t xml:space="preserve">de </w:t>
      </w:r>
      <w:r w:rsidRPr="003B2745">
        <w:t>température</w:t>
      </w:r>
      <w:r>
        <w:t xml:space="preserve"> des deux lobes </w:t>
      </w:r>
      <w:r w:rsidR="00AE5210">
        <w:t>à 2000tr/min avec la charge 8kN</w:t>
      </w:r>
      <w:bookmarkEnd w:id="479"/>
      <w:bookmarkEnd w:id="480"/>
    </w:p>
    <w:tbl>
      <w:tblPr>
        <w:tblW w:w="0" w:type="auto"/>
        <w:tblLook w:val="04A0" w:firstRow="1" w:lastRow="0" w:firstColumn="1" w:lastColumn="0" w:noHBand="0" w:noVBand="1"/>
      </w:tblPr>
      <w:tblGrid>
        <w:gridCol w:w="9072"/>
      </w:tblGrid>
      <w:tr w:rsidR="0093422C" w:rsidRPr="00217472" w14:paraId="5AC51803" w14:textId="77777777" w:rsidTr="00FE1F2E">
        <w:tc>
          <w:tcPr>
            <w:tcW w:w="9072" w:type="dxa"/>
          </w:tcPr>
          <w:p w14:paraId="4B9CD5DB" w14:textId="77777777" w:rsidR="0093422C" w:rsidRPr="00A61245" w:rsidRDefault="0093422C" w:rsidP="00FE1F2E">
            <w:pPr>
              <w:pStyle w:val="MDPI52figure"/>
              <w:keepNext/>
              <w:adjustRightInd w:val="0"/>
              <w:snapToGrid w:val="0"/>
            </w:pPr>
            <w:r w:rsidRPr="003B091B">
              <w:rPr>
                <w:noProof/>
                <w:lang w:val="fr-FR" w:eastAsia="zh-CN" w:bidi="ar-SA"/>
              </w:rPr>
              <w:lastRenderedPageBreak/>
              <w:drawing>
                <wp:inline distT="0" distB="0" distL="0" distR="0" wp14:anchorId="37E2E4C4" wp14:editId="6553CA0F">
                  <wp:extent cx="5379057" cy="1835117"/>
                  <wp:effectExtent l="0" t="0" r="0" b="0"/>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9"/>
                          <a:stretch>
                            <a:fillRect/>
                          </a:stretch>
                        </pic:blipFill>
                        <pic:spPr>
                          <a:xfrm>
                            <a:off x="0" y="0"/>
                            <a:ext cx="5392099" cy="1839566"/>
                          </a:xfrm>
                          <a:prstGeom prst="rect">
                            <a:avLst/>
                          </a:prstGeom>
                        </pic:spPr>
                      </pic:pic>
                    </a:graphicData>
                  </a:graphic>
                </wp:inline>
              </w:drawing>
            </w:r>
          </w:p>
        </w:tc>
      </w:tr>
      <w:tr w:rsidR="0093422C" w:rsidRPr="00217472" w14:paraId="176EB404" w14:textId="77777777" w:rsidTr="00FE1F2E">
        <w:tc>
          <w:tcPr>
            <w:tcW w:w="9072" w:type="dxa"/>
          </w:tcPr>
          <w:p w14:paraId="563702AE" w14:textId="77777777" w:rsidR="0093422C" w:rsidRPr="00216F98" w:rsidRDefault="0093422C" w:rsidP="00FE1F2E">
            <w:pPr>
              <w:jc w:val="center"/>
              <w:rPr>
                <w:b/>
                <w:noProof/>
              </w:rPr>
            </w:pPr>
            <w:r w:rsidRPr="00216F98">
              <w:rPr>
                <w:b/>
                <w:noProof/>
              </w:rPr>
              <w:t>Lobe inférieur</w:t>
            </w:r>
          </w:p>
        </w:tc>
      </w:tr>
      <w:tr w:rsidR="0093422C" w:rsidRPr="00217472" w14:paraId="5652DE2A" w14:textId="77777777" w:rsidTr="00FE1F2E">
        <w:tc>
          <w:tcPr>
            <w:tcW w:w="9072" w:type="dxa"/>
          </w:tcPr>
          <w:p w14:paraId="0CFCB906" w14:textId="77777777" w:rsidR="0093422C" w:rsidRPr="00E33A5C" w:rsidRDefault="0093422C" w:rsidP="00FE1F2E">
            <w:pPr>
              <w:pStyle w:val="MDPI52figure"/>
              <w:keepNext/>
              <w:adjustRightInd w:val="0"/>
              <w:snapToGrid w:val="0"/>
              <w:rPr>
                <w:lang w:val="fr-FR"/>
              </w:rPr>
            </w:pPr>
            <w:r w:rsidRPr="003B091B">
              <w:rPr>
                <w:noProof/>
                <w:lang w:val="fr-FR" w:eastAsia="zh-CN" w:bidi="ar-SA"/>
              </w:rPr>
              <w:drawing>
                <wp:inline distT="0" distB="0" distL="0" distR="0" wp14:anchorId="3EB8A0A2" wp14:editId="57F3C097">
                  <wp:extent cx="5385364" cy="1719580"/>
                  <wp:effectExtent l="0" t="0" r="0" b="0"/>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60"/>
                          <a:stretch>
                            <a:fillRect/>
                          </a:stretch>
                        </pic:blipFill>
                        <pic:spPr>
                          <a:xfrm>
                            <a:off x="0" y="0"/>
                            <a:ext cx="5419625" cy="1730520"/>
                          </a:xfrm>
                          <a:prstGeom prst="rect">
                            <a:avLst/>
                          </a:prstGeom>
                        </pic:spPr>
                      </pic:pic>
                    </a:graphicData>
                  </a:graphic>
                </wp:inline>
              </w:drawing>
            </w:r>
          </w:p>
        </w:tc>
      </w:tr>
      <w:tr w:rsidR="0093422C" w:rsidRPr="00217472" w14:paraId="61B27625" w14:textId="77777777" w:rsidTr="00AE5210">
        <w:trPr>
          <w:trHeight w:val="188"/>
        </w:trPr>
        <w:tc>
          <w:tcPr>
            <w:tcW w:w="9072" w:type="dxa"/>
          </w:tcPr>
          <w:p w14:paraId="4421D9EF" w14:textId="77777777" w:rsidR="0093422C" w:rsidRPr="00216F98" w:rsidRDefault="0093422C" w:rsidP="00FE1F2E">
            <w:pPr>
              <w:jc w:val="center"/>
              <w:rPr>
                <w:b/>
                <w:noProof/>
              </w:rPr>
            </w:pPr>
            <w:r w:rsidRPr="00216F98">
              <w:rPr>
                <w:b/>
                <w:noProof/>
              </w:rPr>
              <w:t>Lobe supérieur</w:t>
            </w:r>
          </w:p>
        </w:tc>
      </w:tr>
    </w:tbl>
    <w:p w14:paraId="166B5EDB" w14:textId="747ED426" w:rsidR="0093422C" w:rsidRDefault="0093422C" w:rsidP="00E75151">
      <w:pPr>
        <w:jc w:val="center"/>
      </w:pPr>
      <w:bookmarkStart w:id="481" w:name="_Ref526272542"/>
      <w:bookmarkStart w:id="482" w:name="_Toc536112208"/>
      <w:bookmarkStart w:id="483" w:name="_Toc536626992"/>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D71FCC">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D71FCC">
        <w:rPr>
          <w:noProof/>
        </w:rPr>
        <w:t>4</w:t>
      </w:r>
      <w:r w:rsidR="009F566C">
        <w:rPr>
          <w:noProof/>
        </w:rPr>
        <w:fldChar w:fldCharType="end"/>
      </w:r>
      <w:bookmarkEnd w:id="481"/>
      <w:r w:rsidRPr="003B2745">
        <w:t xml:space="preserve"> : </w:t>
      </w:r>
      <w:r w:rsidR="00CD1219">
        <w:t>C</w:t>
      </w:r>
      <w:r>
        <w:t>hamps de</w:t>
      </w:r>
      <w:r w:rsidRPr="003B2745">
        <w:t xml:space="preserve"> pression et </w:t>
      </w:r>
      <w:r>
        <w:t xml:space="preserve">de </w:t>
      </w:r>
      <w:r w:rsidRPr="003B2745">
        <w:t>température</w:t>
      </w:r>
      <w:r>
        <w:t xml:space="preserve"> des deux lobes à 3500tr/min avec la charge 6kN</w:t>
      </w:r>
      <w:bookmarkEnd w:id="482"/>
      <w:bookmarkEnd w:id="483"/>
    </w:p>
    <w:p w14:paraId="05769FCB" w14:textId="77777777" w:rsidR="00CD1219" w:rsidRDefault="00CD1219" w:rsidP="00E75151">
      <w:pPr>
        <w:jc w:val="center"/>
      </w:pPr>
    </w:p>
    <w:p w14:paraId="77C96987" w14:textId="77777777" w:rsidR="00942367" w:rsidRDefault="00942367" w:rsidP="00942367">
      <w:pPr>
        <w:pStyle w:val="Titre2"/>
        <w:ind w:left="567"/>
      </w:pPr>
      <w:bookmarkStart w:id="484" w:name="_Toc536626879"/>
      <w:r>
        <w:t>Efforts générés dans paliers hydrodynamiques</w:t>
      </w:r>
      <w:bookmarkEnd w:id="484"/>
    </w:p>
    <w:p w14:paraId="04E25B14" w14:textId="77777777" w:rsidR="00942367" w:rsidRPr="000B533E" w:rsidRDefault="00942367" w:rsidP="00942367"/>
    <w:p w14:paraId="7ACCCBA1" w14:textId="77777777" w:rsidR="00942367" w:rsidRPr="00D14956" w:rsidRDefault="00942367" w:rsidP="00942367">
      <w:pPr>
        <w:spacing w:line="360" w:lineRule="auto"/>
      </w:pPr>
      <w:r>
        <w:t>L</w:t>
      </w:r>
      <w:r w:rsidRPr="00D14956">
        <w:t>a force et le moment dans le palier exprimés dans le repère fixe</w:t>
      </w:r>
      <m:oMath>
        <m:r>
          <m:rPr>
            <m:sty m:val="p"/>
          </m:rPr>
          <w:rPr>
            <w:rFonts w:ascii="Cambria Math" w:hAnsi="Cambria Math"/>
          </w:rPr>
          <m:t xml:space="preserve"> </m:t>
        </m:r>
        <m:r>
          <w:rPr>
            <w:rFonts w:ascii="Cambria Math" w:hAnsi="Cambria Math"/>
          </w:rPr>
          <m:t>R</m:t>
        </m:r>
        <m:r>
          <m:rPr>
            <m:sty m:val="p"/>
          </m:rPr>
          <w:rPr>
            <w:rFonts w:ascii="Cambria Math" w:hAnsi="Cambria Math"/>
          </w:rPr>
          <m:t>&lt;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&gt;</m:t>
        </m:r>
      </m:oMath>
      <w:r>
        <w:t xml:space="preserve"> (</w:t>
      </w:r>
      <w:r w:rsidRPr="005F16FF">
        <w:rPr>
          <w:b/>
        </w:rPr>
        <w:fldChar w:fldCharType="begin"/>
      </w:r>
      <w:r w:rsidRPr="005F16FF">
        <w:rPr>
          <w:b/>
        </w:rPr>
        <w:instrText xml:space="preserve"> REF _Ref526328409 \h  \* MERGEFORMAT </w:instrText>
      </w:r>
      <w:r w:rsidRPr="005F16FF">
        <w:rPr>
          <w:b/>
        </w:rPr>
      </w:r>
      <w:r w:rsidRPr="005F16FF">
        <w:rPr>
          <w:b/>
        </w:rPr>
        <w:fldChar w:fldCharType="separate"/>
      </w:r>
      <w:r w:rsidR="00D71FCC" w:rsidRPr="00D71FCC">
        <w:rPr>
          <w:b/>
        </w:rPr>
        <w:t>Figure 2.2</w:t>
      </w:r>
      <w:r w:rsidR="00D71FCC" w:rsidRPr="00D71FCC">
        <w:rPr>
          <w:b/>
        </w:rPr>
        <w:noBreakHyphen/>
        <w:t>1</w:t>
      </w:r>
      <w:r w:rsidRPr="005F16FF">
        <w:rPr>
          <w:b/>
        </w:rPr>
        <w:fldChar w:fldCharType="end"/>
      </w:r>
      <w:r w:rsidRPr="00317C9E">
        <w:t>)</w:t>
      </w:r>
      <w:r w:rsidRPr="00D14956">
        <w:t xml:space="preserve">, </w:t>
      </w:r>
      <w:r>
        <w:t>sont</w:t>
      </w:r>
      <w:r w:rsidRPr="00D14956">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42367" w:rsidRPr="00AA3E05" w14:paraId="7E828ED0" w14:textId="77777777" w:rsidTr="003F4DBD">
        <w:trPr>
          <w:trHeight w:val="635"/>
          <w:tblHeader/>
          <w:jc w:val="center"/>
        </w:trPr>
        <w:tc>
          <w:tcPr>
            <w:tcW w:w="7943" w:type="dxa"/>
            <w:vAlign w:val="center"/>
          </w:tcPr>
          <w:p w14:paraId="1DACD6A0" w14:textId="77777777" w:rsidR="00942367" w:rsidRPr="00D51381" w:rsidRDefault="00D71FCC" w:rsidP="003F4DBD">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m:t>
                      </m:r>
                    </m:e>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 </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e>
                  </m:mr>
                </m:m>
              </m:oMath>
            </m:oMathPara>
          </w:p>
        </w:tc>
        <w:tc>
          <w:tcPr>
            <w:tcW w:w="1096" w:type="dxa"/>
            <w:vAlign w:val="center"/>
          </w:tcPr>
          <w:p w14:paraId="0AB28AC6" w14:textId="77777777" w:rsidR="00942367" w:rsidRPr="001C390D" w:rsidRDefault="00942367"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1ADCD4D" w14:textId="77777777" w:rsidR="00942367" w:rsidRPr="00D14956" w:rsidRDefault="00942367" w:rsidP="00942367">
      <w:pPr>
        <w:spacing w:before="120" w:line="360" w:lineRule="auto"/>
        <w:ind w:firstLine="709"/>
        <w:rPr>
          <w:szCs w:val="22"/>
        </w:rPr>
      </w:pPr>
      <w:r>
        <w:rPr>
          <w:szCs w:val="22"/>
        </w:rPr>
        <w:t>Ce torseur est utilisé dans un calcul statique à excentricité imposée, ou dans un calcul statique à charge imposée ou, comme pour l’analyse de l’effet de Morton, dans un modèle dynamique rotor-paliers.</w:t>
      </w:r>
    </w:p>
    <w:p w14:paraId="385A48D4" w14:textId="77777777" w:rsidR="00942367" w:rsidRDefault="00942367" w:rsidP="00942367"/>
    <w:p w14:paraId="3022C33D" w14:textId="77777777" w:rsidR="0093422C" w:rsidRDefault="0093422C" w:rsidP="007A2180">
      <w:pPr>
        <w:pStyle w:val="Titre2"/>
        <w:ind w:left="567"/>
      </w:pPr>
      <w:bookmarkStart w:id="485" w:name="_Toc536626880"/>
      <w:r w:rsidRPr="00CC16EF">
        <w:t>Conclusion</w:t>
      </w:r>
      <w:bookmarkEnd w:id="485"/>
    </w:p>
    <w:p w14:paraId="40A8C02B" w14:textId="77777777" w:rsidR="0093422C" w:rsidRDefault="0093422C" w:rsidP="0093422C"/>
    <w:p w14:paraId="24E116A0" w14:textId="5B85FFAB" w:rsidR="0093422C" w:rsidRDefault="0093422C" w:rsidP="007A2180">
      <w:pPr>
        <w:spacing w:before="240" w:after="240" w:line="360" w:lineRule="auto"/>
        <w:ind w:firstLine="709"/>
      </w:pPr>
      <w:r>
        <w:rPr>
          <w:sz w:val="23"/>
          <w:szCs w:val="23"/>
        </w:rPr>
        <w:t xml:space="preserve">Ce chapitre a permis de présenter le solveur utilisé pour résoudre des problèmes thermo-hydrodynamiques dans les paliers hydrodynamiques. Dans un premier temps, la démarche classique pour évaluer le champ de pression et de température a été décrite. La stratégie de résolution de l’équation de Reynolds généralisée et </w:t>
      </w:r>
      <w:r w:rsidR="00383F21">
        <w:rPr>
          <w:sz w:val="23"/>
          <w:szCs w:val="23"/>
        </w:rPr>
        <w:t xml:space="preserve">de </w:t>
      </w:r>
      <w:r>
        <w:rPr>
          <w:sz w:val="23"/>
          <w:szCs w:val="23"/>
        </w:rPr>
        <w:t xml:space="preserve">l’équation de l’énergie </w:t>
      </w:r>
      <w:r w:rsidR="00383F21">
        <w:rPr>
          <w:sz w:val="23"/>
          <w:szCs w:val="23"/>
        </w:rPr>
        <w:t>a</w:t>
      </w:r>
      <w:r>
        <w:rPr>
          <w:sz w:val="23"/>
          <w:szCs w:val="23"/>
        </w:rPr>
        <w:t xml:space="preserve"> été présentée. Afin de prendre en compte la rupture et la reformation de film mince, l’alg</w:t>
      </w:r>
      <w:r w:rsidR="00383F21">
        <w:rPr>
          <w:sz w:val="23"/>
          <w:szCs w:val="23"/>
        </w:rPr>
        <w:t xml:space="preserve">orithme FBNS a été </w:t>
      </w:r>
      <w:r w:rsidR="00383F21">
        <w:rPr>
          <w:sz w:val="23"/>
          <w:szCs w:val="23"/>
        </w:rPr>
        <w:lastRenderedPageBreak/>
        <w:t>intégré dans</w:t>
      </w:r>
      <w:r>
        <w:rPr>
          <w:sz w:val="23"/>
          <w:szCs w:val="23"/>
        </w:rPr>
        <w:t xml:space="preserve"> le solveur. Ensuite, </w:t>
      </w:r>
      <w:r w:rsidR="00383F21">
        <w:rPr>
          <w:sz w:val="23"/>
          <w:szCs w:val="23"/>
        </w:rPr>
        <w:t>afin de réduire</w:t>
      </w:r>
      <w:r>
        <w:rPr>
          <w:sz w:val="23"/>
          <w:szCs w:val="23"/>
        </w:rPr>
        <w:t xml:space="preserve"> </w:t>
      </w:r>
      <w:r w:rsidR="00383F21">
        <w:rPr>
          <w:sz w:val="23"/>
          <w:szCs w:val="23"/>
        </w:rPr>
        <w:t xml:space="preserve">le temps de </w:t>
      </w:r>
      <w:r>
        <w:rPr>
          <w:sz w:val="23"/>
          <w:szCs w:val="23"/>
        </w:rPr>
        <w:t xml:space="preserve">calcul, </w:t>
      </w:r>
      <w:r w:rsidR="00383F21">
        <w:rPr>
          <w:sz w:val="23"/>
          <w:szCs w:val="23"/>
        </w:rPr>
        <w:t>la variation de la température suivant l’épaisseur du film a été approximée par des polynômes de Legendre et l’équation de l’énergie a été résolue avec</w:t>
      </w:r>
      <w:r>
        <w:rPr>
          <w:sz w:val="23"/>
          <w:szCs w:val="23"/>
        </w:rPr>
        <w:t xml:space="preserve"> </w:t>
      </w:r>
      <w:r w:rsidR="00383F21">
        <w:rPr>
          <w:sz w:val="23"/>
          <w:szCs w:val="23"/>
        </w:rPr>
        <w:t xml:space="preserve">la </w:t>
      </w:r>
      <w:r>
        <w:rPr>
          <w:sz w:val="23"/>
          <w:szCs w:val="23"/>
        </w:rPr>
        <w:t xml:space="preserve">méthode de colocation aux points de Lobatto. Enfin les résultats obtenus par ce solveur ont été validés </w:t>
      </w:r>
      <w:r w:rsidR="00383F21">
        <w:rPr>
          <w:sz w:val="23"/>
          <w:szCs w:val="23"/>
        </w:rPr>
        <w:t xml:space="preserve">par des comparaisons avec des données expérimentales </w:t>
      </w:r>
      <w:r w:rsidR="007A2180">
        <w:rPr>
          <w:sz w:val="23"/>
          <w:szCs w:val="23"/>
        </w:rPr>
        <w:t>issues</w:t>
      </w:r>
      <w:r w:rsidR="00383F21">
        <w:rPr>
          <w:sz w:val="23"/>
          <w:szCs w:val="23"/>
        </w:rPr>
        <w:t xml:space="preserve"> de la littérature pour un</w:t>
      </w:r>
      <w:r>
        <w:rPr>
          <w:sz w:val="23"/>
          <w:szCs w:val="23"/>
        </w:rPr>
        <w:t xml:space="preserve"> palier à géométrie fixe à deux lobes. </w:t>
      </w:r>
    </w:p>
    <w:p w14:paraId="7A024C3A" w14:textId="6CB88271" w:rsidR="004C2DD0" w:rsidRDefault="0093422C" w:rsidP="007A2180">
      <w:pPr>
        <w:spacing w:line="360" w:lineRule="auto"/>
        <w:ind w:firstLine="708"/>
      </w:pPr>
      <w:r>
        <w:t>La modélisation du palier hydrodynamique permet d’évaluer la force et la chaleur générées au sein de palier. Ces deux informations sont ensuite utilisées par les modèles de rotor pour modéliser son comportement dynamique et sa déformation thermique. Comme mentionné dans le chapitre 1, l’effet Morton peut engendrer une instabilité vi</w:t>
      </w:r>
      <w:r w:rsidR="00383F21">
        <w:t>bratoire due à l’échauffement du rotor</w:t>
      </w:r>
      <w:r>
        <w:t xml:space="preserve">. Le solveur développé est robuste et permet ainsi de simuler l’effet Morton de manière précise et efficace. La modélisation du comportement du rotor, à savoir le modèle dynamique et le modèle thermomécanique, sont présentés dans le chapitre suivant. </w:t>
      </w:r>
    </w:p>
    <w:p w14:paraId="6530A6FC" w14:textId="77777777" w:rsidR="004C2DD0" w:rsidRDefault="004C2DD0">
      <w:pPr>
        <w:overflowPunct/>
        <w:autoSpaceDE/>
        <w:autoSpaceDN/>
        <w:adjustRightInd/>
        <w:spacing w:after="160" w:line="259" w:lineRule="auto"/>
        <w:jc w:val="left"/>
        <w:textAlignment w:val="auto"/>
      </w:pPr>
      <w:r>
        <w:br w:type="page"/>
      </w:r>
    </w:p>
    <w:p w14:paraId="212AAE25" w14:textId="231228BD" w:rsidR="008F23B1" w:rsidRDefault="008F23B1" w:rsidP="00FE05DA">
      <w:pPr>
        <w:pStyle w:val="Titre1"/>
        <w:numPr>
          <w:ilvl w:val="0"/>
          <w:numId w:val="0"/>
        </w:numPr>
        <w:ind w:left="567" w:hanging="567"/>
        <w:jc w:val="left"/>
      </w:pPr>
      <w:bookmarkStart w:id="486" w:name="_Toc536626881"/>
      <w:r>
        <w:lastRenderedPageBreak/>
        <w:t xml:space="preserve">Chapitre 3 : </w:t>
      </w:r>
      <w:r w:rsidR="00FE05DA">
        <w:br/>
      </w:r>
      <w:r>
        <w:t>Modélisation des rotors</w:t>
      </w:r>
      <w:bookmarkEnd w:id="486"/>
    </w:p>
    <w:p w14:paraId="7D678CBE" w14:textId="77777777" w:rsidR="008F23B1" w:rsidRDefault="008F23B1" w:rsidP="008F23B1"/>
    <w:p w14:paraId="659A6C9E" w14:textId="77777777" w:rsidR="00A177A2" w:rsidRDefault="00A177A2" w:rsidP="008F23B1"/>
    <w:p w14:paraId="7045E1CE" w14:textId="77777777" w:rsidR="00A177A2" w:rsidRDefault="00A177A2" w:rsidP="008F23B1"/>
    <w:p w14:paraId="088F43EC" w14:textId="2F097000" w:rsidR="008F23B1" w:rsidRPr="00A60B6F" w:rsidRDefault="00A60B6F" w:rsidP="008F23B1">
      <w:pPr>
        <w:spacing w:line="360" w:lineRule="auto"/>
        <w:ind w:firstLine="708"/>
        <w:rPr>
          <w:rFonts w:asciiTheme="minorHAnsi" w:hAnsiTheme="minorHAnsi"/>
          <w:szCs w:val="22"/>
        </w:rPr>
      </w:pPr>
      <w:r w:rsidRPr="00A60B6F">
        <w:rPr>
          <w:rFonts w:asciiTheme="minorHAnsi" w:hAnsiTheme="minorHAnsi"/>
          <w:szCs w:val="22"/>
        </w:rPr>
        <w:t>L</w:t>
      </w:r>
      <w:r w:rsidR="008F23B1" w:rsidRPr="00A60B6F">
        <w:rPr>
          <w:rFonts w:asciiTheme="minorHAnsi" w:hAnsiTheme="minorHAnsi"/>
          <w:szCs w:val="22"/>
        </w:rPr>
        <w:t>a résolution des équations de Reynolds et de l’énergie présentée</w:t>
      </w:r>
      <w:r w:rsidRPr="00A60B6F">
        <w:rPr>
          <w:rFonts w:asciiTheme="minorHAnsi" w:hAnsiTheme="minorHAnsi"/>
          <w:szCs w:val="22"/>
        </w:rPr>
        <w:t xml:space="preserve"> au </w:t>
      </w:r>
      <w:hyperlink w:anchor="_Chapitre_2_:" w:history="1">
        <w:r w:rsidRPr="00E80E4B">
          <w:rPr>
            <w:rStyle w:val="Lienhypertexte"/>
            <w:rFonts w:asciiTheme="minorHAnsi" w:hAnsiTheme="minorHAnsi"/>
            <w:b/>
            <w:color w:val="000000" w:themeColor="text1"/>
            <w:szCs w:val="22"/>
            <w:u w:val="none"/>
          </w:rPr>
          <w:t xml:space="preserve">chapitre </w:t>
        </w:r>
        <w:r w:rsidR="00315284" w:rsidRPr="00E80E4B">
          <w:rPr>
            <w:rStyle w:val="Lienhypertexte"/>
            <w:rFonts w:asciiTheme="minorHAnsi" w:hAnsiTheme="minorHAnsi"/>
            <w:b/>
            <w:color w:val="000000" w:themeColor="text1"/>
            <w:szCs w:val="22"/>
            <w:u w:val="none"/>
          </w:rPr>
          <w:t>2</w:t>
        </w:r>
      </w:hyperlink>
      <w:r w:rsidRPr="00A60B6F">
        <w:rPr>
          <w:rFonts w:asciiTheme="minorHAnsi" w:hAnsiTheme="minorHAnsi"/>
          <w:szCs w:val="22"/>
        </w:rPr>
        <w:t xml:space="preserve"> a</w:t>
      </w:r>
      <w:r w:rsidR="008F23B1" w:rsidRPr="00A60B6F">
        <w:rPr>
          <w:rFonts w:asciiTheme="minorHAnsi" w:hAnsiTheme="minorHAnsi"/>
          <w:szCs w:val="22"/>
        </w:rPr>
        <w:t xml:space="preserve"> </w:t>
      </w:r>
      <w:r w:rsidRPr="00A60B6F">
        <w:rPr>
          <w:rFonts w:asciiTheme="minorHAnsi" w:hAnsiTheme="minorHAnsi"/>
          <w:szCs w:val="22"/>
        </w:rPr>
        <w:t>conduit</w:t>
      </w:r>
      <w:r w:rsidR="008F23B1" w:rsidRPr="00A60B6F">
        <w:rPr>
          <w:rFonts w:asciiTheme="minorHAnsi" w:hAnsiTheme="minorHAnsi"/>
          <w:szCs w:val="22"/>
        </w:rPr>
        <w:t xml:space="preserve"> au calcul de la force hydrodynamique et les flux thermiques </w:t>
      </w:r>
      <w:r w:rsidR="00B012C3" w:rsidRPr="00A60B6F">
        <w:rPr>
          <w:rFonts w:asciiTheme="minorHAnsi" w:hAnsiTheme="minorHAnsi"/>
          <w:szCs w:val="22"/>
        </w:rPr>
        <w:t>dans le</w:t>
      </w:r>
      <w:r w:rsidR="008F23B1" w:rsidRPr="00A60B6F">
        <w:rPr>
          <w:rFonts w:asciiTheme="minorHAnsi" w:hAnsiTheme="minorHAnsi"/>
          <w:szCs w:val="22"/>
        </w:rPr>
        <w:t xml:space="preserve"> palier. Ces deux informations sont utilisées par les modèles thermomécanique et dynamique du rotor </w:t>
      </w:r>
      <w:r w:rsidRPr="00A60B6F">
        <w:rPr>
          <w:rFonts w:asciiTheme="minorHAnsi" w:hAnsiTheme="minorHAnsi"/>
          <w:szCs w:val="22"/>
        </w:rPr>
        <w:t>pour</w:t>
      </w:r>
      <w:r w:rsidR="008F23B1" w:rsidRPr="00A60B6F">
        <w:rPr>
          <w:rFonts w:asciiTheme="minorHAnsi" w:hAnsiTheme="minorHAnsi"/>
          <w:szCs w:val="22"/>
        </w:rPr>
        <w:t xml:space="preserve"> la simulation numérique et l’analyse de stabilité de l’effet Morton. </w:t>
      </w:r>
    </w:p>
    <w:p w14:paraId="7B2D619D" w14:textId="44A1B8CB" w:rsidR="008F23B1" w:rsidRPr="00A60B6F" w:rsidRDefault="008F23B1" w:rsidP="00315284">
      <w:pPr>
        <w:spacing w:before="240" w:after="240" w:line="360" w:lineRule="auto"/>
        <w:ind w:firstLine="709"/>
        <w:rPr>
          <w:rFonts w:asciiTheme="minorHAnsi" w:hAnsiTheme="minorHAnsi"/>
          <w:szCs w:val="22"/>
        </w:rPr>
      </w:pPr>
      <w:r w:rsidRPr="00A60B6F">
        <w:rPr>
          <w:rFonts w:asciiTheme="minorHAnsi" w:hAnsiTheme="minorHAnsi"/>
          <w:szCs w:val="22"/>
        </w:rPr>
        <w:t xml:space="preserve">Dans un premier temps, le modèle thermomécanique du rotor basé sur la méthode d’éléments finis est présenté. Il permet de prédire la déformation thermique du rotor sous chargement thermique. Ensuite, la modélisation de la dynamique des rotors sont décrites. Deux modèles dynamiques des rotors </w:t>
      </w:r>
      <w:r w:rsidR="00A60B6F" w:rsidRPr="00A60B6F">
        <w:rPr>
          <w:rFonts w:asciiTheme="minorHAnsi" w:hAnsiTheme="minorHAnsi"/>
          <w:szCs w:val="22"/>
        </w:rPr>
        <w:t xml:space="preserve">sont exposés : </w:t>
      </w:r>
      <w:r w:rsidRPr="00A60B6F">
        <w:rPr>
          <w:rFonts w:asciiTheme="minorHAnsi" w:hAnsiTheme="minorHAnsi"/>
          <w:szCs w:val="22"/>
        </w:rPr>
        <w:t xml:space="preserve">un rotor rigide à quatre degrés de liberté et un rotor flexible à </w:t>
      </w:r>
      <m:oMath>
        <m:r>
          <w:rPr>
            <w:rFonts w:ascii="Cambria Math" w:hAnsi="Cambria Math"/>
            <w:szCs w:val="22"/>
          </w:rPr>
          <m:t>n</m:t>
        </m:r>
      </m:oMath>
      <w:r w:rsidRPr="00A60B6F">
        <w:rPr>
          <w:rFonts w:asciiTheme="minorHAnsi" w:hAnsiTheme="minorHAnsi"/>
          <w:szCs w:val="22"/>
        </w:rPr>
        <w:t xml:space="preserve"> degrés de liberté. </w:t>
      </w:r>
      <w:r w:rsidR="00A60B6F" w:rsidRPr="00A60B6F">
        <w:rPr>
          <w:rFonts w:asciiTheme="minorHAnsi" w:hAnsiTheme="minorHAnsi"/>
          <w:szCs w:val="22"/>
        </w:rPr>
        <w:t xml:space="preserve">La méthode de Newmark combinée </w:t>
      </w:r>
      <w:r w:rsidR="00A60B6F">
        <w:rPr>
          <w:rFonts w:asciiTheme="minorHAnsi" w:hAnsiTheme="minorHAnsi"/>
          <w:szCs w:val="22"/>
        </w:rPr>
        <w:t>avec</w:t>
      </w:r>
      <w:r w:rsidRPr="00A60B6F">
        <w:rPr>
          <w:rFonts w:asciiTheme="minorHAnsi" w:hAnsiTheme="minorHAnsi"/>
          <w:szCs w:val="22"/>
        </w:rPr>
        <w:t xml:space="preserve"> la méthode de Newton-Raphson </w:t>
      </w:r>
      <w:r w:rsidR="00A60B6F">
        <w:rPr>
          <w:rFonts w:asciiTheme="minorHAnsi" w:hAnsiTheme="minorHAnsi"/>
          <w:szCs w:val="22"/>
        </w:rPr>
        <w:t xml:space="preserve">sont utilisées pour l’intégration </w:t>
      </w:r>
      <w:r w:rsidRPr="00A60B6F">
        <w:rPr>
          <w:rFonts w:asciiTheme="minorHAnsi" w:hAnsiTheme="minorHAnsi"/>
          <w:szCs w:val="22"/>
        </w:rPr>
        <w:t>temporelle. Enfin, deux modélisation</w:t>
      </w:r>
      <w:r w:rsidR="00A60B6F">
        <w:rPr>
          <w:rFonts w:asciiTheme="minorHAnsi" w:hAnsiTheme="minorHAnsi"/>
          <w:szCs w:val="22"/>
        </w:rPr>
        <w:t>s</w:t>
      </w:r>
      <w:r w:rsidRPr="00A60B6F">
        <w:rPr>
          <w:rFonts w:asciiTheme="minorHAnsi" w:hAnsiTheme="minorHAnsi"/>
          <w:szCs w:val="22"/>
        </w:rPr>
        <w:t xml:space="preserve"> du balourd thermique sont </w:t>
      </w:r>
      <w:r w:rsidR="00A60B6F">
        <w:rPr>
          <w:rFonts w:asciiTheme="minorHAnsi" w:hAnsiTheme="minorHAnsi"/>
          <w:szCs w:val="22"/>
        </w:rPr>
        <w:t>présentées</w:t>
      </w:r>
      <w:r w:rsidRPr="00A60B6F">
        <w:rPr>
          <w:rFonts w:asciiTheme="minorHAnsi" w:hAnsiTheme="minorHAnsi"/>
          <w:szCs w:val="22"/>
        </w:rPr>
        <w:t xml:space="preserve">. </w:t>
      </w:r>
    </w:p>
    <w:p w14:paraId="266F96A9" w14:textId="77777777" w:rsidR="00FE1458" w:rsidRPr="00FE1458" w:rsidRDefault="00FE1458" w:rsidP="00E0308D">
      <w:pPr>
        <w:pStyle w:val="Paragraphedeliste"/>
        <w:keepNext/>
        <w:keepLines/>
        <w:numPr>
          <w:ilvl w:val="0"/>
          <w:numId w:val="13"/>
        </w:numPr>
        <w:tabs>
          <w:tab w:val="left" w:pos="567"/>
        </w:tabs>
        <w:spacing w:before="240"/>
        <w:contextualSpacing w:val="0"/>
        <w:jc w:val="both"/>
        <w:outlineLvl w:val="0"/>
        <w:rPr>
          <w:b/>
          <w:caps/>
          <w:vanish/>
          <w:sz w:val="40"/>
          <w:szCs w:val="24"/>
        </w:rPr>
      </w:pPr>
      <w:bookmarkStart w:id="487" w:name="_Toc533768834"/>
      <w:bookmarkStart w:id="488" w:name="_Toc533769133"/>
      <w:bookmarkStart w:id="489" w:name="_Toc533769305"/>
      <w:bookmarkStart w:id="490" w:name="_Toc533769357"/>
      <w:bookmarkStart w:id="491" w:name="_Toc533769756"/>
      <w:bookmarkStart w:id="492" w:name="_Toc533771817"/>
      <w:bookmarkStart w:id="493" w:name="_Toc533772305"/>
      <w:bookmarkStart w:id="494" w:name="_Toc533774377"/>
      <w:bookmarkStart w:id="495" w:name="_Toc533775569"/>
      <w:bookmarkStart w:id="496" w:name="_Toc533776213"/>
      <w:bookmarkStart w:id="497" w:name="_Toc533776340"/>
      <w:bookmarkStart w:id="498" w:name="_Toc533777565"/>
      <w:bookmarkStart w:id="499" w:name="_Toc534279473"/>
      <w:bookmarkStart w:id="500" w:name="_Toc534279571"/>
      <w:bookmarkStart w:id="501" w:name="_Toc534279649"/>
      <w:bookmarkStart w:id="502" w:name="_Toc534290945"/>
      <w:bookmarkStart w:id="503" w:name="_Toc534293227"/>
      <w:bookmarkStart w:id="504" w:name="_Toc534293511"/>
      <w:bookmarkStart w:id="505" w:name="_Toc534293589"/>
      <w:bookmarkStart w:id="506" w:name="_Toc534387888"/>
      <w:bookmarkStart w:id="507" w:name="_Toc534410859"/>
      <w:bookmarkStart w:id="508" w:name="_Toc534620773"/>
      <w:bookmarkStart w:id="509" w:name="_Toc534621259"/>
      <w:bookmarkStart w:id="510" w:name="_Toc534621364"/>
      <w:bookmarkStart w:id="511" w:name="_Toc534621471"/>
      <w:bookmarkStart w:id="512" w:name="_Toc534625130"/>
      <w:bookmarkStart w:id="513" w:name="_Toc534631430"/>
      <w:bookmarkStart w:id="514" w:name="_Toc534631530"/>
      <w:bookmarkStart w:id="515" w:name="_Toc534631883"/>
      <w:bookmarkStart w:id="516" w:name="_Toc534632116"/>
      <w:bookmarkStart w:id="517" w:name="_Toc534632328"/>
      <w:bookmarkStart w:id="518" w:name="_Toc534632450"/>
      <w:bookmarkStart w:id="519" w:name="_Toc534632549"/>
      <w:bookmarkStart w:id="520" w:name="_Toc534633842"/>
      <w:bookmarkStart w:id="521" w:name="_Toc534634186"/>
      <w:bookmarkStart w:id="522" w:name="_Toc534634590"/>
      <w:bookmarkStart w:id="523" w:name="_Toc534634965"/>
      <w:bookmarkStart w:id="524" w:name="_Toc534635065"/>
      <w:bookmarkStart w:id="525" w:name="_Toc534635165"/>
      <w:bookmarkStart w:id="526" w:name="_Toc534635265"/>
      <w:bookmarkStart w:id="527" w:name="_Toc534635365"/>
      <w:bookmarkStart w:id="528" w:name="_Toc534635486"/>
      <w:bookmarkStart w:id="529" w:name="_Toc534635585"/>
      <w:bookmarkStart w:id="530" w:name="_Toc534636635"/>
      <w:bookmarkStart w:id="531" w:name="_Toc534638263"/>
      <w:bookmarkStart w:id="532" w:name="_Toc534638349"/>
      <w:bookmarkStart w:id="533" w:name="_Toc534638716"/>
      <w:bookmarkStart w:id="534" w:name="_Toc534640571"/>
      <w:bookmarkStart w:id="535" w:name="_Toc534650381"/>
      <w:bookmarkStart w:id="536" w:name="_Toc534707657"/>
      <w:bookmarkStart w:id="537" w:name="_Toc534719962"/>
      <w:bookmarkStart w:id="538" w:name="_Toc534720645"/>
      <w:bookmarkStart w:id="539" w:name="_Toc534721417"/>
      <w:bookmarkStart w:id="540" w:name="_Toc534723195"/>
      <w:bookmarkStart w:id="541" w:name="_Toc534724107"/>
      <w:bookmarkStart w:id="542" w:name="_Toc534724652"/>
      <w:bookmarkStart w:id="543" w:name="_Toc534724956"/>
      <w:bookmarkStart w:id="544" w:name="_Toc534725627"/>
      <w:bookmarkStart w:id="545" w:name="_Toc534729710"/>
      <w:bookmarkStart w:id="546" w:name="_Toc534792259"/>
      <w:bookmarkStart w:id="547" w:name="_Toc534792908"/>
      <w:bookmarkStart w:id="548" w:name="_Toc534793233"/>
      <w:bookmarkStart w:id="549" w:name="_Toc534793991"/>
      <w:bookmarkStart w:id="550" w:name="_Toc534794086"/>
      <w:bookmarkStart w:id="551" w:name="_Toc534794183"/>
      <w:bookmarkStart w:id="552" w:name="_Toc534796815"/>
      <w:bookmarkStart w:id="553" w:name="_Toc534878071"/>
      <w:bookmarkStart w:id="554" w:name="_Toc534878165"/>
      <w:bookmarkStart w:id="555" w:name="_Toc534880503"/>
      <w:bookmarkStart w:id="556" w:name="_Toc534895235"/>
      <w:bookmarkStart w:id="557" w:name="_Toc534895952"/>
      <w:bookmarkStart w:id="558" w:name="_Toc534896506"/>
      <w:bookmarkStart w:id="559" w:name="_Toc534896899"/>
      <w:bookmarkStart w:id="560" w:name="_Toc534983295"/>
      <w:bookmarkStart w:id="561" w:name="_Toc534984829"/>
      <w:bookmarkStart w:id="562" w:name="_Toc535242921"/>
      <w:bookmarkStart w:id="563" w:name="_Toc535243273"/>
      <w:bookmarkStart w:id="564" w:name="_Toc535245056"/>
      <w:bookmarkStart w:id="565" w:name="_Toc535248180"/>
      <w:bookmarkStart w:id="566" w:name="_Toc535248597"/>
      <w:bookmarkStart w:id="567" w:name="_Toc535250076"/>
      <w:bookmarkStart w:id="568" w:name="_Toc535251256"/>
      <w:bookmarkStart w:id="569" w:name="_Toc535251797"/>
      <w:bookmarkStart w:id="570" w:name="_Toc535252151"/>
      <w:bookmarkStart w:id="571" w:name="_Toc535346219"/>
      <w:bookmarkStart w:id="572" w:name="_Toc535418746"/>
      <w:bookmarkStart w:id="573" w:name="_Toc535505048"/>
      <w:bookmarkStart w:id="574" w:name="_Toc535509368"/>
      <w:bookmarkStart w:id="575" w:name="_Toc535510061"/>
      <w:bookmarkStart w:id="576" w:name="_Toc535512814"/>
      <w:bookmarkStart w:id="577" w:name="_Toc535512903"/>
      <w:bookmarkStart w:id="578" w:name="_Toc535527927"/>
      <w:bookmarkStart w:id="579" w:name="_Toc535536132"/>
      <w:bookmarkStart w:id="580" w:name="_Toc535575125"/>
      <w:bookmarkStart w:id="581" w:name="_Toc535587583"/>
      <w:bookmarkStart w:id="582" w:name="_Toc535587840"/>
      <w:bookmarkStart w:id="583" w:name="_Toc535588525"/>
      <w:bookmarkStart w:id="584" w:name="_Toc535589752"/>
      <w:bookmarkStart w:id="585" w:name="_Toc535590216"/>
      <w:bookmarkStart w:id="586" w:name="_Toc535594646"/>
      <w:bookmarkStart w:id="587" w:name="_Toc535832327"/>
      <w:bookmarkStart w:id="588" w:name="_Toc535834263"/>
      <w:bookmarkStart w:id="589" w:name="_Toc535846099"/>
      <w:bookmarkStart w:id="590" w:name="_Toc535846291"/>
      <w:bookmarkStart w:id="591" w:name="_Toc535853015"/>
      <w:bookmarkStart w:id="592" w:name="_Toc535853262"/>
      <w:bookmarkStart w:id="593" w:name="_Toc535854156"/>
      <w:bookmarkStart w:id="594" w:name="_Toc535854682"/>
      <w:bookmarkStart w:id="595" w:name="_Toc535918646"/>
      <w:bookmarkStart w:id="596" w:name="_Toc535932509"/>
      <w:bookmarkStart w:id="597" w:name="_Toc535932601"/>
      <w:bookmarkStart w:id="598" w:name="_Toc535933432"/>
      <w:bookmarkStart w:id="599" w:name="_Toc535934324"/>
      <w:bookmarkStart w:id="600" w:name="_Toc535935075"/>
      <w:bookmarkStart w:id="601" w:name="_Toc535935851"/>
      <w:bookmarkStart w:id="602" w:name="_Toc535938386"/>
      <w:bookmarkStart w:id="603" w:name="_Toc535938735"/>
      <w:bookmarkStart w:id="604" w:name="_Toc535942421"/>
      <w:bookmarkStart w:id="605" w:name="_Toc535942658"/>
      <w:bookmarkStart w:id="606" w:name="_Toc535942880"/>
      <w:bookmarkStart w:id="607" w:name="_Toc535942976"/>
      <w:bookmarkStart w:id="608" w:name="_Toc535943072"/>
      <w:bookmarkStart w:id="609" w:name="_Toc535947821"/>
      <w:bookmarkStart w:id="610" w:name="_Toc536006875"/>
      <w:bookmarkStart w:id="611" w:name="_Toc536110506"/>
      <w:bookmarkStart w:id="612" w:name="_Toc536110882"/>
      <w:bookmarkStart w:id="613" w:name="_Toc536112101"/>
      <w:bookmarkStart w:id="614" w:name="_Toc536112421"/>
      <w:bookmarkStart w:id="615" w:name="_Toc536113306"/>
      <w:bookmarkStart w:id="616" w:name="_Toc536113518"/>
      <w:bookmarkStart w:id="617" w:name="_Toc536113730"/>
      <w:bookmarkStart w:id="618" w:name="_Toc536115029"/>
      <w:bookmarkStart w:id="619" w:name="_Toc536115299"/>
      <w:bookmarkStart w:id="620" w:name="_Toc536117489"/>
      <w:bookmarkStart w:id="621" w:name="_Toc536117704"/>
      <w:bookmarkStart w:id="622" w:name="_Toc536118725"/>
      <w:bookmarkStart w:id="623" w:name="_Toc536120017"/>
      <w:bookmarkStart w:id="624" w:name="_Toc536120233"/>
      <w:bookmarkStart w:id="625" w:name="_Toc536127295"/>
      <w:bookmarkStart w:id="626" w:name="_Toc536127512"/>
      <w:bookmarkStart w:id="627" w:name="_Toc536128296"/>
      <w:bookmarkStart w:id="628" w:name="_Toc536129419"/>
      <w:bookmarkStart w:id="629" w:name="_Toc536129637"/>
      <w:bookmarkStart w:id="630" w:name="_Toc536129858"/>
      <w:bookmarkStart w:id="631" w:name="_Toc536130081"/>
      <w:bookmarkStart w:id="632" w:name="_Toc536130307"/>
      <w:bookmarkStart w:id="633" w:name="_Toc536130543"/>
      <w:bookmarkStart w:id="634" w:name="_Toc536131237"/>
      <w:bookmarkStart w:id="635" w:name="_Toc536131498"/>
      <w:bookmarkStart w:id="636" w:name="_Toc536199911"/>
      <w:bookmarkStart w:id="637" w:name="_Toc536200158"/>
      <w:bookmarkStart w:id="638" w:name="_Toc536200653"/>
      <w:bookmarkStart w:id="639" w:name="_Toc536200901"/>
      <w:bookmarkStart w:id="640" w:name="_Toc536201148"/>
      <w:bookmarkStart w:id="641" w:name="_Toc536201395"/>
      <w:bookmarkStart w:id="642" w:name="_Toc536202310"/>
      <w:bookmarkStart w:id="643" w:name="_Toc536203681"/>
      <w:bookmarkStart w:id="644" w:name="_Toc536203927"/>
      <w:bookmarkStart w:id="645" w:name="_Toc536204173"/>
      <w:bookmarkStart w:id="646" w:name="_Toc536539321"/>
      <w:bookmarkStart w:id="647" w:name="_Toc536539574"/>
      <w:bookmarkStart w:id="648" w:name="_Toc536543350"/>
      <w:bookmarkStart w:id="649" w:name="_Toc536543604"/>
      <w:bookmarkStart w:id="650" w:name="_Toc536544495"/>
      <w:bookmarkStart w:id="651" w:name="_Toc536545435"/>
      <w:bookmarkStart w:id="652" w:name="_Toc536546586"/>
      <w:bookmarkStart w:id="653" w:name="_Toc536626882"/>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p>
    <w:p w14:paraId="00D87678"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654" w:name="_Toc533768835"/>
      <w:bookmarkStart w:id="655" w:name="_Toc533769134"/>
      <w:bookmarkStart w:id="656" w:name="_Toc533769306"/>
      <w:bookmarkStart w:id="657" w:name="_Toc533769358"/>
      <w:bookmarkStart w:id="658" w:name="_Toc533769757"/>
      <w:bookmarkStart w:id="659" w:name="_Toc533771818"/>
      <w:bookmarkStart w:id="660" w:name="_Toc533772306"/>
      <w:bookmarkStart w:id="661" w:name="_Toc533774378"/>
      <w:bookmarkStart w:id="662" w:name="_Toc533775570"/>
      <w:bookmarkStart w:id="663" w:name="_Toc533776214"/>
      <w:bookmarkStart w:id="664" w:name="_Toc533776341"/>
      <w:bookmarkStart w:id="665" w:name="_Toc533777566"/>
      <w:bookmarkStart w:id="666" w:name="_Toc534279474"/>
      <w:bookmarkStart w:id="667" w:name="_Toc534279572"/>
      <w:bookmarkStart w:id="668" w:name="_Toc534279650"/>
      <w:bookmarkStart w:id="669" w:name="_Toc534290946"/>
      <w:bookmarkStart w:id="670" w:name="_Toc534293228"/>
      <w:bookmarkStart w:id="671" w:name="_Toc534293512"/>
      <w:bookmarkStart w:id="672" w:name="_Toc534293590"/>
      <w:bookmarkStart w:id="673" w:name="_Toc534387889"/>
      <w:bookmarkStart w:id="674" w:name="_Toc534410860"/>
      <w:bookmarkStart w:id="675" w:name="_Toc534620774"/>
      <w:bookmarkStart w:id="676" w:name="_Toc534621260"/>
      <w:bookmarkStart w:id="677" w:name="_Toc534621365"/>
      <w:bookmarkStart w:id="678" w:name="_Toc534621472"/>
      <w:bookmarkStart w:id="679" w:name="_Toc534625131"/>
      <w:bookmarkStart w:id="680" w:name="_Toc534631431"/>
      <w:bookmarkStart w:id="681" w:name="_Toc534631531"/>
      <w:bookmarkStart w:id="682" w:name="_Toc534631884"/>
      <w:bookmarkStart w:id="683" w:name="_Toc534632117"/>
      <w:bookmarkStart w:id="684" w:name="_Toc534632329"/>
      <w:bookmarkStart w:id="685" w:name="_Toc534632451"/>
      <w:bookmarkStart w:id="686" w:name="_Toc534632550"/>
      <w:bookmarkStart w:id="687" w:name="_Toc534633843"/>
      <w:bookmarkStart w:id="688" w:name="_Toc534634187"/>
      <w:bookmarkStart w:id="689" w:name="_Toc534634591"/>
      <w:bookmarkStart w:id="690" w:name="_Toc534634966"/>
      <w:bookmarkStart w:id="691" w:name="_Toc534635066"/>
      <w:bookmarkStart w:id="692" w:name="_Toc534635166"/>
      <w:bookmarkStart w:id="693" w:name="_Toc534635266"/>
      <w:bookmarkStart w:id="694" w:name="_Toc534635366"/>
      <w:bookmarkStart w:id="695" w:name="_Toc534635487"/>
      <w:bookmarkStart w:id="696" w:name="_Toc534635586"/>
      <w:bookmarkStart w:id="697" w:name="_Toc534636636"/>
      <w:bookmarkStart w:id="698" w:name="_Toc534638264"/>
      <w:bookmarkStart w:id="699" w:name="_Toc534638350"/>
      <w:bookmarkStart w:id="700" w:name="_Toc534638717"/>
      <w:bookmarkStart w:id="701" w:name="_Toc534640572"/>
      <w:bookmarkStart w:id="702" w:name="_Toc534650382"/>
      <w:bookmarkStart w:id="703" w:name="_Toc534707658"/>
      <w:bookmarkStart w:id="704" w:name="_Toc534719963"/>
      <w:bookmarkStart w:id="705" w:name="_Toc534720646"/>
      <w:bookmarkStart w:id="706" w:name="_Toc534721418"/>
      <w:bookmarkStart w:id="707" w:name="_Toc534723196"/>
      <w:bookmarkStart w:id="708" w:name="_Toc534724108"/>
      <w:bookmarkStart w:id="709" w:name="_Toc534724653"/>
      <w:bookmarkStart w:id="710" w:name="_Toc534724957"/>
      <w:bookmarkStart w:id="711" w:name="_Toc534725628"/>
      <w:bookmarkStart w:id="712" w:name="_Toc534729711"/>
      <w:bookmarkStart w:id="713" w:name="_Toc534792260"/>
      <w:bookmarkStart w:id="714" w:name="_Toc534792909"/>
      <w:bookmarkStart w:id="715" w:name="_Toc534793234"/>
      <w:bookmarkStart w:id="716" w:name="_Toc534793992"/>
      <w:bookmarkStart w:id="717" w:name="_Toc534794087"/>
      <w:bookmarkStart w:id="718" w:name="_Toc534794184"/>
      <w:bookmarkStart w:id="719" w:name="_Toc534796816"/>
      <w:bookmarkStart w:id="720" w:name="_Toc534878072"/>
      <w:bookmarkStart w:id="721" w:name="_Toc534878166"/>
      <w:bookmarkStart w:id="722" w:name="_Toc534880504"/>
      <w:bookmarkStart w:id="723" w:name="_Toc534895236"/>
      <w:bookmarkStart w:id="724" w:name="_Toc534895953"/>
      <w:bookmarkStart w:id="725" w:name="_Toc534896507"/>
      <w:bookmarkStart w:id="726" w:name="_Toc534896900"/>
      <w:bookmarkStart w:id="727" w:name="_Toc534983296"/>
      <w:bookmarkStart w:id="728" w:name="_Toc534984830"/>
      <w:bookmarkStart w:id="729" w:name="_Toc535242922"/>
      <w:bookmarkStart w:id="730" w:name="_Toc535243274"/>
      <w:bookmarkStart w:id="731" w:name="_Toc535245057"/>
      <w:bookmarkStart w:id="732" w:name="_Toc535248181"/>
      <w:bookmarkStart w:id="733" w:name="_Toc535248598"/>
      <w:bookmarkStart w:id="734" w:name="_Toc535250077"/>
      <w:bookmarkStart w:id="735" w:name="_Toc535251257"/>
      <w:bookmarkStart w:id="736" w:name="_Toc535251798"/>
      <w:bookmarkStart w:id="737" w:name="_Toc535252152"/>
      <w:bookmarkStart w:id="738" w:name="_Toc535346220"/>
      <w:bookmarkStart w:id="739" w:name="_Toc535418747"/>
      <w:bookmarkStart w:id="740" w:name="_Toc535505049"/>
      <w:bookmarkStart w:id="741" w:name="_Toc535509369"/>
      <w:bookmarkStart w:id="742" w:name="_Toc535510062"/>
      <w:bookmarkStart w:id="743" w:name="_Toc535512815"/>
      <w:bookmarkStart w:id="744" w:name="_Toc535512904"/>
      <w:bookmarkStart w:id="745" w:name="_Toc535527928"/>
      <w:bookmarkStart w:id="746" w:name="_Toc535536133"/>
      <w:bookmarkStart w:id="747" w:name="_Toc535575126"/>
      <w:bookmarkStart w:id="748" w:name="_Toc535587584"/>
      <w:bookmarkStart w:id="749" w:name="_Toc535587841"/>
      <w:bookmarkStart w:id="750" w:name="_Toc535588526"/>
      <w:bookmarkStart w:id="751" w:name="_Toc535589753"/>
      <w:bookmarkStart w:id="752" w:name="_Toc535590217"/>
      <w:bookmarkStart w:id="753" w:name="_Toc535594647"/>
      <w:bookmarkStart w:id="754" w:name="_Toc535832328"/>
      <w:bookmarkStart w:id="755" w:name="_Toc535834264"/>
      <w:bookmarkStart w:id="756" w:name="_Toc535846100"/>
      <w:bookmarkStart w:id="757" w:name="_Toc535846292"/>
      <w:bookmarkStart w:id="758" w:name="_Toc535853016"/>
      <w:bookmarkStart w:id="759" w:name="_Toc535853263"/>
      <w:bookmarkStart w:id="760" w:name="_Toc535854157"/>
      <w:bookmarkStart w:id="761" w:name="_Toc535854683"/>
      <w:bookmarkStart w:id="762" w:name="_Toc535918647"/>
      <w:bookmarkStart w:id="763" w:name="_Toc535932510"/>
      <w:bookmarkStart w:id="764" w:name="_Toc535932602"/>
      <w:bookmarkStart w:id="765" w:name="_Toc535933433"/>
      <w:bookmarkStart w:id="766" w:name="_Toc535934325"/>
      <w:bookmarkStart w:id="767" w:name="_Toc535935076"/>
      <w:bookmarkStart w:id="768" w:name="_Toc535935852"/>
      <w:bookmarkStart w:id="769" w:name="_Toc535938387"/>
      <w:bookmarkStart w:id="770" w:name="_Toc535938736"/>
      <w:bookmarkStart w:id="771" w:name="_Toc535942422"/>
      <w:bookmarkStart w:id="772" w:name="_Toc535942659"/>
      <w:bookmarkStart w:id="773" w:name="_Toc535942881"/>
      <w:bookmarkStart w:id="774" w:name="_Toc535942977"/>
      <w:bookmarkStart w:id="775" w:name="_Toc535943073"/>
      <w:bookmarkStart w:id="776" w:name="_Toc535947822"/>
      <w:bookmarkStart w:id="777" w:name="_Toc536006876"/>
      <w:bookmarkStart w:id="778" w:name="_Toc536110507"/>
      <w:bookmarkStart w:id="779" w:name="_Toc536110883"/>
      <w:bookmarkStart w:id="780" w:name="_Toc536112102"/>
      <w:bookmarkStart w:id="781" w:name="_Toc536112422"/>
      <w:bookmarkStart w:id="782" w:name="_Toc536113307"/>
      <w:bookmarkStart w:id="783" w:name="_Toc536113519"/>
      <w:bookmarkStart w:id="784" w:name="_Toc536113731"/>
      <w:bookmarkStart w:id="785" w:name="_Toc536115030"/>
      <w:bookmarkStart w:id="786" w:name="_Toc536115300"/>
      <w:bookmarkStart w:id="787" w:name="_Toc536117490"/>
      <w:bookmarkStart w:id="788" w:name="_Toc536117705"/>
      <w:bookmarkStart w:id="789" w:name="_Toc536118726"/>
      <w:bookmarkStart w:id="790" w:name="_Toc536120018"/>
      <w:bookmarkStart w:id="791" w:name="_Toc536120234"/>
      <w:bookmarkStart w:id="792" w:name="_Toc536127296"/>
      <w:bookmarkStart w:id="793" w:name="_Toc536127513"/>
      <w:bookmarkStart w:id="794" w:name="_Toc536128297"/>
      <w:bookmarkStart w:id="795" w:name="_Toc536129420"/>
      <w:bookmarkStart w:id="796" w:name="_Toc536129638"/>
      <w:bookmarkStart w:id="797" w:name="_Toc536129859"/>
      <w:bookmarkStart w:id="798" w:name="_Toc536130082"/>
      <w:bookmarkStart w:id="799" w:name="_Toc536130308"/>
      <w:bookmarkStart w:id="800" w:name="_Toc536130544"/>
      <w:bookmarkStart w:id="801" w:name="_Toc536131238"/>
      <w:bookmarkStart w:id="802" w:name="_Toc536131499"/>
      <w:bookmarkStart w:id="803" w:name="_Toc536199912"/>
      <w:bookmarkStart w:id="804" w:name="_Toc536200159"/>
      <w:bookmarkStart w:id="805" w:name="_Toc536200654"/>
      <w:bookmarkStart w:id="806" w:name="_Toc536200902"/>
      <w:bookmarkStart w:id="807" w:name="_Toc536201149"/>
      <w:bookmarkStart w:id="808" w:name="_Toc536201396"/>
      <w:bookmarkStart w:id="809" w:name="_Toc536202311"/>
      <w:bookmarkStart w:id="810" w:name="_Toc536203682"/>
      <w:bookmarkStart w:id="811" w:name="_Toc536203928"/>
      <w:bookmarkStart w:id="812" w:name="_Toc536204174"/>
      <w:bookmarkStart w:id="813" w:name="_Toc536539322"/>
      <w:bookmarkStart w:id="814" w:name="_Toc536539575"/>
      <w:bookmarkStart w:id="815" w:name="_Toc536543351"/>
      <w:bookmarkStart w:id="816" w:name="_Toc536543605"/>
      <w:bookmarkStart w:id="817" w:name="_Toc536544496"/>
      <w:bookmarkStart w:id="818" w:name="_Toc536545436"/>
      <w:bookmarkStart w:id="819" w:name="_Toc536546587"/>
      <w:bookmarkStart w:id="820" w:name="_Toc53662688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p>
    <w:p w14:paraId="0539491D"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821" w:name="_Toc533768836"/>
      <w:bookmarkStart w:id="822" w:name="_Toc533769135"/>
      <w:bookmarkStart w:id="823" w:name="_Toc533769307"/>
      <w:bookmarkStart w:id="824" w:name="_Toc533769359"/>
      <w:bookmarkStart w:id="825" w:name="_Toc533769758"/>
      <w:bookmarkStart w:id="826" w:name="_Toc533771819"/>
      <w:bookmarkStart w:id="827" w:name="_Toc533772307"/>
      <w:bookmarkStart w:id="828" w:name="_Toc533774379"/>
      <w:bookmarkStart w:id="829" w:name="_Toc533775571"/>
      <w:bookmarkStart w:id="830" w:name="_Toc533776215"/>
      <w:bookmarkStart w:id="831" w:name="_Toc533776342"/>
      <w:bookmarkStart w:id="832" w:name="_Toc533777567"/>
      <w:bookmarkStart w:id="833" w:name="_Toc534279475"/>
      <w:bookmarkStart w:id="834" w:name="_Toc534279573"/>
      <w:bookmarkStart w:id="835" w:name="_Toc534279651"/>
      <w:bookmarkStart w:id="836" w:name="_Toc534290947"/>
      <w:bookmarkStart w:id="837" w:name="_Toc534293229"/>
      <w:bookmarkStart w:id="838" w:name="_Toc534293513"/>
      <w:bookmarkStart w:id="839" w:name="_Toc534293591"/>
      <w:bookmarkStart w:id="840" w:name="_Toc534387890"/>
      <w:bookmarkStart w:id="841" w:name="_Toc534410861"/>
      <w:bookmarkStart w:id="842" w:name="_Toc534620775"/>
      <w:bookmarkStart w:id="843" w:name="_Toc534621261"/>
      <w:bookmarkStart w:id="844" w:name="_Toc534621366"/>
      <w:bookmarkStart w:id="845" w:name="_Toc534621473"/>
      <w:bookmarkStart w:id="846" w:name="_Toc534625132"/>
      <w:bookmarkStart w:id="847" w:name="_Toc534631432"/>
      <w:bookmarkStart w:id="848" w:name="_Toc534631532"/>
      <w:bookmarkStart w:id="849" w:name="_Toc534631885"/>
      <w:bookmarkStart w:id="850" w:name="_Toc534632118"/>
      <w:bookmarkStart w:id="851" w:name="_Toc534632330"/>
      <w:bookmarkStart w:id="852" w:name="_Toc534632452"/>
      <w:bookmarkStart w:id="853" w:name="_Toc534632551"/>
      <w:bookmarkStart w:id="854" w:name="_Toc534633844"/>
      <w:bookmarkStart w:id="855" w:name="_Toc534634188"/>
      <w:bookmarkStart w:id="856" w:name="_Toc534634592"/>
      <w:bookmarkStart w:id="857" w:name="_Toc534634967"/>
      <w:bookmarkStart w:id="858" w:name="_Toc534635067"/>
      <w:bookmarkStart w:id="859" w:name="_Toc534635167"/>
      <w:bookmarkStart w:id="860" w:name="_Toc534635267"/>
      <w:bookmarkStart w:id="861" w:name="_Toc534635367"/>
      <w:bookmarkStart w:id="862" w:name="_Toc534635488"/>
      <w:bookmarkStart w:id="863" w:name="_Toc534635587"/>
      <w:bookmarkStart w:id="864" w:name="_Toc534636637"/>
      <w:bookmarkStart w:id="865" w:name="_Toc534638265"/>
      <w:bookmarkStart w:id="866" w:name="_Toc534638351"/>
      <w:bookmarkStart w:id="867" w:name="_Toc534638718"/>
      <w:bookmarkStart w:id="868" w:name="_Toc534640573"/>
      <w:bookmarkStart w:id="869" w:name="_Toc534650383"/>
      <w:bookmarkStart w:id="870" w:name="_Toc534707659"/>
      <w:bookmarkStart w:id="871" w:name="_Toc534719964"/>
      <w:bookmarkStart w:id="872" w:name="_Toc534720647"/>
      <w:bookmarkStart w:id="873" w:name="_Toc534721419"/>
      <w:bookmarkStart w:id="874" w:name="_Toc534723197"/>
      <w:bookmarkStart w:id="875" w:name="_Toc534724109"/>
      <w:bookmarkStart w:id="876" w:name="_Toc534724654"/>
      <w:bookmarkStart w:id="877" w:name="_Toc534724958"/>
      <w:bookmarkStart w:id="878" w:name="_Toc534725629"/>
      <w:bookmarkStart w:id="879" w:name="_Toc534729712"/>
      <w:bookmarkStart w:id="880" w:name="_Toc534792261"/>
      <w:bookmarkStart w:id="881" w:name="_Toc534792910"/>
      <w:bookmarkStart w:id="882" w:name="_Toc534793235"/>
      <w:bookmarkStart w:id="883" w:name="_Toc534793993"/>
      <w:bookmarkStart w:id="884" w:name="_Toc534794088"/>
      <w:bookmarkStart w:id="885" w:name="_Toc534794185"/>
      <w:bookmarkStart w:id="886" w:name="_Toc534796817"/>
      <w:bookmarkStart w:id="887" w:name="_Toc534878073"/>
      <w:bookmarkStart w:id="888" w:name="_Toc534878167"/>
      <w:bookmarkStart w:id="889" w:name="_Toc534880505"/>
      <w:bookmarkStart w:id="890" w:name="_Toc534895237"/>
      <w:bookmarkStart w:id="891" w:name="_Toc534895954"/>
      <w:bookmarkStart w:id="892" w:name="_Toc534896508"/>
      <w:bookmarkStart w:id="893" w:name="_Toc534896901"/>
      <w:bookmarkStart w:id="894" w:name="_Toc534983297"/>
      <w:bookmarkStart w:id="895" w:name="_Toc534984831"/>
      <w:bookmarkStart w:id="896" w:name="_Toc535242923"/>
      <w:bookmarkStart w:id="897" w:name="_Toc535243275"/>
      <w:bookmarkStart w:id="898" w:name="_Toc535245058"/>
      <w:bookmarkStart w:id="899" w:name="_Toc535248182"/>
      <w:bookmarkStart w:id="900" w:name="_Toc535248599"/>
      <w:bookmarkStart w:id="901" w:name="_Toc535250078"/>
      <w:bookmarkStart w:id="902" w:name="_Toc535251258"/>
      <w:bookmarkStart w:id="903" w:name="_Toc535251799"/>
      <w:bookmarkStart w:id="904" w:name="_Toc535252153"/>
      <w:bookmarkStart w:id="905" w:name="_Toc535346221"/>
      <w:bookmarkStart w:id="906" w:name="_Toc535418748"/>
      <w:bookmarkStart w:id="907" w:name="_Toc535505050"/>
      <w:bookmarkStart w:id="908" w:name="_Toc535509370"/>
      <w:bookmarkStart w:id="909" w:name="_Toc535510063"/>
      <w:bookmarkStart w:id="910" w:name="_Toc535512816"/>
      <w:bookmarkStart w:id="911" w:name="_Toc535512905"/>
      <w:bookmarkStart w:id="912" w:name="_Toc535527929"/>
      <w:bookmarkStart w:id="913" w:name="_Toc535536134"/>
      <w:bookmarkStart w:id="914" w:name="_Toc535575127"/>
      <w:bookmarkStart w:id="915" w:name="_Toc535587585"/>
      <w:bookmarkStart w:id="916" w:name="_Toc535587842"/>
      <w:bookmarkStart w:id="917" w:name="_Toc535588527"/>
      <w:bookmarkStart w:id="918" w:name="_Toc535589754"/>
      <w:bookmarkStart w:id="919" w:name="_Toc535590218"/>
      <w:bookmarkStart w:id="920" w:name="_Toc535594648"/>
      <w:bookmarkStart w:id="921" w:name="_Toc535832329"/>
      <w:bookmarkStart w:id="922" w:name="_Toc535834265"/>
      <w:bookmarkStart w:id="923" w:name="_Toc535846101"/>
      <w:bookmarkStart w:id="924" w:name="_Toc535846293"/>
      <w:bookmarkStart w:id="925" w:name="_Toc535853017"/>
      <w:bookmarkStart w:id="926" w:name="_Toc535853264"/>
      <w:bookmarkStart w:id="927" w:name="_Toc535854158"/>
      <w:bookmarkStart w:id="928" w:name="_Toc535854684"/>
      <w:bookmarkStart w:id="929" w:name="_Toc535918648"/>
      <w:bookmarkStart w:id="930" w:name="_Toc535932511"/>
      <w:bookmarkStart w:id="931" w:name="_Toc535932603"/>
      <w:bookmarkStart w:id="932" w:name="_Toc535933434"/>
      <w:bookmarkStart w:id="933" w:name="_Toc535934326"/>
      <w:bookmarkStart w:id="934" w:name="_Toc535935077"/>
      <w:bookmarkStart w:id="935" w:name="_Toc535935853"/>
      <w:bookmarkStart w:id="936" w:name="_Toc535938388"/>
      <w:bookmarkStart w:id="937" w:name="_Toc535938737"/>
      <w:bookmarkStart w:id="938" w:name="_Toc535942423"/>
      <w:bookmarkStart w:id="939" w:name="_Toc535942660"/>
      <w:bookmarkStart w:id="940" w:name="_Toc535942882"/>
      <w:bookmarkStart w:id="941" w:name="_Toc535942978"/>
      <w:bookmarkStart w:id="942" w:name="_Toc535943074"/>
      <w:bookmarkStart w:id="943" w:name="_Toc535947823"/>
      <w:bookmarkStart w:id="944" w:name="_Toc536006877"/>
      <w:bookmarkStart w:id="945" w:name="_Toc536110508"/>
      <w:bookmarkStart w:id="946" w:name="_Toc536110884"/>
      <w:bookmarkStart w:id="947" w:name="_Toc536112103"/>
      <w:bookmarkStart w:id="948" w:name="_Toc536112423"/>
      <w:bookmarkStart w:id="949" w:name="_Toc536113308"/>
      <w:bookmarkStart w:id="950" w:name="_Toc536113520"/>
      <w:bookmarkStart w:id="951" w:name="_Toc536113732"/>
      <w:bookmarkStart w:id="952" w:name="_Toc536115031"/>
      <w:bookmarkStart w:id="953" w:name="_Toc536115301"/>
      <w:bookmarkStart w:id="954" w:name="_Toc536117491"/>
      <w:bookmarkStart w:id="955" w:name="_Toc536117706"/>
      <w:bookmarkStart w:id="956" w:name="_Toc536118727"/>
      <w:bookmarkStart w:id="957" w:name="_Toc536120019"/>
      <w:bookmarkStart w:id="958" w:name="_Toc536120235"/>
      <w:bookmarkStart w:id="959" w:name="_Toc536127297"/>
      <w:bookmarkStart w:id="960" w:name="_Toc536127514"/>
      <w:bookmarkStart w:id="961" w:name="_Toc536128298"/>
      <w:bookmarkStart w:id="962" w:name="_Toc536129421"/>
      <w:bookmarkStart w:id="963" w:name="_Toc536129639"/>
      <w:bookmarkStart w:id="964" w:name="_Toc536129860"/>
      <w:bookmarkStart w:id="965" w:name="_Toc536130083"/>
      <w:bookmarkStart w:id="966" w:name="_Toc536130309"/>
      <w:bookmarkStart w:id="967" w:name="_Toc536130545"/>
      <w:bookmarkStart w:id="968" w:name="_Toc536131239"/>
      <w:bookmarkStart w:id="969" w:name="_Toc536131500"/>
      <w:bookmarkStart w:id="970" w:name="_Toc536199913"/>
      <w:bookmarkStart w:id="971" w:name="_Toc536200160"/>
      <w:bookmarkStart w:id="972" w:name="_Toc536200655"/>
      <w:bookmarkStart w:id="973" w:name="_Toc536200903"/>
      <w:bookmarkStart w:id="974" w:name="_Toc536201150"/>
      <w:bookmarkStart w:id="975" w:name="_Toc536201397"/>
      <w:bookmarkStart w:id="976" w:name="_Toc536202312"/>
      <w:bookmarkStart w:id="977" w:name="_Toc536203683"/>
      <w:bookmarkStart w:id="978" w:name="_Toc536203929"/>
      <w:bookmarkStart w:id="979" w:name="_Toc536204175"/>
      <w:bookmarkStart w:id="980" w:name="_Toc536539323"/>
      <w:bookmarkStart w:id="981" w:name="_Toc536539576"/>
      <w:bookmarkStart w:id="982" w:name="_Toc536543352"/>
      <w:bookmarkStart w:id="983" w:name="_Toc536543606"/>
      <w:bookmarkStart w:id="984" w:name="_Toc536544497"/>
      <w:bookmarkStart w:id="985" w:name="_Toc536545437"/>
      <w:bookmarkStart w:id="986" w:name="_Toc536546588"/>
      <w:bookmarkStart w:id="987" w:name="_Toc536626884"/>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p>
    <w:p w14:paraId="0FB09421" w14:textId="77777777" w:rsidR="0008634E" w:rsidRPr="0008634E" w:rsidRDefault="0008634E" w:rsidP="00E0308D">
      <w:pPr>
        <w:pStyle w:val="Paragraphedeliste"/>
        <w:keepNext/>
        <w:keepLines/>
        <w:numPr>
          <w:ilvl w:val="0"/>
          <w:numId w:val="11"/>
        </w:numPr>
        <w:tabs>
          <w:tab w:val="left" w:pos="567"/>
        </w:tabs>
        <w:spacing w:before="240"/>
        <w:contextualSpacing w:val="0"/>
        <w:jc w:val="both"/>
        <w:outlineLvl w:val="0"/>
        <w:rPr>
          <w:b/>
          <w:caps/>
          <w:vanish/>
          <w:sz w:val="40"/>
          <w:szCs w:val="24"/>
        </w:rPr>
      </w:pPr>
      <w:bookmarkStart w:id="988" w:name="_Toc533768837"/>
      <w:bookmarkStart w:id="989" w:name="_Toc533769136"/>
      <w:bookmarkStart w:id="990" w:name="_Toc533769308"/>
      <w:bookmarkStart w:id="991" w:name="_Toc533769360"/>
      <w:bookmarkStart w:id="992" w:name="_Toc533769759"/>
      <w:bookmarkStart w:id="993" w:name="_Toc533771820"/>
      <w:bookmarkStart w:id="994" w:name="_Toc533772308"/>
      <w:bookmarkStart w:id="995" w:name="_Toc533774380"/>
      <w:bookmarkStart w:id="996" w:name="_Toc533775572"/>
      <w:bookmarkStart w:id="997" w:name="_Toc533776216"/>
      <w:bookmarkStart w:id="998" w:name="_Toc533776343"/>
      <w:bookmarkStart w:id="999" w:name="_Toc533777568"/>
      <w:bookmarkStart w:id="1000" w:name="_Toc534279476"/>
      <w:bookmarkStart w:id="1001" w:name="_Toc534279574"/>
      <w:bookmarkStart w:id="1002" w:name="_Toc534279652"/>
      <w:bookmarkStart w:id="1003" w:name="_Toc534290948"/>
      <w:bookmarkStart w:id="1004" w:name="_Toc534293230"/>
      <w:bookmarkStart w:id="1005" w:name="_Toc534293514"/>
      <w:bookmarkStart w:id="1006" w:name="_Toc534293592"/>
      <w:bookmarkStart w:id="1007" w:name="_Toc534387891"/>
      <w:bookmarkStart w:id="1008" w:name="_Toc534410862"/>
      <w:bookmarkStart w:id="1009" w:name="_Toc534620776"/>
      <w:bookmarkStart w:id="1010" w:name="_Toc534621262"/>
      <w:bookmarkStart w:id="1011" w:name="_Toc534621367"/>
      <w:bookmarkStart w:id="1012" w:name="_Toc534621474"/>
      <w:bookmarkStart w:id="1013" w:name="_Toc534625133"/>
      <w:bookmarkStart w:id="1014" w:name="_Toc534631433"/>
      <w:bookmarkStart w:id="1015" w:name="_Toc534631533"/>
      <w:bookmarkStart w:id="1016" w:name="_Toc534631886"/>
      <w:bookmarkStart w:id="1017" w:name="_Toc534632119"/>
      <w:bookmarkStart w:id="1018" w:name="_Toc534632331"/>
      <w:bookmarkStart w:id="1019" w:name="_Toc534632453"/>
      <w:bookmarkStart w:id="1020" w:name="_Toc534632552"/>
      <w:bookmarkStart w:id="1021" w:name="_Toc534633845"/>
      <w:bookmarkStart w:id="1022" w:name="_Toc534634189"/>
      <w:bookmarkStart w:id="1023" w:name="_Toc534634593"/>
      <w:bookmarkStart w:id="1024" w:name="_Toc534634968"/>
      <w:bookmarkStart w:id="1025" w:name="_Toc534635068"/>
      <w:bookmarkStart w:id="1026" w:name="_Toc534635168"/>
      <w:bookmarkStart w:id="1027" w:name="_Toc534635268"/>
      <w:bookmarkStart w:id="1028" w:name="_Toc534635368"/>
      <w:bookmarkStart w:id="1029" w:name="_Toc534635489"/>
      <w:bookmarkStart w:id="1030" w:name="_Toc534635588"/>
      <w:bookmarkStart w:id="1031" w:name="_Toc534636638"/>
      <w:bookmarkStart w:id="1032" w:name="_Toc534638266"/>
      <w:bookmarkStart w:id="1033" w:name="_Toc534638352"/>
      <w:bookmarkStart w:id="1034" w:name="_Toc534638719"/>
      <w:bookmarkStart w:id="1035" w:name="_Toc534640574"/>
      <w:bookmarkStart w:id="1036" w:name="_Toc534650384"/>
      <w:bookmarkStart w:id="1037" w:name="_Toc534707660"/>
      <w:bookmarkStart w:id="1038" w:name="_Toc534719965"/>
      <w:bookmarkStart w:id="1039" w:name="_Toc534720648"/>
      <w:bookmarkStart w:id="1040" w:name="_Toc534721420"/>
      <w:bookmarkStart w:id="1041" w:name="_Toc534723198"/>
      <w:bookmarkStart w:id="1042" w:name="_Toc534724110"/>
      <w:bookmarkStart w:id="1043" w:name="_Toc534724655"/>
      <w:bookmarkStart w:id="1044" w:name="_Toc534724959"/>
      <w:bookmarkStart w:id="1045" w:name="_Toc534725630"/>
      <w:bookmarkStart w:id="1046" w:name="_Toc534729713"/>
      <w:bookmarkStart w:id="1047" w:name="_Toc534792262"/>
      <w:bookmarkStart w:id="1048" w:name="_Toc534792911"/>
      <w:bookmarkStart w:id="1049" w:name="_Toc534793236"/>
      <w:bookmarkStart w:id="1050" w:name="_Toc534793994"/>
      <w:bookmarkStart w:id="1051" w:name="_Toc534794089"/>
      <w:bookmarkStart w:id="1052" w:name="_Toc534794186"/>
      <w:bookmarkStart w:id="1053" w:name="_Toc534796818"/>
      <w:bookmarkStart w:id="1054" w:name="_Toc534878074"/>
      <w:bookmarkStart w:id="1055" w:name="_Toc534878168"/>
      <w:bookmarkStart w:id="1056" w:name="_Toc534880506"/>
      <w:bookmarkStart w:id="1057" w:name="_Toc534895238"/>
      <w:bookmarkStart w:id="1058" w:name="_Toc534895955"/>
      <w:bookmarkStart w:id="1059" w:name="_Toc534896509"/>
      <w:bookmarkStart w:id="1060" w:name="_Toc534896902"/>
      <w:bookmarkStart w:id="1061" w:name="_Toc534983298"/>
      <w:bookmarkStart w:id="1062" w:name="_Toc534984832"/>
      <w:bookmarkStart w:id="1063" w:name="_Toc535242924"/>
      <w:bookmarkStart w:id="1064" w:name="_Toc535243276"/>
      <w:bookmarkStart w:id="1065" w:name="_Toc535245059"/>
      <w:bookmarkStart w:id="1066" w:name="_Toc535248183"/>
      <w:bookmarkStart w:id="1067" w:name="_Toc535248600"/>
      <w:bookmarkStart w:id="1068" w:name="_Toc535250079"/>
      <w:bookmarkStart w:id="1069" w:name="_Toc535251259"/>
      <w:bookmarkStart w:id="1070" w:name="_Toc535251800"/>
      <w:bookmarkStart w:id="1071" w:name="_Toc535252154"/>
      <w:bookmarkStart w:id="1072" w:name="_Toc535346222"/>
      <w:bookmarkStart w:id="1073" w:name="_Toc535418749"/>
      <w:bookmarkStart w:id="1074" w:name="_Toc535505051"/>
      <w:bookmarkStart w:id="1075" w:name="_Toc535509371"/>
      <w:bookmarkStart w:id="1076" w:name="_Toc535510064"/>
      <w:bookmarkStart w:id="1077" w:name="_Toc535512817"/>
      <w:bookmarkStart w:id="1078" w:name="_Toc535512906"/>
      <w:bookmarkStart w:id="1079" w:name="_Toc535527930"/>
      <w:bookmarkStart w:id="1080" w:name="_Toc535536135"/>
      <w:bookmarkStart w:id="1081" w:name="_Toc535575128"/>
      <w:bookmarkStart w:id="1082" w:name="_Toc535587586"/>
      <w:bookmarkStart w:id="1083" w:name="_Toc535587843"/>
      <w:bookmarkStart w:id="1084" w:name="_Toc535588528"/>
      <w:bookmarkStart w:id="1085" w:name="_Toc535589755"/>
      <w:bookmarkStart w:id="1086" w:name="_Toc535590219"/>
      <w:bookmarkStart w:id="1087" w:name="_Toc535594649"/>
      <w:bookmarkStart w:id="1088" w:name="_Toc535832330"/>
      <w:bookmarkStart w:id="1089" w:name="_Toc535834266"/>
      <w:bookmarkStart w:id="1090" w:name="_Toc535846102"/>
      <w:bookmarkStart w:id="1091" w:name="_Toc535846294"/>
      <w:bookmarkStart w:id="1092" w:name="_Toc535853018"/>
      <w:bookmarkStart w:id="1093" w:name="_Toc535853265"/>
      <w:bookmarkStart w:id="1094" w:name="_Toc535854159"/>
      <w:bookmarkStart w:id="1095" w:name="_Toc535854685"/>
      <w:bookmarkStart w:id="1096" w:name="_Toc535918649"/>
      <w:bookmarkStart w:id="1097" w:name="_Toc535932512"/>
      <w:bookmarkStart w:id="1098" w:name="_Toc535932604"/>
      <w:bookmarkStart w:id="1099" w:name="_Toc535933435"/>
      <w:bookmarkStart w:id="1100" w:name="_Toc535934327"/>
      <w:bookmarkStart w:id="1101" w:name="_Toc535935078"/>
      <w:bookmarkStart w:id="1102" w:name="_Toc535935854"/>
      <w:bookmarkStart w:id="1103" w:name="_Toc535938389"/>
      <w:bookmarkStart w:id="1104" w:name="_Toc535938738"/>
      <w:bookmarkStart w:id="1105" w:name="_Toc535942424"/>
      <w:bookmarkStart w:id="1106" w:name="_Toc535942661"/>
      <w:bookmarkStart w:id="1107" w:name="_Toc535942883"/>
      <w:bookmarkStart w:id="1108" w:name="_Toc535942979"/>
      <w:bookmarkStart w:id="1109" w:name="_Toc535943075"/>
      <w:bookmarkStart w:id="1110" w:name="_Toc535947824"/>
      <w:bookmarkStart w:id="1111" w:name="_Toc536006878"/>
      <w:bookmarkStart w:id="1112" w:name="_Toc536110509"/>
      <w:bookmarkStart w:id="1113" w:name="_Toc536110885"/>
      <w:bookmarkStart w:id="1114" w:name="_Toc536112104"/>
      <w:bookmarkStart w:id="1115" w:name="_Toc536112424"/>
      <w:bookmarkStart w:id="1116" w:name="_Toc536113309"/>
      <w:bookmarkStart w:id="1117" w:name="_Toc536113521"/>
      <w:bookmarkStart w:id="1118" w:name="_Toc536113733"/>
      <w:bookmarkStart w:id="1119" w:name="_Toc536115032"/>
      <w:bookmarkStart w:id="1120" w:name="_Toc536115302"/>
      <w:bookmarkStart w:id="1121" w:name="_Toc536117492"/>
      <w:bookmarkStart w:id="1122" w:name="_Toc536117707"/>
      <w:bookmarkStart w:id="1123" w:name="_Toc536118728"/>
      <w:bookmarkStart w:id="1124" w:name="_Toc536120020"/>
      <w:bookmarkStart w:id="1125" w:name="_Toc536120236"/>
      <w:bookmarkStart w:id="1126" w:name="_Toc536127298"/>
      <w:bookmarkStart w:id="1127" w:name="_Toc536127515"/>
      <w:bookmarkStart w:id="1128" w:name="_Toc536128299"/>
      <w:bookmarkStart w:id="1129" w:name="_Toc536129422"/>
      <w:bookmarkStart w:id="1130" w:name="_Toc536129640"/>
      <w:bookmarkStart w:id="1131" w:name="_Toc536129861"/>
      <w:bookmarkStart w:id="1132" w:name="_Toc536130084"/>
      <w:bookmarkStart w:id="1133" w:name="_Toc536130310"/>
      <w:bookmarkStart w:id="1134" w:name="_Toc536130546"/>
      <w:bookmarkStart w:id="1135" w:name="_Toc536131240"/>
      <w:bookmarkStart w:id="1136" w:name="_Toc536131501"/>
      <w:bookmarkStart w:id="1137" w:name="_Toc536199914"/>
      <w:bookmarkStart w:id="1138" w:name="_Toc536200161"/>
      <w:bookmarkStart w:id="1139" w:name="_Toc536200656"/>
      <w:bookmarkStart w:id="1140" w:name="_Toc536200904"/>
      <w:bookmarkStart w:id="1141" w:name="_Toc536201151"/>
      <w:bookmarkStart w:id="1142" w:name="_Toc536201398"/>
      <w:bookmarkStart w:id="1143" w:name="_Toc536202313"/>
      <w:bookmarkStart w:id="1144" w:name="_Toc536203684"/>
      <w:bookmarkStart w:id="1145" w:name="_Toc536203930"/>
      <w:bookmarkStart w:id="1146" w:name="_Toc536204176"/>
      <w:bookmarkStart w:id="1147" w:name="_Toc536539324"/>
      <w:bookmarkStart w:id="1148" w:name="_Toc536539577"/>
      <w:bookmarkStart w:id="1149" w:name="_Toc536543353"/>
      <w:bookmarkStart w:id="1150" w:name="_Toc536543607"/>
      <w:bookmarkStart w:id="1151" w:name="_Toc536544498"/>
      <w:bookmarkStart w:id="1152" w:name="_Toc536545438"/>
      <w:bookmarkStart w:id="1153" w:name="_Toc536546589"/>
      <w:bookmarkStart w:id="1154" w:name="_Toc536626885"/>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p>
    <w:p w14:paraId="6D7AC2DF"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155" w:name="_Toc534793237"/>
      <w:bookmarkStart w:id="1156" w:name="_Toc534793995"/>
      <w:bookmarkStart w:id="1157" w:name="_Toc534794090"/>
      <w:bookmarkStart w:id="1158" w:name="_Toc534794187"/>
      <w:bookmarkStart w:id="1159" w:name="_Toc534796819"/>
      <w:bookmarkStart w:id="1160" w:name="_Toc534878075"/>
      <w:bookmarkStart w:id="1161" w:name="_Toc534878169"/>
      <w:bookmarkStart w:id="1162" w:name="_Toc534880507"/>
      <w:bookmarkStart w:id="1163" w:name="_Toc534895239"/>
      <w:bookmarkStart w:id="1164" w:name="_Toc534895956"/>
      <w:bookmarkStart w:id="1165" w:name="_Toc534896510"/>
      <w:bookmarkStart w:id="1166" w:name="_Toc534896903"/>
      <w:bookmarkStart w:id="1167" w:name="_Toc534983299"/>
      <w:bookmarkStart w:id="1168" w:name="_Toc534984833"/>
      <w:bookmarkStart w:id="1169" w:name="_Toc535242925"/>
      <w:bookmarkStart w:id="1170" w:name="_Toc535243277"/>
      <w:bookmarkStart w:id="1171" w:name="_Toc535245060"/>
      <w:bookmarkStart w:id="1172" w:name="_Toc535248184"/>
      <w:bookmarkStart w:id="1173" w:name="_Toc535248601"/>
      <w:bookmarkStart w:id="1174" w:name="_Toc535250080"/>
      <w:bookmarkStart w:id="1175" w:name="_Toc535251260"/>
      <w:bookmarkStart w:id="1176" w:name="_Toc535251801"/>
      <w:bookmarkStart w:id="1177" w:name="_Toc535252155"/>
      <w:bookmarkStart w:id="1178" w:name="_Toc535346223"/>
      <w:bookmarkStart w:id="1179" w:name="_Toc535418750"/>
      <w:bookmarkStart w:id="1180" w:name="_Toc535505052"/>
      <w:bookmarkStart w:id="1181" w:name="_Toc535509372"/>
      <w:bookmarkStart w:id="1182" w:name="_Toc535510065"/>
      <w:bookmarkStart w:id="1183" w:name="_Toc535512818"/>
      <w:bookmarkStart w:id="1184" w:name="_Toc535512907"/>
      <w:bookmarkStart w:id="1185" w:name="_Toc535527931"/>
      <w:bookmarkStart w:id="1186" w:name="_Toc535536136"/>
      <w:bookmarkStart w:id="1187" w:name="_Toc535575129"/>
      <w:bookmarkStart w:id="1188" w:name="_Toc535587587"/>
      <w:bookmarkStart w:id="1189" w:name="_Toc535587844"/>
      <w:bookmarkStart w:id="1190" w:name="_Toc535588529"/>
      <w:bookmarkStart w:id="1191" w:name="_Toc535589756"/>
      <w:bookmarkStart w:id="1192" w:name="_Toc535590220"/>
      <w:bookmarkStart w:id="1193" w:name="_Toc535594650"/>
      <w:bookmarkStart w:id="1194" w:name="_Toc535832331"/>
      <w:bookmarkStart w:id="1195" w:name="_Toc535834267"/>
      <w:bookmarkStart w:id="1196" w:name="_Toc535846103"/>
      <w:bookmarkStart w:id="1197" w:name="_Toc535846295"/>
      <w:bookmarkStart w:id="1198" w:name="_Toc535853019"/>
      <w:bookmarkStart w:id="1199" w:name="_Toc535853266"/>
      <w:bookmarkStart w:id="1200" w:name="_Toc535854160"/>
      <w:bookmarkStart w:id="1201" w:name="_Toc535854686"/>
      <w:bookmarkStart w:id="1202" w:name="_Toc535918650"/>
      <w:bookmarkStart w:id="1203" w:name="_Toc535932513"/>
      <w:bookmarkStart w:id="1204" w:name="_Toc535932605"/>
      <w:bookmarkStart w:id="1205" w:name="_Toc535933436"/>
      <w:bookmarkStart w:id="1206" w:name="_Toc535934328"/>
      <w:bookmarkStart w:id="1207" w:name="_Toc535935079"/>
      <w:bookmarkStart w:id="1208" w:name="_Toc535935855"/>
      <w:bookmarkStart w:id="1209" w:name="_Toc535938390"/>
      <w:bookmarkStart w:id="1210" w:name="_Toc535938739"/>
      <w:bookmarkStart w:id="1211" w:name="_Toc535942425"/>
      <w:bookmarkStart w:id="1212" w:name="_Toc535942662"/>
      <w:bookmarkStart w:id="1213" w:name="_Toc535942884"/>
      <w:bookmarkStart w:id="1214" w:name="_Toc535942980"/>
      <w:bookmarkStart w:id="1215" w:name="_Toc535943076"/>
      <w:bookmarkStart w:id="1216" w:name="_Toc535947825"/>
      <w:bookmarkStart w:id="1217" w:name="_Toc536006879"/>
      <w:bookmarkStart w:id="1218" w:name="_Toc536110510"/>
      <w:bookmarkStart w:id="1219" w:name="_Toc536110886"/>
      <w:bookmarkStart w:id="1220" w:name="_Toc536112105"/>
      <w:bookmarkStart w:id="1221" w:name="_Toc536112425"/>
      <w:bookmarkStart w:id="1222" w:name="_Toc536113310"/>
      <w:bookmarkStart w:id="1223" w:name="_Toc536113522"/>
      <w:bookmarkStart w:id="1224" w:name="_Toc536113734"/>
      <w:bookmarkStart w:id="1225" w:name="_Toc536115033"/>
      <w:bookmarkStart w:id="1226" w:name="_Toc536115303"/>
      <w:bookmarkStart w:id="1227" w:name="_Toc536117493"/>
      <w:bookmarkStart w:id="1228" w:name="_Toc536117708"/>
      <w:bookmarkStart w:id="1229" w:name="_Toc536118729"/>
      <w:bookmarkStart w:id="1230" w:name="_Toc536120021"/>
      <w:bookmarkStart w:id="1231" w:name="_Toc536120237"/>
      <w:bookmarkStart w:id="1232" w:name="_Toc536127299"/>
      <w:bookmarkStart w:id="1233" w:name="_Toc536127516"/>
      <w:bookmarkStart w:id="1234" w:name="_Toc536128300"/>
      <w:bookmarkStart w:id="1235" w:name="_Toc536129423"/>
      <w:bookmarkStart w:id="1236" w:name="_Toc536129641"/>
      <w:bookmarkStart w:id="1237" w:name="_Toc536129862"/>
      <w:bookmarkStart w:id="1238" w:name="_Toc536130085"/>
      <w:bookmarkStart w:id="1239" w:name="_Toc536130311"/>
      <w:bookmarkStart w:id="1240" w:name="_Toc536130547"/>
      <w:bookmarkStart w:id="1241" w:name="_Toc536131241"/>
      <w:bookmarkStart w:id="1242" w:name="_Toc536131502"/>
      <w:bookmarkStart w:id="1243" w:name="_Toc536199915"/>
      <w:bookmarkStart w:id="1244" w:name="_Toc536200162"/>
      <w:bookmarkStart w:id="1245" w:name="_Toc536200657"/>
      <w:bookmarkStart w:id="1246" w:name="_Toc536200905"/>
      <w:bookmarkStart w:id="1247" w:name="_Toc536201152"/>
      <w:bookmarkStart w:id="1248" w:name="_Toc536201399"/>
      <w:bookmarkStart w:id="1249" w:name="_Toc536202314"/>
      <w:bookmarkStart w:id="1250" w:name="_Toc536203685"/>
      <w:bookmarkStart w:id="1251" w:name="_Toc536203931"/>
      <w:bookmarkStart w:id="1252" w:name="_Toc536204177"/>
      <w:bookmarkStart w:id="1253" w:name="_Toc536539325"/>
      <w:bookmarkStart w:id="1254" w:name="_Toc536539578"/>
      <w:bookmarkStart w:id="1255" w:name="_Toc536543354"/>
      <w:bookmarkStart w:id="1256" w:name="_Toc536543608"/>
      <w:bookmarkStart w:id="1257" w:name="_Toc536544499"/>
      <w:bookmarkStart w:id="1258" w:name="_Toc536545439"/>
      <w:bookmarkStart w:id="1259" w:name="_Toc536546590"/>
      <w:bookmarkStart w:id="1260" w:name="_Toc536626886"/>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p>
    <w:p w14:paraId="1706BCAC" w14:textId="09ADD96C" w:rsidR="008F23B1" w:rsidRDefault="006C2BAC" w:rsidP="00A07716">
      <w:pPr>
        <w:pStyle w:val="Titre2"/>
        <w:spacing w:after="240"/>
        <w:ind w:left="708" w:hanging="578"/>
      </w:pPr>
      <w:bookmarkStart w:id="1261" w:name="_Toc536626887"/>
      <w:r>
        <w:t>M</w:t>
      </w:r>
      <w:r w:rsidR="008F23B1" w:rsidRPr="00170752">
        <w:t>odèle thermomécanique des rotors</w:t>
      </w:r>
      <w:bookmarkEnd w:id="1261"/>
    </w:p>
    <w:p w14:paraId="7880D70A" w14:textId="203608C7" w:rsidR="008F23B1" w:rsidRDefault="008F23B1" w:rsidP="00A07716">
      <w:pPr>
        <w:spacing w:before="240" w:after="240" w:line="360" w:lineRule="auto"/>
        <w:ind w:firstLine="709"/>
      </w:pPr>
      <w:r>
        <w:t xml:space="preserve">Suite à l’échauffement non homogène du fluide lubrifiant dans le palier, le rotor se déforme. </w:t>
      </w:r>
      <w:r w:rsidR="00A60B6F">
        <w:t>Pour un flux de chaleur asymétrique, la</w:t>
      </w:r>
      <w:r>
        <w:t xml:space="preserve"> déformation thermique </w:t>
      </w:r>
      <w:r w:rsidR="00A60B6F">
        <w:t>est composée</w:t>
      </w:r>
      <w:r>
        <w:t xml:space="preserve"> d’une dilatation radiale et </w:t>
      </w:r>
      <w:r w:rsidR="00A60B6F">
        <w:t>d’</w:t>
      </w:r>
      <w:r>
        <w:t>une flexion thermique</w:t>
      </w:r>
      <w:r w:rsidR="002964DC">
        <w:t xml:space="preserve"> (</w:t>
      </w:r>
      <w:r w:rsidR="002964DC" w:rsidRPr="002964DC">
        <w:rPr>
          <w:b/>
        </w:rPr>
        <w:fldChar w:fldCharType="begin"/>
      </w:r>
      <w:r w:rsidR="002964DC" w:rsidRPr="002964DC">
        <w:rPr>
          <w:b/>
        </w:rPr>
        <w:instrText xml:space="preserve"> REF _Ref533769151 \h  \* MERGEFORMAT </w:instrText>
      </w:r>
      <w:r w:rsidR="002964DC" w:rsidRPr="002964DC">
        <w:rPr>
          <w:b/>
        </w:rPr>
      </w:r>
      <w:r w:rsidR="002964DC" w:rsidRPr="002964DC">
        <w:rPr>
          <w:b/>
        </w:rPr>
        <w:fldChar w:fldCharType="separate"/>
      </w:r>
      <w:r w:rsidR="00D71FCC" w:rsidRPr="00D71FCC">
        <w:rPr>
          <w:b/>
          <w:iCs/>
        </w:rPr>
        <w:t xml:space="preserve">Figure </w:t>
      </w:r>
      <w:r w:rsidR="00D71FCC" w:rsidRPr="00D71FCC">
        <w:rPr>
          <w:b/>
          <w:iCs/>
          <w:noProof/>
        </w:rPr>
        <w:t>3.1</w:t>
      </w:r>
      <w:r w:rsidR="00D71FCC" w:rsidRPr="00D71FCC">
        <w:rPr>
          <w:b/>
          <w:iCs/>
          <w:noProof/>
        </w:rPr>
        <w:noBreakHyphen/>
        <w:t>1</w:t>
      </w:r>
      <w:r w:rsidR="002964DC" w:rsidRPr="002964DC">
        <w:rPr>
          <w:b/>
        </w:rPr>
        <w:fldChar w:fldCharType="end"/>
      </w:r>
      <w:r w:rsidR="002964DC" w:rsidRPr="006F3BA3">
        <w:t>)</w:t>
      </w:r>
      <w:r>
        <w:t xml:space="preserve">. </w:t>
      </w:r>
    </w:p>
    <w:p w14:paraId="4835B6B2" w14:textId="77777777" w:rsidR="00BD0C35" w:rsidRDefault="008F23B1" w:rsidP="00BD0C35">
      <w:pPr>
        <w:keepNext/>
        <w:spacing w:line="360" w:lineRule="auto"/>
      </w:pPr>
      <w:r>
        <w:rPr>
          <w:noProof/>
          <w:lang w:eastAsia="zh-CN"/>
        </w:rPr>
        <w:drawing>
          <wp:inline distT="0" distB="0" distL="0" distR="0" wp14:anchorId="39D4B3DE" wp14:editId="30051109">
            <wp:extent cx="5760720" cy="107503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thermal rotor.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1075031"/>
                    </a:xfrm>
                    <a:prstGeom prst="rect">
                      <a:avLst/>
                    </a:prstGeom>
                  </pic:spPr>
                </pic:pic>
              </a:graphicData>
            </a:graphic>
          </wp:inline>
        </w:drawing>
      </w:r>
    </w:p>
    <w:p w14:paraId="01C6A28F" w14:textId="2E3E6CC5" w:rsidR="008F23B1" w:rsidRPr="00BD0C35" w:rsidRDefault="00BD0C35" w:rsidP="00BD0C35">
      <w:pPr>
        <w:pStyle w:val="Lgende"/>
        <w:jc w:val="center"/>
        <w:rPr>
          <w:rFonts w:ascii="Calibri" w:eastAsia="Times New Roman" w:hAnsi="Calibri" w:cs="Times New Roman"/>
          <w:i w:val="0"/>
          <w:iCs w:val="0"/>
          <w:color w:val="auto"/>
          <w:sz w:val="22"/>
          <w:szCs w:val="20"/>
          <w:lang w:eastAsia="fr-FR"/>
        </w:rPr>
      </w:pPr>
      <w:bookmarkStart w:id="1262" w:name="_Ref533769151"/>
      <w:bookmarkStart w:id="1263" w:name="_Toc536112209"/>
      <w:bookmarkStart w:id="1264" w:name="_Toc536626993"/>
      <w:r w:rsidRPr="00BD0C35">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262"/>
      <w:r>
        <w:rPr>
          <w:rFonts w:ascii="Calibri" w:eastAsia="Times New Roman" w:hAnsi="Calibri" w:cs="Times New Roman"/>
          <w:i w:val="0"/>
          <w:iCs w:val="0"/>
          <w:color w:val="auto"/>
          <w:sz w:val="22"/>
          <w:szCs w:val="20"/>
          <w:lang w:eastAsia="fr-FR"/>
        </w:rPr>
        <w:t xml:space="preserve"> : déformation thermique de rotor </w:t>
      </w:r>
      <w:bookmarkEnd w:id="1263"/>
      <w:r w:rsidR="00E80E4B" w:rsidRPr="00E80E4B">
        <w:rPr>
          <w:b/>
          <w:i w:val="0"/>
          <w:sz w:val="22"/>
        </w:rPr>
        <w:fldChar w:fldCharType="begin"/>
      </w:r>
      <w:r w:rsidR="00E80E4B" w:rsidRPr="00E80E4B">
        <w:rPr>
          <w:rFonts w:ascii="Calibri" w:eastAsia="Times New Roman" w:hAnsi="Calibri" w:cs="Times New Roman"/>
          <w:b/>
          <w:i w:val="0"/>
          <w:iCs w:val="0"/>
          <w:color w:val="auto"/>
          <w:sz w:val="22"/>
          <w:szCs w:val="20"/>
          <w:lang w:eastAsia="fr-FR"/>
        </w:rPr>
        <w:instrText xml:space="preserve"> REF _Ref533097655 \r \h </w:instrText>
      </w:r>
      <w:r w:rsidR="00E80E4B" w:rsidRPr="00E80E4B">
        <w:rPr>
          <w:b/>
          <w:i w:val="0"/>
          <w:sz w:val="22"/>
        </w:rPr>
        <w:instrText xml:space="preserve"> \* MERGEFORMAT </w:instrText>
      </w:r>
      <w:r w:rsidR="00E80E4B" w:rsidRPr="00E80E4B">
        <w:rPr>
          <w:b/>
          <w:i w:val="0"/>
          <w:sz w:val="22"/>
        </w:rPr>
      </w:r>
      <w:r w:rsidR="00E80E4B" w:rsidRPr="00E80E4B">
        <w:rPr>
          <w:b/>
          <w:i w:val="0"/>
          <w:sz w:val="22"/>
        </w:rPr>
        <w:fldChar w:fldCharType="separate"/>
      </w:r>
      <w:r w:rsidR="00D71FCC">
        <w:rPr>
          <w:rFonts w:ascii="Calibri" w:eastAsia="Times New Roman" w:hAnsi="Calibri" w:cs="Times New Roman"/>
          <w:b/>
          <w:i w:val="0"/>
          <w:iCs w:val="0"/>
          <w:color w:val="auto"/>
          <w:sz w:val="22"/>
          <w:szCs w:val="20"/>
          <w:lang w:eastAsia="fr-FR"/>
        </w:rPr>
        <w:t>[28]</w:t>
      </w:r>
      <w:bookmarkEnd w:id="1264"/>
      <w:r w:rsidR="00E80E4B" w:rsidRPr="00E80E4B">
        <w:rPr>
          <w:b/>
          <w:i w:val="0"/>
          <w:sz w:val="22"/>
        </w:rPr>
        <w:fldChar w:fldCharType="end"/>
      </w:r>
    </w:p>
    <w:p w14:paraId="0646911F" w14:textId="11700385" w:rsidR="008F23B1" w:rsidRDefault="00A60B6F" w:rsidP="00A07716">
      <w:pPr>
        <w:spacing w:before="240" w:after="240" w:line="360" w:lineRule="auto"/>
        <w:ind w:firstLine="709"/>
        <w:contextualSpacing/>
        <w:rPr>
          <w:rFonts w:eastAsiaTheme="minorEastAsia"/>
        </w:rPr>
      </w:pPr>
      <w:r>
        <w:rPr>
          <w:rFonts w:eastAsiaTheme="minorEastAsia"/>
        </w:rPr>
        <w:t>D’une part, l</w:t>
      </w:r>
      <w:r w:rsidR="008F23B1" w:rsidRPr="006C182B">
        <w:rPr>
          <w:rFonts w:eastAsiaTheme="minorEastAsia"/>
        </w:rPr>
        <w:t>a dilatation thermique</w:t>
      </w:r>
      <w:r w:rsidR="008F23B1">
        <w:rPr>
          <w:rFonts w:eastAsiaTheme="minorEastAsia"/>
        </w:rPr>
        <w:t xml:space="preserve"> radiale </w:t>
      </w:r>
      <w:r w:rsidR="00B2678F">
        <w:rPr>
          <w:rFonts w:eastAsiaTheme="minorEastAsia"/>
        </w:rPr>
        <w:t>peut modifier</w:t>
      </w:r>
      <w:r w:rsidR="008F23B1" w:rsidRPr="006C182B">
        <w:rPr>
          <w:rFonts w:eastAsiaTheme="minorEastAsia"/>
        </w:rPr>
        <w:t xml:space="preserve"> l’épaisseur du film dans le palier et </w:t>
      </w:r>
      <w:r w:rsidR="00B2678F">
        <w:rPr>
          <w:rFonts w:eastAsiaTheme="minorEastAsia"/>
        </w:rPr>
        <w:t>donc</w:t>
      </w:r>
      <w:r w:rsidR="008F23B1" w:rsidRPr="006C182B">
        <w:rPr>
          <w:rFonts w:eastAsiaTheme="minorEastAsia"/>
        </w:rPr>
        <w:t xml:space="preserve"> </w:t>
      </w:r>
      <w:r w:rsidR="00B2678F">
        <w:rPr>
          <w:rFonts w:eastAsiaTheme="minorEastAsia"/>
        </w:rPr>
        <w:t xml:space="preserve">la </w:t>
      </w:r>
      <w:r w:rsidR="008F23B1" w:rsidRPr="006C182B">
        <w:rPr>
          <w:rFonts w:eastAsiaTheme="minorEastAsia"/>
        </w:rPr>
        <w:t xml:space="preserve">force </w:t>
      </w:r>
      <w:r w:rsidR="008F23B1">
        <w:rPr>
          <w:rFonts w:eastAsiaTheme="minorEastAsia"/>
        </w:rPr>
        <w:t>hydrodynamique</w:t>
      </w:r>
      <w:r w:rsidR="008F23B1" w:rsidRPr="006C182B">
        <w:rPr>
          <w:rFonts w:eastAsiaTheme="minorEastAsia"/>
        </w:rPr>
        <w:t xml:space="preserve"> exercée sur le rotor</w:t>
      </w:r>
      <w:r w:rsidR="00B2678F">
        <w:rPr>
          <w:rFonts w:eastAsiaTheme="minorEastAsia"/>
        </w:rPr>
        <w:t>.</w:t>
      </w:r>
      <w:r w:rsidR="008F23B1" w:rsidRPr="006C182B">
        <w:rPr>
          <w:rFonts w:eastAsiaTheme="minorEastAsia"/>
        </w:rPr>
        <w:t xml:space="preserve"> </w:t>
      </w:r>
      <w:r w:rsidR="00B2678F">
        <w:rPr>
          <w:rFonts w:eastAsiaTheme="minorEastAsia"/>
        </w:rPr>
        <w:t xml:space="preserve">D’autre part, </w:t>
      </w:r>
      <w:r w:rsidR="008F23B1" w:rsidRPr="006C182B">
        <w:rPr>
          <w:rFonts w:eastAsiaTheme="minorEastAsia"/>
        </w:rPr>
        <w:t xml:space="preserve">la flexion thermique </w:t>
      </w:r>
      <w:r w:rsidR="00B2678F">
        <w:rPr>
          <w:rFonts w:eastAsiaTheme="minorEastAsia"/>
        </w:rPr>
        <w:t>déforme</w:t>
      </w:r>
      <w:r w:rsidR="008F23B1" w:rsidRPr="006C182B">
        <w:rPr>
          <w:rFonts w:eastAsiaTheme="minorEastAsia"/>
        </w:rPr>
        <w:t xml:space="preserve"> la fibre neutr</w:t>
      </w:r>
      <w:r w:rsidR="008F23B1">
        <w:rPr>
          <w:rFonts w:eastAsiaTheme="minorEastAsia"/>
        </w:rPr>
        <w:t xml:space="preserve">e du rotor ce qui engendre </w:t>
      </w:r>
      <w:r w:rsidR="008F23B1" w:rsidRPr="006C182B">
        <w:rPr>
          <w:rFonts w:eastAsiaTheme="minorEastAsia"/>
        </w:rPr>
        <w:t xml:space="preserve">une </w:t>
      </w:r>
      <w:r w:rsidR="00B2678F">
        <w:rPr>
          <w:rFonts w:eastAsiaTheme="minorEastAsia"/>
        </w:rPr>
        <w:t xml:space="preserve">source supplémentaire </w:t>
      </w:r>
      <w:r w:rsidR="008F23B1" w:rsidRPr="006C182B">
        <w:rPr>
          <w:rFonts w:eastAsiaTheme="minorEastAsia"/>
        </w:rPr>
        <w:t>d’excitation synchrone</w:t>
      </w:r>
      <w:r w:rsidR="00B2678F">
        <w:rPr>
          <w:rFonts w:eastAsiaTheme="minorEastAsia"/>
        </w:rPr>
        <w:t xml:space="preserve">, </w:t>
      </w:r>
      <w:r w:rsidR="00B2678F" w:rsidRPr="006C182B">
        <w:rPr>
          <w:rFonts w:eastAsiaTheme="minorEastAsia"/>
        </w:rPr>
        <w:t>dénommée</w:t>
      </w:r>
      <w:r w:rsidR="00B2678F">
        <w:rPr>
          <w:rFonts w:eastAsiaTheme="minorEastAsia"/>
        </w:rPr>
        <w:t xml:space="preserve"> </w:t>
      </w:r>
      <w:r w:rsidR="00267D2F">
        <w:rPr>
          <w:rFonts w:eastAsiaTheme="minorEastAsia"/>
        </w:rPr>
        <w:t>"</w:t>
      </w:r>
      <w:r w:rsidR="008F23B1" w:rsidRPr="006C182B">
        <w:rPr>
          <w:rFonts w:eastAsiaTheme="minorEastAsia"/>
        </w:rPr>
        <w:t>balourd thermique</w:t>
      </w:r>
      <w:r w:rsidR="00267D2F">
        <w:rPr>
          <w:rFonts w:eastAsiaTheme="minorEastAsia"/>
        </w:rPr>
        <w:t>"</w:t>
      </w:r>
      <w:r w:rsidR="00B2678F">
        <w:rPr>
          <w:rFonts w:eastAsiaTheme="minorEastAsia"/>
        </w:rPr>
        <w:t>.</w:t>
      </w:r>
    </w:p>
    <w:p w14:paraId="5C3A0BA8" w14:textId="10039196" w:rsidR="008F23B1" w:rsidRDefault="008F23B1" w:rsidP="00A07716">
      <w:pPr>
        <w:spacing w:before="240" w:after="240" w:line="360" w:lineRule="auto"/>
        <w:ind w:firstLine="709"/>
      </w:pPr>
      <w:r>
        <w:t>Dans cette thèse, l’attention porte uniquement sur l’</w:t>
      </w:r>
      <w:r w:rsidR="003957B9">
        <w:t>impact</w:t>
      </w:r>
      <w:r>
        <w:t xml:space="preserve"> du balourd thermique sur le comportement dynamique du rotor. La modélisation de</w:t>
      </w:r>
      <w:r w:rsidR="003957B9">
        <w:t xml:space="preserve"> ce balourd suit deux approches :</w:t>
      </w:r>
      <w:r>
        <w:t xml:space="preserve"> </w:t>
      </w:r>
      <w:r w:rsidR="003957B9">
        <w:t>un modèle approximatif</w:t>
      </w:r>
      <w:r w:rsidR="003957B9">
        <w:rPr>
          <w:rFonts w:eastAsiaTheme="minorEastAsia"/>
        </w:rPr>
        <w:t xml:space="preserve"> de masses concentrées </w:t>
      </w:r>
      <w:r>
        <w:rPr>
          <w:rFonts w:eastAsiaTheme="minorEastAsia"/>
        </w:rPr>
        <w:t xml:space="preserve">et </w:t>
      </w:r>
      <w:r w:rsidR="003957B9">
        <w:rPr>
          <w:rFonts w:eastAsiaTheme="minorEastAsia"/>
        </w:rPr>
        <w:t>un modèle plus rigoureux assimilant la déformation thermique de la fibre neutre à un défaut</w:t>
      </w:r>
      <w:r>
        <w:rPr>
          <w:rFonts w:eastAsiaTheme="minorEastAsia"/>
        </w:rPr>
        <w:t xml:space="preserve">. </w:t>
      </w:r>
    </w:p>
    <w:p w14:paraId="39DE0B1E" w14:textId="72ADBA69" w:rsidR="008F23B1" w:rsidRDefault="00504245" w:rsidP="00BA40BE">
      <w:pPr>
        <w:pStyle w:val="Titre3"/>
        <w:spacing w:before="240" w:after="240"/>
        <w:ind w:left="709"/>
      </w:pPr>
      <w:bookmarkStart w:id="1265" w:name="_Toc536626888"/>
      <w:r>
        <w:lastRenderedPageBreak/>
        <w:t>M</w:t>
      </w:r>
      <w:r w:rsidR="008F23B1">
        <w:t>odèle thermique linéaire</w:t>
      </w:r>
      <w:bookmarkEnd w:id="1265"/>
    </w:p>
    <w:p w14:paraId="165D44A2" w14:textId="3153A149" w:rsidR="008F23B1" w:rsidRDefault="008F23B1" w:rsidP="00BA40BE">
      <w:pPr>
        <w:spacing w:before="240" w:after="240" w:line="360" w:lineRule="auto"/>
        <w:ind w:firstLine="709"/>
      </w:pPr>
      <w:r>
        <w:t xml:space="preserve">Le transfert de chaleur dans le rotor </w:t>
      </w:r>
      <w:r w:rsidR="003957B9">
        <w:t>a lieu par</w:t>
      </w:r>
      <w:r>
        <w:t xml:space="preserve"> conduction. </w:t>
      </w:r>
      <w:r w:rsidR="003957B9">
        <w:t>Pour un</w:t>
      </w:r>
      <w:r>
        <w:t xml:space="preserve"> rotor homogène, </w:t>
      </w:r>
      <w:r w:rsidR="007C38A9">
        <w:t xml:space="preserve">l’équation </w:t>
      </w:r>
      <w:r w:rsidR="003957B9">
        <w:t xml:space="preserve">de conduction </w:t>
      </w:r>
      <w:r w:rsidR="007C38A9">
        <w:t>de la chaleur</w:t>
      </w:r>
      <w:r w:rsidR="003957B9">
        <w:t xml:space="preserve"> s’écrit </w:t>
      </w:r>
      <w:r w:rsidR="003D31FC" w:rsidRPr="003D31FC">
        <w:rPr>
          <w:b/>
        </w:rPr>
        <w:fldChar w:fldCharType="begin"/>
      </w:r>
      <w:r w:rsidR="003D31FC" w:rsidRPr="003D31FC">
        <w:rPr>
          <w:b/>
        </w:rPr>
        <w:instrText xml:space="preserve"> REF _Ref536201362 \r \h </w:instrText>
      </w:r>
      <w:r w:rsidR="003D31FC">
        <w:rPr>
          <w:b/>
        </w:rPr>
        <w:instrText xml:space="preserve"> \* MERGEFORMAT </w:instrText>
      </w:r>
      <w:r w:rsidR="003D31FC" w:rsidRPr="003D31FC">
        <w:rPr>
          <w:b/>
        </w:rPr>
      </w:r>
      <w:r w:rsidR="003D31FC" w:rsidRPr="003D31FC">
        <w:rPr>
          <w:b/>
        </w:rPr>
        <w:fldChar w:fldCharType="separate"/>
      </w:r>
      <w:r w:rsidR="00D71FCC">
        <w:rPr>
          <w:b/>
        </w:rPr>
        <w:t>[45]</w:t>
      </w:r>
      <w:r w:rsidR="003D31FC" w:rsidRPr="003D31FC">
        <w:rPr>
          <w:b/>
        </w:rPr>
        <w:fldChar w:fldCharType="end"/>
      </w:r>
      <w:r w:rsidR="00317B55">
        <w:t xml:space="preserve"> </w:t>
      </w:r>
      <w:r w:rsidR="003957B9">
        <w: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64EB697" w14:textId="77777777" w:rsidTr="001856FA">
        <w:trPr>
          <w:trHeight w:val="635"/>
          <w:tblHeader/>
          <w:jc w:val="center"/>
        </w:trPr>
        <w:tc>
          <w:tcPr>
            <w:tcW w:w="7943" w:type="dxa"/>
            <w:vAlign w:val="center"/>
          </w:tcPr>
          <w:p w14:paraId="131EC050" w14:textId="77777777" w:rsidR="008F23B1" w:rsidRPr="005600FC" w:rsidRDefault="00D71FCC" w:rsidP="001856F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+div</m:t>
                        </m:r>
                        <m:d>
                          <m:dPr>
                            <m:ctrlPr>
                              <w:rPr>
                                <w:rFonts w:ascii="Cambria Math" w:hAnsi="Cambria Math"/>
                                <w:i/>
                              </w:rPr>
                            </m:ctrlPr>
                          </m:dPr>
                          <m:e>
                            <m:r>
                              <w:rPr>
                                <w:rFonts w:ascii="Cambria Math" w:hAnsi="Cambria Math"/>
                              </w:rPr>
                              <m:t>ϕ</m:t>
                            </m:r>
                          </m:e>
                        </m:d>
                        <m:r>
                          <w:rPr>
                            <w:rFonts w:ascii="Cambria Math" w:hAnsi="Cambria Math"/>
                          </w:rPr>
                          <m:t xml:space="preserve">=0 </m:t>
                        </m:r>
                      </m:e>
                      <m:e>
                        <m:r>
                          <w:rPr>
                            <w:rFonts w:ascii="Cambria Math" w:hAnsi="Cambria Math"/>
                          </w:rPr>
                          <m:t>ϕ=-λ∙</m:t>
                        </m:r>
                        <m:r>
                          <m:rPr>
                            <m:sty m:val="p"/>
                          </m:rPr>
                          <w:rPr>
                            <w:rFonts w:ascii="Cambria Math" w:hAnsi="Cambria Math"/>
                          </w:rPr>
                          <m:t>∇</m:t>
                        </m:r>
                        <m:r>
                          <w:rPr>
                            <w:rFonts w:ascii="Cambria Math" w:hAnsi="Cambria Math"/>
                          </w:rPr>
                          <m:t>T</m:t>
                        </m:r>
                      </m:e>
                    </m:eqArr>
                  </m:e>
                </m:d>
              </m:oMath>
            </m:oMathPara>
          </w:p>
        </w:tc>
        <w:tc>
          <w:tcPr>
            <w:tcW w:w="1096" w:type="dxa"/>
            <w:vAlign w:val="center"/>
          </w:tcPr>
          <w:p w14:paraId="6DFE5B25" w14:textId="77777777" w:rsidR="00B85110" w:rsidRPr="00B85110" w:rsidRDefault="00B85110"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1DC47F27" w14:textId="4584E102" w:rsidR="008F23B1" w:rsidRPr="00371C6A" w:rsidRDefault="00BD7C8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266" w:name="_Ref533769183"/>
            <w:r>
              <w:rPr>
                <w:rFonts w:ascii="Times New Roman" w:eastAsia="Times New Roman" w:hAnsi="Times New Roman"/>
                <w:b/>
                <w:iCs w:val="0"/>
                <w:color w:val="auto"/>
                <w:sz w:val="22"/>
                <w:szCs w:val="22"/>
                <w:lang w:eastAsia="fr-FR"/>
              </w:rPr>
              <w:t xml:space="preserve"> </w:t>
            </w:r>
            <w:r w:rsidR="008F23B1" w:rsidRPr="005600FC">
              <w:rPr>
                <w:rFonts w:ascii="Times New Roman" w:eastAsia="Times New Roman" w:hAnsi="Times New Roman"/>
                <w:b/>
                <w:iCs w:val="0"/>
                <w:color w:val="auto"/>
                <w:sz w:val="22"/>
                <w:szCs w:val="22"/>
                <w:lang w:eastAsia="fr-FR"/>
              </w:rPr>
              <w:t xml:space="preserve"> </w:t>
            </w:r>
            <w:bookmarkEnd w:id="1266"/>
          </w:p>
        </w:tc>
      </w:tr>
    </w:tbl>
    <w:p w14:paraId="64BF73E7" w14:textId="495E1AE9" w:rsidR="008F23B1" w:rsidRDefault="008F23B1" w:rsidP="00BA40BE">
      <w:pPr>
        <w:spacing w:before="120" w:after="120" w:line="360" w:lineRule="auto"/>
        <w:ind w:firstLine="709"/>
      </w:pPr>
      <w:r>
        <w:t>Le roto</w:t>
      </w:r>
      <w:r w:rsidR="003957B9">
        <w:t xml:space="preserve">r en acier est supposé isotrope </w:t>
      </w:r>
      <w:r w:rsidR="00DB73A7">
        <w:t>avec</w:t>
      </w:r>
      <m:oMath>
        <m:r>
          <w:rPr>
            <w:rFonts w:ascii="Cambria Math" w:hAnsi="Cambria Math"/>
          </w:rPr>
          <m:t xml:space="preserve"> ρ=7850 Kg/</m:t>
        </m:r>
        <m:sSup>
          <m:sSupPr>
            <m:ctrlPr>
              <w:rPr>
                <w:rFonts w:ascii="Cambria Math" w:hAnsi="Cambria Math"/>
                <w:i/>
                <w:vertAlign w:val="superscript"/>
              </w:rPr>
            </m:ctrlPr>
          </m:sSupPr>
          <m:e>
            <m:r>
              <w:rPr>
                <w:rFonts w:ascii="Cambria Math" w:hAnsi="Cambria Math"/>
              </w:rPr>
              <m:t>m</m:t>
            </m:r>
            <m:ctrlPr>
              <w:rPr>
                <w:rFonts w:ascii="Cambria Math" w:hAnsi="Cambria Math"/>
                <w:i/>
              </w:rPr>
            </m:ctrlPr>
          </m:e>
          <m:sup>
            <m:r>
              <w:rPr>
                <w:rFonts w:ascii="Cambria Math" w:hAnsi="Cambria Math"/>
                <w:vertAlign w:val="superscript"/>
              </w:rPr>
              <m:t>3</m:t>
            </m:r>
          </m:sup>
        </m:sSup>
      </m:oMath>
      <w:r w:rsidR="00C7054F">
        <w:t>,</w:t>
      </w: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vertAlign w:val="subscript"/>
              </w:rPr>
              <m:t>p</m:t>
            </m:r>
          </m:sub>
        </m:sSub>
        <m:r>
          <w:rPr>
            <w:rFonts w:ascii="Cambria Math" w:hAnsi="Cambria Math"/>
          </w:rPr>
          <m:t>=444 J/(kg∙K)</m:t>
        </m:r>
      </m:oMath>
      <w:r w:rsidR="00DB73A7">
        <w:t xml:space="preserve">, </w:t>
      </w:r>
      <m:oMath>
        <m:r>
          <w:rPr>
            <w:rFonts w:ascii="Cambria Math" w:hAnsi="Cambria Math"/>
          </w:rPr>
          <m:t>λ=50 W/(m∙K)</m:t>
        </m:r>
      </m:oMath>
      <w:r w:rsidR="003957B9">
        <w:t>.</w:t>
      </w:r>
    </w:p>
    <w:p w14:paraId="5C8E7384" w14:textId="77777777" w:rsidR="008F23B1" w:rsidRDefault="008F23B1" w:rsidP="00907FFD">
      <w:pPr>
        <w:pStyle w:val="Titre4"/>
        <w:spacing w:before="240" w:after="240"/>
        <w:ind w:left="709" w:hanging="862"/>
      </w:pPr>
      <w:r>
        <w:t>Conditions aux limites en thermique</w:t>
      </w:r>
    </w:p>
    <w:p w14:paraId="75B8B6BA" w14:textId="6B50D717" w:rsidR="008F23B1" w:rsidRPr="007C25E0" w:rsidRDefault="008F23B1" w:rsidP="00907FFD">
      <w:pPr>
        <w:spacing w:before="240" w:after="240" w:line="360" w:lineRule="auto"/>
        <w:ind w:firstLine="709"/>
      </w:pPr>
      <w:r>
        <w:t xml:space="preserve">Les conditions aux limites thermiques traduisent les échanges de chaleur entre le rotor et son environnement extérieur (lubrifiant du palier, air, etc). </w:t>
      </w:r>
      <w:r w:rsidR="00A376C6">
        <w:t xml:space="preserve">Le rotor représenté sur </w:t>
      </w:r>
      <w:r w:rsidR="00A376C6" w:rsidRPr="00342581">
        <w:t xml:space="preserve">la </w:t>
      </w:r>
      <w:r w:rsidR="00A376C6" w:rsidRPr="00342581">
        <w:rPr>
          <w:b/>
        </w:rPr>
        <w:fldChar w:fldCharType="begin"/>
      </w:r>
      <w:r w:rsidR="00A376C6" w:rsidRPr="00342581">
        <w:rPr>
          <w:b/>
        </w:rPr>
        <w:instrText xml:space="preserve"> REF _Ref529545990 \h  \* MERGEFORMAT </w:instrText>
      </w:r>
      <w:r w:rsidR="00A376C6" w:rsidRPr="00342581">
        <w:rPr>
          <w:b/>
        </w:rPr>
      </w:r>
      <w:r w:rsidR="00A376C6" w:rsidRPr="00342581">
        <w:rPr>
          <w:b/>
        </w:rPr>
        <w:fldChar w:fldCharType="separate"/>
      </w:r>
      <w:r w:rsidR="00D71FCC" w:rsidRPr="00D71FCC">
        <w:rPr>
          <w:b/>
          <w:iCs/>
        </w:rPr>
        <w:t xml:space="preserve">Figure </w:t>
      </w:r>
      <w:r w:rsidR="00D71FCC" w:rsidRPr="00D71FCC">
        <w:rPr>
          <w:b/>
          <w:iCs/>
          <w:noProof/>
        </w:rPr>
        <w:t>3.1</w:t>
      </w:r>
      <w:r w:rsidR="00D71FCC" w:rsidRPr="00D71FCC">
        <w:rPr>
          <w:b/>
          <w:iCs/>
          <w:noProof/>
        </w:rPr>
        <w:noBreakHyphen/>
        <w:t>2</w:t>
      </w:r>
      <w:r w:rsidR="00A376C6" w:rsidRPr="00342581">
        <w:rPr>
          <w:b/>
        </w:rPr>
        <w:fldChar w:fldCharType="end"/>
      </w:r>
      <w:r w:rsidR="00A376C6">
        <w:t xml:space="preserve"> est guidé en rotation par un roulement et par un palier lubrifié. L</w:t>
      </w:r>
      <w:r w:rsidR="003957B9">
        <w:t>es conditions aux limites prises en compte sont :</w:t>
      </w:r>
      <w:r w:rsidRPr="007C25E0">
        <w:t xml:space="preserve"> </w:t>
      </w:r>
    </w:p>
    <w:p w14:paraId="4A4705CA" w14:textId="77777777" w:rsidR="008F23B1" w:rsidRDefault="008F23B1" w:rsidP="00E0308D">
      <w:pPr>
        <w:pStyle w:val="Paragraphedeliste"/>
        <w:numPr>
          <w:ilvl w:val="0"/>
          <w:numId w:val="12"/>
        </w:numPr>
        <w:spacing w:before="240" w:after="120" w:line="360" w:lineRule="auto"/>
        <w:ind w:left="714" w:hanging="357"/>
      </w:pPr>
      <w:r>
        <w:t>Convection</w:t>
      </w:r>
    </w:p>
    <w:p w14:paraId="5D1AFD60" w14:textId="4C685BEC" w:rsidR="008F23B1" w:rsidRDefault="003957B9" w:rsidP="00FC4B1A">
      <w:pPr>
        <w:spacing w:before="240" w:after="240" w:line="360" w:lineRule="auto"/>
        <w:ind w:firstLine="709"/>
      </w:pPr>
      <w:r>
        <w:t>La</w:t>
      </w:r>
      <w:r w:rsidR="008F23B1">
        <w:t xml:space="preserve"> convection thermique traduit les échanges de chaleur avec l’air</w:t>
      </w:r>
      <w:r>
        <w:t xml:space="preserve"> ambiant</w:t>
      </w:r>
      <w:r w:rsidR="008F23B1">
        <w:t xml:space="preserve">. Ces échanges sont </w:t>
      </w:r>
      <w:r>
        <w:t>forcés</w:t>
      </w:r>
      <w:r w:rsidR="008F23B1">
        <w:t xml:space="preserve"> car le rotor tourne à une vitesse </w:t>
      </w:r>
      <w:r w:rsidR="009A6558">
        <w:t>élevée</w:t>
      </w:r>
      <w:r w:rsidR="008F23B1">
        <w:t xml:space="preserve">. Une variation de température entre la température du milieu extérieur </w:t>
      </w:r>
      <m:oMath>
        <m:sSub>
          <m:sSubPr>
            <m:ctrlPr>
              <w:rPr>
                <w:rFonts w:ascii="Cambria Math" w:hAnsi="Cambria Math"/>
                <w:i/>
              </w:rPr>
            </m:ctrlPr>
          </m:sSubPr>
          <m:e>
            <m:r>
              <w:rPr>
                <w:rFonts w:ascii="Cambria Math" w:hAnsi="Cambria Math"/>
              </w:rPr>
              <m:t>T</m:t>
            </m:r>
          </m:e>
          <m:sub>
            <m:r>
              <w:rPr>
                <w:rFonts w:ascii="Cambria Math" w:hAnsi="Cambria Math"/>
              </w:rPr>
              <m:t>ext</m:t>
            </m:r>
          </m:sub>
        </m:sSub>
      </m:oMath>
      <w:r w:rsidR="008F23B1">
        <w:t xml:space="preserve"> et celle du rotor </w:t>
      </w:r>
      <m:oMath>
        <m:r>
          <w:rPr>
            <w:rFonts w:ascii="Cambria Math" w:hAnsi="Cambria Math"/>
          </w:rPr>
          <m:t>T</m:t>
        </m:r>
      </m:oMath>
      <w:r w:rsidR="008F23B1">
        <w:t xml:space="preserve"> </w:t>
      </w:r>
      <w:r>
        <w:t xml:space="preserve">est imposée sur </w:t>
      </w:r>
      <w:r w:rsidR="008F23B1">
        <w:t xml:space="preserve">la </w:t>
      </w:r>
      <w:r w:rsidR="00947D9B">
        <w:t>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t xml:space="preserve">. </w:t>
      </w:r>
      <w:r w:rsidR="008F23B1">
        <w:t xml:space="preserve">La </w:t>
      </w:r>
      <w:r>
        <w:t xml:space="preserve">conservation du flux de chaleur </w:t>
      </w:r>
      <w:r w:rsidR="008F23B1">
        <w:t>à travers cette surface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5605F309" w14:textId="77777777" w:rsidTr="001856FA">
        <w:trPr>
          <w:trHeight w:val="635"/>
          <w:tblHeader/>
          <w:jc w:val="center"/>
        </w:trPr>
        <w:tc>
          <w:tcPr>
            <w:tcW w:w="7943" w:type="dxa"/>
            <w:vAlign w:val="center"/>
          </w:tcPr>
          <w:p w14:paraId="6F7739F1" w14:textId="77777777" w:rsidR="008F23B1" w:rsidRPr="00E00B31" w:rsidRDefault="00D71FCC" w:rsidP="001856FA">
            <w:pPr>
              <w:spacing w:line="360" w:lineRule="auto"/>
              <w:jc w:val="center"/>
            </w:pPr>
            <m:oMath>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n</m:t>
                  </m:r>
                </m:e>
              </m:acc>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=0</m:t>
              </m:r>
            </m:oMath>
            <w:r w:rsidR="008F23B1" w:rsidRPr="00E00B31">
              <w:t xml:space="preserve">   sur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c>
          <w:tcPr>
            <w:tcW w:w="1096" w:type="dxa"/>
            <w:vAlign w:val="center"/>
          </w:tcPr>
          <w:p w14:paraId="4BF6CC3C"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8C9DFBB" w14:textId="52776A28" w:rsidR="008F23B1" w:rsidRDefault="008F23B1" w:rsidP="00FC4B1A">
      <w:pPr>
        <w:spacing w:before="240" w:after="240" w:line="360" w:lineRule="auto"/>
      </w:pPr>
      <w:r>
        <w:t xml:space="preserve">Le coefficient de convection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t xml:space="preserve"> dépend du milieu extérieur et du caractère forcé ou non de l’échange</w:t>
      </w:r>
      <w:r w:rsidR="00FC4B1A">
        <w:t xml:space="preserve"> thermique</w:t>
      </w:r>
      <w:r>
        <w:t xml:space="preserve">. Le tableau </w:t>
      </w:r>
      <w:r w:rsidR="00A376C6">
        <w:t>issu</w:t>
      </w:r>
      <w:r>
        <w:t xml:space="preserve"> de </w:t>
      </w:r>
      <w:r w:rsidRPr="00FD1ED7">
        <w:rPr>
          <w:b/>
        </w:rPr>
        <w:fldChar w:fldCharType="begin"/>
      </w:r>
      <w:r w:rsidRPr="00FD1ED7">
        <w:rPr>
          <w:b/>
        </w:rPr>
        <w:instrText xml:space="preserve"> REF _Ref528171614 \r \h </w:instrText>
      </w:r>
      <w:r w:rsidR="00FD1ED7" w:rsidRPr="00FD1ED7">
        <w:rPr>
          <w:b/>
        </w:rPr>
        <w:instrText xml:space="preserve"> \* MERGEFORMAT </w:instrText>
      </w:r>
      <w:r w:rsidRPr="00FD1ED7">
        <w:rPr>
          <w:b/>
        </w:rPr>
      </w:r>
      <w:r w:rsidRPr="00FD1ED7">
        <w:rPr>
          <w:b/>
        </w:rPr>
        <w:fldChar w:fldCharType="separate"/>
      </w:r>
      <w:r w:rsidR="00D71FCC">
        <w:rPr>
          <w:b/>
        </w:rPr>
        <w:t>[45]</w:t>
      </w:r>
      <w:r w:rsidRPr="00FD1ED7">
        <w:rPr>
          <w:b/>
        </w:rPr>
        <w:fldChar w:fldCharType="end"/>
      </w:r>
      <w:r>
        <w:t xml:space="preserve"> donne quelques ordres de grandeur de ce coefficient. </w:t>
      </w:r>
    </w:p>
    <w:p w14:paraId="0398D42A" w14:textId="3DC99911" w:rsidR="008F23B1" w:rsidRPr="00BA5188" w:rsidRDefault="008F23B1" w:rsidP="00FC4B1A">
      <w:pPr>
        <w:pStyle w:val="Lgende"/>
        <w:keepNext/>
        <w:spacing w:before="240" w:after="0"/>
        <w:jc w:val="center"/>
        <w:rPr>
          <w:rFonts w:ascii="Calibri" w:eastAsia="Times New Roman" w:hAnsi="Calibri" w:cs="Times New Roman"/>
          <w:i w:val="0"/>
          <w:iCs w:val="0"/>
          <w:color w:val="auto"/>
          <w:sz w:val="22"/>
          <w:szCs w:val="20"/>
          <w:lang w:eastAsia="fr-FR"/>
        </w:rPr>
      </w:pPr>
      <w:bookmarkStart w:id="1267" w:name="_Toc536112271"/>
      <w:bookmarkStart w:id="1268" w:name="_Toc536627088"/>
      <w:r w:rsidRPr="00BA5188">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3.1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Ordres de grandeur du coefficient de convection thermique</w:t>
      </w:r>
      <w:r w:rsidR="00A376C6">
        <w:rPr>
          <w:rFonts w:ascii="Calibri" w:eastAsia="Times New Roman" w:hAnsi="Calibri" w:cs="Times New Roman"/>
          <w:i w:val="0"/>
          <w:iCs w:val="0"/>
          <w:color w:val="auto"/>
          <w:sz w:val="22"/>
          <w:szCs w:val="20"/>
          <w:lang w:eastAsia="fr-FR"/>
        </w:rPr>
        <w:t xml:space="preserve"> </w:t>
      </w:r>
      <w:r w:rsidR="00A376C6" w:rsidRPr="00A376C6">
        <w:rPr>
          <w:rFonts w:ascii="Calibri" w:eastAsia="Times New Roman" w:hAnsi="Calibri" w:cs="Times New Roman"/>
          <w:iCs w:val="0"/>
          <w:color w:val="auto"/>
          <w:sz w:val="22"/>
          <w:szCs w:val="20"/>
          <w:lang w:eastAsia="fr-FR"/>
        </w:rPr>
        <w:t>H</w:t>
      </w:r>
      <w:r w:rsidR="00A376C6" w:rsidRPr="00A376C6">
        <w:rPr>
          <w:rFonts w:ascii="Calibri" w:eastAsia="Times New Roman" w:hAnsi="Calibri" w:cs="Times New Roman"/>
          <w:iCs w:val="0"/>
          <w:color w:val="auto"/>
          <w:sz w:val="22"/>
          <w:szCs w:val="20"/>
          <w:vertAlign w:val="subscript"/>
          <w:lang w:eastAsia="fr-FR"/>
        </w:rPr>
        <w:t>c</w:t>
      </w:r>
      <w:r w:rsidR="00A376C6">
        <w:rPr>
          <w:rFonts w:ascii="Calibri" w:eastAsia="Times New Roman" w:hAnsi="Calibri" w:cs="Times New Roman"/>
          <w:i w:val="0"/>
          <w:iCs w:val="0"/>
          <w:color w:val="auto"/>
          <w:sz w:val="22"/>
          <w:szCs w:val="20"/>
          <w:lang w:eastAsia="fr-FR"/>
        </w:rPr>
        <w:t xml:space="preserve"> [W/m</w:t>
      </w:r>
      <w:r w:rsidR="00A376C6" w:rsidRPr="00A376C6">
        <w:rPr>
          <w:rFonts w:ascii="Calibri" w:eastAsia="Times New Roman" w:hAnsi="Calibri" w:cs="Times New Roman"/>
          <w:i w:val="0"/>
          <w:iCs w:val="0"/>
          <w:color w:val="auto"/>
          <w:sz w:val="22"/>
          <w:szCs w:val="20"/>
          <w:vertAlign w:val="superscript"/>
          <w:lang w:eastAsia="fr-FR"/>
        </w:rPr>
        <w:t>2</w:t>
      </w:r>
      <w:r w:rsidR="00A376C6">
        <w:rPr>
          <w:rFonts w:ascii="Calibri" w:eastAsia="Times New Roman" w:hAnsi="Calibri" w:cs="Times New Roman"/>
          <w:i w:val="0"/>
          <w:iCs w:val="0"/>
          <w:color w:val="auto"/>
          <w:sz w:val="22"/>
          <w:szCs w:val="20"/>
          <w:lang w:eastAsia="fr-FR"/>
        </w:rPr>
        <w:t>K]</w:t>
      </w:r>
      <w:bookmarkEnd w:id="1267"/>
      <w:bookmarkEnd w:id="1268"/>
    </w:p>
    <w:p w14:paraId="191010D3" w14:textId="1C082A75" w:rsidR="008F23B1" w:rsidRDefault="008F23B1" w:rsidP="00FC4B1A">
      <w:pPr>
        <w:keepNext/>
        <w:spacing w:after="240" w:line="360" w:lineRule="auto"/>
        <w:jc w:val="center"/>
      </w:pPr>
      <w:r w:rsidRPr="00BA5188">
        <w:rPr>
          <w:noProof/>
          <w:lang w:eastAsia="zh-CN"/>
        </w:rPr>
        <w:drawing>
          <wp:inline distT="0" distB="0" distL="0" distR="0" wp14:anchorId="093617B1" wp14:editId="36AA2B42">
            <wp:extent cx="2934425" cy="1057523"/>
            <wp:effectExtent l="0" t="0" r="0" b="9525"/>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62"/>
                    <a:stretch>
                      <a:fillRect/>
                    </a:stretch>
                  </pic:blipFill>
                  <pic:spPr>
                    <a:xfrm>
                      <a:off x="0" y="0"/>
                      <a:ext cx="2938572" cy="1059017"/>
                    </a:xfrm>
                    <a:prstGeom prst="rect">
                      <a:avLst/>
                    </a:prstGeom>
                  </pic:spPr>
                </pic:pic>
              </a:graphicData>
            </a:graphic>
          </wp:inline>
        </w:drawing>
      </w:r>
    </w:p>
    <w:p w14:paraId="18621FA8" w14:textId="77777777" w:rsidR="008F23B1" w:rsidRDefault="008F23B1" w:rsidP="00706BB2">
      <w:pPr>
        <w:pStyle w:val="Paragraphedeliste"/>
        <w:numPr>
          <w:ilvl w:val="0"/>
          <w:numId w:val="2"/>
        </w:numPr>
        <w:spacing w:line="360" w:lineRule="auto"/>
      </w:pPr>
      <w:r>
        <w:t xml:space="preserve">Flux imposé </w:t>
      </w:r>
    </w:p>
    <w:p w14:paraId="076541EF" w14:textId="26866F09" w:rsidR="008F23B1" w:rsidRDefault="008F23B1" w:rsidP="005257EA">
      <w:pPr>
        <w:spacing w:before="240" w:after="240" w:line="360" w:lineRule="auto"/>
        <w:ind w:firstLine="709"/>
      </w:pPr>
      <w:r>
        <w:t>Cette condition est appliquée à la surface d’interaction lubrifiant-rotor, notée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oMath>
      <w:r w:rsidRPr="00BA0CF9">
        <w:t>,</w:t>
      </w:r>
      <w:r>
        <w:t xml:space="preserve"> au niveau du palier hydrodynamique. En utilisant le modèle complet du palier, le flux thermique à </w:t>
      </w:r>
      <w:r w:rsidR="00A376C6">
        <w:t xml:space="preserve">cette </w:t>
      </w:r>
      <w:r>
        <w:t xml:space="preserve">interface </w:t>
      </w:r>
      <w:r w:rsidR="00A376C6">
        <w:lastRenderedPageBreak/>
        <w:t>est</w:t>
      </w:r>
      <w:r>
        <w:t xml:space="preserve"> </w:t>
      </w:r>
      <w:r w:rsidR="00A376C6">
        <w:t>obtenu</w:t>
      </w:r>
      <w:r>
        <w:t xml:space="preserve"> </w:t>
      </w:r>
      <w:r w:rsidR="00A376C6">
        <w:t>suite à</w:t>
      </w:r>
      <w:r>
        <w:t xml:space="preserve"> la résoluti</w:t>
      </w:r>
      <w:r w:rsidR="00A376C6">
        <w:t>on de l’équation de l’énergie dans le</w:t>
      </w:r>
      <w:r w:rsidR="00814C6E">
        <w:t xml:space="preserve"> film mince. Un</w:t>
      </w:r>
      <w:r>
        <w:t xml:space="preserve"> flux</w:t>
      </w:r>
      <w:r w:rsidR="00814C6E">
        <w:t xml:space="preserve"> thermique moyenné</w:t>
      </w:r>
      <w:r>
        <w:t xml:space="preserve"> </w:t>
      </w:r>
      <w:r w:rsidR="00A376C6">
        <w:t>sur une période de rotation</w:t>
      </w:r>
      <w:r w:rsidR="00654FA8">
        <w:t xml:space="preserve">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détaillé</w:t>
      </w:r>
      <w:r w:rsidR="0056111F">
        <w:t>e</w:t>
      </w:r>
      <w:r>
        <w:t xml:space="preserve"> </w:t>
      </w:r>
      <w:r w:rsidR="00AE098E">
        <w:t>au chapitre 4</w:t>
      </w:r>
      <w:r>
        <w:t xml:space="preserve"> est </w:t>
      </w:r>
      <w:r w:rsidR="00C45B5D">
        <w:t>utilisé</w:t>
      </w:r>
      <w:r>
        <w:t xml:space="preserve"> pour réduire le temps de calcul. </w:t>
      </w:r>
      <w:r w:rsidR="00A376C6">
        <w:t>Par ailleurs, on considère que</w:t>
      </w:r>
      <w:r>
        <w:t xml:space="preserve"> l</w:t>
      </w:r>
      <w:r w:rsidR="00A376C6">
        <w:t>e volume</w:t>
      </w:r>
      <w:r>
        <w:t xml:space="preserve"> à l’intérieur du rotor creux est isolé thermiquement</w:t>
      </w:r>
      <w:r w:rsidR="00A376C6">
        <w:t>. U</w:t>
      </w:r>
      <w:r>
        <w:t>n flux thermique nul</w:t>
      </w:r>
      <w:r w:rsidR="00A376C6">
        <w:t xml:space="preserve"> (paroi adiabatique)</w:t>
      </w:r>
      <w:r w:rsidR="005257EA">
        <w:t>,</w:t>
      </w:r>
      <m:oMath>
        <m:r>
          <w:rPr>
            <w:rFonts w:ascii="Cambria Math" w:hAnsi="Cambria Math"/>
          </w:rPr>
          <m:t xml:space="preserve"> ϕ=0</m:t>
        </m:r>
      </m:oMath>
      <w:r w:rsidR="00A376C6">
        <w:t>,</w:t>
      </w:r>
      <w:r>
        <w:t xml:space="preserve"> est imposé à la surface intérieure du rotor,</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oMath>
      <w:r w:rsidR="00A376C6">
        <w:t>.</w:t>
      </w:r>
    </w:p>
    <w:p w14:paraId="529F0F64" w14:textId="77777777" w:rsidR="008F23B1" w:rsidRDefault="008F23B1" w:rsidP="005257EA">
      <w:pPr>
        <w:pStyle w:val="Paragraphedeliste"/>
        <w:numPr>
          <w:ilvl w:val="0"/>
          <w:numId w:val="2"/>
        </w:numPr>
        <w:spacing w:before="240" w:after="240" w:line="360" w:lineRule="auto"/>
        <w:ind w:left="714" w:hanging="357"/>
      </w:pPr>
      <w:r>
        <w:t>Température imposée</w:t>
      </w:r>
    </w:p>
    <w:p w14:paraId="3B1E578E" w14:textId="76BE61C8" w:rsidR="008F23B1" w:rsidRDefault="008F23B1" w:rsidP="008F23B1">
      <w:pPr>
        <w:spacing w:line="360" w:lineRule="auto"/>
        <w:ind w:firstLine="708"/>
      </w:pPr>
      <w:r>
        <w:t>Cette condition est utilisée pour représenter l’échauffement du roulement</w:t>
      </w:r>
      <w:r w:rsidR="00A376C6">
        <w:t>.</w:t>
      </w:r>
      <w:r>
        <w:t xml:space="preserve"> La surface sur laquelle cette condition est appliquée est nommée</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1611AF77" w14:textId="6B281260" w:rsidR="008F23B1" w:rsidRDefault="005257EA" w:rsidP="008F23B1">
      <w:pPr>
        <w:keepNext/>
        <w:jc w:val="center"/>
      </w:pPr>
      <w:r>
        <w:rPr>
          <w:noProof/>
          <w:lang w:eastAsia="zh-CN"/>
        </w:rPr>
        <w:drawing>
          <wp:inline distT="0" distB="0" distL="0" distR="0" wp14:anchorId="7B55E1FC" wp14:editId="1759A3A4">
            <wp:extent cx="5216056" cy="2755218"/>
            <wp:effectExtent l="0" t="0" r="3810" b="762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1651" cy="2758174"/>
                    </a:xfrm>
                    <a:prstGeom prst="rect">
                      <a:avLst/>
                    </a:prstGeom>
                  </pic:spPr>
                </pic:pic>
              </a:graphicData>
            </a:graphic>
          </wp:inline>
        </w:drawing>
      </w:r>
    </w:p>
    <w:p w14:paraId="3F8529A5" w14:textId="6CF196ED" w:rsidR="008F23B1" w:rsidRPr="001A2654" w:rsidRDefault="008F23B1" w:rsidP="008F23B1">
      <w:pPr>
        <w:pStyle w:val="Lgende"/>
        <w:jc w:val="center"/>
        <w:rPr>
          <w:rFonts w:ascii="Calibri" w:eastAsia="Times New Roman" w:hAnsi="Calibri" w:cs="Times New Roman"/>
          <w:i w:val="0"/>
          <w:iCs w:val="0"/>
          <w:color w:val="auto"/>
          <w:sz w:val="22"/>
          <w:szCs w:val="20"/>
          <w:lang w:eastAsia="fr-FR"/>
        </w:rPr>
      </w:pPr>
      <w:bookmarkStart w:id="1269" w:name="_Ref529545990"/>
      <w:bookmarkStart w:id="1270" w:name="_Toc536112210"/>
      <w:bookmarkStart w:id="1271" w:name="_Toc536626994"/>
      <w:r w:rsidRPr="006D2B30">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269"/>
      <w:r w:rsidRPr="006D2B30">
        <w:rPr>
          <w:rFonts w:ascii="Calibri" w:eastAsia="Times New Roman" w:hAnsi="Calibri" w:cs="Times New Roman"/>
          <w:i w:val="0"/>
          <w:iCs w:val="0"/>
          <w:color w:val="auto"/>
          <w:sz w:val="22"/>
          <w:szCs w:val="20"/>
          <w:lang w:eastAsia="fr-FR"/>
        </w:rPr>
        <w:t> : Conditions aux limites en thermique au cas du banc de l’effet Morton</w:t>
      </w:r>
      <w:bookmarkEnd w:id="1270"/>
      <w:bookmarkEnd w:id="1271"/>
    </w:p>
    <w:p w14:paraId="4EFFDEA6" w14:textId="7DFBBF4F" w:rsidR="008F23B1" w:rsidRPr="00C40A7A" w:rsidRDefault="008F23B1" w:rsidP="00192383">
      <w:pPr>
        <w:pStyle w:val="Titre4"/>
        <w:spacing w:before="240" w:after="240"/>
        <w:ind w:left="709" w:hanging="862"/>
      </w:pPr>
      <w:bookmarkStart w:id="1272" w:name="_Ref533776278"/>
      <w:r>
        <w:t>Intégration numérique</w:t>
      </w:r>
      <w:bookmarkEnd w:id="1272"/>
    </w:p>
    <w:p w14:paraId="75EA473D" w14:textId="584B8E6D" w:rsidR="00FA1709" w:rsidRDefault="008F23B1" w:rsidP="00FA1709">
      <w:pPr>
        <w:spacing w:before="120" w:line="360" w:lineRule="auto"/>
        <w:ind w:firstLine="709"/>
      </w:pPr>
      <w:r>
        <w:t xml:space="preserve">La résolution </w:t>
      </w:r>
      <w:r w:rsidR="00FA1709">
        <w:t xml:space="preserve">numérique de l’équation </w:t>
      </w:r>
      <w:r>
        <w:t>(</w:t>
      </w:r>
      <w:r w:rsidR="00BE20B3" w:rsidRPr="00BE20B3">
        <w:rPr>
          <w:b/>
        </w:rPr>
        <w:fldChar w:fldCharType="begin"/>
      </w:r>
      <w:r w:rsidR="00BE20B3" w:rsidRPr="00BE20B3">
        <w:rPr>
          <w:b/>
        </w:rPr>
        <w:instrText xml:space="preserve"> REF _Ref533769183 \r \h  \* MERGEFORMAT </w:instrText>
      </w:r>
      <w:r w:rsidR="00BE20B3" w:rsidRPr="00BE20B3">
        <w:rPr>
          <w:b/>
        </w:rPr>
      </w:r>
      <w:r w:rsidR="00BE20B3" w:rsidRPr="00BE20B3">
        <w:rPr>
          <w:b/>
        </w:rPr>
        <w:fldChar w:fldCharType="separate"/>
      </w:r>
      <w:r w:rsidR="00D71FCC">
        <w:rPr>
          <w:b/>
        </w:rPr>
        <w:t>Eq.3-1</w:t>
      </w:r>
      <w:r w:rsidR="00BE20B3" w:rsidRPr="00BE20B3">
        <w:rPr>
          <w:b/>
        </w:rPr>
        <w:fldChar w:fldCharType="end"/>
      </w:r>
      <w:r>
        <w:t xml:space="preserve">) fait appel à la méthode des éléments finis. </w:t>
      </w:r>
      <w:r w:rsidR="00FA1709">
        <w:t xml:space="preserve">Dans cette thèse, le progiciel CodeAster© développé par l’entreprise EDF </w:t>
      </w:r>
      <w:r w:rsidR="002F6073" w:rsidRPr="002F6073">
        <w:rPr>
          <w:b/>
        </w:rPr>
        <w:fldChar w:fldCharType="begin"/>
      </w:r>
      <w:r w:rsidR="002F6073" w:rsidRPr="002F6073">
        <w:rPr>
          <w:b/>
        </w:rPr>
        <w:instrText xml:space="preserve"> REF _Ref535834134 \r \h </w:instrText>
      </w:r>
      <w:r w:rsidR="002F6073">
        <w:rPr>
          <w:b/>
        </w:rPr>
        <w:instrText xml:space="preserve"> \* MERGEFORMAT </w:instrText>
      </w:r>
      <w:r w:rsidR="002F6073" w:rsidRPr="002F6073">
        <w:rPr>
          <w:b/>
        </w:rPr>
      </w:r>
      <w:r w:rsidR="002F6073" w:rsidRPr="002F6073">
        <w:rPr>
          <w:b/>
        </w:rPr>
        <w:fldChar w:fldCharType="separate"/>
      </w:r>
      <w:r w:rsidR="00D71FCC">
        <w:rPr>
          <w:b/>
        </w:rPr>
        <w:t>[46]</w:t>
      </w:r>
      <w:r w:rsidR="002F6073" w:rsidRPr="002F6073">
        <w:rPr>
          <w:b/>
        </w:rPr>
        <w:fldChar w:fldCharType="end"/>
      </w:r>
      <w:r w:rsidR="00FA1709">
        <w:t xml:space="preserve"> est l’outil utilisé. </w:t>
      </w:r>
    </w:p>
    <w:p w14:paraId="490D73ED" w14:textId="606DEF50" w:rsidR="008F23B1" w:rsidRDefault="00FA1709" w:rsidP="00A62EB9">
      <w:pPr>
        <w:spacing w:before="240" w:after="240" w:line="360" w:lineRule="auto"/>
        <w:ind w:firstLine="709"/>
      </w:pPr>
      <w:r>
        <w:t>L</w:t>
      </w:r>
      <w:r w:rsidR="008F23B1">
        <w:t xml:space="preserve">a discrétisation </w:t>
      </w:r>
      <w:r>
        <w:t xml:space="preserve">spatiale du rotor </w:t>
      </w:r>
      <w:r w:rsidR="008F23B1">
        <w:t>est détaillée</w:t>
      </w:r>
      <w:r w:rsidR="008F23B1" w:rsidRPr="007352D8">
        <w:t xml:space="preserve"> </w:t>
      </w:r>
      <w:r w:rsidR="008F23B1">
        <w:t>en</w:t>
      </w:r>
      <w:r w:rsidR="002F6073">
        <w:t xml:space="preserve"> </w:t>
      </w:r>
      <w:r w:rsidR="002F6073" w:rsidRPr="002F6073">
        <w:rPr>
          <w:b/>
        </w:rPr>
        <w:fldChar w:fldCharType="begin"/>
      </w:r>
      <w:r w:rsidR="002F6073" w:rsidRPr="002F6073">
        <w:rPr>
          <w:b/>
        </w:rPr>
        <w:instrText xml:space="preserve"> REF _Ref535834176 \r \h </w:instrText>
      </w:r>
      <w:r w:rsidR="002F6073">
        <w:rPr>
          <w:b/>
        </w:rPr>
        <w:instrText xml:space="preserve"> \* MERGEFORMAT </w:instrText>
      </w:r>
      <w:r w:rsidR="002F6073" w:rsidRPr="002F6073">
        <w:rPr>
          <w:b/>
        </w:rPr>
      </w:r>
      <w:r w:rsidR="002F6073" w:rsidRPr="002F6073">
        <w:rPr>
          <w:b/>
        </w:rPr>
        <w:fldChar w:fldCharType="separate"/>
      </w:r>
      <w:r w:rsidR="00D71FCC">
        <w:rPr>
          <w:b/>
        </w:rPr>
        <w:t>A</w:t>
      </w:r>
      <w:r w:rsidR="002F6073" w:rsidRPr="002F6073">
        <w:rPr>
          <w:b/>
        </w:rPr>
        <w:fldChar w:fldCharType="end"/>
      </w:r>
      <w:r w:rsidR="002F6073">
        <w:t xml:space="preserve"> </w:t>
      </w:r>
      <w:r>
        <w:t>.</w:t>
      </w:r>
      <w:r w:rsidR="008F23B1">
        <w:t xml:space="preserve"> </w:t>
      </w:r>
      <w:r>
        <w:t>Le</w:t>
      </w:r>
      <w:r w:rsidR="008F23B1">
        <w:t xml:space="preserve"> système des équations différentielles du premier ordre obtenu</w:t>
      </w:r>
      <w:r>
        <w:t xml:space="preserve"> est</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7BEB9DB" w14:textId="77777777" w:rsidTr="001856FA">
        <w:trPr>
          <w:trHeight w:val="635"/>
          <w:tblHeader/>
          <w:jc w:val="center"/>
        </w:trPr>
        <w:tc>
          <w:tcPr>
            <w:tcW w:w="7943" w:type="dxa"/>
            <w:vAlign w:val="center"/>
          </w:tcPr>
          <w:p w14:paraId="24251AF9" w14:textId="77777777" w:rsidR="008F23B1" w:rsidRPr="00010676" w:rsidRDefault="00D71FCC"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i/>
                      </w:rPr>
                    </m:ctrlPr>
                  </m:fPr>
                  <m:num>
                    <m:r>
                      <w:rPr>
                        <w:rFonts w:ascii="Cambria Math" w:hAnsi="Cambria Math"/>
                      </w:rPr>
                      <m:t>∂</m:t>
                    </m:r>
                    <m:r>
                      <m:rPr>
                        <m:sty m:val="bi"/>
                      </m:rPr>
                      <w:rPr>
                        <w:rFonts w:ascii="Cambria Math" w:hAnsi="Cambria Math"/>
                      </w:rPr>
                      <m:t>T</m:t>
                    </m: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i/>
                      </w:rPr>
                    </m:ctrlPr>
                  </m:dPr>
                  <m:e>
                    <m:r>
                      <w:rPr>
                        <w:rFonts w:ascii="Cambria Math" w:hAnsi="Cambria Math"/>
                      </w:rPr>
                      <m:t>t</m:t>
                    </m:r>
                  </m:e>
                </m:d>
                <m:r>
                  <m:rPr>
                    <m:sty m:val="bi"/>
                  </m:rPr>
                  <w:rPr>
                    <w:rFonts w:ascii="Cambria Math" w:hAnsi="Cambria Math"/>
                  </w:rPr>
                  <m:t>=ϕ</m:t>
                </m:r>
                <m:r>
                  <w:rPr>
                    <w:rFonts w:ascii="Cambria Math" w:hAnsi="Cambria Math"/>
                  </w:rPr>
                  <m:t>(t)</m:t>
                </m:r>
              </m:oMath>
            </m:oMathPara>
          </w:p>
        </w:tc>
        <w:tc>
          <w:tcPr>
            <w:tcW w:w="1096" w:type="dxa"/>
            <w:vAlign w:val="center"/>
          </w:tcPr>
          <w:p w14:paraId="3E888E0F"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273" w:name="_Ref529547194"/>
            <w:r w:rsidRPr="005600FC">
              <w:rPr>
                <w:rFonts w:ascii="Times New Roman" w:eastAsia="Times New Roman" w:hAnsi="Times New Roman"/>
                <w:b/>
                <w:iCs w:val="0"/>
                <w:color w:val="auto"/>
                <w:sz w:val="22"/>
                <w:szCs w:val="22"/>
                <w:lang w:eastAsia="fr-FR"/>
              </w:rPr>
              <w:t xml:space="preserve"> </w:t>
            </w:r>
            <w:bookmarkEnd w:id="1273"/>
          </w:p>
        </w:tc>
      </w:tr>
    </w:tbl>
    <w:p w14:paraId="32B77F70" w14:textId="61237EB6" w:rsidR="002D2207" w:rsidRDefault="008F23B1" w:rsidP="00A62EB9">
      <w:pPr>
        <w:spacing w:before="240" w:after="240" w:line="360" w:lineRule="auto"/>
        <w:ind w:firstLine="709"/>
      </w:pPr>
      <w:r>
        <w:t xml:space="preserve">Sa résolution en régime transitoire est </w:t>
      </w:r>
      <w:r w:rsidR="00FA1709">
        <w:t>réalisée avec des schémas d</w:t>
      </w:r>
      <w:r>
        <w:t xml:space="preserve">’intégration temporelle explicites et implicites. </w:t>
      </w:r>
      <w:r w:rsidR="002D2207">
        <w:t xml:space="preserve">La simulation de l’effet Morton utilise une </w:t>
      </w:r>
      <m:oMath>
        <m:r>
          <m:rPr>
            <m:sty m:val="p"/>
          </m:rPr>
          <w:rPr>
            <w:rFonts w:ascii="Cambria Math" w:hAnsi="Cambria Math"/>
          </w:rPr>
          <m:t xml:space="preserve"> </m:t>
        </m:r>
        <m:r>
          <w:rPr>
            <w:rFonts w:ascii="Cambria Math" w:hAnsi="Cambria Math"/>
          </w:rPr>
          <m:t>θ</m:t>
        </m:r>
      </m:oMath>
      <w:r w:rsidR="002D2207" w:rsidRPr="00BD2130">
        <w:t>-méthode</w:t>
      </w:r>
      <w:r w:rsidR="002D2207">
        <w:t xml:space="preserve"> </w:t>
      </w:r>
      <w:r w:rsidR="002D2207" w:rsidRPr="00D7044A">
        <w:rPr>
          <w:b/>
        </w:rPr>
        <w:fldChar w:fldCharType="begin"/>
      </w:r>
      <w:r w:rsidR="002D2207" w:rsidRPr="00D7044A">
        <w:rPr>
          <w:b/>
        </w:rPr>
        <w:instrText xml:space="preserve"> REF _Ref528232242 \r \h </w:instrText>
      </w:r>
      <w:r w:rsidR="002D2207">
        <w:rPr>
          <w:b/>
        </w:rPr>
        <w:instrText xml:space="preserve"> \* MERGEFORMAT </w:instrText>
      </w:r>
      <w:r w:rsidR="002D2207" w:rsidRPr="00D7044A">
        <w:rPr>
          <w:b/>
        </w:rPr>
      </w:r>
      <w:r w:rsidR="002D2207" w:rsidRPr="00D7044A">
        <w:rPr>
          <w:b/>
        </w:rPr>
        <w:fldChar w:fldCharType="separate"/>
      </w:r>
      <w:r w:rsidR="00D71FCC">
        <w:rPr>
          <w:b/>
        </w:rPr>
        <w:t>[47]</w:t>
      </w:r>
      <w:r w:rsidR="002D2207" w:rsidRPr="00D7044A">
        <w:rPr>
          <w:b/>
        </w:rPr>
        <w:fldChar w:fldCharType="end"/>
      </w:r>
      <w:r w:rsidR="002D2207">
        <w:t xml:space="preserve"> pour discrétiser </w:t>
      </w:r>
      <w:r w:rsidR="002D2207" w:rsidRPr="004E0D0D">
        <w:t>l’</w:t>
      </w:r>
      <w:r w:rsidR="002D2207" w:rsidRPr="004E0D0D">
        <w:rPr>
          <w:b/>
        </w:rPr>
        <w:fldChar w:fldCharType="begin"/>
      </w:r>
      <w:r w:rsidR="002D2207" w:rsidRPr="004E0D0D">
        <w:rPr>
          <w:b/>
        </w:rPr>
        <w:instrText xml:space="preserve"> REF _Ref529547194 \r \h </w:instrText>
      </w:r>
      <w:r w:rsidR="002D2207">
        <w:rPr>
          <w:b/>
        </w:rPr>
        <w:instrText xml:space="preserve"> \* MERGEFORMAT </w:instrText>
      </w:r>
      <w:r w:rsidR="002D2207" w:rsidRPr="004E0D0D">
        <w:rPr>
          <w:b/>
        </w:rPr>
      </w:r>
      <w:r w:rsidR="002D2207" w:rsidRPr="004E0D0D">
        <w:rPr>
          <w:b/>
        </w:rPr>
        <w:fldChar w:fldCharType="separate"/>
      </w:r>
      <w:r w:rsidR="00D71FCC">
        <w:rPr>
          <w:b/>
        </w:rPr>
        <w:t>Eq.3-3</w:t>
      </w:r>
      <w:r w:rsidR="002D2207" w:rsidRPr="004E0D0D">
        <w:rPr>
          <w:b/>
        </w:rPr>
        <w:fldChar w:fldCharType="end"/>
      </w:r>
      <w:r w:rsidR="002D2207">
        <w:t xml:space="preserve"> dans le temps par un schéma aux différences finies.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2D2207" w:rsidRPr="00AA3E05" w14:paraId="4C38BD69" w14:textId="77777777" w:rsidTr="002178F0">
        <w:trPr>
          <w:trHeight w:val="635"/>
          <w:tblHeader/>
          <w:jc w:val="center"/>
        </w:trPr>
        <w:tc>
          <w:tcPr>
            <w:tcW w:w="7938" w:type="dxa"/>
            <w:vAlign w:val="center"/>
          </w:tcPr>
          <w:p w14:paraId="44A0C4DA" w14:textId="77777777" w:rsidR="002D2207" w:rsidRPr="00FC232C" w:rsidRDefault="00D71FCC" w:rsidP="002178F0">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num>
                  <m:den>
                    <m:r>
                      <m:rPr>
                        <m:sty m:val="p"/>
                      </m:rPr>
                      <w:rPr>
                        <w:rFonts w:ascii="Cambria Math" w:hAnsi="Cambria Math"/>
                      </w:rPr>
                      <m:t>∆</m:t>
                    </m:r>
                    <m:r>
                      <w:rPr>
                        <w:rFonts w:ascii="Cambria Math" w:hAnsi="Cambria Math"/>
                      </w:rPr>
                      <m:t>t</m:t>
                    </m:r>
                  </m:den>
                </m:f>
                <m:r>
                  <m:rPr>
                    <m:sty m:val="p"/>
                  </m:rPr>
                  <w:rPr>
                    <w:rFonts w:ascii="Cambria Math" w:hAnsi="Cambria Math"/>
                  </w:rPr>
                  <m:t xml:space="preserve"> =</m:t>
                </m:r>
                <m:r>
                  <w:rPr>
                    <w:rFonts w:ascii="Cambria Math" w:hAnsi="Cambria Math"/>
                  </w:rPr>
                  <m:t>θ</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r>
                          <m:rPr>
                            <m:sty m:val="p"/>
                          </m:rPr>
                          <w:rPr>
                            <w:rFonts w:ascii="Cambria Math" w:hAnsi="Cambria Math"/>
                          </w:rPr>
                          <m:t>+1</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e>
                </m:d>
                <m:r>
                  <m:rPr>
                    <m:sty m:val="p"/>
                  </m:rPr>
                  <w:rPr>
                    <w:rFonts w:ascii="Cambria Math" w:hAnsi="Cambria Math"/>
                  </w:rPr>
                  <m:t>+(1-</m:t>
                </m:r>
                <m:r>
                  <w:rPr>
                    <w:rFonts w:ascii="Cambria Math" w:hAnsi="Cambria Math"/>
                  </w:rPr>
                  <m:t>θ</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oMath>
            </m:oMathPara>
          </w:p>
          <w:p w14:paraId="66ACBEE0" w14:textId="2A721D88" w:rsidR="002D2207" w:rsidRPr="00010676" w:rsidRDefault="00AF59DA" w:rsidP="002178F0">
            <w:pPr>
              <w:spacing w:line="360" w:lineRule="auto"/>
            </w:pPr>
            <w:r>
              <w:t>a</w:t>
            </w:r>
            <w:r w:rsidR="002D2207">
              <w:t xml:space="preserve">vec </w:t>
            </w:r>
            <m:oMath>
              <m:r>
                <w:rPr>
                  <w:rFonts w:ascii="Cambria Math" w:hAnsi="Cambria Math"/>
                </w:rPr>
                <m:t>θ</m:t>
              </m:r>
              <m:r>
                <m:rPr>
                  <m:sty m:val="p"/>
                </m:rPr>
                <w:rPr>
                  <w:rFonts w:ascii="Cambria Math" w:hAnsi="Cambria Math"/>
                </w:rPr>
                <m:t>∈[0,1]</m:t>
              </m:r>
            </m:oMath>
          </w:p>
        </w:tc>
        <w:tc>
          <w:tcPr>
            <w:tcW w:w="1134" w:type="dxa"/>
            <w:vAlign w:val="center"/>
          </w:tcPr>
          <w:p w14:paraId="0C2395DC" w14:textId="77777777" w:rsidR="002D2207" w:rsidRPr="00222B71" w:rsidRDefault="002D2207"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FE55818" w14:textId="6A0045A1" w:rsidR="002D2207" w:rsidRDefault="002D2207" w:rsidP="00A62EB9">
      <w:pPr>
        <w:spacing w:before="240" w:after="240" w:line="360" w:lineRule="auto"/>
        <w:ind w:firstLine="709"/>
      </w:pPr>
      <w:r>
        <w:t>Quand</w:t>
      </w:r>
      <m:oMath>
        <m:r>
          <w:rPr>
            <w:rFonts w:ascii="Cambria Math" w:hAnsi="Cambria Math"/>
          </w:rPr>
          <m:t xml:space="preserve"> θ</m:t>
        </m:r>
        <m:r>
          <m:rPr>
            <m:sty m:val="p"/>
          </m:rPr>
          <w:rPr>
            <w:rFonts w:ascii="Cambria Math" w:hAnsi="Cambria Math"/>
          </w:rPr>
          <m:t>=0</m:t>
        </m:r>
      </m:oMath>
      <w:r>
        <w:t xml:space="preserve">, le schéma est explicite et l’équation </w:t>
      </w:r>
      <w:r w:rsidRPr="00474EC7">
        <w:rPr>
          <w:b/>
        </w:rPr>
        <w:fldChar w:fldCharType="begin"/>
      </w:r>
      <w:r w:rsidRPr="00474EC7">
        <w:rPr>
          <w:b/>
        </w:rPr>
        <w:instrText xml:space="preserve"> REF _Ref529547194 \r \h </w:instrText>
      </w:r>
      <w:r>
        <w:rPr>
          <w:b/>
        </w:rPr>
        <w:instrText xml:space="preserve"> \* MERGEFORMAT </w:instrText>
      </w:r>
      <w:r w:rsidRPr="00474EC7">
        <w:rPr>
          <w:b/>
        </w:rPr>
      </w:r>
      <w:r w:rsidRPr="00474EC7">
        <w:rPr>
          <w:b/>
        </w:rPr>
        <w:fldChar w:fldCharType="separate"/>
      </w:r>
      <w:r w:rsidR="00D71FCC">
        <w:rPr>
          <w:b/>
        </w:rPr>
        <w:t>Eq.3-3</w:t>
      </w:r>
      <w:r w:rsidRPr="00474EC7">
        <w:rPr>
          <w:b/>
        </w:rPr>
        <w:fldChar w:fldCharType="end"/>
      </w:r>
      <w:r>
        <w:t xml:space="preserve">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05ECF23" w14:textId="77777777" w:rsidTr="001856FA">
        <w:trPr>
          <w:trHeight w:val="635"/>
          <w:tblHeader/>
          <w:jc w:val="center"/>
        </w:trPr>
        <w:tc>
          <w:tcPr>
            <w:tcW w:w="7943" w:type="dxa"/>
            <w:vAlign w:val="center"/>
          </w:tcPr>
          <w:p w14:paraId="38F4228F" w14:textId="77777777" w:rsidR="008F23B1" w:rsidRPr="005600FC" w:rsidRDefault="00D71FCC" w:rsidP="001856FA">
            <m:oMathPara>
              <m:oMath>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r>
                              <m:rPr>
                                <m:sty m:val="bi"/>
                              </m:rPr>
                              <w:rPr>
                                <w:rFonts w:ascii="Cambria Math" w:hAnsi="Cambria Math"/>
                              </w:rPr>
                              <m:t>I-</m:t>
                            </m:r>
                            <m:r>
                              <m:rPr>
                                <m:sty m:val="p"/>
                              </m:rPr>
                              <w:rPr>
                                <w:rFonts w:ascii="Cambria Math" w:hAnsi="Cambria Math"/>
                              </w:rPr>
                              <m:t>∆</m:t>
                            </m:r>
                            <m: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groupChr>
                  </m:e>
                  <m:lim>
                    <m:r>
                      <m:rPr>
                        <m:sty m:val="bi"/>
                      </m:rPr>
                      <w:rPr>
                        <w:rFonts w:ascii="Cambria Math" w:hAnsi="Cambria Math"/>
                      </w:rPr>
                      <m:t>A</m:t>
                    </m:r>
                  </m:lim>
                </m:limLow>
                <m:sSup>
                  <m:sSupPr>
                    <m:ctrlPr>
                      <w:rPr>
                        <w:rFonts w:ascii="Cambria Math" w:hAnsi="Cambria Math"/>
                      </w:rPr>
                    </m:ctrlPr>
                  </m:sSupPr>
                  <m:e>
                    <m:r>
                      <m:rPr>
                        <m:sty m:val="bi"/>
                      </m:rPr>
                      <w:rPr>
                        <w:rFonts w:ascii="Cambria Math" w:hAnsi="Cambria Math"/>
                      </w:rPr>
                      <m:t>T</m:t>
                    </m:r>
                  </m:e>
                  <m:sup>
                    <m:r>
                      <w:rPr>
                        <w:rFonts w:ascii="Cambria Math" w:hAnsi="Cambria Math"/>
                      </w:rPr>
                      <m:t>i</m:t>
                    </m:r>
                  </m:sup>
                </m:sSup>
                <m:r>
                  <m:rPr>
                    <m:sty m:val="p"/>
                  </m:rPr>
                  <w:rPr>
                    <w:rFonts w:ascii="Cambria Math" w:hAnsi="Cambria Math"/>
                  </w:rPr>
                  <m:t xml:space="preserve">+ </m:t>
                </m:r>
                <m:r>
                  <m:rPr>
                    <m:sty m:val="bi"/>
                  </m:rP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m:oMathPara>
          </w:p>
        </w:tc>
        <w:tc>
          <w:tcPr>
            <w:tcW w:w="1096" w:type="dxa"/>
            <w:vAlign w:val="center"/>
          </w:tcPr>
          <w:p w14:paraId="08DEA4A4" w14:textId="77777777" w:rsidR="008F23B1" w:rsidRPr="00D339E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D339E1">
              <w:rPr>
                <w:rFonts w:ascii="Calibri" w:eastAsia="Times New Roman" w:hAnsi="Calibri" w:cs="Times New Roman"/>
                <w:i w:val="0"/>
                <w:iCs w:val="0"/>
                <w:color w:val="auto"/>
                <w:sz w:val="22"/>
                <w:szCs w:val="20"/>
                <w:lang w:eastAsia="fr-FR"/>
              </w:rPr>
              <w:t xml:space="preserve"> </w:t>
            </w:r>
          </w:p>
        </w:tc>
      </w:tr>
    </w:tbl>
    <w:p w14:paraId="313006A5" w14:textId="07963571" w:rsidR="002D2207" w:rsidRDefault="002D2207" w:rsidP="006F7488">
      <w:pPr>
        <w:spacing w:before="120" w:after="120" w:line="360" w:lineRule="auto"/>
      </w:pPr>
      <w:r>
        <w:t>L</w:t>
      </w:r>
      <w:r w:rsidR="008F23B1">
        <w:t xml:space="preserve">e pas de temps </w:t>
      </w:r>
      <m:oMath>
        <m:r>
          <m:rPr>
            <m:sty m:val="p"/>
          </m:rPr>
          <w:rPr>
            <w:rFonts w:ascii="Cambria Math" w:hAnsi="Cambria Math"/>
          </w:rPr>
          <m:t>∆</m:t>
        </m:r>
        <m:r>
          <w:rPr>
            <w:rFonts w:ascii="Cambria Math" w:hAnsi="Cambria Math"/>
          </w:rPr>
          <m:t>t</m:t>
        </m:r>
      </m:oMath>
      <w:r w:rsidR="008F23B1">
        <w:t xml:space="preserve"> est </w:t>
      </w:r>
      <w:r w:rsidR="00AF59DA">
        <w:t xml:space="preserve">alors </w:t>
      </w:r>
      <w:r w:rsidR="00E66D22">
        <w:t>limité</w:t>
      </w:r>
      <w:r w:rsidR="008F23B1">
        <w:t xml:space="preserve"> par le rayon spectral de la matrice</w:t>
      </w:r>
      <m:oMath>
        <m:r>
          <w:rPr>
            <w:rFonts w:ascii="Cambria Math" w:hAnsi="Cambria Math"/>
          </w:rPr>
          <m:t xml:space="preserve"> </m:t>
        </m:r>
        <m:r>
          <m:rPr>
            <m:sty m:val="bi"/>
          </m:rPr>
          <w:rPr>
            <w:rFonts w:ascii="Cambria Math" w:hAnsi="Cambria Math"/>
          </w:rPr>
          <m:t>A</m:t>
        </m:r>
      </m:oMath>
      <w:r w:rsidR="000C5137">
        <w:rPr>
          <w:b/>
        </w:rPr>
        <w:t xml:space="preserve"> </w:t>
      </w:r>
      <w:r w:rsidRPr="000C5137">
        <w:t>:</w:t>
      </w:r>
      <w:r>
        <w:rPr>
          <w:rStyle w:val="Appelnotedebasdep"/>
          <w:b/>
        </w:rPr>
        <w:footnoteReference w:id="6"/>
      </w:r>
      <w:r w:rsidRPr="002D2207">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2C20376" w14:textId="77777777" w:rsidTr="001856FA">
        <w:trPr>
          <w:trHeight w:val="635"/>
          <w:tblHeader/>
          <w:jc w:val="center"/>
        </w:trPr>
        <w:tc>
          <w:tcPr>
            <w:tcW w:w="7943" w:type="dxa"/>
            <w:vAlign w:val="center"/>
          </w:tcPr>
          <w:p w14:paraId="3FBE1C40" w14:textId="0B30C202" w:rsidR="008F23B1" w:rsidRPr="005600FC" w:rsidRDefault="008F23B1" w:rsidP="001856FA">
            <m:oMathPara>
              <m:oMath>
                <m:r>
                  <w:rPr>
                    <w:rFonts w:ascii="Cambria Math" w:hAnsi="Cambria Math"/>
                  </w:rPr>
                  <m:t>ρ</m:t>
                </m:r>
                <m:d>
                  <m:dPr>
                    <m:ctrlPr>
                      <w:rPr>
                        <w:rFonts w:ascii="Cambria Math" w:hAnsi="Cambria Math"/>
                        <w:i/>
                      </w:rPr>
                    </m:ctrlPr>
                  </m:dPr>
                  <m:e>
                    <m:r>
                      <m:rPr>
                        <m:sty m:val="bi"/>
                      </m:rP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b/>
                                <w:i/>
                              </w:rPr>
                            </m:ctrlPr>
                          </m:dPr>
                          <m:e>
                            <m:r>
                              <m:rPr>
                                <m:sty m:val="b"/>
                              </m:rPr>
                              <w:rPr>
                                <w:rFonts w:ascii="Cambria Math" w:hAnsi="Cambria Math"/>
                              </w:rPr>
                              <m:t>Λ</m:t>
                            </m:r>
                          </m:e>
                        </m:d>
                      </m:e>
                    </m:d>
                  </m:e>
                </m:func>
                <m:r>
                  <w:rPr>
                    <w:rFonts w:ascii="Cambria Math" w:hAnsi="Cambria Math"/>
                  </w:rPr>
                  <m:t>&lt;1</m:t>
                </m:r>
              </m:oMath>
            </m:oMathPara>
          </w:p>
        </w:tc>
        <w:tc>
          <w:tcPr>
            <w:tcW w:w="1096" w:type="dxa"/>
            <w:vAlign w:val="center"/>
          </w:tcPr>
          <w:p w14:paraId="7B4EA2A1" w14:textId="77777777" w:rsidR="008F23B1" w:rsidRPr="00371C6A" w:rsidRDefault="008F23B1"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1274" w:name="_Ref529548381"/>
            <w:r w:rsidRPr="005600FC">
              <w:rPr>
                <w:rFonts w:ascii="Times New Roman" w:eastAsia="Times New Roman" w:hAnsi="Times New Roman"/>
                <w:b/>
                <w:iCs w:val="0"/>
                <w:color w:val="auto"/>
                <w:sz w:val="22"/>
                <w:szCs w:val="22"/>
                <w:lang w:eastAsia="fr-FR"/>
              </w:rPr>
              <w:t xml:space="preserve"> </w:t>
            </w:r>
            <w:bookmarkEnd w:id="1274"/>
          </w:p>
        </w:tc>
      </w:tr>
    </w:tbl>
    <w:p w14:paraId="1236A46B" w14:textId="35649725" w:rsidR="00AF59DA" w:rsidRDefault="00AF59DA" w:rsidP="007D7C5E">
      <w:pPr>
        <w:spacing w:before="120" w:after="240" w:line="360" w:lineRule="auto"/>
      </w:pPr>
      <w:r>
        <w:t xml:space="preserve">Ceci est une condition très restrictive sur le pas de temps surtout si la discrétisation spatiale est fine. </w:t>
      </w:r>
    </w:p>
    <w:p w14:paraId="5FB3E552" w14:textId="5EBCB0D0" w:rsidR="00AF59DA" w:rsidRDefault="008F23B1" w:rsidP="007D7C5E">
      <w:pPr>
        <w:spacing w:before="120" w:after="240" w:line="360" w:lineRule="auto"/>
        <w:ind w:firstLine="709"/>
      </w:pPr>
      <w:r>
        <w:t>Quand</w:t>
      </w:r>
      <m:oMath>
        <m:r>
          <m:rPr>
            <m:sty m:val="p"/>
          </m:rPr>
          <w:rPr>
            <w:rFonts w:ascii="Cambria Math" w:hAnsi="Cambria Math"/>
          </w:rPr>
          <m:t xml:space="preserve"> </m:t>
        </m:r>
        <m:r>
          <w:rPr>
            <w:rFonts w:ascii="Cambria Math" w:hAnsi="Cambria Math"/>
          </w:rPr>
          <m:t>θ</m:t>
        </m:r>
        <m:r>
          <m:rPr>
            <m:sty m:val="p"/>
          </m:rPr>
          <w:rPr>
            <w:rFonts w:ascii="Cambria Math" w:hAnsi="Cambria Math"/>
          </w:rPr>
          <m:t>≠0</m:t>
        </m:r>
      </m:oMath>
      <w:r>
        <w:t xml:space="preserve">, le schéma devient implicite. Selon la référence CodeAster© </w:t>
      </w:r>
      <w:r w:rsidRPr="0083420D">
        <w:rPr>
          <w:b/>
        </w:rPr>
        <w:fldChar w:fldCharType="begin"/>
      </w:r>
      <w:r w:rsidRPr="0083420D">
        <w:rPr>
          <w:b/>
        </w:rPr>
        <w:instrText xml:space="preserve"> REF _Ref528232242 \r \h </w:instrText>
      </w:r>
      <w:r>
        <w:rPr>
          <w:b/>
        </w:rPr>
        <w:instrText xml:space="preserve"> \* MERGEFORMAT </w:instrText>
      </w:r>
      <w:r w:rsidRPr="0083420D">
        <w:rPr>
          <w:b/>
        </w:rPr>
      </w:r>
      <w:r w:rsidRPr="0083420D">
        <w:rPr>
          <w:b/>
        </w:rPr>
        <w:fldChar w:fldCharType="separate"/>
      </w:r>
      <w:r w:rsidR="00D71FCC">
        <w:rPr>
          <w:b/>
        </w:rPr>
        <w:t>[47]</w:t>
      </w:r>
      <w:r w:rsidRPr="0083420D">
        <w:rPr>
          <w:b/>
        </w:rPr>
        <w:fldChar w:fldCharType="end"/>
      </w:r>
      <w:r>
        <w:t xml:space="preserve">, si </w:t>
      </w:r>
      <m:oMath>
        <m:r>
          <w:rPr>
            <w:rFonts w:ascii="Cambria Math" w:hAnsi="Cambria Math"/>
          </w:rPr>
          <m:t>θ</m:t>
        </m:r>
        <m:r>
          <m:rPr>
            <m:sty m:val="p"/>
          </m:rPr>
          <w:rPr>
            <w:rFonts w:ascii="Cambria Math" w:hAnsi="Cambria Math"/>
          </w:rPr>
          <m:t>≥0.5,</m:t>
        </m:r>
      </m:oMath>
      <w:r>
        <w:t xml:space="preserve"> le schéma est inconditionnellement stable, alors que pour le paramètre</w:t>
      </w:r>
      <m:oMath>
        <m:r>
          <m:rPr>
            <m:sty m:val="p"/>
          </m:rPr>
          <w:rPr>
            <w:rFonts w:ascii="Cambria Math" w:hAnsi="Cambria Math"/>
          </w:rPr>
          <m:t xml:space="preserve"> </m:t>
        </m:r>
        <m:r>
          <w:rPr>
            <w:rFonts w:ascii="Cambria Math" w:hAnsi="Cambria Math"/>
          </w:rPr>
          <m:t>θ</m:t>
        </m:r>
        <m:r>
          <m:rPr>
            <m:sty m:val="p"/>
          </m:rPr>
          <w:rPr>
            <w:rFonts w:ascii="Cambria Math" w:hAnsi="Cambria Math"/>
          </w:rPr>
          <m:t>&lt;0.5</m:t>
        </m:r>
      </m:oMath>
      <w:r>
        <w:t xml:space="preserve">, la méthode est stable si le pas de temps </w:t>
      </w:r>
      <m:oMath>
        <m:r>
          <m:rPr>
            <m:sty m:val="p"/>
          </m:rPr>
          <w:rPr>
            <w:rFonts w:ascii="Cambria Math" w:hAnsi="Cambria Math"/>
          </w:rPr>
          <m:t>∆</m:t>
        </m:r>
        <m:r>
          <w:rPr>
            <w:rFonts w:ascii="Cambria Math" w:hAnsi="Cambria Math"/>
          </w:rPr>
          <m:t>t</m:t>
        </m:r>
      </m:oMath>
      <w:r>
        <w:t xml:space="preserve"> vérifie la condition suivante :</w:t>
      </w:r>
      <w:r w:rsidR="00AF59DA" w:rsidRPr="00AF59DA">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79B8CE26" w14:textId="77777777" w:rsidTr="00E80F78">
        <w:trPr>
          <w:trHeight w:val="635"/>
          <w:tblHeader/>
          <w:jc w:val="center"/>
        </w:trPr>
        <w:tc>
          <w:tcPr>
            <w:tcW w:w="7938" w:type="dxa"/>
            <w:vAlign w:val="center"/>
          </w:tcPr>
          <w:p w14:paraId="1E8CCC17" w14:textId="70B863F3" w:rsidR="008F23B1" w:rsidRPr="00010676" w:rsidRDefault="008F23B1" w:rsidP="00AF59DA">
            <w:pPr>
              <w:spacing w:line="360" w:lineRule="auto"/>
            </w:pPr>
            <m:oMathPara>
              <m:oMath>
                <m:r>
                  <m:rPr>
                    <m:sty m:val="p"/>
                  </m:rPr>
                  <w:rPr>
                    <w:rFonts w:ascii="Cambria Math" w:hAnsi="Cambria Math"/>
                  </w:rPr>
                  <m:t>∆</m:t>
                </m:r>
                <m:r>
                  <w:rPr>
                    <w:rFonts w:ascii="Cambria Math" w:hAnsi="Cambria Math"/>
                  </w:rPr>
                  <m:t>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d>
                      <m:dPr>
                        <m:ctrlPr>
                          <w:rPr>
                            <w:rFonts w:ascii="Cambria Math" w:hAnsi="Cambria Math"/>
                            <w:b/>
                            <w:i/>
                          </w:rPr>
                        </m:ctrlPr>
                      </m:dPr>
                      <m:e>
                        <m:r>
                          <w:rPr>
                            <w:rFonts w:ascii="Cambria Math" w:hAnsi="Cambria Math"/>
                          </w:rPr>
                          <m:t>1-2θ</m:t>
                        </m:r>
                        <m:ctrlPr>
                          <w:rPr>
                            <w:rFonts w:ascii="Cambria Math" w:hAnsi="Cambria Math"/>
                            <w:i/>
                          </w:rPr>
                        </m:ctrlPr>
                      </m:e>
                    </m:d>
                  </m:den>
                </m:f>
              </m:oMath>
            </m:oMathPara>
          </w:p>
        </w:tc>
        <w:tc>
          <w:tcPr>
            <w:tcW w:w="1134" w:type="dxa"/>
            <w:vAlign w:val="center"/>
          </w:tcPr>
          <w:p w14:paraId="1A7E48B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3E51E66" w14:textId="4EB450D7" w:rsidR="007D7C5E" w:rsidRDefault="007D7C5E" w:rsidP="007D7C5E">
      <w:pPr>
        <w:spacing w:after="240"/>
      </w:pPr>
      <w:r>
        <w:t xml:space="preserve">où </w:t>
      </w:r>
      <m:oMath>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oMath>
      <w:r>
        <w:t xml:space="preserve"> est la plus grande valeur propre de la matrice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w:r>
        <w:t>.</w:t>
      </w:r>
    </w:p>
    <w:p w14:paraId="47CC0AFE" w14:textId="77777777" w:rsidR="007D7C5E" w:rsidRPr="007D7C5E" w:rsidRDefault="007D7C5E" w:rsidP="007D7C5E"/>
    <w:p w14:paraId="738C8068" w14:textId="277A9DD1" w:rsidR="0035686B" w:rsidRDefault="00504245" w:rsidP="0035686B">
      <w:pPr>
        <w:pStyle w:val="Titre3"/>
        <w:spacing w:before="240" w:after="240"/>
        <w:ind w:left="709"/>
      </w:pPr>
      <w:bookmarkStart w:id="1275" w:name="_Toc536626889"/>
      <w:r>
        <w:t>M</w:t>
      </w:r>
      <w:r w:rsidR="008F23B1">
        <w:t>od</w:t>
      </w:r>
      <w:r w:rsidR="00AF59DA">
        <w:t>èlisation</w:t>
      </w:r>
      <w:r w:rsidR="008F23B1">
        <w:t xml:space="preserve"> de </w:t>
      </w:r>
      <w:r w:rsidR="00AF59DA">
        <w:t xml:space="preserve">la </w:t>
      </w:r>
      <w:r w:rsidR="008F23B1">
        <w:t>déformation therm</w:t>
      </w:r>
      <w:r w:rsidR="00AF59DA">
        <w:t>omecanique</w:t>
      </w:r>
      <w:bookmarkEnd w:id="1275"/>
    </w:p>
    <w:p w14:paraId="521029E0" w14:textId="1C041333" w:rsidR="0035686B" w:rsidRDefault="0035686B" w:rsidP="0035686B">
      <w:pPr>
        <w:spacing w:line="360" w:lineRule="auto"/>
        <w:ind w:firstLine="708"/>
      </w:pPr>
      <w:r>
        <w:t>Une fois le champ de température et les flux thermiques obtenus, la déformation thermique du rotor peut être déterminée. La résolution du problème utilise également la méthode des éléments finis. Elle partage le même maillage avec le modèle thermique et est réalisé par CodeAster©</w:t>
      </w:r>
      <w:r w:rsidR="00B532A1">
        <w:t xml:space="preserve"> </w:t>
      </w:r>
      <w:r w:rsidR="00B532A1" w:rsidRPr="00B532A1">
        <w:rPr>
          <w:b/>
        </w:rPr>
        <w:fldChar w:fldCharType="begin"/>
      </w:r>
      <w:r w:rsidR="00B532A1" w:rsidRPr="00B532A1">
        <w:rPr>
          <w:b/>
        </w:rPr>
        <w:instrText xml:space="preserve"> REF _Ref536201611 \r \h </w:instrText>
      </w:r>
      <w:r w:rsidR="00B532A1">
        <w:rPr>
          <w:b/>
        </w:rPr>
        <w:instrText xml:space="preserve"> \* MERGEFORMAT </w:instrText>
      </w:r>
      <w:r w:rsidR="00B532A1" w:rsidRPr="00B532A1">
        <w:rPr>
          <w:b/>
        </w:rPr>
      </w:r>
      <w:r w:rsidR="00B532A1" w:rsidRPr="00B532A1">
        <w:rPr>
          <w:b/>
        </w:rPr>
        <w:fldChar w:fldCharType="separate"/>
      </w:r>
      <w:r w:rsidR="00D71FCC">
        <w:rPr>
          <w:b/>
        </w:rPr>
        <w:t>[48]</w:t>
      </w:r>
      <w:r w:rsidR="00B532A1" w:rsidRPr="00B532A1">
        <w:rPr>
          <w:b/>
        </w:rPr>
        <w:fldChar w:fldCharType="end"/>
      </w:r>
      <w:r w:rsidR="00234031">
        <w:t xml:space="preserve"> </w:t>
      </w:r>
      <w:r>
        <w:t>.</w:t>
      </w:r>
    </w:p>
    <w:p w14:paraId="7724E8D5" w14:textId="21EE84D2" w:rsidR="0035686B" w:rsidRPr="0035686B" w:rsidRDefault="0035686B" w:rsidP="0035686B"/>
    <w:p w14:paraId="6363C87A" w14:textId="0A84D553" w:rsidR="008F23B1" w:rsidRDefault="008F23B1" w:rsidP="00BE053D">
      <w:pPr>
        <w:pStyle w:val="Titre4"/>
        <w:spacing w:line="360" w:lineRule="auto"/>
        <w:ind w:left="709"/>
      </w:pPr>
      <w:r>
        <w:t>Equation</w:t>
      </w:r>
      <w:r w:rsidR="00AF59DA">
        <w:t>s</w:t>
      </w:r>
      <w:r>
        <w:t xml:space="preserve"> </w:t>
      </w:r>
      <w:r w:rsidR="00AF59DA">
        <w:t>thermomécaniques de l’élasticité</w:t>
      </w:r>
      <w:r>
        <w:t xml:space="preserve"> </w:t>
      </w:r>
    </w:p>
    <w:p w14:paraId="56D3BBB0" w14:textId="11E43C7F" w:rsidR="008F23B1" w:rsidRDefault="0035686B" w:rsidP="00DB7EA8">
      <w:pPr>
        <w:spacing w:before="240" w:after="240" w:line="360" w:lineRule="auto"/>
        <w:ind w:firstLine="709"/>
      </w:pPr>
      <w:r>
        <w:t>Les équations thermomécaniques linéaires de l’élasticité sont </w:t>
      </w:r>
      <w:r w:rsidR="008F23B1">
        <w:t>:</w:t>
      </w:r>
      <w:r w:rsidR="00AF59DA">
        <w:rPr>
          <w:rStyle w:val="Appelnotedebasdep"/>
        </w:rPr>
        <w:footnoteReference w:id="7"/>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A96F51F" w14:textId="77777777" w:rsidTr="001856FA">
        <w:trPr>
          <w:trHeight w:val="635"/>
          <w:tblHeader/>
          <w:jc w:val="center"/>
        </w:trPr>
        <w:tc>
          <w:tcPr>
            <w:tcW w:w="7943" w:type="dxa"/>
            <w:vAlign w:val="center"/>
          </w:tcPr>
          <w:p w14:paraId="13D42D93" w14:textId="77777777" w:rsidR="008F23B1" w:rsidRPr="001066DE" w:rsidRDefault="008F23B1" w:rsidP="001856FA">
            <w:pPr>
              <w:spacing w:line="360" w:lineRule="auto"/>
              <w:rPr>
                <w:b/>
              </w:rPr>
            </w:pPr>
            <m:oMathPara>
              <m:oMath>
                <m:r>
                  <m:rPr>
                    <m:sty m:val="bi"/>
                  </m:rPr>
                  <w:rPr>
                    <w:rFonts w:ascii="Cambria Math" w:hAnsi="Cambria Math"/>
                  </w:rPr>
                  <m:t>ϵ=</m:t>
                </m:r>
                <m:sSubSup>
                  <m:sSubSupPr>
                    <m:ctrlPr>
                      <w:rPr>
                        <w:rFonts w:ascii="Cambria Math" w:hAnsi="Cambria Math"/>
                        <w:b/>
                        <w:i/>
                      </w:rPr>
                    </m:ctrlPr>
                  </m:sSubSupPr>
                  <m:e>
                    <m:r>
                      <m:rPr>
                        <m:sty m:val="bi"/>
                      </m:rPr>
                      <w:rPr>
                        <w:rFonts w:ascii="Cambria Math" w:hAnsi="Cambria Math"/>
                      </w:rPr>
                      <m:t>C</m:t>
                    </m:r>
                  </m:e>
                  <m:sub>
                    <m:r>
                      <m:rPr>
                        <m:sty m:val="bi"/>
                      </m:rPr>
                      <w:rPr>
                        <w:rFonts w:ascii="Cambria Math" w:hAnsi="Cambria Math"/>
                      </w:rPr>
                      <m:t>el</m:t>
                    </m:r>
                  </m:sub>
                  <m:sup>
                    <m:r>
                      <m:rPr>
                        <m:sty m:val="bi"/>
                      </m:rPr>
                      <w:rPr>
                        <w:rFonts w:ascii="Cambria Math" w:hAnsi="Cambria Math"/>
                      </w:rPr>
                      <m:t>-1</m:t>
                    </m:r>
                  </m:sup>
                </m:sSubSup>
                <m:r>
                  <m:rPr>
                    <m:sty m:val="bi"/>
                  </m:rPr>
                  <w:rPr>
                    <w:rFonts w:ascii="Cambria Math" w:hAnsi="Cambria Math"/>
                  </w:rPr>
                  <m:t>σ</m:t>
                </m:r>
                <m: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1096" w:type="dxa"/>
            <w:vAlign w:val="center"/>
          </w:tcPr>
          <w:p w14:paraId="4DE523B0"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C468C77" w14:textId="0E12C592" w:rsidR="008F23B1" w:rsidRDefault="00DB7EA8" w:rsidP="00DB7EA8">
      <w:pPr>
        <w:spacing w:before="240" w:after="240" w:line="360" w:lineRule="auto"/>
      </w:pPr>
      <w:r>
        <w:lastRenderedPageBreak/>
        <w:t>ou</w:t>
      </w:r>
      <w:r w:rsidR="008F23B1">
        <w:t xml:space="preserve"> dans l’autre sens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053FBDB8" w14:textId="77777777" w:rsidTr="001856FA">
        <w:trPr>
          <w:trHeight w:val="635"/>
          <w:tblHeader/>
          <w:jc w:val="center"/>
        </w:trPr>
        <w:tc>
          <w:tcPr>
            <w:tcW w:w="7943" w:type="dxa"/>
            <w:vAlign w:val="center"/>
          </w:tcPr>
          <w:p w14:paraId="798781C6" w14:textId="77777777" w:rsidR="008F23B1" w:rsidRPr="001066DE" w:rsidRDefault="008F23B1" w:rsidP="001856FA">
            <w:pPr>
              <w:spacing w:line="360" w:lineRule="auto"/>
              <w:rPr>
                <w:b/>
              </w:rPr>
            </w:pPr>
            <m:oMathPara>
              <m:oMath>
                <m:r>
                  <m:rPr>
                    <m:sty m:val="bi"/>
                  </m:rPr>
                  <w:rPr>
                    <w:rFonts w:ascii="Cambria Math" w:hAnsi="Cambria Math"/>
                  </w:rPr>
                  <m:t>σ=</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ϵ</m:t>
                </m:r>
                <m:r>
                  <w:rPr>
                    <w:rFonts w:ascii="Cambria Math" w:hAnsi="Cambria Math"/>
                  </w:rPr>
                  <m:t>-α</m:t>
                </m:r>
                <m:r>
                  <m:rPr>
                    <m:sty m:val="p"/>
                  </m:rPr>
                  <w:rPr>
                    <w:rFonts w:ascii="Cambria Math" w:hAnsi="Cambria Math"/>
                  </w:rPr>
                  <m:t>Δ</m:t>
                </m:r>
                <m:r>
                  <m:rPr>
                    <m:sty m:val="bi"/>
                  </m:rPr>
                  <w:rPr>
                    <w:rFonts w:ascii="Cambria Math" w:hAnsi="Cambria Math"/>
                  </w:rPr>
                  <m:t>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I</m:t>
                </m:r>
              </m:oMath>
            </m:oMathPara>
          </w:p>
        </w:tc>
        <w:tc>
          <w:tcPr>
            <w:tcW w:w="1096" w:type="dxa"/>
            <w:vAlign w:val="center"/>
          </w:tcPr>
          <w:p w14:paraId="5E8A933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95DE98C" w14:textId="77777777" w:rsidR="008F23B1" w:rsidRDefault="008F23B1" w:rsidP="008F23B1">
      <w:pPr>
        <w:spacing w:line="360" w:lineRule="auto"/>
      </w:pPr>
      <w:r>
        <w:t xml:space="preserve">avec </w:t>
      </w:r>
    </w:p>
    <w:p w14:paraId="22D5986C" w14:textId="77777777" w:rsidR="008F23B1" w:rsidRPr="00305B49" w:rsidRDefault="00D71FCC" w:rsidP="00DB7EA8">
      <w:pPr>
        <w:spacing w:before="120" w:after="120" w:line="360" w:lineRule="auto"/>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m:t>
          </m:r>
          <m:d>
            <m:dPr>
              <m:begChr m:val="["/>
              <m:endChr m:val="]"/>
              <m:shp m:val="match"/>
              <m:ctrlPr>
                <w:rPr>
                  <w:rFonts w:ascii="Cambria Math" w:hAnsi="Cambria Math"/>
                  <w:b/>
                  <w:i/>
                </w:rPr>
              </m:ctrlPr>
            </m:dPr>
            <m:e>
              <m:m>
                <m:mPr>
                  <m:mcs>
                    <m:mc>
                      <m:mcPr>
                        <m:count m:val="6"/>
                        <m:mcJc m:val="center"/>
                      </m:mcPr>
                    </m:mc>
                  </m:mcs>
                  <m:ctrlPr>
                    <w:rPr>
                      <w:rFonts w:ascii="Cambria Math" w:hAnsi="Cambria Math"/>
                      <w:b/>
                      <w:i/>
                    </w:rPr>
                  </m:ctrlPr>
                </m:mP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mr>
              </m:m>
            </m:e>
          </m:d>
        </m:oMath>
      </m:oMathPara>
    </w:p>
    <w:p w14:paraId="774524BF" w14:textId="77777777" w:rsidR="008F23B1" w:rsidRPr="00305B49" w:rsidRDefault="00D71FCC" w:rsidP="00DB7EA8">
      <w:pPr>
        <w:spacing w:before="120" w:after="120" w:line="360" w:lineRule="auto"/>
      </w:pPr>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Ev</m:t>
              </m:r>
            </m:num>
            <m:den>
              <m:r>
                <w:rPr>
                  <w:rFonts w:ascii="Cambria Math" w:hAnsi="Cambria Math"/>
                </w:rPr>
                <m:t>(1+v)(1-2v)</m:t>
              </m:r>
            </m:den>
          </m:f>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
                <m:dPr>
                  <m:ctrlPr>
                    <w:rPr>
                      <w:rFonts w:ascii="Cambria Math" w:hAnsi="Cambria Math"/>
                      <w:i/>
                    </w:rPr>
                  </m:ctrlPr>
                </m:dPr>
                <m:e>
                  <m:r>
                    <w:rPr>
                      <w:rFonts w:ascii="Cambria Math" w:hAnsi="Cambria Math"/>
                    </w:rPr>
                    <m:t>1+v</m:t>
                  </m:r>
                </m:e>
              </m:d>
            </m:den>
          </m:f>
        </m:oMath>
      </m:oMathPara>
    </w:p>
    <w:p w14:paraId="329FB876" w14:textId="77777777" w:rsidR="008F23B1" w:rsidRDefault="008F23B1" w:rsidP="008F23B1">
      <w:pPr>
        <w:spacing w:line="360" w:lineRule="auto"/>
      </w:pPr>
      <m:oMathPara>
        <m:oMath>
          <m:r>
            <m:rPr>
              <m:sty m:val="bi"/>
            </m:rPr>
            <w:rPr>
              <w:rFonts w:ascii="Cambria Math" w:hAnsi="Cambria Math"/>
            </w:rPr>
            <m:t>σ=</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xx</m:t>
                              </m:r>
                            </m:sub>
                          </m:sSub>
                        </m:e>
                      </m:mr>
                      <m:mr>
                        <m:e>
                          <m:sSub>
                            <m:sSubPr>
                              <m:ctrlPr>
                                <w:rPr>
                                  <w:rFonts w:ascii="Cambria Math" w:hAnsi="Cambria Math"/>
                                  <w:i/>
                                </w:rPr>
                              </m:ctrlPr>
                            </m:sSubPr>
                            <m:e>
                              <m:r>
                                <w:rPr>
                                  <w:rFonts w:ascii="Cambria Math" w:hAnsi="Cambria Math"/>
                                </w:rPr>
                                <m:t>σ</m:t>
                              </m:r>
                            </m:e>
                            <m:sub>
                              <m:r>
                                <w:rPr>
                                  <w:rFonts w:ascii="Cambria Math" w:hAnsi="Cambria Math"/>
                                </w:rPr>
                                <m:t>yy</m:t>
                              </m:r>
                            </m:sub>
                          </m:sSub>
                        </m:e>
                      </m:mr>
                      <m:mr>
                        <m:e>
                          <m:sSub>
                            <m:sSubPr>
                              <m:ctrlPr>
                                <w:rPr>
                                  <w:rFonts w:ascii="Cambria Math" w:hAnsi="Cambria Math"/>
                                  <w:i/>
                                </w:rPr>
                              </m:ctrlPr>
                            </m:sSubPr>
                            <m:e>
                              <m:r>
                                <w:rPr>
                                  <w:rFonts w:ascii="Cambria Math" w:hAnsi="Cambria Math"/>
                                </w:rPr>
                                <m:t>σ</m:t>
                              </m:r>
                            </m:e>
                            <m:sub>
                              <m:r>
                                <w:rPr>
                                  <w:rFonts w:ascii="Cambria Math" w:hAnsi="Cambria Math"/>
                                </w:rPr>
                                <m:t>zz</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xy</m:t>
                              </m:r>
                            </m:sub>
                          </m:sSub>
                        </m:e>
                      </m:mr>
                      <m:mr>
                        <m:e>
                          <m:sSub>
                            <m:sSubPr>
                              <m:ctrlPr>
                                <w:rPr>
                                  <w:rFonts w:ascii="Cambria Math" w:hAnsi="Cambria Math"/>
                                  <w:i/>
                                </w:rPr>
                              </m:ctrlPr>
                            </m:sSubPr>
                            <m:e>
                              <m:r>
                                <w:rPr>
                                  <w:rFonts w:ascii="Cambria Math" w:hAnsi="Cambria Math"/>
                                </w:rPr>
                                <m:t>σ</m:t>
                              </m:r>
                            </m:e>
                            <m:sub>
                              <m:r>
                                <w:rPr>
                                  <w:rFonts w:ascii="Cambria Math" w:hAnsi="Cambria Math"/>
                                </w:rPr>
                                <m:t>xz</m:t>
                              </m:r>
                            </m:sub>
                          </m:sSub>
                        </m:e>
                      </m:mr>
                      <m:mr>
                        <m:e>
                          <m:sSub>
                            <m:sSubPr>
                              <m:ctrlPr>
                                <w:rPr>
                                  <w:rFonts w:ascii="Cambria Math" w:hAnsi="Cambria Math"/>
                                  <w:i/>
                                </w:rPr>
                              </m:ctrlPr>
                            </m:sSubPr>
                            <m:e>
                              <m:r>
                                <w:rPr>
                                  <w:rFonts w:ascii="Cambria Math" w:hAnsi="Cambria Math"/>
                                </w:rPr>
                                <m:t>σ</m:t>
                              </m:r>
                            </m:e>
                            <m:sub>
                              <m:r>
                                <w:rPr>
                                  <w:rFonts w:ascii="Cambria Math" w:hAnsi="Cambria Math"/>
                                </w:rPr>
                                <m:t>yz</m:t>
                              </m:r>
                            </m:sub>
                          </m:sSub>
                        </m:e>
                      </m:mr>
                    </m:m>
                  </m:e>
                </m:mr>
              </m:m>
            </m:e>
          </m:d>
          <m:r>
            <m:rPr>
              <m:sty m:val="bi"/>
            </m:rPr>
            <w:rPr>
              <w:rFonts w:ascii="Cambria Math" w:hAnsi="Cambria Math"/>
            </w:rPr>
            <m:t xml:space="preserve">     ;    ϵ=</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ϵ</m:t>
                              </m:r>
                            </m:e>
                            <m:sub>
                              <m:r>
                                <w:rPr>
                                  <w:rFonts w:ascii="Cambria Math" w:hAnsi="Cambria Math"/>
                                </w:rPr>
                                <m:t>xx</m:t>
                              </m:r>
                            </m:sub>
                          </m:sSub>
                        </m:e>
                      </m:mr>
                      <m:mr>
                        <m:e>
                          <m:sSub>
                            <m:sSubPr>
                              <m:ctrlPr>
                                <w:rPr>
                                  <w:rFonts w:ascii="Cambria Math" w:hAnsi="Cambria Math"/>
                                  <w:i/>
                                </w:rPr>
                              </m:ctrlPr>
                            </m:sSubPr>
                            <m:e>
                              <m:r>
                                <w:rPr>
                                  <w:rFonts w:ascii="Cambria Math" w:hAnsi="Cambria Math"/>
                                </w:rPr>
                                <m:t>ϵ</m:t>
                              </m:r>
                            </m:e>
                            <m:sub>
                              <m:r>
                                <w:rPr>
                                  <w:rFonts w:ascii="Cambria Math" w:hAnsi="Cambria Math"/>
                                </w:rPr>
                                <m:t>yy</m:t>
                              </m:r>
                            </m:sub>
                          </m:sSub>
                        </m:e>
                      </m:mr>
                      <m:mr>
                        <m:e>
                          <m:sSub>
                            <m:sSubPr>
                              <m:ctrlPr>
                                <w:rPr>
                                  <w:rFonts w:ascii="Cambria Math" w:hAnsi="Cambria Math"/>
                                  <w:i/>
                                </w:rPr>
                              </m:ctrlPr>
                            </m:sSubPr>
                            <m:e>
                              <m:r>
                                <w:rPr>
                                  <w:rFonts w:ascii="Cambria Math" w:hAnsi="Cambria Math"/>
                                </w:rPr>
                                <m:t>ϵ</m:t>
                              </m:r>
                            </m:e>
                            <m:sub>
                              <m:r>
                                <w:rPr>
                                  <w:rFonts w:ascii="Cambria Math" w:hAnsi="Cambria Math"/>
                                </w:rPr>
                                <m:t>zz</m:t>
                              </m:r>
                            </m:sub>
                          </m:sSub>
                        </m:e>
                      </m:mr>
                    </m:m>
                  </m:e>
                </m:mr>
                <m:mr>
                  <m:e>
                    <m:m>
                      <m:mPr>
                        <m:mcs>
                          <m:mc>
                            <m:mcPr>
                              <m:count m:val="1"/>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xy</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xz</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yz</m:t>
                              </m:r>
                            </m:sub>
                          </m:sSub>
                        </m:e>
                      </m:mr>
                    </m:m>
                  </m:e>
                </m:mr>
              </m:m>
            </m:e>
          </m:d>
          <m:r>
            <m:rPr>
              <m:sty m:val="bi"/>
            </m:rPr>
            <w:rPr>
              <w:rFonts w:ascii="Cambria Math" w:hAnsi="Cambria Math"/>
            </w:rPr>
            <m:t>    ;    I=</m:t>
          </m:r>
          <m:d>
            <m:dPr>
              <m:ctrlPr>
                <w:rPr>
                  <w:rFonts w:ascii="Cambria Math" w:hAnsi="Cambria Math"/>
                  <w:b/>
                  <w:i/>
                </w:rPr>
              </m:ctrlPr>
            </m:dPr>
            <m:e>
              <m:r>
                <m:rPr>
                  <m:sty m:val="bi"/>
                </m:rPr>
                <w:rPr>
                  <w:rFonts w:ascii="Cambria Math" w:hAnsi="Cambria Math"/>
                </w:rPr>
                <m:t xml:space="preserve">  </m:t>
              </m:r>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mr>
              </m:m>
              <m:r>
                <m:rPr>
                  <m:sty m:val="bi"/>
                </m:rPr>
                <w:rPr>
                  <w:rFonts w:ascii="Cambria Math" w:hAnsi="Cambria Math"/>
                </w:rPr>
                <m:t xml:space="preserve">  </m:t>
              </m:r>
            </m:e>
          </m:d>
        </m:oMath>
      </m:oMathPara>
    </w:p>
    <w:p w14:paraId="3343678B" w14:textId="6E2CF09B" w:rsidR="001E37D0" w:rsidRDefault="001E37D0" w:rsidP="00DB7EA8">
      <w:pPr>
        <w:spacing w:before="240" w:after="240" w:line="360" w:lineRule="auto"/>
        <w:ind w:firstLine="709"/>
      </w:pPr>
      <w:r>
        <w:t xml:space="preserve">Des valeurs du coefficient de dilatation thermique </w:t>
      </w:r>
      <m:oMath>
        <m:r>
          <w:rPr>
            <w:rFonts w:ascii="Cambria Math" w:hAnsi="Cambria Math"/>
          </w:rPr>
          <m:t>α</m:t>
        </m:r>
      </m:oMath>
      <w:r>
        <w:t xml:space="preserve"> pour quelques matériaux usuels sont données dans </w:t>
      </w:r>
      <w:r w:rsidRPr="00470072">
        <w:rPr>
          <w:b/>
        </w:rPr>
        <w:fldChar w:fldCharType="begin"/>
      </w:r>
      <w:r w:rsidRPr="00470072">
        <w:rPr>
          <w:b/>
        </w:rPr>
        <w:instrText xml:space="preserve"> REF _Ref530004758 \h  \* MERGEFORMAT </w:instrText>
      </w:r>
      <w:r w:rsidRPr="00470072">
        <w:rPr>
          <w:b/>
        </w:rPr>
      </w:r>
      <w:r w:rsidRPr="00470072">
        <w:rPr>
          <w:b/>
        </w:rPr>
        <w:fldChar w:fldCharType="separate"/>
      </w:r>
      <w:r w:rsidR="00D71FCC" w:rsidRPr="00D71FCC">
        <w:rPr>
          <w:b/>
          <w:iCs/>
        </w:rPr>
        <w:t xml:space="preserve">Tableau </w:t>
      </w:r>
      <w:r w:rsidR="00D71FCC" w:rsidRPr="00D71FCC">
        <w:rPr>
          <w:b/>
          <w:iCs/>
          <w:noProof/>
        </w:rPr>
        <w:t>3.1</w:t>
      </w:r>
      <w:r w:rsidR="00D71FCC" w:rsidRPr="00D71FCC">
        <w:rPr>
          <w:b/>
          <w:iCs/>
          <w:noProof/>
        </w:rPr>
        <w:noBreakHyphen/>
        <w:t>2</w:t>
      </w:r>
      <w:r w:rsidRPr="00470072">
        <w:rPr>
          <w:b/>
        </w:rPr>
        <w:fldChar w:fldCharType="end"/>
      </w:r>
      <w:r>
        <w:t xml:space="preserve"> issu de </w:t>
      </w:r>
      <w:r w:rsidRPr="00470072">
        <w:rPr>
          <w:b/>
        </w:rPr>
        <w:fldChar w:fldCharType="begin"/>
      </w:r>
      <w:r w:rsidRPr="00470072">
        <w:rPr>
          <w:b/>
        </w:rPr>
        <w:instrText xml:space="preserve"> REF _Ref528171614 \r \h  \* MERGEFORMAT </w:instrText>
      </w:r>
      <w:r w:rsidRPr="00470072">
        <w:rPr>
          <w:b/>
        </w:rPr>
      </w:r>
      <w:r w:rsidRPr="00470072">
        <w:rPr>
          <w:b/>
        </w:rPr>
        <w:fldChar w:fldCharType="separate"/>
      </w:r>
      <w:r w:rsidR="00D71FCC">
        <w:rPr>
          <w:b/>
        </w:rPr>
        <w:t>[45]</w:t>
      </w:r>
      <w:r w:rsidRPr="00470072">
        <w:rPr>
          <w:b/>
        </w:rPr>
        <w:fldChar w:fldCharType="end"/>
      </w:r>
      <w:r>
        <w:t>.</w:t>
      </w:r>
    </w:p>
    <w:p w14:paraId="3BE811EB" w14:textId="333C6412" w:rsidR="001E37D0" w:rsidRPr="00AE331A" w:rsidRDefault="001E37D0" w:rsidP="00DB7EA8">
      <w:pPr>
        <w:pStyle w:val="Lgende"/>
        <w:keepNext/>
        <w:spacing w:after="0"/>
        <w:jc w:val="center"/>
        <w:rPr>
          <w:rFonts w:ascii="Calibri" w:eastAsia="Times New Roman" w:hAnsi="Calibri" w:cs="Times New Roman"/>
          <w:i w:val="0"/>
          <w:iCs w:val="0"/>
          <w:color w:val="auto"/>
          <w:sz w:val="22"/>
          <w:szCs w:val="20"/>
          <w:lang w:eastAsia="fr-FR"/>
        </w:rPr>
      </w:pPr>
      <w:bookmarkStart w:id="1276" w:name="_Ref530004758"/>
      <w:bookmarkStart w:id="1277" w:name="_Toc536112272"/>
      <w:bookmarkStart w:id="1278" w:name="_Toc536627089"/>
      <w:r w:rsidRPr="00AE331A">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3.1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2</w:t>
      </w:r>
      <w:r w:rsidR="00B055A9">
        <w:rPr>
          <w:rFonts w:ascii="Calibri" w:eastAsia="Times New Roman" w:hAnsi="Calibri" w:cs="Times New Roman"/>
          <w:i w:val="0"/>
          <w:iCs w:val="0"/>
          <w:color w:val="auto"/>
          <w:sz w:val="22"/>
          <w:szCs w:val="20"/>
          <w:lang w:eastAsia="fr-FR"/>
        </w:rPr>
        <w:fldChar w:fldCharType="end"/>
      </w:r>
      <w:bookmarkEnd w:id="1276"/>
      <w:r w:rsidRPr="00AE331A">
        <w:rPr>
          <w:rFonts w:ascii="Calibri" w:eastAsia="Times New Roman" w:hAnsi="Calibri" w:cs="Times New Roman"/>
          <w:i w:val="0"/>
          <w:iCs w:val="0"/>
          <w:color w:val="auto"/>
          <w:sz w:val="22"/>
          <w:szCs w:val="20"/>
          <w:lang w:eastAsia="fr-FR"/>
        </w:rPr>
        <w:t> : Ordres de grandeur du coefficient de dilatation thermique</w:t>
      </w:r>
      <w:bookmarkEnd w:id="1277"/>
      <w:bookmarkEnd w:id="1278"/>
    </w:p>
    <w:p w14:paraId="510436B7" w14:textId="77777777" w:rsidR="001E37D0" w:rsidRDefault="001E37D0" w:rsidP="001E37D0">
      <w:pPr>
        <w:spacing w:line="360" w:lineRule="auto"/>
        <w:jc w:val="center"/>
      </w:pPr>
      <w:r>
        <w:rPr>
          <w:noProof/>
          <w:lang w:eastAsia="zh-CN"/>
        </w:rPr>
        <w:drawing>
          <wp:inline distT="0" distB="0" distL="0" distR="0" wp14:anchorId="29B3FC39" wp14:editId="78DFE634">
            <wp:extent cx="1746000" cy="986400"/>
            <wp:effectExtent l="0" t="0" r="6985"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746000" cy="986400"/>
                    </a:xfrm>
                    <a:prstGeom prst="rect">
                      <a:avLst/>
                    </a:prstGeom>
                    <a:noFill/>
                  </pic:spPr>
                </pic:pic>
              </a:graphicData>
            </a:graphic>
          </wp:inline>
        </w:drawing>
      </w:r>
    </w:p>
    <w:p w14:paraId="31FE139A" w14:textId="77777777" w:rsidR="001E37D0" w:rsidRDefault="001E37D0" w:rsidP="00DB7EA8">
      <w:pPr>
        <w:spacing w:before="240" w:after="240" w:line="360" w:lineRule="auto"/>
        <w:ind w:firstLine="709"/>
      </w:pPr>
      <w:r>
        <w:t>Ces équations</w:t>
      </w:r>
      <w:r w:rsidR="008F23B1">
        <w:t xml:space="preserve"> </w:t>
      </w:r>
      <w:r w:rsidR="00AF59DA">
        <w:t>montre</w:t>
      </w:r>
      <w:r>
        <w:t>nt</w:t>
      </w:r>
      <w:r w:rsidR="00AF59DA">
        <w:t xml:space="preserve"> que</w:t>
      </w:r>
      <w:r w:rsidR="008F23B1">
        <w:t xml:space="preserve"> </w:t>
      </w:r>
      <w:r>
        <w:t xml:space="preserve">pour une structure où tous les degrés de liberté de déplacement sont libres, </w:t>
      </w:r>
      <w:r w:rsidR="00AF59DA">
        <w:t>il peut y avoir dilatation</w:t>
      </w:r>
      <w:r w:rsidR="008F23B1">
        <w:t xml:space="preserve"> sans contrainte </w:t>
      </w:r>
      <m:oMath>
        <m:r>
          <m:rPr>
            <m:sty m:val="bi"/>
          </m:rPr>
          <w:rPr>
            <w:rFonts w:ascii="Cambria Math" w:hAnsi="Cambria Math"/>
          </w:rPr>
          <m:t>σ=0</m:t>
        </m:r>
      </m:oMath>
      <w:r w:rsidR="00AF59DA">
        <w:t xml:space="preserve"> </w:t>
      </w:r>
      <w:r>
        <w:t xml:space="preserve">et </w:t>
      </w:r>
      <w:r w:rsidR="00AF59DA">
        <w:t>les composantes de cis</w:t>
      </w:r>
      <w:r>
        <w:t>aillement ne sont pas affectées.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1E37D0" w:rsidRPr="00AA3E05" w14:paraId="4BAFA59D" w14:textId="77777777" w:rsidTr="002178F0">
        <w:trPr>
          <w:trHeight w:val="635"/>
          <w:tblHeader/>
          <w:jc w:val="center"/>
        </w:trPr>
        <w:tc>
          <w:tcPr>
            <w:tcW w:w="8080" w:type="dxa"/>
            <w:vAlign w:val="center"/>
          </w:tcPr>
          <w:p w14:paraId="49476BC2" w14:textId="77777777" w:rsidR="001E37D0" w:rsidRPr="001066DE" w:rsidRDefault="00D71FCC" w:rsidP="002178F0">
            <w:pPr>
              <w:spacing w:line="360" w:lineRule="auto"/>
              <w:rPr>
                <w:b/>
              </w:rPr>
            </w:pPr>
            <m:oMathPara>
              <m:oMath>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th</m:t>
                    </m:r>
                  </m:sub>
                </m:sSub>
                <m:r>
                  <m:rPr>
                    <m:sty m:val="bi"/>
                  </m:rP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992" w:type="dxa"/>
            <w:vAlign w:val="center"/>
          </w:tcPr>
          <w:p w14:paraId="53FDD3B5" w14:textId="77777777" w:rsidR="001E37D0" w:rsidRPr="00222B71" w:rsidRDefault="001E37D0"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00CA4C0" w14:textId="1C9260AB" w:rsidR="001E37D0" w:rsidRDefault="00AF59DA" w:rsidP="00DB7EA8">
      <w:pPr>
        <w:spacing w:before="240" w:after="240" w:line="360" w:lineRule="auto"/>
        <w:ind w:firstLine="709"/>
      </w:pPr>
      <w:r>
        <w:t>En revanche si de déplacements sont bloqués, des variations</w:t>
      </w:r>
      <w:r w:rsidR="008F23B1">
        <w:t xml:space="preserve"> de température </w:t>
      </w:r>
      <w:r>
        <w:t xml:space="preserve">entrainent des contraintes de </w:t>
      </w:r>
      <w:r w:rsidR="008F23B1">
        <w:t>compression</w:t>
      </w:r>
      <w:r>
        <w:t>.</w:t>
      </w:r>
      <w:r w:rsidR="001E37D0" w:rsidRPr="001E37D0">
        <w:t xml:space="preserve"> </w:t>
      </w:r>
    </w:p>
    <w:p w14:paraId="18A1C18A" w14:textId="59560D31" w:rsidR="008F23B1" w:rsidRPr="000D7C20" w:rsidRDefault="008F23B1" w:rsidP="00DB7EA8">
      <w:pPr>
        <w:pStyle w:val="Titre4"/>
        <w:spacing w:before="240" w:after="240"/>
        <w:ind w:left="709" w:hanging="862"/>
      </w:pPr>
      <w:r>
        <w:lastRenderedPageBreak/>
        <w:t>Condition aux limites mécanique</w:t>
      </w:r>
      <w:r w:rsidR="001E37D0">
        <w:t>s</w:t>
      </w:r>
    </w:p>
    <w:p w14:paraId="4127F376" w14:textId="471ED3EA" w:rsidR="006D035C" w:rsidRDefault="001E37D0" w:rsidP="00D249DE">
      <w:pPr>
        <w:spacing w:before="120" w:after="120" w:line="360" w:lineRule="auto"/>
        <w:ind w:firstLine="709"/>
      </w:pPr>
      <w:r>
        <w:t>Contrairement</w:t>
      </w:r>
      <w:r w:rsidR="008F23B1">
        <w:t xml:space="preserve"> </w:t>
      </w:r>
      <w:r>
        <w:t>à</w:t>
      </w:r>
      <w:r w:rsidR="008F23B1">
        <w:t xml:space="preserve"> </w:t>
      </w:r>
      <w:r>
        <w:t xml:space="preserve">une </w:t>
      </w:r>
      <w:r w:rsidR="008F23B1">
        <w:t>structure li</w:t>
      </w:r>
      <w:r>
        <w:t>bre, le rotor est supporté par d</w:t>
      </w:r>
      <w:r w:rsidR="008F23B1">
        <w:t xml:space="preserve">es paliers qui introduisent </w:t>
      </w:r>
      <w:r>
        <w:t>d</w:t>
      </w:r>
      <w:r w:rsidR="008F23B1">
        <w:t xml:space="preserve">es efforts de liaison. Ces derniers </w:t>
      </w:r>
      <w:r>
        <w:t>vont</w:t>
      </w:r>
      <w:r w:rsidR="008F23B1">
        <w:t xml:space="preserve"> de contraindre le rotor lors du calcul de la déformation thermique. </w:t>
      </w:r>
      <w:r>
        <w:t>Pour</w:t>
      </w:r>
      <w:r w:rsidR="008F23B1">
        <w:t xml:space="preserve"> prendre en compte cette condition mécanique, les </w:t>
      </w:r>
      <w:r w:rsidR="00465AB1">
        <w:t>efforts</w:t>
      </w:r>
      <w:r w:rsidR="008F23B1">
        <w:t xml:space="preserve"> </w:t>
      </w:r>
      <w:r w:rsidR="00AF4D46">
        <w:t>générés</w:t>
      </w:r>
      <w:r w:rsidR="008F23B1">
        <w:t xml:space="preserve"> </w:t>
      </w:r>
      <w:r>
        <w:t>dans les</w:t>
      </w:r>
      <w:r w:rsidR="008F23B1">
        <w:t xml:space="preserve"> paliers sont distribuées aux nœuds du rotor. L’implémentation de cette condition est assurée par une liaison nommée "RBE3" dans le CodeAster </w:t>
      </w:r>
      <w:r w:rsidR="008F23B1" w:rsidRPr="00F76772">
        <w:rPr>
          <w:b/>
        </w:rPr>
        <w:fldChar w:fldCharType="begin"/>
      </w:r>
      <w:r w:rsidR="008F23B1" w:rsidRPr="00F76772">
        <w:rPr>
          <w:b/>
        </w:rPr>
        <w:instrText xml:space="preserve"> REF _Ref528255279 \r \h </w:instrText>
      </w:r>
      <w:r w:rsidR="008F23B1">
        <w:rPr>
          <w:b/>
        </w:rPr>
        <w:instrText xml:space="preserve"> \* MERGEFORMAT </w:instrText>
      </w:r>
      <w:r w:rsidR="008F23B1" w:rsidRPr="00F76772">
        <w:rPr>
          <w:b/>
        </w:rPr>
      </w:r>
      <w:r w:rsidR="008F23B1" w:rsidRPr="00F76772">
        <w:rPr>
          <w:b/>
        </w:rPr>
        <w:fldChar w:fldCharType="separate"/>
      </w:r>
      <w:r w:rsidR="00D71FCC">
        <w:rPr>
          <w:b/>
        </w:rPr>
        <w:t>[49]</w:t>
      </w:r>
      <w:r w:rsidR="008F23B1" w:rsidRPr="00F76772">
        <w:rPr>
          <w:b/>
        </w:rPr>
        <w:fldChar w:fldCharType="end"/>
      </w:r>
      <w:r>
        <w:t xml:space="preserve">. </w:t>
      </w:r>
      <w:r w:rsidR="008F23B1" w:rsidRPr="00664D21">
        <w:t xml:space="preserve">La liaison RBE3 définit </w:t>
      </w:r>
      <w:r w:rsidR="008F23B1">
        <w:t>une</w:t>
      </w:r>
      <w:r w:rsidR="008F23B1" w:rsidRPr="00664D21">
        <w:t xml:space="preserve"> relation linéaire qui a pour effet de distribuer les efforts appliqués au nœud maître sur les nœuds esclaves.</w:t>
      </w:r>
      <w:r w:rsidR="008F23B1">
        <w:t xml:space="preserve"> Le nœud maître correspond au nœud du palier dans le modèle dynamique d</w:t>
      </w:r>
      <w:r>
        <w:t>u rotor</w:t>
      </w:r>
      <w:r w:rsidR="008F23B1">
        <w:t xml:space="preserve"> alors que les nœuds esclaves sont les nœuds à la surface du rotor qui délimite</w:t>
      </w:r>
      <w:r>
        <w:t>nt</w:t>
      </w:r>
      <w:r w:rsidR="008F23B1">
        <w:t xml:space="preserve"> le maillage du modèle thermomécanique.</w:t>
      </w:r>
      <w:r w:rsidR="008F23B1" w:rsidRPr="00664D21">
        <w:t xml:space="preserve"> </w:t>
      </w:r>
      <w:r w:rsidR="008F23B1">
        <w:t>La relation linéaire définit la</w:t>
      </w:r>
      <w:r w:rsidR="008F23B1" w:rsidRPr="00664D21">
        <w:t xml:space="preserve"> répartition </w:t>
      </w:r>
      <w:r w:rsidR="008F23B1">
        <w:t xml:space="preserve">des efforts de liaison </w:t>
      </w:r>
      <w:r w:rsidR="008F23B1" w:rsidRPr="00664D21">
        <w:t>entre le nœud maître et le</w:t>
      </w:r>
      <w:r w:rsidR="008F23B1">
        <w:t>s</w:t>
      </w:r>
      <w:r w:rsidR="008F23B1" w:rsidRPr="00664D21">
        <w:t xml:space="preserve"> nœud</w:t>
      </w:r>
      <w:r w:rsidR="008F23B1">
        <w:t>s</w:t>
      </w:r>
      <w:r w:rsidR="008F23B1" w:rsidRPr="00664D21">
        <w:t xml:space="preserve"> esclave</w:t>
      </w:r>
      <w:r w:rsidR="008F23B1">
        <w:t>s</w:t>
      </w:r>
      <w:r w:rsidR="008F23B1" w:rsidRPr="00664D21">
        <w:t>.</w:t>
      </w:r>
      <w:r w:rsidR="008F23B1">
        <w:t xml:space="preserve"> Cette répartition est en fonction </w:t>
      </w:r>
      <w:r w:rsidR="008C7368">
        <w:t>du</w:t>
      </w:r>
      <w:r w:rsidR="008F23B1" w:rsidRPr="00664D21">
        <w:t xml:space="preserve"> </w:t>
      </w:r>
      <w:r w:rsidR="008C7368">
        <w:t>déplacement</w:t>
      </w:r>
      <w:r w:rsidR="008F23B1">
        <w:t xml:space="preserve"> entre le nœud maître et le nœud esclave</w:t>
      </w:r>
      <w:r w:rsidR="006D035C">
        <w:t xml:space="preserve"> et</w:t>
      </w:r>
      <w:r w:rsidR="00D97EE8">
        <w:t xml:space="preserve"> elle respecte la</w:t>
      </w:r>
      <w:r w:rsidR="006D035C">
        <w:t xml:space="preserve"> relation mathématique</w:t>
      </w:r>
      <w:r w:rsidR="00D97EE8">
        <w:t xml:space="preserve"> suivante</w:t>
      </w:r>
      <w:r w:rsidR="006D035C">
        <w:t> :</w:t>
      </w:r>
      <w:r w:rsidR="00556719">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0B4FAE" w:rsidRPr="00AA3E05" w14:paraId="7CE90F02" w14:textId="77777777" w:rsidTr="003F4DBD">
        <w:trPr>
          <w:trHeight w:val="635"/>
          <w:tblHeader/>
          <w:jc w:val="center"/>
        </w:trPr>
        <w:tc>
          <w:tcPr>
            <w:tcW w:w="8080" w:type="dxa"/>
            <w:vAlign w:val="center"/>
          </w:tcPr>
          <w:p w14:paraId="5AFE4AEA" w14:textId="3360125D" w:rsidR="000B4FAE" w:rsidRPr="000B4FAE" w:rsidRDefault="00D71FCC" w:rsidP="008D1740">
            <w:pPr>
              <w:spacing w:line="360" w:lineRule="auto"/>
            </w:pPr>
            <m:oMathPara>
              <m:oMath>
                <m:sSup>
                  <m:sSupPr>
                    <m:ctrlPr>
                      <w:rPr>
                        <w:rFonts w:ascii="Cambria Math" w:hAnsi="Cambria Math"/>
                        <w:i/>
                      </w:rPr>
                    </m:ctrlPr>
                  </m:sSupPr>
                  <m:e>
                    <m:r>
                      <w:rPr>
                        <w:rFonts w:ascii="Cambria Math" w:hAnsi="Cambria Math"/>
                      </w:rPr>
                      <m:t>T</m:t>
                    </m:r>
                  </m:e>
                  <m:sup>
                    <m:r>
                      <w:rPr>
                        <w:rFonts w:ascii="Cambria Math" w:hAnsi="Cambria Math"/>
                      </w:rPr>
                      <m:t>maître</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S</m:t>
                        </m:r>
                      </m:e>
                      <m:sub>
                        <m:r>
                          <w:rPr>
                            <w:rFonts w:ascii="Cambria Math" w:hAnsi="Cambria Math"/>
                          </w:rPr>
                          <m:t>i</m:t>
                        </m:r>
                      </m:sub>
                    </m:sSub>
                    <m:sSubSup>
                      <m:sSubSupPr>
                        <m:ctrlPr>
                          <w:rPr>
                            <w:rFonts w:ascii="Cambria Math" w:hAnsi="Cambria Math"/>
                            <w:b/>
                            <w:i/>
                          </w:rPr>
                        </m:ctrlPr>
                      </m:sSubSupPr>
                      <m:e>
                        <m:r>
                          <w:rPr>
                            <w:rFonts w:ascii="Cambria Math" w:hAnsi="Cambria Math"/>
                          </w:rPr>
                          <m:t>T</m:t>
                        </m:r>
                        <m:ctrlPr>
                          <w:rPr>
                            <w:rFonts w:ascii="Cambria Math" w:hAnsi="Cambria Math"/>
                            <w:i/>
                          </w:rPr>
                        </m:ctrlPr>
                      </m:e>
                      <m:sub>
                        <m:r>
                          <m:rPr>
                            <m:sty m:val="bi"/>
                          </m:rPr>
                          <w:rPr>
                            <w:rFonts w:ascii="Cambria Math" w:hAnsi="Cambria Math"/>
                          </w:rPr>
                          <m:t>i</m:t>
                        </m:r>
                      </m:sub>
                      <m:sup>
                        <m:r>
                          <w:rPr>
                            <w:rFonts w:ascii="Cambria Math" w:hAnsi="Cambria Math"/>
                          </w:rPr>
                          <m:t>esclave</m:t>
                        </m:r>
                      </m:sup>
                    </m:sSubSup>
                  </m:e>
                </m:nary>
              </m:oMath>
            </m:oMathPara>
          </w:p>
        </w:tc>
        <w:tc>
          <w:tcPr>
            <w:tcW w:w="992" w:type="dxa"/>
            <w:vAlign w:val="center"/>
          </w:tcPr>
          <w:p w14:paraId="688CCEDE" w14:textId="77777777" w:rsidR="000B4FAE" w:rsidRPr="00222B71" w:rsidRDefault="000B4FAE"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79" w:name="_Ref535846162"/>
            <w:r w:rsidRPr="00222B71">
              <w:rPr>
                <w:rFonts w:ascii="Calibri" w:eastAsia="Times New Roman" w:hAnsi="Calibri" w:cs="Times New Roman"/>
                <w:i w:val="0"/>
                <w:iCs w:val="0"/>
                <w:color w:val="auto"/>
                <w:sz w:val="22"/>
                <w:szCs w:val="20"/>
                <w:lang w:eastAsia="fr-FR"/>
              </w:rPr>
              <w:t xml:space="preserve"> </w:t>
            </w:r>
            <w:bookmarkEnd w:id="1279"/>
          </w:p>
        </w:tc>
      </w:tr>
    </w:tbl>
    <w:p w14:paraId="38674427" w14:textId="5665F689" w:rsidR="00A84E59" w:rsidRDefault="00556719" w:rsidP="003B3B6E">
      <w:pPr>
        <w:spacing w:after="120" w:line="360" w:lineRule="auto"/>
      </w:pPr>
      <w:r>
        <w:t xml:space="preserve">avec </w:t>
      </w:r>
      <w:r w:rsidR="00FF5EC3">
        <w:t>les torseur</w:t>
      </w:r>
      <w:r w:rsidR="00BD0B1C">
        <w:t>s d’</w:t>
      </w:r>
      <w:r w:rsidR="00A84E59">
        <w:t>effort</w:t>
      </w:r>
      <w:r w:rsidR="00BD0B1C">
        <w:t xml:space="preserve"> </w:t>
      </w:r>
      <w:r w:rsidR="003B3B6E">
        <w:t>au</w:t>
      </w:r>
      <w:r w:rsidR="00BD0B1C">
        <w:t xml:space="preserve"> nœud maître et </w:t>
      </w:r>
      <w:r w:rsidR="003B3B6E">
        <w:t>aux</w:t>
      </w:r>
      <w:r w:rsidR="00BD0B1C">
        <w:t xml:space="preserve"> nœuds esclaves </w:t>
      </w:r>
      <w:r w:rsidR="00FF5EC3">
        <w:t xml:space="preserve"> </w:t>
      </w:r>
      <m:oMath>
        <m:sSup>
          <m:sSupPr>
            <m:ctrlPr>
              <w:rPr>
                <w:rFonts w:ascii="Cambria Math" w:hAnsi="Cambria Math"/>
                <w:i/>
              </w:rPr>
            </m:ctrlPr>
          </m:sSupPr>
          <m:e>
            <m:r>
              <w:rPr>
                <w:rFonts w:ascii="Cambria Math" w:hAnsi="Cambria Math"/>
              </w:rPr>
              <m:t>T</m:t>
            </m:r>
          </m:e>
          <m:sup>
            <m:r>
              <w:rPr>
                <w:rFonts w:ascii="Cambria Math" w:hAnsi="Cambria Math"/>
              </w:rPr>
              <m:t>maître</m:t>
            </m:r>
          </m:sup>
        </m:sSup>
      </m:oMath>
      <w:r w:rsidR="00FF5EC3">
        <w:t xml:space="preserve"> et </w:t>
      </w: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esclave</m:t>
            </m:r>
          </m:sup>
        </m:sSubSup>
      </m:oMath>
      <w:r w:rsidR="00BD0B1C">
        <w:t xml:space="preserve"> </w:t>
      </w:r>
      <w:r w:rsidR="003B3B6E">
        <w:t>, ainsi que</w:t>
      </w:r>
      <w:r w:rsidR="00BD0B1C">
        <w:t xml:space="preserve"> la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FF5EC3">
        <w:t xml:space="preserve"> </w:t>
      </w:r>
      <w:r w:rsidR="00BD0B1C">
        <w:t>qui permet d’écrire le torseur</w:t>
      </w:r>
      <w:r w:rsidR="00465AB1">
        <w:t xml:space="preserve"> d’effort</w:t>
      </w:r>
      <w:r w:rsidR="00BD0B1C">
        <w:t xml:space="preserve"> du i-ème nœud esclave </w:t>
      </w:r>
      <w:r w:rsidR="0033237A">
        <w:t>au nœud maître.</w:t>
      </w:r>
      <w:r w:rsidR="00FF20EF">
        <w:t xml:space="preserve"> </w:t>
      </w:r>
      <w:r w:rsidR="000E4A1F">
        <w:t>C</w:t>
      </w:r>
      <w:r w:rsidR="00A84E59">
        <w:t xml:space="preserve">es torseurs et la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A84E59">
        <w:t xml:space="preserve"> sont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A84E59" w:rsidRPr="00AA3E05" w14:paraId="7F54FB83" w14:textId="77777777" w:rsidTr="003F4DBD">
        <w:trPr>
          <w:trHeight w:val="635"/>
          <w:tblHeader/>
          <w:jc w:val="center"/>
        </w:trPr>
        <w:tc>
          <w:tcPr>
            <w:tcW w:w="8080" w:type="dxa"/>
            <w:vAlign w:val="center"/>
          </w:tcPr>
          <w:p w14:paraId="3268DD39" w14:textId="144B7CA9" w:rsidR="00057BF4" w:rsidRPr="000B4FAE" w:rsidRDefault="00D71FCC" w:rsidP="00B51FFF">
            <w:pPr>
              <w:spacing w:line="360" w:lineRule="auto"/>
              <w:jc w:val="center"/>
            </w:pP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esclave ou maître</m:t>
                  </m:r>
                </m:sup>
              </m:sSub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ix</m:t>
                            </m:r>
                          </m:sub>
                        </m:sSub>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ix</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iz</m:t>
                            </m:r>
                          </m:sub>
                        </m:sSub>
                      </m:e>
                    </m:mr>
                  </m:m>
                </m:e>
              </m:d>
            </m:oMath>
            <w:r w:rsidR="003C5EC7">
              <w:t xml:space="preserve"> et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e>
                      <m:e>
                        <m:r>
                          <w:rPr>
                            <w:rFonts w:ascii="Cambria Math" w:hAnsi="Cambria Math"/>
                          </w:rPr>
                          <m:t>0</m:t>
                        </m:r>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p>
        </w:tc>
        <w:tc>
          <w:tcPr>
            <w:tcW w:w="992" w:type="dxa"/>
            <w:vAlign w:val="center"/>
          </w:tcPr>
          <w:p w14:paraId="7BFBA0CE" w14:textId="77777777" w:rsidR="00A84E59" w:rsidRPr="00222B71" w:rsidRDefault="00A84E59"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86BA3AB" w14:textId="61C08C20" w:rsidR="00D249DE" w:rsidRDefault="00057BF4" w:rsidP="00D249DE">
      <w:pPr>
        <w:spacing w:line="360" w:lineRule="auto"/>
      </w:pPr>
      <w:r>
        <w:t xml:space="preserve">où </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oMath>
      <w:r w:rsidRPr="00057BF4">
        <w:t>et</w:t>
      </w:r>
      <m:oMath>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sont les </w:t>
      </w:r>
      <w:r w:rsidR="008C7368">
        <w:t>déplacements</w:t>
      </w:r>
      <w:r w:rsidR="008833E1">
        <w:t xml:space="preserve"> dans les directions </w:t>
      </w:r>
      <m:oMath>
        <m:r>
          <w:rPr>
            <w:rFonts w:ascii="Cambria Math" w:hAnsi="Cambria Math"/>
          </w:rPr>
          <m:t xml:space="preserve">x,y </m:t>
        </m:r>
      </m:oMath>
      <w:r w:rsidR="008833E1">
        <w:t xml:space="preserve">et </w:t>
      </w:r>
      <m:oMath>
        <m:r>
          <w:rPr>
            <w:rFonts w:ascii="Cambria Math" w:hAnsi="Cambria Math"/>
          </w:rPr>
          <m:t>z</m:t>
        </m:r>
      </m:oMath>
      <w:r>
        <w:t xml:space="preserve"> entre le i-ème nœud esclave et le nœud maitre.</w:t>
      </w:r>
    </w:p>
    <w:p w14:paraId="2CF6EF09" w14:textId="153AAC99" w:rsidR="008F23B1" w:rsidRDefault="008F23B1" w:rsidP="00D249DE">
      <w:pPr>
        <w:spacing w:line="360" w:lineRule="auto"/>
      </w:pPr>
      <w:r w:rsidRPr="00664D21">
        <w:t xml:space="preserve">Ainsi, lors de l’application </w:t>
      </w:r>
      <w:r>
        <w:t xml:space="preserve">des efforts du palier </w:t>
      </w:r>
      <w:r w:rsidRPr="00664D21">
        <w:t xml:space="preserve">au </w:t>
      </w:r>
      <w:r>
        <w:t>nœud maître, ces derniers sont</w:t>
      </w:r>
      <w:r w:rsidRPr="00664D21">
        <w:t xml:space="preserve"> transmis aux nœuds esclaves </w:t>
      </w:r>
      <w:r>
        <w:t xml:space="preserve">à la surface du rotor à travers </w:t>
      </w:r>
      <w:r w:rsidRPr="00664D21">
        <w:t>cette liaison RBE3.</w:t>
      </w:r>
    </w:p>
    <w:p w14:paraId="183CE97D" w14:textId="77777777" w:rsidR="008F23B1" w:rsidRDefault="008F23B1" w:rsidP="008F23B1">
      <w:pPr>
        <w:keepNext/>
        <w:spacing w:line="360" w:lineRule="auto"/>
        <w:jc w:val="center"/>
      </w:pPr>
      <w:r w:rsidRPr="001D4F91">
        <w:rPr>
          <w:noProof/>
          <w:lang w:eastAsia="zh-CN"/>
        </w:rPr>
        <w:drawing>
          <wp:inline distT="0" distB="0" distL="0" distR="0" wp14:anchorId="03EA1D21" wp14:editId="476C3ECC">
            <wp:extent cx="5760720" cy="1802130"/>
            <wp:effectExtent l="0" t="0" r="0" b="7620"/>
            <wp:docPr id="160"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59"/>
                    <pic:cNvPicPr>
                      <a:picLocks noChangeAspect="1"/>
                    </pic:cNvPicPr>
                  </pic:nvPicPr>
                  <pic:blipFill>
                    <a:blip r:embed="rId65"/>
                    <a:stretch>
                      <a:fillRect/>
                    </a:stretch>
                  </pic:blipFill>
                  <pic:spPr>
                    <a:xfrm>
                      <a:off x="0" y="0"/>
                      <a:ext cx="5760720" cy="1802130"/>
                    </a:xfrm>
                    <a:prstGeom prst="rect">
                      <a:avLst/>
                    </a:prstGeom>
                  </pic:spPr>
                </pic:pic>
              </a:graphicData>
            </a:graphic>
          </wp:inline>
        </w:drawing>
      </w:r>
    </w:p>
    <w:p w14:paraId="73D6233E" w14:textId="6929A3D3" w:rsidR="008F23B1" w:rsidRPr="00664D21" w:rsidRDefault="008F23B1" w:rsidP="008F23B1">
      <w:pPr>
        <w:pStyle w:val="Lgende"/>
        <w:jc w:val="center"/>
        <w:rPr>
          <w:rFonts w:ascii="Calibri" w:eastAsia="Times New Roman" w:hAnsi="Calibri" w:cs="Times New Roman"/>
          <w:i w:val="0"/>
          <w:iCs w:val="0"/>
          <w:color w:val="auto"/>
          <w:sz w:val="22"/>
          <w:szCs w:val="20"/>
          <w:lang w:eastAsia="fr-FR"/>
        </w:rPr>
      </w:pPr>
      <w:bookmarkStart w:id="1280" w:name="_Toc536112211"/>
      <w:bookmarkStart w:id="1281" w:name="_Toc536626995"/>
      <w:r w:rsidRPr="00664D21">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r w:rsidRPr="00664D21">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Illustration de la </w:t>
      </w:r>
      <w:r w:rsidRPr="00664D21">
        <w:rPr>
          <w:rFonts w:ascii="Calibri" w:eastAsia="Times New Roman" w:hAnsi="Calibri" w:cs="Times New Roman"/>
          <w:i w:val="0"/>
          <w:iCs w:val="0"/>
          <w:color w:val="auto"/>
          <w:sz w:val="22"/>
          <w:szCs w:val="20"/>
          <w:lang w:eastAsia="fr-FR"/>
        </w:rPr>
        <w:t>liais</w:t>
      </w:r>
      <w:r>
        <w:rPr>
          <w:rFonts w:ascii="Calibri" w:eastAsia="Times New Roman" w:hAnsi="Calibri" w:cs="Times New Roman"/>
          <w:i w:val="0"/>
          <w:iCs w:val="0"/>
          <w:color w:val="auto"/>
          <w:sz w:val="22"/>
          <w:szCs w:val="20"/>
          <w:lang w:eastAsia="fr-FR"/>
        </w:rPr>
        <w:t>on RBE3 au niveau du supportage</w:t>
      </w:r>
      <w:bookmarkEnd w:id="1280"/>
      <w:bookmarkEnd w:id="1281"/>
    </w:p>
    <w:p w14:paraId="7913029F" w14:textId="5AF519D2" w:rsidR="008F23B1" w:rsidRDefault="0035686B" w:rsidP="008F23B1">
      <w:pPr>
        <w:spacing w:line="360" w:lineRule="auto"/>
        <w:ind w:firstLine="708"/>
      </w:pPr>
      <w:r>
        <w:lastRenderedPageBreak/>
        <w:t>Finalement, pour</w:t>
      </w:r>
      <w:r w:rsidR="008F23B1">
        <w:t xml:space="preserve"> contraindre la translation et la rotation axiale</w:t>
      </w:r>
      <w:r>
        <w:t>,</w:t>
      </w:r>
      <w:r w:rsidR="008F23B1">
        <w:t xml:space="preserve"> les degrés de liberté de déplacement </w:t>
      </w:r>
      <w:r>
        <w:t xml:space="preserve">axial </w:t>
      </w:r>
      <w:r w:rsidR="008F23B1">
        <w:t xml:space="preserve">et </w:t>
      </w:r>
      <w:r>
        <w:t>de</w:t>
      </w:r>
      <w:r w:rsidR="008F23B1">
        <w:t xml:space="preserve"> rotation </w:t>
      </w:r>
      <w:r>
        <w:t xml:space="preserve">autour de l’axe du rotor </w:t>
      </w:r>
      <w:r w:rsidR="008F23B1">
        <w:t>au niv</w:t>
      </w:r>
      <w:r w:rsidR="00763131">
        <w:t xml:space="preserve">eau du roulement sont </w:t>
      </w:r>
      <w:r w:rsidR="00783A64">
        <w:t>bloqués. Cette</w:t>
      </w:r>
      <w:r w:rsidR="008F23B1">
        <w:t xml:space="preserve"> condition</w:t>
      </w:r>
      <w:r w:rsidR="00783A64">
        <w:t xml:space="preserve"> aux limites mécaniques</w:t>
      </w:r>
      <w:r w:rsidR="008F23B1">
        <w:t xml:space="preserve"> </w:t>
      </w:r>
      <w:r w:rsidR="00783A64">
        <w:t xml:space="preserve">est résumée dans </w:t>
      </w:r>
      <w:r w:rsidR="008F23B1">
        <w:t>la</w:t>
      </w:r>
      <w:r w:rsidR="008F23B1">
        <w:rPr>
          <w:b/>
        </w:rPr>
        <w:t xml:space="preserve"> </w:t>
      </w:r>
      <w:r w:rsidR="008F23B1" w:rsidRPr="00665FBA">
        <w:rPr>
          <w:b/>
        </w:rPr>
        <w:fldChar w:fldCharType="begin"/>
      </w:r>
      <w:r w:rsidR="008F23B1" w:rsidRPr="00665FBA">
        <w:rPr>
          <w:b/>
        </w:rPr>
        <w:instrText xml:space="preserve"> REF _Ref530004549 \h  \* MERGEFORMAT </w:instrText>
      </w:r>
      <w:r w:rsidR="008F23B1" w:rsidRPr="00665FBA">
        <w:rPr>
          <w:b/>
        </w:rPr>
      </w:r>
      <w:r w:rsidR="008F23B1" w:rsidRPr="00665FBA">
        <w:rPr>
          <w:b/>
        </w:rPr>
        <w:fldChar w:fldCharType="separate"/>
      </w:r>
      <w:r w:rsidR="00D71FCC" w:rsidRPr="00D71FCC">
        <w:rPr>
          <w:b/>
          <w:iCs/>
        </w:rPr>
        <w:t xml:space="preserve">Figure </w:t>
      </w:r>
      <w:r w:rsidR="00D71FCC" w:rsidRPr="00D71FCC">
        <w:rPr>
          <w:b/>
          <w:iCs/>
          <w:noProof/>
        </w:rPr>
        <w:t>3.1</w:t>
      </w:r>
      <w:r w:rsidR="00D71FCC" w:rsidRPr="00D71FCC">
        <w:rPr>
          <w:b/>
          <w:iCs/>
          <w:noProof/>
        </w:rPr>
        <w:noBreakHyphen/>
        <w:t>4</w:t>
      </w:r>
      <w:r w:rsidR="008F23B1" w:rsidRPr="00665FBA">
        <w:rPr>
          <w:b/>
        </w:rPr>
        <w:fldChar w:fldCharType="end"/>
      </w:r>
      <w:r w:rsidR="008F23B1">
        <w:t>.</w:t>
      </w:r>
    </w:p>
    <w:p w14:paraId="69588CC3" w14:textId="77777777" w:rsidR="008F23B1" w:rsidRDefault="008F23B1" w:rsidP="008F23B1">
      <w:pPr>
        <w:keepNext/>
        <w:spacing w:line="360" w:lineRule="auto"/>
        <w:jc w:val="center"/>
      </w:pPr>
      <w:r>
        <w:rPr>
          <w:noProof/>
          <w:lang w:eastAsia="zh-CN"/>
        </w:rPr>
        <w:drawing>
          <wp:inline distT="0" distB="0" distL="0" distR="0" wp14:anchorId="1EB200B6" wp14:editId="2DD20F79">
            <wp:extent cx="4737600" cy="1774800"/>
            <wp:effectExtent l="0" t="0" r="635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737600" cy="1774800"/>
                    </a:xfrm>
                    <a:prstGeom prst="rect">
                      <a:avLst/>
                    </a:prstGeom>
                    <a:noFill/>
                  </pic:spPr>
                </pic:pic>
              </a:graphicData>
            </a:graphic>
          </wp:inline>
        </w:drawing>
      </w:r>
    </w:p>
    <w:p w14:paraId="051D108D" w14:textId="1CE5FC5C" w:rsidR="008F23B1" w:rsidRPr="001217FC" w:rsidRDefault="008F23B1" w:rsidP="008F23B1">
      <w:pPr>
        <w:pStyle w:val="Lgende"/>
        <w:jc w:val="center"/>
        <w:rPr>
          <w:rFonts w:ascii="Calibri" w:eastAsia="Times New Roman" w:hAnsi="Calibri" w:cs="Times New Roman"/>
          <w:i w:val="0"/>
          <w:iCs w:val="0"/>
          <w:color w:val="auto"/>
          <w:sz w:val="22"/>
          <w:szCs w:val="20"/>
          <w:lang w:eastAsia="fr-FR"/>
        </w:rPr>
      </w:pPr>
      <w:bookmarkStart w:id="1282" w:name="_Ref530004549"/>
      <w:bookmarkStart w:id="1283" w:name="_Toc536112212"/>
      <w:bookmarkStart w:id="1284" w:name="_Toc536626996"/>
      <w:r w:rsidRPr="001217F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1282"/>
      <w:r w:rsidRPr="001217FC">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C</w:t>
      </w:r>
      <w:r w:rsidRPr="001217FC">
        <w:rPr>
          <w:rFonts w:ascii="Calibri" w:eastAsia="Times New Roman" w:hAnsi="Calibri" w:cs="Times New Roman"/>
          <w:i w:val="0"/>
          <w:iCs w:val="0"/>
          <w:color w:val="auto"/>
          <w:sz w:val="22"/>
          <w:szCs w:val="20"/>
          <w:lang w:eastAsia="fr-FR"/>
        </w:rPr>
        <w:t>ondition aux limites mécan</w:t>
      </w:r>
      <w:r>
        <w:rPr>
          <w:rFonts w:ascii="Calibri" w:eastAsia="Times New Roman" w:hAnsi="Calibri" w:cs="Times New Roman"/>
          <w:i w:val="0"/>
          <w:iCs w:val="0"/>
          <w:color w:val="auto"/>
          <w:sz w:val="22"/>
          <w:szCs w:val="20"/>
          <w:lang w:eastAsia="fr-FR"/>
        </w:rPr>
        <w:t>iques du modèle thermomécanique</w:t>
      </w:r>
      <w:bookmarkEnd w:id="1283"/>
      <w:bookmarkEnd w:id="1284"/>
    </w:p>
    <w:p w14:paraId="63E76012" w14:textId="3FCBC55F" w:rsidR="008F23B1" w:rsidRDefault="00A532E1" w:rsidP="00AE0D72">
      <w:pPr>
        <w:pStyle w:val="Titre4"/>
        <w:spacing w:before="240" w:after="240"/>
        <w:ind w:left="709" w:hanging="862"/>
      </w:pPr>
      <w:r>
        <w:t>Déplacement</w:t>
      </w:r>
      <w:r w:rsidR="008F23B1">
        <w:t xml:space="preserve"> de la fibre neutre du rotor</w:t>
      </w:r>
    </w:p>
    <w:p w14:paraId="62BCD1A6" w14:textId="35F5C99E" w:rsidR="002178F0" w:rsidRDefault="008F23B1" w:rsidP="009619B9">
      <w:pPr>
        <w:spacing w:before="240" w:after="240" w:line="360" w:lineRule="auto"/>
        <w:ind w:firstLine="709"/>
      </w:pPr>
      <w:r>
        <w:t>En théorie de</w:t>
      </w:r>
      <w:r w:rsidR="002178F0">
        <w:t>s</w:t>
      </w:r>
      <w:r>
        <w:t xml:space="preserve"> poutre</w:t>
      </w:r>
      <w:r w:rsidR="002178F0">
        <w:t>s qui sera utilisée pour le modèle dynamique du rotor</w:t>
      </w:r>
      <w:r>
        <w:t xml:space="preserve">, la fibre neutre désigne </w:t>
      </w:r>
      <w:r w:rsidR="002178F0">
        <w:t>le</w:t>
      </w:r>
      <w:r>
        <w:t xml:space="preserve"> </w:t>
      </w:r>
      <w:r w:rsidR="002178F0">
        <w:t>tracé</w:t>
      </w:r>
      <w:r>
        <w:t xml:space="preserve"> </w:t>
      </w:r>
      <w:r w:rsidR="002178F0">
        <w:t>des</w:t>
      </w:r>
      <w:r>
        <w:t xml:space="preserve"> centre</w:t>
      </w:r>
      <w:r w:rsidR="002178F0">
        <w:t>s</w:t>
      </w:r>
      <w:r>
        <w:t xml:space="preserve"> de gravité des sections droites. Pour un rotor homogène, sans la déformation thermique </w:t>
      </w:r>
      <w:r w:rsidR="002178F0">
        <w:t>(</w:t>
      </w:r>
      <w:r>
        <w:t xml:space="preserve">ou avec </w:t>
      </w:r>
      <w:r w:rsidR="002178F0">
        <w:t>seulement une</w:t>
      </w:r>
      <w:r>
        <w:t xml:space="preserve"> dilatation thermique homogène</w:t>
      </w:r>
      <w:r w:rsidR="002178F0">
        <w:t>)</w:t>
      </w:r>
      <w:r>
        <w:t xml:space="preserve">, la fibre neutre est confondue avec l’axe de rotation. Dans le cas </w:t>
      </w:r>
      <w:r w:rsidR="002178F0">
        <w:t>d’un</w:t>
      </w:r>
      <w:r>
        <w:t xml:space="preserve"> chargement thermique asymétrique, la fibre neutre </w:t>
      </w:r>
      <w:r w:rsidR="002178F0">
        <w:t>fléchi</w:t>
      </w:r>
      <w:r w:rsidR="009619B9">
        <w:t>e</w:t>
      </w:r>
      <w:r>
        <w:t xml:space="preserve"> par rapport à l’axe de rotation comme illustré </w:t>
      </w:r>
      <w:r w:rsidR="002178F0">
        <w:t>sur</w:t>
      </w:r>
      <w:r>
        <w:t xml:space="preserve"> la </w:t>
      </w:r>
      <w:r w:rsidRPr="00994CA9">
        <w:rPr>
          <w:b/>
        </w:rPr>
        <w:fldChar w:fldCharType="begin"/>
      </w:r>
      <w:r w:rsidRPr="00994CA9">
        <w:rPr>
          <w:b/>
        </w:rPr>
        <w:instrText xml:space="preserve"> REF _Ref530003394 \h  \* MERGEFORMAT </w:instrText>
      </w:r>
      <w:r w:rsidRPr="00994CA9">
        <w:rPr>
          <w:b/>
        </w:rPr>
      </w:r>
      <w:r w:rsidRPr="00994CA9">
        <w:rPr>
          <w:b/>
        </w:rPr>
        <w:fldChar w:fldCharType="separate"/>
      </w:r>
      <w:r w:rsidR="00D71FCC" w:rsidRPr="00D71FCC">
        <w:rPr>
          <w:b/>
          <w:iCs/>
        </w:rPr>
        <w:t xml:space="preserve">Figure </w:t>
      </w:r>
      <w:r w:rsidR="00D71FCC" w:rsidRPr="00D71FCC">
        <w:rPr>
          <w:b/>
          <w:iCs/>
          <w:noProof/>
        </w:rPr>
        <w:t>3.1</w:t>
      </w:r>
      <w:r w:rsidR="00D71FCC" w:rsidRPr="00D71FCC">
        <w:rPr>
          <w:b/>
          <w:iCs/>
          <w:noProof/>
        </w:rPr>
        <w:noBreakHyphen/>
        <w:t>5</w:t>
      </w:r>
      <w:r w:rsidRPr="00994CA9">
        <w:rPr>
          <w:b/>
        </w:rPr>
        <w:fldChar w:fldCharType="end"/>
      </w:r>
      <w:r>
        <w:t xml:space="preserve">. </w:t>
      </w:r>
      <w:r w:rsidR="002178F0">
        <w:t>Son déplacement latéral est décrit par quatre degrés de liberté</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e>
        </m:d>
      </m:oMath>
      <w:r w:rsidR="002178F0">
        <w:t xml:space="preserve"> aux nœuds situés sur la fibre neutre. Ceux-ci sont les centres de masse des sections droites du rotor. </w:t>
      </w:r>
    </w:p>
    <w:p w14:paraId="153ED5CE" w14:textId="77777777" w:rsidR="008F23B1" w:rsidRDefault="008F23B1" w:rsidP="008F23B1">
      <w:pPr>
        <w:keepNext/>
        <w:spacing w:line="360" w:lineRule="auto"/>
        <w:jc w:val="center"/>
      </w:pPr>
      <w:r>
        <w:rPr>
          <w:noProof/>
          <w:lang w:eastAsia="zh-CN"/>
        </w:rPr>
        <w:drawing>
          <wp:inline distT="0" distB="0" distL="0" distR="0" wp14:anchorId="6EA86820" wp14:editId="4DAF854A">
            <wp:extent cx="4428000" cy="1339200"/>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28000" cy="1339200"/>
                    </a:xfrm>
                    <a:prstGeom prst="rect">
                      <a:avLst/>
                    </a:prstGeom>
                  </pic:spPr>
                </pic:pic>
              </a:graphicData>
            </a:graphic>
          </wp:inline>
        </w:drawing>
      </w:r>
    </w:p>
    <w:p w14:paraId="269CFD0E" w14:textId="0B7A766D" w:rsidR="008F23B1" w:rsidRPr="00DF0E3B" w:rsidRDefault="008F23B1" w:rsidP="008F23B1">
      <w:pPr>
        <w:pStyle w:val="Lgende"/>
        <w:jc w:val="center"/>
        <w:rPr>
          <w:rFonts w:ascii="Calibri" w:eastAsia="Times New Roman" w:hAnsi="Calibri" w:cs="Times New Roman"/>
          <w:i w:val="0"/>
          <w:iCs w:val="0"/>
          <w:color w:val="auto"/>
          <w:sz w:val="22"/>
          <w:szCs w:val="20"/>
          <w:lang w:eastAsia="fr-FR"/>
        </w:rPr>
      </w:pPr>
      <w:bookmarkStart w:id="1285" w:name="_Ref530003394"/>
      <w:bookmarkStart w:id="1286" w:name="_Toc536112213"/>
      <w:bookmarkStart w:id="1287" w:name="_Toc536626997"/>
      <w:r w:rsidRPr="00DF0E3B">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5</w:t>
      </w:r>
      <w:r w:rsidR="0019727E">
        <w:rPr>
          <w:rFonts w:ascii="Calibri" w:eastAsia="Times New Roman" w:hAnsi="Calibri" w:cs="Times New Roman"/>
          <w:i w:val="0"/>
          <w:iCs w:val="0"/>
          <w:color w:val="auto"/>
          <w:sz w:val="22"/>
          <w:szCs w:val="20"/>
          <w:lang w:eastAsia="fr-FR"/>
        </w:rPr>
        <w:fldChar w:fldCharType="end"/>
      </w:r>
      <w:bookmarkEnd w:id="1285"/>
      <w:r w:rsidRPr="00DF0E3B">
        <w:rPr>
          <w:rFonts w:ascii="Calibri" w:eastAsia="Times New Roman" w:hAnsi="Calibri" w:cs="Times New Roman"/>
          <w:i w:val="0"/>
          <w:iCs w:val="0"/>
          <w:color w:val="auto"/>
          <w:sz w:val="22"/>
          <w:szCs w:val="20"/>
          <w:lang w:eastAsia="fr-FR"/>
        </w:rPr>
        <w:t> : Déformation</w:t>
      </w:r>
      <w:r>
        <w:rPr>
          <w:rFonts w:ascii="Calibri" w:eastAsia="Times New Roman" w:hAnsi="Calibri" w:cs="Times New Roman"/>
          <w:i w:val="0"/>
          <w:iCs w:val="0"/>
          <w:color w:val="auto"/>
          <w:sz w:val="22"/>
          <w:szCs w:val="20"/>
          <w:lang w:eastAsia="fr-FR"/>
        </w:rPr>
        <w:t xml:space="preserve"> thermique</w:t>
      </w:r>
      <w:r w:rsidRPr="00DF0E3B">
        <w:rPr>
          <w:rFonts w:ascii="Calibri" w:eastAsia="Times New Roman" w:hAnsi="Calibri" w:cs="Times New Roman"/>
          <w:i w:val="0"/>
          <w:iCs w:val="0"/>
          <w:color w:val="auto"/>
          <w:sz w:val="22"/>
          <w:szCs w:val="20"/>
          <w:lang w:eastAsia="fr-FR"/>
        </w:rPr>
        <w:t xml:space="preserve"> du rotor dans le cas de l’effet Morton</w:t>
      </w:r>
      <w:bookmarkEnd w:id="1286"/>
      <w:bookmarkEnd w:id="1287"/>
    </w:p>
    <w:p w14:paraId="6FA4C4EB" w14:textId="1F3FA96C" w:rsidR="008F23B1" w:rsidRDefault="008F23B1" w:rsidP="009619B9">
      <w:pPr>
        <w:spacing w:before="240" w:after="240" w:line="360" w:lineRule="auto"/>
        <w:ind w:firstLine="709"/>
      </w:pPr>
      <w:r>
        <w:t xml:space="preserve">Dans le modèle thermomécanique, une section droite du rotor </w:t>
      </w:r>
      <w:r w:rsidR="002178F0">
        <w:t xml:space="preserve">a plusieurs </w:t>
      </w:r>
      <w:r w:rsidR="00AE0D72">
        <w:t>nœuds</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i</m:t>
                </m:r>
              </m:sub>
            </m:sSub>
          </m:e>
        </m:d>
        <m:r>
          <w:rPr>
            <w:rFonts w:ascii="Cambria Math" w:hAnsi="Cambria Math"/>
          </w:rPr>
          <m:t xml:space="preserve"> , i ϵ </m:t>
        </m:r>
        <m:d>
          <m:dPr>
            <m:begChr m:val="["/>
            <m:endChr m:val="]"/>
            <m:ctrlPr>
              <w:rPr>
                <w:rFonts w:ascii="Cambria Math" w:hAnsi="Cambria Math"/>
                <w:i/>
              </w:rPr>
            </m:ctrlPr>
          </m:dPr>
          <m:e>
            <m:r>
              <w:rPr>
                <w:rFonts w:ascii="Cambria Math" w:hAnsi="Cambria Math"/>
              </w:rPr>
              <m:t>1,…, n</m:t>
            </m:r>
          </m:e>
        </m:d>
      </m:oMath>
      <w:r w:rsidR="002178F0">
        <w:t xml:space="preserve">, </w:t>
      </w:r>
      <w:r>
        <w:t xml:space="preserve">qui possèdent </w:t>
      </w:r>
      <w:r w:rsidR="002178F0">
        <w:t xml:space="preserve">tous </w:t>
      </w:r>
      <w:r w:rsidR="00034021">
        <w:t xml:space="preserve">la même coordonné axiale. </w:t>
      </w:r>
      <w:r>
        <w:t>Le déplacement du centre de masse d</w:t>
      </w:r>
      <w:r w:rsidR="00034021">
        <w:t xml:space="preserve">’une </w:t>
      </w:r>
      <w:r>
        <w:t xml:space="preserve">section est </w:t>
      </w:r>
      <w:r w:rsidR="00034021">
        <w:t>défini par la</w:t>
      </w:r>
      <w:r>
        <w:t xml:space="preserve"> moyen</w:t>
      </w:r>
      <w:r w:rsidR="00034021">
        <w:t>ne des</w:t>
      </w:r>
      <w:r>
        <w:t xml:space="preserve"> déplacement</w:t>
      </w:r>
      <w:r w:rsidR="00034021">
        <w:t>s</w:t>
      </w:r>
      <w:r>
        <w:t xml:space="preserve"> des nœuds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C0C60DA" w14:textId="77777777" w:rsidTr="008E408A">
        <w:trPr>
          <w:trHeight w:val="635"/>
          <w:tblHeader/>
          <w:jc w:val="center"/>
        </w:trPr>
        <w:tc>
          <w:tcPr>
            <w:tcW w:w="8080" w:type="dxa"/>
            <w:vAlign w:val="center"/>
          </w:tcPr>
          <w:p w14:paraId="1F236C7A" w14:textId="1725570B" w:rsidR="008F23B1" w:rsidRPr="00B61CBF" w:rsidRDefault="00D71FCC" w:rsidP="00F81F39">
            <w:pPr>
              <w:spacing w:line="36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ψ</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ψ</m:t>
                        </m:r>
                      </m:e>
                      <m:sub>
                        <m:r>
                          <w:rPr>
                            <w:rFonts w:ascii="Cambria Math" w:hAnsi="Cambria Math"/>
                          </w:rPr>
                          <m:t>i</m:t>
                        </m:r>
                      </m:sub>
                    </m:sSub>
                  </m:e>
                </m:nary>
                <m:r>
                  <w:rPr>
                    <w:rFonts w:ascii="Cambria Math" w:hAnsi="Cambria Math"/>
                  </w:rPr>
                  <m:t xml:space="preserve"> </m:t>
                </m:r>
              </m:oMath>
            </m:oMathPara>
          </w:p>
        </w:tc>
        <w:tc>
          <w:tcPr>
            <w:tcW w:w="992" w:type="dxa"/>
            <w:vAlign w:val="center"/>
          </w:tcPr>
          <w:p w14:paraId="2D05369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EC59CC" w14:textId="2FCC2798" w:rsidR="008F23B1" w:rsidRDefault="008F23B1" w:rsidP="008F23B1">
      <w:pPr>
        <w:spacing w:line="360" w:lineRule="auto"/>
      </w:pPr>
      <w:r>
        <w:lastRenderedPageBreak/>
        <w:t xml:space="preserve">Ce calcul est </w:t>
      </w:r>
      <w:r w:rsidR="00034021">
        <w:t>fait pour toutes les sections droites du rotor. L</w:t>
      </w:r>
      <w:r>
        <w:t xml:space="preserve">e déplacement latéral de la fibre neutre est ensuite utilisé </w:t>
      </w:r>
      <w:r w:rsidR="00034021">
        <w:t xml:space="preserve">pour la </w:t>
      </w:r>
      <w:r>
        <w:t xml:space="preserve">modélisation du balourd thermique </w:t>
      </w:r>
      <w:r w:rsidR="00034021">
        <w:t xml:space="preserve">suivant deux approches de </w:t>
      </w:r>
      <w:r>
        <w:t>présentées dans la</w:t>
      </w:r>
      <w:r w:rsidR="0085283A">
        <w:t xml:space="preserve"> section </w:t>
      </w:r>
      <w:r w:rsidR="0085283A" w:rsidRPr="0085283A">
        <w:rPr>
          <w:b/>
        </w:rPr>
        <w:fldChar w:fldCharType="begin"/>
      </w:r>
      <w:r w:rsidR="0085283A" w:rsidRPr="0085283A">
        <w:rPr>
          <w:b/>
        </w:rPr>
        <w:instrText xml:space="preserve"> REF _Ref533770770 \r \h </w:instrText>
      </w:r>
      <w:r w:rsidR="0085283A">
        <w:rPr>
          <w:b/>
        </w:rPr>
        <w:instrText xml:space="preserve"> \* MERGEFORMAT </w:instrText>
      </w:r>
      <w:r w:rsidR="0085283A" w:rsidRPr="0085283A">
        <w:rPr>
          <w:b/>
        </w:rPr>
      </w:r>
      <w:r w:rsidR="0085283A" w:rsidRPr="0085283A">
        <w:rPr>
          <w:b/>
        </w:rPr>
        <w:fldChar w:fldCharType="separate"/>
      </w:r>
      <w:r w:rsidR="00D71FCC">
        <w:rPr>
          <w:b/>
        </w:rPr>
        <w:t>3.3</w:t>
      </w:r>
      <w:r w:rsidR="0085283A" w:rsidRPr="0085283A">
        <w:rPr>
          <w:b/>
        </w:rPr>
        <w:fldChar w:fldCharType="end"/>
      </w:r>
      <w:r>
        <w:t>.</w:t>
      </w:r>
    </w:p>
    <w:p w14:paraId="233DAF58" w14:textId="191B1C43" w:rsidR="008F23B1" w:rsidRDefault="00504245" w:rsidP="0027459D">
      <w:pPr>
        <w:pStyle w:val="Titre2"/>
        <w:ind w:left="567"/>
      </w:pPr>
      <w:bookmarkStart w:id="1288" w:name="_Toc536626890"/>
      <w:r>
        <w:t>M</w:t>
      </w:r>
      <w:r w:rsidR="008F23B1">
        <w:t>odèles dynamiques des rotors</w:t>
      </w:r>
      <w:bookmarkEnd w:id="1288"/>
    </w:p>
    <w:p w14:paraId="107C7A58" w14:textId="7F2F8015" w:rsidR="008F23B1" w:rsidRDefault="008F23B1" w:rsidP="00BD56F1">
      <w:pPr>
        <w:spacing w:before="240" w:after="240" w:line="360" w:lineRule="auto"/>
        <w:ind w:firstLine="709"/>
      </w:pPr>
      <w:r>
        <w:t>Les modèles dynamiques des rotors sont utilisés pour caractériser les vibrations synchrones et prédire le comportement dynamique. Dans cette thèse, deux modèles dynamiques</w:t>
      </w:r>
      <w:r w:rsidR="00034021">
        <w:t xml:space="preserve"> sont présentés</w:t>
      </w:r>
      <w:r>
        <w:t xml:space="preserve">, </w:t>
      </w:r>
      <w:r w:rsidR="00034021">
        <w:t>pour le</w:t>
      </w:r>
      <w:r>
        <w:t xml:space="preserve"> rotor rigide à 4 degrés de liberté et </w:t>
      </w:r>
      <w:r w:rsidR="00034021">
        <w:t xml:space="preserve">pour le </w:t>
      </w:r>
      <w:r>
        <w:t xml:space="preserve">rotor flexible à </w:t>
      </w:r>
      <m:oMath>
        <m:r>
          <w:rPr>
            <w:rFonts w:ascii="Cambria Math" w:hAnsi="Cambria Math"/>
          </w:rPr>
          <m:t>n</m:t>
        </m:r>
      </m:oMath>
      <w:r>
        <w:t xml:space="preserve"> degrés de liberté</w:t>
      </w:r>
      <w:r w:rsidR="00034021">
        <w:t>.</w:t>
      </w:r>
    </w:p>
    <w:p w14:paraId="2A5B38B3" w14:textId="71D24A9B" w:rsidR="008F23B1" w:rsidRDefault="008F23B1" w:rsidP="00504245">
      <w:pPr>
        <w:pStyle w:val="Titre3"/>
        <w:ind w:left="709"/>
      </w:pPr>
      <w:bookmarkStart w:id="1289" w:name="_Toc536626891"/>
      <w:r w:rsidRPr="00FE7BC5">
        <w:t xml:space="preserve">Rotor rigide à </w:t>
      </w:r>
      <w:r>
        <w:t>quatres degrés de</w:t>
      </w:r>
      <w:r w:rsidR="00232DB3">
        <w:t xml:space="preserve"> </w:t>
      </w:r>
      <w:r>
        <w:t>liberté</w:t>
      </w:r>
      <w:bookmarkEnd w:id="1289"/>
    </w:p>
    <w:p w14:paraId="39849EF5" w14:textId="0E54D2D4" w:rsidR="008F23B1" w:rsidRDefault="008F23B1" w:rsidP="004C04E7">
      <w:pPr>
        <w:spacing w:before="240" w:after="240" w:line="360" w:lineRule="auto"/>
        <w:ind w:firstLine="709"/>
      </w:pPr>
      <w:r>
        <w:t>Le rotor peut être considéré comme un solide indéformable si la première fréquence du mode de flexion est importante devant les fréquences d’excitation</w:t>
      </w:r>
      <w:r w:rsidR="00FD21D5">
        <w:t xml:space="preserve"> </w:t>
      </w:r>
      <w:r w:rsidR="0010320D" w:rsidRPr="0010320D">
        <w:rPr>
          <w:b/>
        </w:rPr>
        <w:fldChar w:fldCharType="begin"/>
      </w:r>
      <w:r w:rsidR="0010320D" w:rsidRPr="0010320D">
        <w:rPr>
          <w:b/>
        </w:rPr>
        <w:instrText xml:space="preserve"> REF _Ref536202174 \r \h </w:instrText>
      </w:r>
      <w:r w:rsidR="0010320D">
        <w:rPr>
          <w:b/>
        </w:rPr>
        <w:instrText xml:space="preserve"> \* MERGEFORMAT </w:instrText>
      </w:r>
      <w:r w:rsidR="0010320D" w:rsidRPr="0010320D">
        <w:rPr>
          <w:b/>
        </w:rPr>
      </w:r>
      <w:r w:rsidR="0010320D" w:rsidRPr="0010320D">
        <w:rPr>
          <w:b/>
        </w:rPr>
        <w:fldChar w:fldCharType="separate"/>
      </w:r>
      <w:r w:rsidR="00D71FCC">
        <w:rPr>
          <w:b/>
        </w:rPr>
        <w:t>[50]</w:t>
      </w:r>
      <w:r w:rsidR="0010320D" w:rsidRPr="0010320D">
        <w:rPr>
          <w:b/>
        </w:rPr>
        <w:fldChar w:fldCharType="end"/>
      </w:r>
      <w:r>
        <w:t xml:space="preserve">. En l’occurrence, ses mouvements latéraux </w:t>
      </w:r>
      <w:r w:rsidR="00034021">
        <w:t xml:space="preserve">peuvent être </w:t>
      </w:r>
      <w:r w:rsidR="006702D4">
        <w:t>prédits</w:t>
      </w:r>
      <w:r w:rsidR="00034021">
        <w:t xml:space="preserve"> </w:t>
      </w:r>
      <w:r>
        <w:t xml:space="preserve">par </w:t>
      </w:r>
      <w:r w:rsidR="00034021">
        <w:t>un</w:t>
      </w:r>
      <w:r>
        <w:t xml:space="preserve"> modèle dynamique à quatre degrés de liberté : deux translations et deux rotations. La </w:t>
      </w:r>
      <w:r w:rsidRPr="00AC1AA1">
        <w:rPr>
          <w:b/>
        </w:rPr>
        <w:fldChar w:fldCharType="begin"/>
      </w:r>
      <w:r w:rsidRPr="00AC1AA1">
        <w:rPr>
          <w:b/>
        </w:rPr>
        <w:instrText xml:space="preserve"> REF _Ref527447015 \h  \* MERGEFORMAT </w:instrText>
      </w:r>
      <w:r w:rsidRPr="00AC1AA1">
        <w:rPr>
          <w:b/>
        </w:rPr>
      </w:r>
      <w:r w:rsidRPr="00AC1AA1">
        <w:rPr>
          <w:b/>
        </w:rPr>
        <w:fldChar w:fldCharType="separate"/>
      </w:r>
      <w:r w:rsidR="00D71FCC" w:rsidRPr="00D71FCC">
        <w:rPr>
          <w:b/>
        </w:rPr>
        <w:t xml:space="preserve">Figure </w:t>
      </w:r>
      <w:r w:rsidR="00D71FCC" w:rsidRPr="00D71FCC">
        <w:rPr>
          <w:b/>
          <w:iCs/>
          <w:noProof/>
        </w:rPr>
        <w:t>3.2</w:t>
      </w:r>
      <w:r w:rsidR="00D71FCC" w:rsidRPr="00D71FCC">
        <w:rPr>
          <w:b/>
          <w:iCs/>
          <w:noProof/>
        </w:rPr>
        <w:noBreakHyphen/>
        <w:t>1</w:t>
      </w:r>
      <w:r w:rsidRPr="00AC1AA1">
        <w:rPr>
          <w:b/>
        </w:rPr>
        <w:fldChar w:fldCharType="end"/>
      </w:r>
      <w:r>
        <w:t xml:space="preserve"> illustre un rotor supposé rigide avec un disque en porte-à-faux guidé par deux paliers. Ses équations du mouvement exprimées au centre de masse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s’écrivent :</w:t>
      </w:r>
      <w:r w:rsidR="001F5D7F">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C3C29EB" w14:textId="77777777" w:rsidTr="00D00F10">
        <w:trPr>
          <w:trHeight w:val="635"/>
          <w:tblHeader/>
          <w:jc w:val="center"/>
        </w:trPr>
        <w:tc>
          <w:tcPr>
            <w:tcW w:w="8080" w:type="dxa"/>
            <w:vAlign w:val="center"/>
          </w:tcPr>
          <w:p w14:paraId="2FD2EBAE" w14:textId="77777777" w:rsidR="008F23B1" w:rsidRPr="002243F4" w:rsidRDefault="00D71FCC"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oMath>
            </m:oMathPara>
          </w:p>
          <w:p w14:paraId="49A84169" w14:textId="77777777" w:rsidR="008F23B1" w:rsidRPr="00652491" w:rsidRDefault="00D71FCC"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p w14:paraId="56E232C2" w14:textId="77777777" w:rsidR="008F23B1" w:rsidRPr="00755A59" w:rsidRDefault="00D71FCC"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ψ</m:t>
                    </m:r>
                  </m:e>
                </m:acc>
              </m:oMath>
            </m:oMathPara>
          </w:p>
          <w:p w14:paraId="3EC21F9B" w14:textId="77777777" w:rsidR="008F23B1" w:rsidRPr="00D51381" w:rsidRDefault="00D71FCC"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ψ</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θ</m:t>
                    </m:r>
                  </m:e>
                </m:acc>
              </m:oMath>
            </m:oMathPara>
          </w:p>
        </w:tc>
        <w:tc>
          <w:tcPr>
            <w:tcW w:w="992" w:type="dxa"/>
            <w:vAlign w:val="center"/>
          </w:tcPr>
          <w:p w14:paraId="38436310"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90" w:name="_Ref527451513"/>
            <w:r w:rsidRPr="001C390D">
              <w:rPr>
                <w:rFonts w:ascii="Calibri" w:eastAsia="Times New Roman" w:hAnsi="Calibri" w:cs="Times New Roman"/>
                <w:i w:val="0"/>
                <w:iCs w:val="0"/>
                <w:color w:val="auto"/>
                <w:sz w:val="22"/>
                <w:szCs w:val="20"/>
                <w:lang w:eastAsia="fr-FR"/>
              </w:rPr>
              <w:t xml:space="preserve"> </w:t>
            </w:r>
            <w:bookmarkEnd w:id="1290"/>
          </w:p>
        </w:tc>
      </w:tr>
    </w:tbl>
    <w:p w14:paraId="7B20CC52" w14:textId="77777777" w:rsidR="008F23B1" w:rsidRDefault="008F23B1" w:rsidP="004C04E7">
      <w:pPr>
        <w:keepNext/>
        <w:spacing w:before="120" w:after="120" w:line="360" w:lineRule="auto"/>
        <w:jc w:val="center"/>
      </w:pPr>
      <w:r w:rsidRPr="001A0328">
        <w:rPr>
          <w:noProof/>
          <w:lang w:eastAsia="zh-CN"/>
        </w:rPr>
        <w:drawing>
          <wp:inline distT="0" distB="0" distL="0" distR="0" wp14:anchorId="619956DA" wp14:editId="52A5C368">
            <wp:extent cx="5760720" cy="2159635"/>
            <wp:effectExtent l="0" t="0" r="0" b="0"/>
            <wp:docPr id="45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68"/>
                    <a:stretch>
                      <a:fillRect/>
                    </a:stretch>
                  </pic:blipFill>
                  <pic:spPr>
                    <a:xfrm>
                      <a:off x="0" y="0"/>
                      <a:ext cx="5760720" cy="2159635"/>
                    </a:xfrm>
                    <a:prstGeom prst="rect">
                      <a:avLst/>
                    </a:prstGeom>
                  </pic:spPr>
                </pic:pic>
              </a:graphicData>
            </a:graphic>
          </wp:inline>
        </w:drawing>
      </w:r>
    </w:p>
    <w:p w14:paraId="344B6F95" w14:textId="1BE3136B" w:rsidR="008F23B1" w:rsidRDefault="008F23B1" w:rsidP="008F23B1">
      <w:pPr>
        <w:pStyle w:val="Lgende"/>
        <w:spacing w:line="360" w:lineRule="auto"/>
        <w:jc w:val="center"/>
        <w:rPr>
          <w:rFonts w:ascii="Calibri" w:eastAsia="Times New Roman" w:hAnsi="Calibri" w:cs="Times New Roman"/>
          <w:i w:val="0"/>
          <w:iCs w:val="0"/>
          <w:color w:val="auto"/>
          <w:sz w:val="22"/>
          <w:szCs w:val="20"/>
          <w:lang w:eastAsia="fr-FR"/>
        </w:rPr>
      </w:pPr>
      <w:bookmarkStart w:id="1291" w:name="_Ref527447015"/>
      <w:bookmarkStart w:id="1292" w:name="_Toc536112214"/>
      <w:bookmarkStart w:id="1293" w:name="_Toc536626998"/>
      <w:r w:rsidRPr="001C51A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291"/>
      <w:r w:rsidRPr="001C51AC">
        <w:rPr>
          <w:rFonts w:ascii="Calibri" w:eastAsia="Times New Roman" w:hAnsi="Calibri" w:cs="Times New Roman"/>
          <w:i w:val="0"/>
          <w:iCs w:val="0"/>
          <w:color w:val="auto"/>
          <w:sz w:val="22"/>
          <w:szCs w:val="20"/>
          <w:lang w:eastAsia="fr-FR"/>
        </w:rPr>
        <w:t> : schéma du rotor rigide avec un disque guidé par deux paliers</w:t>
      </w:r>
      <w:bookmarkEnd w:id="1292"/>
      <w:bookmarkEnd w:id="1293"/>
    </w:p>
    <w:p w14:paraId="4D048277" w14:textId="4F7C8E49" w:rsidR="008F23B1" w:rsidRDefault="00034021" w:rsidP="00E331EC">
      <w:pPr>
        <w:spacing w:line="360" w:lineRule="auto"/>
      </w:pPr>
      <w:r>
        <w:t xml:space="preserve">où </w:t>
      </w:r>
      <m:oMath>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b</m:t>
            </m:r>
          </m:sub>
        </m:sSub>
        <m:r>
          <w:rPr>
            <w:rFonts w:ascii="Cambria Math" w:hAnsi="Cambria Math"/>
          </w:rPr>
          <m:t xml:space="preserve"> </m:t>
        </m:r>
      </m:oMath>
      <w:r>
        <w:t>sont d</w:t>
      </w:r>
      <w:r w:rsidR="008F23B1" w:rsidRPr="00AD319A">
        <w:t>es distances algébriques</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076348C" w14:textId="77777777" w:rsidTr="00D00F10">
        <w:trPr>
          <w:trHeight w:val="635"/>
          <w:tblHeader/>
          <w:jc w:val="center"/>
        </w:trPr>
        <w:tc>
          <w:tcPr>
            <w:tcW w:w="8080" w:type="dxa"/>
            <w:vAlign w:val="center"/>
          </w:tcPr>
          <w:p w14:paraId="410DF92E" w14:textId="77777777" w:rsidR="008F23B1" w:rsidRPr="004808BA" w:rsidRDefault="00D71FCC" w:rsidP="001856FA">
            <w:pPr>
              <w:spacing w:line="360" w:lineRule="auto"/>
              <w:jc w:val="center"/>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G</m:t>
                        </m:r>
                      </m:e>
                      <m:sub>
                        <m:r>
                          <w:rPr>
                            <w:rFonts w:ascii="Cambria Math" w:hAnsi="Cambria Math"/>
                          </w:rPr>
                          <m:t>r</m:t>
                        </m:r>
                      </m:sub>
                    </m:sSub>
                  </m:sub>
                </m:sSub>
              </m:oMath>
            </m:oMathPara>
          </w:p>
          <w:p w14:paraId="501D2D68" w14:textId="77777777" w:rsidR="008F23B1" w:rsidRPr="00D51381" w:rsidRDefault="008F23B1" w:rsidP="001856FA">
            <w:pPr>
              <w:spacing w:line="360" w:lineRule="auto"/>
            </w:pPr>
            <w:r w:rsidRPr="004808BA">
              <w:t xml:space="preserve">avec </w:t>
            </w:r>
            <m:oMath>
              <m:r>
                <w:rPr>
                  <w:rFonts w:ascii="Cambria Math" w:hAnsi="Cambria Math"/>
                </w:rPr>
                <m:t>k=1, 2,b</m:t>
              </m:r>
            </m:oMath>
            <w:r>
              <w:t xml:space="preserve"> </w:t>
            </w:r>
          </w:p>
        </w:tc>
        <w:tc>
          <w:tcPr>
            <w:tcW w:w="992" w:type="dxa"/>
            <w:vAlign w:val="center"/>
          </w:tcPr>
          <w:p w14:paraId="0A63C481"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94" w:name="_Ref535846348"/>
            <w:r w:rsidRPr="001C390D">
              <w:rPr>
                <w:rFonts w:ascii="Calibri" w:eastAsia="Times New Roman" w:hAnsi="Calibri" w:cs="Times New Roman"/>
                <w:i w:val="0"/>
                <w:iCs w:val="0"/>
                <w:color w:val="auto"/>
                <w:sz w:val="22"/>
                <w:szCs w:val="20"/>
                <w:lang w:eastAsia="fr-FR"/>
              </w:rPr>
              <w:t xml:space="preserve"> </w:t>
            </w:r>
            <w:bookmarkEnd w:id="1294"/>
          </w:p>
        </w:tc>
      </w:tr>
    </w:tbl>
    <w:p w14:paraId="1F4379B4" w14:textId="77777777" w:rsidR="000153F7" w:rsidRDefault="000153F7" w:rsidP="00A079DB">
      <w:pPr>
        <w:overflowPunct/>
        <w:spacing w:before="120" w:line="360" w:lineRule="auto"/>
        <w:ind w:firstLine="709"/>
        <w:textAlignment w:val="auto"/>
      </w:pPr>
    </w:p>
    <w:p w14:paraId="7AA0B665" w14:textId="60AF53B6" w:rsidR="000153F7" w:rsidRDefault="000153F7" w:rsidP="00894CFE">
      <w:pPr>
        <w:keepNext/>
        <w:spacing w:before="120" w:after="120" w:line="360" w:lineRule="auto"/>
      </w:pPr>
      <w:commentRangeStart w:id="1295"/>
      <w:r>
        <w:lastRenderedPageBreak/>
        <w:t>Il faut préciser que les composants de la force du balourd</w:t>
      </w:r>
      <w:r w:rsidR="00357121">
        <w:t xml:space="preserve"> au niveau du disque</w:t>
      </w:r>
      <w:r>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 xml:space="preserve"> </m:t>
        </m:r>
      </m:oMath>
      <w:r w:rsidRPr="00CC1AF3">
        <w:t xml:space="preserve">et </w:t>
      </w: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w:r>
        <w:t>) peut englober la force du balourd thermique</w:t>
      </w:r>
      <w:r w:rsidR="00226472">
        <w:t xml:space="preserve"> généré</w:t>
      </w:r>
      <w:r>
        <w:t>.</w:t>
      </w:r>
      <w:r w:rsidRPr="00342B97">
        <w:t xml:space="preserve"> </w:t>
      </w:r>
      <w:r>
        <w:t>Lors de la simulation de l’effet Morton en utilisant le rotor à 4 degrés de liberté, ce balourd thermique est modélisé par l’approche de la masse concentrée au niveau du disque</w:t>
      </w:r>
      <w:r w:rsidR="006376F4">
        <w:t xml:space="preserve"> qui est détaillée dans la </w:t>
      </w:r>
      <w:r w:rsidRPr="00FB71C1">
        <w:rPr>
          <w:b/>
        </w:rPr>
        <w:t xml:space="preserve">section </w:t>
      </w:r>
      <w:r w:rsidRPr="00FB71C1">
        <w:rPr>
          <w:b/>
        </w:rPr>
        <w:fldChar w:fldCharType="begin"/>
      </w:r>
      <w:r w:rsidRPr="00FB71C1">
        <w:rPr>
          <w:b/>
        </w:rPr>
        <w:instrText xml:space="preserve"> REF _Ref536534174 \r \h </w:instrText>
      </w:r>
      <w:r>
        <w:rPr>
          <w:b/>
        </w:rPr>
        <w:instrText xml:space="preserve"> \* MERGEFORMAT </w:instrText>
      </w:r>
      <w:r w:rsidRPr="00FB71C1">
        <w:rPr>
          <w:b/>
        </w:rPr>
      </w:r>
      <w:r w:rsidRPr="00FB71C1">
        <w:rPr>
          <w:b/>
        </w:rPr>
        <w:fldChar w:fldCharType="separate"/>
      </w:r>
      <w:r w:rsidR="00D71FCC">
        <w:rPr>
          <w:b/>
        </w:rPr>
        <w:t>3.3.1</w:t>
      </w:r>
      <w:r w:rsidRPr="00FB71C1">
        <w:rPr>
          <w:b/>
        </w:rPr>
        <w:fldChar w:fldCharType="end"/>
      </w:r>
      <w:r>
        <w:t xml:space="preserve">. </w:t>
      </w:r>
      <w:commentRangeEnd w:id="1295"/>
      <w:r w:rsidR="00240242">
        <w:rPr>
          <w:rStyle w:val="Marquedecommentaire"/>
        </w:rPr>
        <w:commentReference w:id="1295"/>
      </w:r>
    </w:p>
    <w:p w14:paraId="41CAB4BA" w14:textId="77777777" w:rsidR="008F23B1" w:rsidRPr="006D4C5D" w:rsidRDefault="008F23B1" w:rsidP="00A079DB">
      <w:pPr>
        <w:overflowPunct/>
        <w:spacing w:before="120" w:line="360" w:lineRule="auto"/>
        <w:ind w:firstLine="709"/>
        <w:textAlignment w:val="auto"/>
      </w:pPr>
      <w:r w:rsidRPr="006D4C5D">
        <w:t>Les déplacements</w:t>
      </w:r>
      <w:r>
        <w:rPr>
          <w:rStyle w:val="Appelnotedebasdep"/>
        </w:rPr>
        <w:footnoteReference w:id="8"/>
      </w:r>
      <w:r w:rsidRPr="006D4C5D">
        <w:t xml:space="preserve"> au niveau des paliers </w:t>
      </w: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w:r w:rsidRPr="006D4C5D">
        <w:t xml:space="preserve"> et </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Pr="006D4C5D">
        <w:t xml:space="preserve"> sont liés aux déplacements du centre de masse du rotor</w:t>
      </w:r>
      <w: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6D4C5D">
        <w:t xml:space="preserve">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B88747" w14:textId="77777777" w:rsidTr="00D00F10">
        <w:trPr>
          <w:trHeight w:val="635"/>
          <w:tblHeader/>
          <w:jc w:val="center"/>
        </w:trPr>
        <w:tc>
          <w:tcPr>
            <w:tcW w:w="8080" w:type="dxa"/>
            <w:vAlign w:val="center"/>
          </w:tcPr>
          <w:p w14:paraId="1884238E" w14:textId="77777777" w:rsidR="008F23B1" w:rsidRPr="000278B5" w:rsidRDefault="00D71FCC" w:rsidP="001856FA">
            <w:pPr>
              <w:spacing w:line="360" w:lineRule="auto"/>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=u+</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oMath>
            </m:oMathPara>
          </w:p>
          <w:p w14:paraId="2054CC37" w14:textId="77777777" w:rsidR="008F23B1" w:rsidRPr="00D51381" w:rsidRDefault="00D71FCC" w:rsidP="001856FA">
            <w:pPr>
              <w:spacing w:line="360" w:lineRule="auto"/>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=v-</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oMath>
            </m:oMathPara>
          </w:p>
        </w:tc>
        <w:tc>
          <w:tcPr>
            <w:tcW w:w="992" w:type="dxa"/>
            <w:vAlign w:val="center"/>
          </w:tcPr>
          <w:p w14:paraId="702B1459"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96" w:name="_Ref529996805"/>
            <w:r w:rsidRPr="001C390D">
              <w:rPr>
                <w:rFonts w:ascii="Calibri" w:eastAsia="Times New Roman" w:hAnsi="Calibri" w:cs="Times New Roman"/>
                <w:i w:val="0"/>
                <w:iCs w:val="0"/>
                <w:color w:val="auto"/>
                <w:sz w:val="22"/>
                <w:szCs w:val="20"/>
                <w:lang w:eastAsia="fr-FR"/>
              </w:rPr>
              <w:t xml:space="preserve"> </w:t>
            </w:r>
            <w:bookmarkEnd w:id="1296"/>
          </w:p>
        </w:tc>
      </w:tr>
    </w:tbl>
    <w:p w14:paraId="252A8CD4" w14:textId="48CA07C2" w:rsidR="008F23B1" w:rsidRDefault="008F23B1" w:rsidP="007736FE">
      <w:pPr>
        <w:spacing w:before="240" w:after="240" w:line="360" w:lineRule="auto"/>
        <w:ind w:firstLine="709"/>
      </w:pPr>
      <w:r>
        <w:t>Lorsque le</w:t>
      </w:r>
      <w:r w:rsidR="00034021">
        <w:t xml:space="preserve">s amplitudes </w:t>
      </w:r>
      <w:r>
        <w:t xml:space="preserve">des vibrations dans les paliers </w:t>
      </w:r>
      <w:r w:rsidR="00034021">
        <w:t>sont</w:t>
      </w:r>
      <w:r>
        <w:t xml:space="preserve"> faible</w:t>
      </w:r>
      <w:r w:rsidR="00034021">
        <w:t>s</w:t>
      </w:r>
      <w:r>
        <w:t>, les efforts fluides peuvent être linéarisés autour de sa position d’équilibre (</w:t>
      </w:r>
      <m:oMath>
        <m:sSubSup>
          <m:sSubSupPr>
            <m:ctrlPr>
              <w:rPr>
                <w:rFonts w:ascii="Cambria Math" w:hAnsi="Cambria Math"/>
                <w:i/>
              </w:rPr>
            </m:ctrlPr>
          </m:sSubSupPr>
          <m:e>
            <m:r>
              <w:rPr>
                <w:rFonts w:ascii="Cambria Math" w:hAnsi="Cambria Math"/>
              </w:rPr>
              <m:t>x</m:t>
            </m:r>
          </m:e>
          <m:sub>
            <m:r>
              <w:rPr>
                <w:rFonts w:ascii="Cambria Math" w:hAnsi="Cambria Math"/>
              </w:rPr>
              <m:t>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st</m:t>
            </m:r>
          </m:sub>
          <m:sup>
            <m:r>
              <w:rPr>
                <w:rFonts w:ascii="Cambria Math" w:hAnsi="Cambria Math"/>
              </w:rPr>
              <m:t>k</m:t>
            </m:r>
          </m:sup>
        </m:sSubSup>
      </m:oMath>
      <w:r>
        <w:t xml:space="preserve">). </w:t>
      </w:r>
      <w:r w:rsidR="00034021">
        <w:t>L</w:t>
      </w:r>
      <w:r>
        <w:t>es efforts fluides linéarisés agissants sur le rotor peuvent être exprimés</w:t>
      </w:r>
      <w:r w:rsidR="00034021">
        <w:t xml:space="preserve"> à l’aide des coefficients dynamiques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D79057E" w14:textId="77777777" w:rsidTr="00D223AC">
        <w:trPr>
          <w:trHeight w:val="635"/>
          <w:tblHeader/>
          <w:jc w:val="center"/>
        </w:trPr>
        <w:tc>
          <w:tcPr>
            <w:tcW w:w="8080" w:type="dxa"/>
            <w:vAlign w:val="center"/>
          </w:tcPr>
          <w:p w14:paraId="6C697947" w14:textId="77777777" w:rsidR="008F23B1" w:rsidRPr="00D53A12" w:rsidRDefault="00D71FCC"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p w14:paraId="255E97F3" w14:textId="77777777" w:rsidR="008F23B1" w:rsidRPr="00D51381" w:rsidRDefault="00D71FCC"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yx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tc>
        <w:tc>
          <w:tcPr>
            <w:tcW w:w="992" w:type="dxa"/>
            <w:vAlign w:val="center"/>
          </w:tcPr>
          <w:p w14:paraId="38F8023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97" w:name="_Ref527450146"/>
            <w:r w:rsidRPr="001C390D">
              <w:rPr>
                <w:rFonts w:ascii="Calibri" w:eastAsia="Times New Roman" w:hAnsi="Calibri" w:cs="Times New Roman"/>
                <w:i w:val="0"/>
                <w:iCs w:val="0"/>
                <w:color w:val="auto"/>
                <w:sz w:val="22"/>
                <w:szCs w:val="20"/>
                <w:lang w:eastAsia="fr-FR"/>
              </w:rPr>
              <w:t xml:space="preserve"> </w:t>
            </w:r>
            <w:bookmarkEnd w:id="1297"/>
          </w:p>
        </w:tc>
      </w:tr>
    </w:tbl>
    <w:p w14:paraId="7BA95A30" w14:textId="36BA89B0" w:rsidR="00034021" w:rsidRDefault="008F23B1" w:rsidP="00034021">
      <w:pPr>
        <w:spacing w:line="360" w:lineRule="auto"/>
        <w:ind w:firstLine="708"/>
      </w:pPr>
      <w:r>
        <w:t>Si on exprime ces forces par les paramètres cinématiques au centre de masse du rotor</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w:t>
      </w:r>
      <w:r w:rsidRPr="009C4B70">
        <w:rPr>
          <w:b/>
        </w:rPr>
        <w:fldChar w:fldCharType="begin"/>
      </w:r>
      <w:r w:rsidRPr="009C4B70">
        <w:rPr>
          <w:b/>
        </w:rPr>
        <w:instrText xml:space="preserve"> REF _Ref527450146 \r \h  \* MERGEFORMAT </w:instrText>
      </w:r>
      <w:r w:rsidRPr="009C4B70">
        <w:rPr>
          <w:b/>
        </w:rPr>
      </w:r>
      <w:r w:rsidRPr="009C4B70">
        <w:rPr>
          <w:b/>
        </w:rPr>
        <w:fldChar w:fldCharType="separate"/>
      </w:r>
      <w:r w:rsidR="00D71FCC">
        <w:rPr>
          <w:b/>
        </w:rPr>
        <w:t>Eq.3-17</w:t>
      </w:r>
      <w:r w:rsidRPr="009C4B70">
        <w:rPr>
          <w:b/>
        </w:rPr>
        <w:fldChar w:fldCharType="end"/>
      </w:r>
      <w:r>
        <w:t xml:space="preserve"> devient : </w:t>
      </w:r>
    </w:p>
    <w:tbl>
      <w:tblPr>
        <w:tblStyle w:val="Grilledutableau"/>
        <w:tblW w:w="91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923"/>
      </w:tblGrid>
      <w:tr w:rsidR="008F23B1" w:rsidRPr="00AA3E05" w14:paraId="52A2B68E" w14:textId="77777777" w:rsidTr="00D223AC">
        <w:trPr>
          <w:trHeight w:val="635"/>
          <w:tblHeader/>
          <w:jc w:val="center"/>
        </w:trPr>
        <w:tc>
          <w:tcPr>
            <w:tcW w:w="8222" w:type="dxa"/>
            <w:vAlign w:val="center"/>
          </w:tcPr>
          <w:p w14:paraId="5FFE58EB" w14:textId="77777777" w:rsidR="008F23B1" w:rsidRPr="00D53A12" w:rsidRDefault="00D71FCC" w:rsidP="001856FA">
            <w:pPr>
              <w:spacing w:line="360" w:lineRule="auto"/>
            </w:pP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p w14:paraId="3BA60BC2" w14:textId="77777777" w:rsidR="008F23B1" w:rsidRPr="00D51381" w:rsidRDefault="00D71FCC" w:rsidP="001856FA">
            <w:pPr>
              <w:spacing w:line="360" w:lineRule="auto"/>
              <w:jc w:val="left"/>
            </w:pP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tc>
        <w:tc>
          <w:tcPr>
            <w:tcW w:w="923" w:type="dxa"/>
            <w:vAlign w:val="center"/>
          </w:tcPr>
          <w:p w14:paraId="6C1DE9E4"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98" w:name="_Ref527451487"/>
            <w:r w:rsidRPr="001C390D">
              <w:rPr>
                <w:rFonts w:ascii="Calibri" w:eastAsia="Times New Roman" w:hAnsi="Calibri" w:cs="Times New Roman"/>
                <w:i w:val="0"/>
                <w:iCs w:val="0"/>
                <w:color w:val="auto"/>
                <w:sz w:val="22"/>
                <w:szCs w:val="20"/>
                <w:lang w:eastAsia="fr-FR"/>
              </w:rPr>
              <w:t xml:space="preserve"> </w:t>
            </w:r>
            <w:bookmarkEnd w:id="1298"/>
          </w:p>
        </w:tc>
      </w:tr>
    </w:tbl>
    <w:p w14:paraId="474240A0" w14:textId="3BD8248C" w:rsidR="008F23B1" w:rsidRDefault="008F23B1" w:rsidP="007736FE">
      <w:pPr>
        <w:spacing w:before="120" w:after="120" w:line="360" w:lineRule="auto"/>
      </w:pPr>
      <w:r>
        <w:t>Ainsi en remplaçant les forces des paliers dans</w:t>
      </w:r>
      <w:r w:rsidRPr="003A4020">
        <w:rPr>
          <w:b/>
        </w:rPr>
        <w:t xml:space="preserve"> </w:t>
      </w:r>
      <w:r w:rsidRPr="003A4020">
        <w:rPr>
          <w:b/>
        </w:rPr>
        <w:fldChar w:fldCharType="begin"/>
      </w:r>
      <w:r w:rsidRPr="003A4020">
        <w:rPr>
          <w:b/>
        </w:rPr>
        <w:instrText xml:space="preserve"> REF _Ref527451513 \r \h  \* MERGEFORMAT </w:instrText>
      </w:r>
      <w:r w:rsidRPr="003A4020">
        <w:rPr>
          <w:b/>
        </w:rPr>
      </w:r>
      <w:r w:rsidRPr="003A4020">
        <w:rPr>
          <w:b/>
        </w:rPr>
        <w:fldChar w:fldCharType="separate"/>
      </w:r>
      <w:r w:rsidR="00D71FCC">
        <w:rPr>
          <w:b/>
        </w:rPr>
        <w:t>Eq.3-14</w:t>
      </w:r>
      <w:r w:rsidRPr="003A4020">
        <w:rPr>
          <w:b/>
        </w:rPr>
        <w:fldChar w:fldCharType="end"/>
      </w:r>
      <w:r>
        <w:t xml:space="preserve"> par leurs expressions (</w:t>
      </w:r>
      <w:r w:rsidRPr="00E65CE4">
        <w:rPr>
          <w:b/>
        </w:rPr>
        <w:fldChar w:fldCharType="begin"/>
      </w:r>
      <w:r w:rsidRPr="00E65CE4">
        <w:rPr>
          <w:b/>
        </w:rPr>
        <w:instrText xml:space="preserve"> REF _Ref527451487 \r \h  \* MERGEFORMAT </w:instrText>
      </w:r>
      <w:r w:rsidRPr="00E65CE4">
        <w:rPr>
          <w:b/>
        </w:rPr>
      </w:r>
      <w:r w:rsidRPr="00E65CE4">
        <w:rPr>
          <w:b/>
        </w:rPr>
        <w:fldChar w:fldCharType="separate"/>
      </w:r>
      <w:r w:rsidR="00D71FCC">
        <w:rPr>
          <w:b/>
        </w:rPr>
        <w:t>Eq.3-18</w:t>
      </w:r>
      <w:r w:rsidRPr="00E65CE4">
        <w:rPr>
          <w:b/>
        </w:rPr>
        <w:fldChar w:fldCharType="end"/>
      </w:r>
      <w:r w:rsidR="00865B12">
        <w:t>),  les équations de</w:t>
      </w:r>
      <w:r>
        <w:t xml:space="preserve"> mouvement </w:t>
      </w:r>
      <w:r w:rsidRPr="000E2BD6">
        <w:t>se mettent sous la forme matricielle suivante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850"/>
      </w:tblGrid>
      <w:tr w:rsidR="008F23B1" w:rsidRPr="00AA3E05" w14:paraId="13A1A3FA" w14:textId="77777777" w:rsidTr="00D001B5">
        <w:trPr>
          <w:trHeight w:val="635"/>
          <w:tblHeader/>
          <w:jc w:val="center"/>
        </w:trPr>
        <w:tc>
          <w:tcPr>
            <w:tcW w:w="8222" w:type="dxa"/>
            <w:vAlign w:val="center"/>
          </w:tcPr>
          <w:p w14:paraId="53B60833" w14:textId="77777777" w:rsidR="008F23B1" w:rsidRPr="00D51381" w:rsidRDefault="008F23B1" w:rsidP="001856FA">
            <w:pPr>
              <w:spacing w:line="360" w:lineRule="auto"/>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e>
                    </m:nary>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e>
                </m:nary>
                <m:r>
                  <m:rPr>
                    <m:sty m:val="bi"/>
                  </m:rPr>
                  <w:rPr>
                    <w:rFonts w:ascii="Cambria Math" w:hAnsi="Cambria Math"/>
                  </w:rPr>
                  <m:t>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850" w:type="dxa"/>
            <w:vAlign w:val="center"/>
          </w:tcPr>
          <w:p w14:paraId="096570B6"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99" w:name="_Ref532491934"/>
            <w:r w:rsidRPr="001C390D">
              <w:rPr>
                <w:rFonts w:ascii="Calibri" w:eastAsia="Times New Roman" w:hAnsi="Calibri" w:cs="Times New Roman"/>
                <w:i w:val="0"/>
                <w:iCs w:val="0"/>
                <w:color w:val="auto"/>
                <w:sz w:val="22"/>
                <w:szCs w:val="20"/>
                <w:lang w:eastAsia="fr-FR"/>
              </w:rPr>
              <w:t xml:space="preserve"> </w:t>
            </w:r>
            <w:bookmarkEnd w:id="1299"/>
          </w:p>
        </w:tc>
      </w:tr>
    </w:tbl>
    <w:p w14:paraId="3B1C6797" w14:textId="77777777" w:rsidR="008F23B1" w:rsidRDefault="008F23B1" w:rsidP="00B423FF">
      <w:pPr>
        <w:tabs>
          <w:tab w:val="left" w:pos="7371"/>
        </w:tabs>
        <w:spacing w:after="240" w:line="360" w:lineRule="auto"/>
        <w:jc w:val="left"/>
      </w:pPr>
      <w:r>
        <w:t xml:space="preserve">où </w:t>
      </w:r>
      <m:oMath>
        <m:r>
          <m:rPr>
            <m:sty m:val="bi"/>
          </m:rPr>
          <w:rPr>
            <w:rFonts w:ascii="Cambria Math" w:hAnsi="Cambria Math"/>
          </w:rPr>
          <m:t>q</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 v, ψ,θ</m:t>
                </m:r>
              </m:e>
            </m:d>
          </m:e>
          <m:sup>
            <m:r>
              <w:rPr>
                <w:rFonts w:ascii="Cambria Math" w:hAnsi="Cambria Math"/>
              </w:rPr>
              <m:t>T</m:t>
            </m:r>
          </m:sup>
        </m:sSup>
      </m:oMath>
      <w:r>
        <w:t xml:space="preserve">, </w:t>
      </w:r>
      <w:r>
        <w:br/>
      </w:r>
      <m:oMathPara>
        <m:oMathParaPr>
          <m:jc m:val="center"/>
        </m:oMathParaPr>
        <m:oMath>
          <m:r>
            <m:rPr>
              <m:sty m:val="bi"/>
            </m:rPr>
            <w:rPr>
              <w:rFonts w:ascii="Cambria Math" w:hAnsi="Cambria Math"/>
            </w:rPr>
            <w:lastRenderedPageBreak/>
            <m:t>M</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r</m:t>
                              </m:r>
                            </m:sub>
                          </m:sSub>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t</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t</m:t>
                              </m:r>
                            </m:sub>
                          </m:sSub>
                        </m:e>
                      </m:mr>
                    </m:m>
                  </m:e>
                </m:mr>
              </m:m>
            </m:e>
          </m:d>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r>
            <m:rPr>
              <m:sty m:val="bi"/>
            </m:rP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mr>
                      <m:mr>
                        <m:e>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e>
                          <m:r>
                            <w:rPr>
                              <w:rFonts w:ascii="Cambria Math" w:hAnsi="Cambria Math"/>
                            </w:rPr>
                            <m:t>0</m:t>
                          </m:r>
                        </m:e>
                      </m:mr>
                    </m:m>
                  </m:e>
                </m:mr>
              </m:m>
            </m:e>
          </m:d>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r>
                        <m:e>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r>
                        <m:e>
                          <m:r>
                            <m:rPr>
                              <m:sty m:val="bi"/>
                            </m:rP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
                  </m:e>
                </m:mr>
              </m:m>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d>
          <m:r>
            <m:rPr>
              <m:sty m:val="p"/>
            </m:rPr>
            <w:br/>
          </m:r>
        </m:oMath>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r>
            <m:rPr>
              <m:sty m:val="p"/>
            </m:rPr>
            <w:br/>
          </m:r>
        </m:oMath>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oMath>
      </m:oMathPara>
    </w:p>
    <w:p w14:paraId="4BBEE76B" w14:textId="2783751E" w:rsidR="008F23B1" w:rsidRDefault="008F23B1" w:rsidP="00565E70">
      <w:pPr>
        <w:spacing w:line="360" w:lineRule="auto"/>
        <w:ind w:firstLine="708"/>
      </w:pPr>
      <w:r>
        <w:t>Cette équation peut être utilisée pour déterminer les déplacements et les vitesses dans les paliers</w:t>
      </w:r>
      <w:r w:rsidR="00034021">
        <w:t xml:space="preserve"> si les amplitudes sont faibles par rapport au jeu radial</w:t>
      </w:r>
      <w:r>
        <w:t xml:space="preserve">. Cependant, dans le cas de l’effet Morton instable, les vibrations au niveau du palier sont souvent décrites par </w:t>
      </w:r>
      <w:r w:rsidR="00034021">
        <w:t>d</w:t>
      </w:r>
      <w:r>
        <w:t xml:space="preserve">es grands déplacements. Ces déplacements rendent l’hypothèse de linéarisation des forces fluides non valable. Par conséquent, les forces fluides calculées par les coefficients dynamiques sont peu précises. </w:t>
      </w:r>
      <w:r w:rsidR="00565E70">
        <w:t xml:space="preserve">L’utilisation des forces </w:t>
      </w:r>
      <w:r>
        <w:t xml:space="preserve">non linéaire du palier </w:t>
      </w:r>
      <w:r w:rsidR="00565E70">
        <w:t xml:space="preserve">permet d’améliorer la précision de </w:t>
      </w:r>
      <w:r w:rsidR="007736FE">
        <w:t>l’analyse</w:t>
      </w:r>
      <w:r>
        <w:t xml:space="preserve"> de l’effet Morton. </w:t>
      </w:r>
    </w:p>
    <w:p w14:paraId="7D17528C" w14:textId="7E03582D" w:rsidR="00946052" w:rsidRPr="00946052" w:rsidRDefault="008F23B1" w:rsidP="00946052">
      <w:pPr>
        <w:pStyle w:val="Titre3"/>
        <w:spacing w:before="240" w:after="240"/>
      </w:pPr>
      <w:bookmarkStart w:id="1300" w:name="_Toc536626892"/>
      <w:r w:rsidRPr="005C43B6">
        <w:t xml:space="preserve">Rotor flexible à </w:t>
      </w:r>
      <m:oMath>
        <m:r>
          <m:rPr>
            <m:sty m:val="bi"/>
          </m:rPr>
          <w:rPr>
            <w:rFonts w:ascii="Cambria Math" w:hAnsi="Cambria Math"/>
          </w:rPr>
          <m:t>n</m:t>
        </m:r>
      </m:oMath>
      <w:r w:rsidRPr="005C43B6">
        <w:t xml:space="preserve"> degrés de liberté</w:t>
      </w:r>
      <w:bookmarkEnd w:id="1300"/>
    </w:p>
    <w:p w14:paraId="006CD31F" w14:textId="50DF470F" w:rsidR="008F23B1" w:rsidRDefault="008F23B1" w:rsidP="007736FE">
      <w:pPr>
        <w:spacing w:before="240" w:after="240" w:line="360" w:lineRule="auto"/>
        <w:ind w:firstLine="709"/>
      </w:pPr>
      <w:r>
        <w:t xml:space="preserve">Contrairement au rotor rigide, quand les fréquences du mode de flexion sont proches des fréquences d’intérêt </w:t>
      </w:r>
      <w:r w:rsidR="00212686">
        <w:t>ou/et d’excitation, un modèle du</w:t>
      </w:r>
      <w:r>
        <w:t xml:space="preserve"> rotor flexible à </w:t>
      </w:r>
      <m:oMath>
        <m:r>
          <w:rPr>
            <w:rFonts w:ascii="Cambria Math" w:hAnsi="Cambria Math"/>
          </w:rPr>
          <m:t>n</m:t>
        </m:r>
      </m:oMath>
      <w:r>
        <w:t xml:space="preserve"> degrés de liberté est nécessaire pour présenter correctement son comporteme</w:t>
      </w:r>
      <w:r w:rsidR="00F91BAA">
        <w:t>nt dynamique. La modélisation du</w:t>
      </w:r>
      <w:r>
        <w:t xml:space="preserve"> rotor</w:t>
      </w:r>
      <w:r w:rsidR="00F91BAA">
        <w:t xml:space="preserve"> flexible </w:t>
      </w:r>
      <w:r>
        <w:t xml:space="preserve">est </w:t>
      </w:r>
      <w:r w:rsidR="00F91BAA">
        <w:t xml:space="preserve">généralement </w:t>
      </w:r>
      <w:r>
        <w:t xml:space="preserve">basée sur la méthode d’éléments finis largement décrite dans les ouvrages (voir </w:t>
      </w:r>
      <w:r w:rsidRPr="00F17244">
        <w:rPr>
          <w:b/>
        </w:rPr>
        <w:fldChar w:fldCharType="begin"/>
      </w:r>
      <w:r w:rsidRPr="00F17244">
        <w:rPr>
          <w:b/>
        </w:rPr>
        <w:instrText xml:space="preserve"> REF _Ref526346276 \r \h </w:instrText>
      </w:r>
      <w:r w:rsidR="00F17244">
        <w:rPr>
          <w:b/>
        </w:rPr>
        <w:instrText xml:space="preserve"> \* MERGEFORMAT </w:instrText>
      </w:r>
      <w:r w:rsidRPr="00F17244">
        <w:rPr>
          <w:b/>
        </w:rPr>
        <w:fldChar w:fldCharType="separate"/>
      </w:r>
      <w:r w:rsidR="00D71FCC">
        <w:rPr>
          <w:bCs/>
        </w:rPr>
        <w:t>Erreur ! Source du renvoi introuvable.</w:t>
      </w:r>
      <w:r w:rsidRPr="00F17244">
        <w:rPr>
          <w:b/>
        </w:rPr>
        <w:fldChar w:fldCharType="end"/>
      </w:r>
      <w:r>
        <w:t>-</w:t>
      </w:r>
      <w:r w:rsidRPr="00F17244">
        <w:rPr>
          <w:b/>
        </w:rPr>
        <w:fldChar w:fldCharType="begin"/>
      </w:r>
      <w:r w:rsidRPr="00F17244">
        <w:rPr>
          <w:b/>
        </w:rPr>
        <w:instrText xml:space="preserve"> REF _Ref526357534 \r \h </w:instrText>
      </w:r>
      <w:r w:rsidR="00F17244">
        <w:rPr>
          <w:b/>
        </w:rPr>
        <w:instrText xml:space="preserve"> \* MERGEFORMAT </w:instrText>
      </w:r>
      <w:r w:rsidRPr="00F17244">
        <w:rPr>
          <w:b/>
        </w:rPr>
      </w:r>
      <w:r w:rsidRPr="00F17244">
        <w:rPr>
          <w:b/>
        </w:rPr>
        <w:fldChar w:fldCharType="separate"/>
      </w:r>
      <w:r w:rsidR="00D71FCC">
        <w:rPr>
          <w:b/>
        </w:rPr>
        <w:t>[51]</w:t>
      </w:r>
      <w:r w:rsidRPr="00F17244">
        <w:rPr>
          <w:b/>
        </w:rPr>
        <w:fldChar w:fldCharType="end"/>
      </w:r>
      <w:r>
        <w:t>).  L’élément</w:t>
      </w:r>
      <w:r w:rsidRPr="0015139F">
        <w:t xml:space="preserve"> de poutre</w:t>
      </w:r>
      <w:r>
        <w:t xml:space="preserve"> 1D</w:t>
      </w:r>
      <w:r w:rsidRPr="0015139F">
        <w:t xml:space="preserve"> basé sur la théorie de </w:t>
      </w:r>
      <w:r>
        <w:t xml:space="preserve">TimoShenko est utilisé pour modéliser l’arbre du rotor. Chaque nœud de cet élément possède quatre degrés de liberté (deux déplacements latéraux </w:t>
      </w:r>
      <m:oMath>
        <m:r>
          <w:rPr>
            <w:rFonts w:ascii="Cambria Math" w:hAnsi="Cambria Math"/>
          </w:rPr>
          <m:t>u,v</m:t>
        </m:r>
      </m:oMath>
      <w:r>
        <w:t xml:space="preserve"> et deux rotations</w:t>
      </w:r>
      <m:oMath>
        <m:r>
          <w:rPr>
            <w:rFonts w:ascii="Cambria Math" w:hAnsi="Cambria Math"/>
          </w:rPr>
          <m:t xml:space="preserve"> θ,ψ</m:t>
        </m:r>
      </m:oMath>
      <w:r>
        <w:t xml:space="preserve">). Les effets de cisaillements et les effets gyroscopiques sont pris en compte. Après la discrétisation de rotor flexible en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éléments poutres, le système des équations différentielles de mouvement sous forme matricielle est établi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7FF1611A" w14:textId="77777777" w:rsidTr="00F63652">
        <w:trPr>
          <w:trHeight w:val="635"/>
          <w:tblHeader/>
          <w:jc w:val="center"/>
        </w:trPr>
        <w:tc>
          <w:tcPr>
            <w:tcW w:w="8080" w:type="dxa"/>
            <w:vAlign w:val="center"/>
          </w:tcPr>
          <w:p w14:paraId="69EBFCBD" w14:textId="77777777" w:rsidR="008F23B1" w:rsidRPr="00073466" w:rsidRDefault="008F23B1" w:rsidP="001856FA">
            <w:pPr>
              <w:spacing w:line="360" w:lineRule="auto"/>
              <w:rPr>
                <w:b/>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992" w:type="dxa"/>
            <w:vAlign w:val="center"/>
          </w:tcPr>
          <w:p w14:paraId="1D4BCC8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01" w:name="_Ref532491926"/>
            <w:r w:rsidRPr="001C390D">
              <w:rPr>
                <w:rFonts w:ascii="Calibri" w:eastAsia="Times New Roman" w:hAnsi="Calibri" w:cs="Times New Roman"/>
                <w:i w:val="0"/>
                <w:iCs w:val="0"/>
                <w:color w:val="auto"/>
                <w:sz w:val="22"/>
                <w:szCs w:val="20"/>
                <w:lang w:eastAsia="fr-FR"/>
              </w:rPr>
              <w:t xml:space="preserve"> </w:t>
            </w:r>
            <w:bookmarkEnd w:id="1301"/>
          </w:p>
        </w:tc>
      </w:tr>
    </w:tbl>
    <w:p w14:paraId="6A272664" w14:textId="512C60AC" w:rsidR="008F23B1" w:rsidRDefault="008F23B1" w:rsidP="007736FE">
      <w:pPr>
        <w:spacing w:before="240" w:after="240" w:line="360" w:lineRule="auto"/>
      </w:pPr>
      <w:r>
        <w:t xml:space="preserve">Les matrices </w:t>
      </w:r>
      <m:oMath>
        <m:r>
          <m:rPr>
            <m:sty m:val="bi"/>
          </m:rPr>
          <w:rPr>
            <w:rFonts w:ascii="Cambria Math" w:hAnsi="Cambria Math"/>
          </w:rPr>
          <m:t>M, C, G(</m:t>
        </m:r>
        <m:r>
          <m:rPr>
            <m:sty m:val="p"/>
          </m:rPr>
          <w:rPr>
            <w:rFonts w:ascii="Cambria Math" w:hAnsi="Cambria Math"/>
          </w:rPr>
          <m:t>Ω</m:t>
        </m:r>
        <m:r>
          <m:rPr>
            <m:sty m:val="bi"/>
          </m:rPr>
          <w:rPr>
            <w:rFonts w:ascii="Cambria Math" w:hAnsi="Cambria Math"/>
          </w:rPr>
          <m:t xml:space="preserve">) </m:t>
        </m:r>
      </m:oMath>
      <w:r w:rsidRPr="003E709B">
        <w:t>et</w:t>
      </w:r>
      <w:r>
        <w:t xml:space="preserve"> </w:t>
      </w:r>
      <m:oMath>
        <m:r>
          <m:rPr>
            <m:sty m:val="bi"/>
          </m:rPr>
          <w:rPr>
            <w:rFonts w:ascii="Cambria Math" w:hAnsi="Cambria Math"/>
          </w:rPr>
          <m:t>K</m:t>
        </m:r>
      </m:oMath>
      <w:r>
        <w:rPr>
          <w:b/>
        </w:rPr>
        <w:t xml:space="preserve"> </w:t>
      </w:r>
      <w:r w:rsidRPr="00810BA9">
        <w:t xml:space="preserve">sont </w:t>
      </w:r>
      <w:r>
        <w:t>respectivement la matrice globale de masse, d’amortissement, de gyroscope</w:t>
      </w:r>
      <w:r w:rsidR="00212686">
        <w:t xml:space="preserve"> et de raideur.</w:t>
      </w:r>
      <w:r w:rsidR="00E20DF8">
        <w:t xml:space="preserve"> </w:t>
      </w:r>
      <w:r w:rsidR="00212686">
        <w:t>Elles ont</w:t>
      </w:r>
      <w:r>
        <w:t xml:space="preserve"> la </w:t>
      </w:r>
      <w:r w:rsidRPr="00810BA9">
        <w:t xml:space="preserve">dimension </w:t>
      </w:r>
      <m:oMath>
        <m:r>
          <w:rPr>
            <w:rFonts w:ascii="Cambria Math" w:hAnsi="Cambria Math"/>
          </w:rPr>
          <m:t>4</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+1)×4</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e>
        </m:d>
      </m:oMath>
      <w:r>
        <w:t xml:space="preserve"> et leur construction est largement décrite dans la littérature. Les vecteurs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Pr>
          <w:b/>
        </w:rPr>
        <w:t xml:space="preserve"> </w:t>
      </w:r>
      <w:r w:rsidRPr="00CA0192">
        <w:t>représente</w:t>
      </w:r>
      <w:r>
        <w:t xml:space="preserve">nt les forces extérieures appliquées au rotor. Les vecteurs d’état </w:t>
      </w:r>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oMath>
      <w:r w:rsidRPr="005208F4">
        <w:rPr>
          <w:b/>
        </w:rPr>
        <w:t xml:space="preserve"> </w:t>
      </w:r>
      <w:r>
        <w:t>e</w:t>
      </w:r>
      <w:r w:rsidRPr="00B73499">
        <w:t>t</w:t>
      </w:r>
      <w:r w:rsidRPr="005208F4">
        <w:rPr>
          <w:b/>
        </w:rPr>
        <w:t xml:space="preserve"> </w:t>
      </w:r>
      <m:oMath>
        <m:acc>
          <m:accPr>
            <m:chr m:val="̈"/>
            <m:ctrlPr>
              <w:rPr>
                <w:rFonts w:ascii="Cambria Math" w:hAnsi="Cambria Math"/>
                <w:b/>
                <w:i/>
              </w:rPr>
            </m:ctrlPr>
          </m:accPr>
          <m:e>
            <m:r>
              <m:rPr>
                <m:sty m:val="bi"/>
              </m:rPr>
              <w:rPr>
                <w:rFonts w:ascii="Cambria Math" w:hAnsi="Cambria Math"/>
              </w:rPr>
              <m:t>q</m:t>
            </m:r>
          </m:e>
        </m:acc>
      </m:oMath>
      <w:r w:rsidRPr="008D143F">
        <w:t xml:space="preserve"> </w:t>
      </w:r>
      <w:r w:rsidR="00126CF9">
        <w:t xml:space="preserve">représentent les paramètres </w:t>
      </w:r>
      <w:r>
        <w:t xml:space="preserve">cinématiques liée aux nœuds du rotor. Par exemple, le vecteur du déplacement </w:t>
      </w:r>
      <m:oMath>
        <m:r>
          <m:rPr>
            <m:sty m:val="bi"/>
          </m:rPr>
          <w:rPr>
            <w:rFonts w:ascii="Cambria Math" w:hAnsi="Cambria Math"/>
          </w:rPr>
          <m:t>q</m:t>
        </m:r>
      </m:oMath>
      <w:r>
        <w:t xml:space="preserve"> contient les coordonnées physiques de chaque nœud sous forme :  </w:t>
      </w:r>
      <m:oMath>
        <m:r>
          <m:rPr>
            <m:sty m:val="bi"/>
          </m:rP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 xml:space="preserve"> </m:t>
            </m:r>
          </m:e>
        </m:d>
      </m:oMath>
    </w:p>
    <w:p w14:paraId="7AF8C595" w14:textId="77777777" w:rsidR="008F23B1" w:rsidRDefault="008F23B1" w:rsidP="00042E6D">
      <w:pPr>
        <w:pStyle w:val="Titre3"/>
        <w:spacing w:before="240" w:after="240"/>
        <w:ind w:left="709"/>
      </w:pPr>
      <w:bookmarkStart w:id="1302" w:name="_Toc536626893"/>
      <w:r>
        <w:t>Méthode numérique d’intégration temporelles</w:t>
      </w:r>
      <w:bookmarkEnd w:id="1302"/>
    </w:p>
    <w:p w14:paraId="6602ACDF" w14:textId="7D9EF591" w:rsidR="008F23B1" w:rsidRDefault="008F23B1" w:rsidP="00042E6D">
      <w:pPr>
        <w:spacing w:before="240" w:after="240" w:line="360" w:lineRule="auto"/>
        <w:ind w:firstLine="709"/>
      </w:pPr>
      <w:r>
        <w:t>Comme mentionné précédemment, le modèle linéaire du palier est imprécis pour les grands déplacements du rotor</w:t>
      </w:r>
      <w:r w:rsidR="00C62477">
        <w:t xml:space="preserve"> dans le palier</w:t>
      </w:r>
      <w:r>
        <w:t xml:space="preserve">. La résolution des équations de mouvement est ainsi couplée avec le modèle non linéaire du palier. Afin de traiter la non-linéarité du palier et améliorer l’efficacité </w:t>
      </w:r>
      <w:r>
        <w:lastRenderedPageBreak/>
        <w:t xml:space="preserve">de la résolution, une méthode d’intégration temporelle mixte </w:t>
      </w:r>
      <w:r w:rsidRPr="007960FD">
        <w:rPr>
          <w:b/>
        </w:rPr>
        <w:fldChar w:fldCharType="begin"/>
      </w:r>
      <w:r w:rsidRPr="007960FD">
        <w:rPr>
          <w:b/>
        </w:rPr>
        <w:instrText xml:space="preserve"> REF _Ref528057257 \r \h  \* MERGEFORMAT </w:instrText>
      </w:r>
      <w:r w:rsidRPr="007960FD">
        <w:rPr>
          <w:b/>
        </w:rPr>
      </w:r>
      <w:r w:rsidRPr="007960FD">
        <w:rPr>
          <w:b/>
        </w:rPr>
        <w:fldChar w:fldCharType="separate"/>
      </w:r>
      <w:r w:rsidR="00D71FCC">
        <w:rPr>
          <w:b/>
        </w:rPr>
        <w:t>[53]</w:t>
      </w:r>
      <w:r w:rsidRPr="007960FD">
        <w:rPr>
          <w:b/>
        </w:rPr>
        <w:fldChar w:fldCharType="end"/>
      </w:r>
      <w:r>
        <w:t xml:space="preserve"> est utilisée. Cette méthode combine le schéma d’intégration temporelle de Newmark avec la méthode de Newton-Raphson. L’explication détaillée de la méthode est exposée dans la suite.</w:t>
      </w:r>
    </w:p>
    <w:p w14:paraId="0FAEC2E1" w14:textId="618B2C59" w:rsidR="008F23B1" w:rsidRDefault="008F23B1" w:rsidP="00023AB2">
      <w:pPr>
        <w:spacing w:before="240" w:after="240" w:line="360" w:lineRule="auto"/>
        <w:ind w:firstLine="709"/>
      </w:pPr>
      <w:r>
        <w:t xml:space="preserve">Dans un premier temps, l’équation de mouvement </w:t>
      </w:r>
      <w:r w:rsidRPr="00095679">
        <w:rPr>
          <w:b/>
        </w:rPr>
        <w:fldChar w:fldCharType="begin"/>
      </w:r>
      <w:r w:rsidRPr="00095679">
        <w:rPr>
          <w:b/>
        </w:rPr>
        <w:instrText xml:space="preserve"> REF _Ref532491926 \r \h  \* MERGEFORMAT </w:instrText>
      </w:r>
      <w:r w:rsidRPr="00095679">
        <w:rPr>
          <w:b/>
        </w:rPr>
      </w:r>
      <w:r w:rsidRPr="00095679">
        <w:rPr>
          <w:b/>
        </w:rPr>
        <w:fldChar w:fldCharType="separate"/>
      </w:r>
      <w:r w:rsidR="00D71FCC">
        <w:rPr>
          <w:b/>
        </w:rPr>
        <w:t>Eq.3-20</w:t>
      </w:r>
      <w:r w:rsidRPr="00095679">
        <w:rPr>
          <w:b/>
        </w:rPr>
        <w:fldChar w:fldCharType="end"/>
      </w:r>
      <w:r>
        <w:rPr>
          <w:b/>
        </w:rPr>
        <w:t xml:space="preserve"> </w:t>
      </w:r>
      <w:r>
        <w:t xml:space="preserve">est discrétisée par </w:t>
      </w:r>
      <m:oMath>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pas de temps. A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m:oMath>
        <m:r>
          <w:rPr>
            <w:rFonts w:ascii="Cambria Math" w:hAnsi="Cambria Math"/>
          </w:rPr>
          <m:t>0≤i≤</m:t>
        </m:r>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elle peut s’exprimer comme </w:t>
      </w:r>
      <w:r w:rsidRPr="00ED2946">
        <w:rPr>
          <w:b/>
        </w:rPr>
        <w:fldChar w:fldCharType="begin"/>
      </w:r>
      <w:r w:rsidRPr="00ED2946">
        <w:rPr>
          <w:b/>
        </w:rPr>
        <w:instrText xml:space="preserve"> REF _Ref527642609 \r \h  \* MERGEFORMAT </w:instrText>
      </w:r>
      <w:r w:rsidRPr="00ED2946">
        <w:rPr>
          <w:b/>
        </w:rPr>
      </w:r>
      <w:r w:rsidRPr="00ED2946">
        <w:rPr>
          <w:b/>
        </w:rPr>
        <w:fldChar w:fldCharType="separate"/>
      </w:r>
      <w:r w:rsidR="00D71FCC">
        <w:rPr>
          <w:b/>
        </w:rPr>
        <w:t>Eq.3-21</w:t>
      </w:r>
      <w:r w:rsidRPr="00ED2946">
        <w:rPr>
          <w:b/>
        </w:rPr>
        <w:fldChar w:fldCharType="end"/>
      </w:r>
      <w:r>
        <w:t xml:space="preserve"> pour faciliter la compréhension.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2FFBC555" w14:textId="77777777" w:rsidTr="00F63652">
        <w:trPr>
          <w:trHeight w:val="635"/>
          <w:tblHeader/>
          <w:jc w:val="center"/>
        </w:trPr>
        <w:tc>
          <w:tcPr>
            <w:tcW w:w="8080" w:type="dxa"/>
            <w:vAlign w:val="center"/>
          </w:tcPr>
          <w:p w14:paraId="3E76D960" w14:textId="77777777" w:rsidR="008F23B1" w:rsidRPr="00073466" w:rsidRDefault="008F23B1" w:rsidP="001856FA">
            <w:pPr>
              <w:spacing w:line="360" w:lineRule="auto"/>
              <w:jc w:val="center"/>
              <w:rPr>
                <w:b/>
              </w:rPr>
            </w:pPr>
            <m:oMathPara>
              <m:oMath>
                <m:r>
                  <m:rPr>
                    <m:sty m:val="bi"/>
                  </m:rPr>
                  <w:rPr>
                    <w:rFonts w:ascii="Cambria Math" w:hAnsi="Cambria Math"/>
                  </w:rPr>
                  <m:t>M</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r>
                  <m:rPr>
                    <m:sty m:val="bi"/>
                  </m:rPr>
                  <w:rPr>
                    <w:rFonts w:ascii="Cambria Math" w:hAnsi="Cambria Math"/>
                  </w:rPr>
                  <m:t>-</m:t>
                </m:r>
                <m:d>
                  <m:dPr>
                    <m:begChr m:val="["/>
                    <m:endChr m:val="]"/>
                    <m:ctrlPr>
                      <w:rPr>
                        <w:rFonts w:ascii="Cambria Math" w:hAnsi="Cambria Math"/>
                        <w:b/>
                        <w:i/>
                      </w:rPr>
                    </m:ctrlPr>
                  </m:dPr>
                  <m:e>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w:rPr>
                        <w:rFonts w:ascii="Cambria Math" w:hAnsi="Cambria Math"/>
                      </w:rPr>
                      <m:t>+</m:t>
                    </m:r>
                    <m:r>
                      <m:rPr>
                        <m:sty m:val="bi"/>
                      </m:rPr>
                      <w:rPr>
                        <w:rFonts w:ascii="Cambria Math" w:hAnsi="Cambria Math"/>
                      </w:rPr>
                      <m:t>K</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e>
                </m:d>
              </m:oMath>
            </m:oMathPara>
          </w:p>
        </w:tc>
        <w:tc>
          <w:tcPr>
            <w:tcW w:w="992" w:type="dxa"/>
            <w:vAlign w:val="center"/>
          </w:tcPr>
          <w:p w14:paraId="707E1515"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03" w:name="_Ref527642609"/>
            <w:r w:rsidRPr="001C390D">
              <w:rPr>
                <w:rFonts w:ascii="Calibri" w:eastAsia="Times New Roman" w:hAnsi="Calibri" w:cs="Times New Roman"/>
                <w:i w:val="0"/>
                <w:iCs w:val="0"/>
                <w:color w:val="auto"/>
                <w:sz w:val="22"/>
                <w:szCs w:val="20"/>
                <w:lang w:eastAsia="fr-FR"/>
              </w:rPr>
              <w:t xml:space="preserve"> </w:t>
            </w:r>
            <w:bookmarkEnd w:id="1303"/>
          </w:p>
        </w:tc>
      </w:tr>
    </w:tbl>
    <w:p w14:paraId="68CE2DB6" w14:textId="2487D51D" w:rsidR="008F23B1" w:rsidRDefault="008F23B1" w:rsidP="00013D19">
      <w:pPr>
        <w:spacing w:before="240" w:after="240" w:line="360" w:lineRule="auto"/>
        <w:ind w:firstLine="709"/>
      </w:pPr>
      <w:r>
        <w:t xml:space="preserve">Cette équation est non linéaire en raison </w:t>
      </w:r>
      <w:r w:rsidR="00F91BAA">
        <w:t>car</w:t>
      </w:r>
      <w:r>
        <w:t xml:space="preserve"> le calcul de l’accélération </w:t>
      </w:r>
      <m:oMath>
        <m:acc>
          <m:accPr>
            <m:chr m:val="̈"/>
            <m:ctrlPr>
              <w:rPr>
                <w:rFonts w:ascii="Cambria Math" w:hAnsi="Cambria Math"/>
                <w:b/>
                <w:i/>
              </w:rPr>
            </m:ctrlPr>
          </m:accPr>
          <m:e>
            <m:r>
              <m:rPr>
                <m:sty m:val="bi"/>
              </m:rPr>
              <w:rPr>
                <w:rFonts w:ascii="Cambria Math" w:hAnsi="Cambria Math"/>
              </w:rPr>
              <m:t>q</m:t>
            </m:r>
          </m:e>
        </m:acc>
      </m:oMath>
      <w:r>
        <w:t xml:space="preserve">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a besoin de connaitre la force non linéaire du palier qui dépend du déplacement et de la vitesse du rotor à</w:t>
      </w:r>
      <w:r w:rsidR="00A85C3F">
        <w:t xml:space="preserve"> </w:t>
      </w:r>
      <w:r w:rsidR="00023AB2">
        <w:t>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Les vecteurs du déplacement et de la vitesse des nœuds du rotor entre les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Δ</m:t>
        </m:r>
        <m:r>
          <w:rPr>
            <w:rFonts w:ascii="Cambria Math" w:hAnsi="Cambria Math"/>
          </w:rPr>
          <m:t>t</m:t>
        </m:r>
      </m:oMath>
      <w:r>
        <w:t xml:space="preserve"> sont approximés par le schéma implicite de Newmark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E11170" w14:textId="77777777" w:rsidTr="000E682A">
        <w:trPr>
          <w:trHeight w:val="635"/>
          <w:tblHeader/>
          <w:jc w:val="center"/>
        </w:trPr>
        <w:tc>
          <w:tcPr>
            <w:tcW w:w="8080" w:type="dxa"/>
            <w:vAlign w:val="center"/>
          </w:tcPr>
          <w:p w14:paraId="48BC852B" w14:textId="77777777" w:rsidR="008F23B1" w:rsidRPr="000A01F8" w:rsidRDefault="00D71FCC" w:rsidP="001856FA">
            <w:pPr>
              <w:spacing w:line="360" w:lineRule="auto"/>
              <w:jc w:val="center"/>
            </w:pPr>
            <m:oMathPara>
              <m:oMath>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m:t>
                    </m:r>
                  </m:sup>
                </m:sSup>
                <m:r>
                  <m:rPr>
                    <m:sty m:val="bi"/>
                  </m:rPr>
                  <w:rPr>
                    <w:rFonts w:ascii="Cambria Math" w:hAnsi="Cambria Math"/>
                  </w:rPr>
                  <m:t>+∆</m:t>
                </m:r>
                <m:r>
                  <w:rPr>
                    <w:rFonts w:ascii="Cambria Math" w:hAnsi="Cambria Math"/>
                  </w:rPr>
                  <m:t>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b/>
                                <w:i/>
                              </w:rPr>
                            </m:ctrlPr>
                          </m:dPr>
                          <m:e>
                            <m:r>
                              <m:rPr>
                                <m:sty m:val="bi"/>
                              </m:rPr>
                              <w:rPr>
                                <w:rFonts w:ascii="Cambria Math" w:hAnsi="Cambria Math"/>
                              </w:rPr>
                              <m:t>∆</m:t>
                            </m:r>
                            <m:r>
                              <w:rPr>
                                <w:rFonts w:ascii="Cambria Math" w:hAnsi="Cambria Math"/>
                              </w:rPr>
                              <m:t>t</m:t>
                            </m:r>
                            <m:ctrlPr>
                              <w:rPr>
                                <w:rFonts w:ascii="Cambria Math" w:hAnsi="Cambria Math"/>
                                <w:i/>
                              </w:rPr>
                            </m:ctrlPr>
                          </m:e>
                        </m:d>
                      </m:e>
                      <m:sup>
                        <m:r>
                          <w:rPr>
                            <w:rFonts w:ascii="Cambria Math" w:hAnsi="Cambria Math"/>
                          </w:rPr>
                          <m:t>2</m:t>
                        </m:r>
                      </m:sup>
                    </m:sSup>
                    <m:ctrlPr>
                      <w:rPr>
                        <w:rFonts w:ascii="Cambria Math" w:hAnsi="Cambria Math"/>
                        <w:b/>
                        <w:i/>
                      </w:rPr>
                    </m:ctrlP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1-2β</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+2β</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p w14:paraId="034DAB9A" w14:textId="77777777" w:rsidR="008F23B1" w:rsidRPr="00073466" w:rsidRDefault="00D71FCC" w:rsidP="001856FA">
            <w:pPr>
              <w:spacing w:line="360" w:lineRule="auto"/>
              <w:jc w:val="center"/>
              <w:rPr>
                <w:b/>
              </w:rPr>
            </w:pPr>
            <m:oMathPara>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r>
                  <w:rPr>
                    <w:rFonts w:ascii="Cambria Math" w:hAnsi="Cambria Math"/>
                  </w:rPr>
                  <m:t>t</m:t>
                </m:r>
                <m:d>
                  <m:dPr>
                    <m:begChr m:val="["/>
                    <m:endChr m:val="]"/>
                    <m:ctrlPr>
                      <w:rPr>
                        <w:rFonts w:ascii="Cambria Math" w:hAnsi="Cambria Math"/>
                        <w:b/>
                        <w:i/>
                      </w:rPr>
                    </m:ctrlPr>
                  </m:dPr>
                  <m:e>
                    <m:d>
                      <m:dPr>
                        <m:ctrlPr>
                          <w:rPr>
                            <w:rFonts w:ascii="Cambria Math" w:hAnsi="Cambria Math"/>
                            <w:b/>
                            <w:i/>
                          </w:rPr>
                        </m:ctrlPr>
                      </m:dPr>
                      <m:e>
                        <m:r>
                          <w:rPr>
                            <w:rFonts w:ascii="Cambria Math" w:hAnsi="Cambria Math"/>
                          </w:rPr>
                          <m:t>1</m:t>
                        </m:r>
                        <m:r>
                          <m:rPr>
                            <m:sty m:val="bi"/>
                          </m:rPr>
                          <w:rPr>
                            <w:rFonts w:ascii="Cambria Math" w:hAnsi="Cambria Math"/>
                          </w:rPr>
                          <m:t>-</m:t>
                        </m:r>
                        <m:r>
                          <w:rPr>
                            <w:rFonts w:ascii="Cambria Math" w:hAnsi="Cambria Math"/>
                          </w:rPr>
                          <m:t>γ</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+γ</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tc>
        <w:tc>
          <w:tcPr>
            <w:tcW w:w="992" w:type="dxa"/>
            <w:vAlign w:val="center"/>
          </w:tcPr>
          <w:p w14:paraId="55BCD26A"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04" w:name="_Ref527644224"/>
            <w:r w:rsidRPr="001C390D">
              <w:rPr>
                <w:rFonts w:ascii="Calibri" w:eastAsia="Times New Roman" w:hAnsi="Calibri" w:cs="Times New Roman"/>
                <w:i w:val="0"/>
                <w:iCs w:val="0"/>
                <w:color w:val="auto"/>
                <w:sz w:val="22"/>
                <w:szCs w:val="20"/>
                <w:lang w:eastAsia="fr-FR"/>
              </w:rPr>
              <w:t xml:space="preserve"> </w:t>
            </w:r>
            <w:bookmarkEnd w:id="1304"/>
          </w:p>
        </w:tc>
      </w:tr>
    </w:tbl>
    <w:p w14:paraId="2066D9DE" w14:textId="17B6E88E" w:rsidR="008F23B1" w:rsidRDefault="008F23B1" w:rsidP="00013D19">
      <w:pPr>
        <w:spacing w:before="240" w:after="240" w:line="360" w:lineRule="auto"/>
      </w:pPr>
      <w:r>
        <w:t xml:space="preserve">où les paramètres </w:t>
      </w:r>
      <m:oMath>
        <m:r>
          <w:rPr>
            <w:rFonts w:ascii="Cambria Math" w:hAnsi="Cambria Math"/>
          </w:rPr>
          <m:t>γ=0.5</m:t>
        </m:r>
      </m:oMath>
      <w:r>
        <w:t xml:space="preserve"> et </w:t>
      </w:r>
      <m:oMath>
        <m:r>
          <w:rPr>
            <w:rFonts w:ascii="Cambria Math" w:hAnsi="Cambria Math"/>
          </w:rPr>
          <m:t xml:space="preserve">β=0.25 </m:t>
        </m:r>
      </m:oMath>
      <w:r>
        <w:t xml:space="preserve"> sont utilisés et ils définissent le schéma correspondant à une accélération moyenne qui  assure une stabilité numérique inconditionnellement. </w:t>
      </w:r>
    </w:p>
    <w:p w14:paraId="24C0EDDF" w14:textId="053E0EB2" w:rsidR="008F23B1" w:rsidRPr="00F37648" w:rsidRDefault="008F23B1" w:rsidP="00013D19">
      <w:pPr>
        <w:spacing w:before="240" w:after="240" w:line="360" w:lineRule="auto"/>
        <w:ind w:firstLine="709"/>
      </w:pPr>
      <w:r>
        <w:t xml:space="preserve">Etant donné que le calcul de l’accélération </w:t>
      </w:r>
      <m:oMath>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t xml:space="preserve"> est non linéaire, une stratégie itérative basée sur la méthode de Newton-Raphson est mise en place pour traiter la non-linéarité due au problème de lubrification hydrodynamique de palier. D’après cette stratégie itérative, les vecteurs du déplacement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oMath>
      <w:r>
        <w:rPr>
          <w:b/>
        </w:rPr>
        <w:t xml:space="preserve"> </w:t>
      </w:r>
      <w:r w:rsidRPr="0036103E">
        <w:t>et de la vitesse</w:t>
      </w:r>
      <w:r>
        <w:rPr>
          <w:b/>
        </w:rPr>
        <w:t xml:space="preserve"> </w:t>
      </w:r>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rPr>
          <w:b/>
        </w:rPr>
        <w:t xml:space="preserve"> </w:t>
      </w:r>
      <w:r>
        <w:t xml:space="preserve">sont cherchés de manière précise et itérative comme limite d’une suite des vecteurs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d>
          </m:e>
          <m:sup>
            <m:r>
              <w:rPr>
                <w:rFonts w:ascii="Cambria Math" w:hAnsi="Cambria Math"/>
              </w:rPr>
              <m:t>T</m:t>
            </m:r>
          </m:sup>
        </m:sSup>
      </m:oMath>
      <w:r>
        <w:t xml:space="preserve">dont les éléments sont consécutivement corrigés. L’indice </w:t>
      </w:r>
      <m:oMath>
        <m:r>
          <w:rPr>
            <w:rFonts w:ascii="Cambria Math" w:hAnsi="Cambria Math"/>
          </w:rPr>
          <m:t>k</m:t>
        </m:r>
      </m:oMath>
      <w:r>
        <w:t xml:space="preserve"> signifie le nombre d’itération de la </w:t>
      </w:r>
      <w:r w:rsidR="00F91BAA">
        <w:t xml:space="preserve">méthode de </w:t>
      </w:r>
      <w:r>
        <w:t xml:space="preserve">Newton-Raphson. </w:t>
      </w:r>
      <w:r w:rsidRPr="00F37648">
        <w:rPr>
          <w:rFonts w:eastAsiaTheme="minorEastAsia"/>
        </w:rPr>
        <w:t>Afin de faciliter l’implémentatio</w:t>
      </w:r>
      <w:r>
        <w:rPr>
          <w:rFonts w:eastAsiaTheme="minorEastAsia"/>
        </w:rPr>
        <w:t>n,</w:t>
      </w:r>
      <w:r>
        <w:t xml:space="preserve"> l</w:t>
      </w:r>
      <w:r w:rsidRPr="00F37648">
        <w:rPr>
          <w:rFonts w:eastAsiaTheme="minorEastAsia"/>
        </w:rPr>
        <w:t>es équa</w:t>
      </w:r>
      <w:r>
        <w:rPr>
          <w:rFonts w:eastAsiaTheme="minorEastAsia"/>
        </w:rPr>
        <w:t xml:space="preserve">tions </w:t>
      </w:r>
      <w:r w:rsidRPr="0086415B">
        <w:rPr>
          <w:rFonts w:eastAsiaTheme="minorEastAsia"/>
          <w:b/>
        </w:rPr>
        <w:fldChar w:fldCharType="begin"/>
      </w:r>
      <w:r w:rsidRPr="0086415B">
        <w:rPr>
          <w:rFonts w:eastAsiaTheme="minorEastAsia"/>
          <w:b/>
        </w:rPr>
        <w:instrText xml:space="preserve"> REF _Ref527644224 \r \h  \* MERGEFORMAT </w:instrText>
      </w:r>
      <w:r w:rsidRPr="0086415B">
        <w:rPr>
          <w:rFonts w:eastAsiaTheme="minorEastAsia"/>
          <w:b/>
        </w:rPr>
      </w:r>
      <w:r w:rsidRPr="0086415B">
        <w:rPr>
          <w:rFonts w:eastAsiaTheme="minorEastAsia"/>
          <w:b/>
        </w:rPr>
        <w:fldChar w:fldCharType="separate"/>
      </w:r>
      <w:r w:rsidR="00D71FCC">
        <w:rPr>
          <w:rFonts w:eastAsiaTheme="minorEastAsia"/>
          <w:b/>
        </w:rPr>
        <w:t>Eq.3-22</w:t>
      </w:r>
      <w:r w:rsidRPr="0086415B">
        <w:rPr>
          <w:rFonts w:eastAsiaTheme="minorEastAsia"/>
          <w:b/>
        </w:rPr>
        <w:fldChar w:fldCharType="end"/>
      </w:r>
      <w:r>
        <w:rPr>
          <w:rFonts w:eastAsiaTheme="minorEastAsia"/>
        </w:rPr>
        <w:t xml:space="preserve"> sont exprimées sous la forme d’un vecteur</w:t>
      </w:r>
      <w:r w:rsidRPr="00F37648">
        <w:rPr>
          <w:rFonts w:eastAsiaTheme="minorEastAsia"/>
        </w:rPr>
        <w:t xml:space="preserve"> </w:t>
      </w:r>
      <m:oMath>
        <m:r>
          <m:rPr>
            <m:sty m:val="bi"/>
          </m:rPr>
          <w:rPr>
            <w:rFonts w:ascii="Cambria Math" w:eastAsiaTheme="minorEastAsia" w:hAnsi="Cambria Math"/>
          </w:rPr>
          <m:t>R</m:t>
        </m:r>
      </m:oMath>
      <w:r w:rsidRPr="00F37648">
        <w:rPr>
          <w:rFonts w:eastAsiaTheme="minorEastAsia"/>
        </w:rPr>
        <w:t xml:space="preserve"> </w:t>
      </w:r>
      <w:r>
        <w:rPr>
          <w:rFonts w:eastAsiaTheme="minorEastAsia"/>
        </w:rPr>
        <w:t xml:space="preserve">qui </w:t>
      </w:r>
      <w:r>
        <w:t xml:space="preserve">contient le vecteur résiduel du déplacement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oMath>
      <w:r>
        <w:rPr>
          <w:b/>
        </w:rPr>
        <w:t xml:space="preserve"> </w:t>
      </w:r>
      <w:r>
        <w:t>et de la vitesse</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w:r w:rsidRPr="003A62E0">
        <w:t>.</w:t>
      </w:r>
      <w:r>
        <w:rPr>
          <w:b/>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60D725D5" w14:textId="77777777" w:rsidTr="001856FA">
        <w:trPr>
          <w:trHeight w:val="635"/>
          <w:tblHeader/>
          <w:jc w:val="center"/>
        </w:trPr>
        <w:tc>
          <w:tcPr>
            <w:tcW w:w="8080" w:type="dxa"/>
            <w:vAlign w:val="center"/>
          </w:tcPr>
          <w:p w14:paraId="18723DC9" w14:textId="77777777" w:rsidR="008F23B1" w:rsidRPr="00F37648" w:rsidRDefault="008F23B1" w:rsidP="001856FA">
            <w:pPr>
              <w:spacing w:line="360" w:lineRule="auto"/>
              <w:jc w:val="center"/>
              <w:rPr>
                <w:rFonts w:eastAsiaTheme="minorEastAsia"/>
              </w:rPr>
            </w:pPr>
            <m:oMathPara>
              <m:oMath>
                <m:r>
                  <m:rPr>
                    <m:sty m:val="bi"/>
                  </m:rPr>
                  <w:rPr>
                    <w:rFonts w:ascii="Cambria Math" w:eastAsiaTheme="minorEastAsia" w:hAnsi="Cambria Math"/>
                  </w:rPr>
                  <m:t>R</m:t>
                </m:r>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 xml:space="preserve"> </m:t>
                    </m:r>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ctrlPr>
                                    <w:rPr>
                                      <w:rFonts w:ascii="Cambria Math" w:eastAsiaTheme="minorEastAsia" w:hAnsi="Cambria Math"/>
                                      <w:b/>
                                      <w:i/>
                                    </w:rPr>
                                  </m:ctrlPr>
                                </m:num>
                                <m:den>
                                  <m:r>
                                    <w:rPr>
                                      <w:rFonts w:ascii="Cambria Math" w:eastAsiaTheme="minorEastAsia" w:hAnsi="Cambria Math"/>
                                    </w:rPr>
                                    <m:t>2</m:t>
                                  </m:r>
                                </m:den>
                              </m:f>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1-2β</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+2β</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d>
                                <m:dPr>
                                  <m:begChr m:val="["/>
                                  <m:endChr m:val="]"/>
                                  <m:ctrlPr>
                                    <w:rPr>
                                      <w:rFonts w:ascii="Cambria Math" w:eastAsiaTheme="minorEastAsia" w:hAnsi="Cambria Math"/>
                                      <w:b/>
                                      <w:i/>
                                    </w:rPr>
                                  </m:ctrlPr>
                                </m:dPr>
                                <m:e>
                                  <m:d>
                                    <m:dPr>
                                      <m:ctrlPr>
                                        <w:rPr>
                                          <w:rFonts w:ascii="Cambria Math" w:eastAsiaTheme="minorEastAsia" w:hAnsi="Cambria Math"/>
                                          <w:b/>
                                          <w:i/>
                                        </w:rPr>
                                      </m:ctrlPr>
                                    </m:dPr>
                                    <m:e>
                                      <m:r>
                                        <w:rPr>
                                          <w:rFonts w:ascii="Cambria Math" w:eastAsiaTheme="minorEastAsia" w:hAnsi="Cambria Math"/>
                                        </w:rPr>
                                        <m:t>1</m:t>
                                      </m:r>
                                      <m:r>
                                        <m:rPr>
                                          <m:sty m:val="bi"/>
                                        </m:rPr>
                                        <w:rPr>
                                          <w:rFonts w:ascii="Cambria Math" w:eastAsiaTheme="minorEastAsia" w:hAnsi="Cambria Math"/>
                                        </w:rPr>
                                        <m:t>-</m:t>
                                      </m:r>
                                      <m:r>
                                        <w:rPr>
                                          <w:rFonts w:ascii="Cambria Math" w:eastAsiaTheme="minorEastAsia" w:hAnsi="Cambria Math"/>
                                        </w:rPr>
                                        <m:t>γ</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+γ</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
                  </m:e>
                </m:d>
                <m:r>
                  <m:rPr>
                    <m:sty m:val="bi"/>
                  </m:rPr>
                  <w:rPr>
                    <w:rFonts w:ascii="Cambria Math" w:eastAsiaTheme="minorEastAsia" w:hAnsi="Cambria Math"/>
                  </w:rPr>
                  <m:t xml:space="preserve">=0 </m:t>
                </m:r>
              </m:oMath>
            </m:oMathPara>
          </w:p>
        </w:tc>
        <w:tc>
          <w:tcPr>
            <w:tcW w:w="992" w:type="dxa"/>
            <w:vAlign w:val="center"/>
          </w:tcPr>
          <w:p w14:paraId="71B8FD37" w14:textId="77777777" w:rsidR="008F23B1" w:rsidRPr="00F37648" w:rsidRDefault="008F23B1" w:rsidP="00706BB2">
            <w:pPr>
              <w:numPr>
                <w:ilvl w:val="1"/>
                <w:numId w:val="6"/>
              </w:numPr>
              <w:overflowPunct/>
              <w:autoSpaceDE/>
              <w:autoSpaceDN/>
              <w:adjustRightInd/>
              <w:spacing w:before="120" w:after="120" w:line="360" w:lineRule="auto"/>
              <w:jc w:val="left"/>
              <w:textAlignment w:val="auto"/>
              <w:rPr>
                <w:rFonts w:eastAsiaTheme="minorEastAsia"/>
              </w:rPr>
            </w:pPr>
            <w:bookmarkStart w:id="1305" w:name="_Ref527647596"/>
            <w:r w:rsidRPr="00F37648">
              <w:rPr>
                <w:rFonts w:eastAsiaTheme="minorEastAsia"/>
              </w:rPr>
              <w:t xml:space="preserve"> </w:t>
            </w:r>
            <w:bookmarkEnd w:id="1305"/>
          </w:p>
        </w:tc>
      </w:tr>
    </w:tbl>
    <w:p w14:paraId="38D34A26" w14:textId="77777777" w:rsidR="008F23B1" w:rsidRDefault="008F23B1" w:rsidP="00013D19">
      <w:pPr>
        <w:spacing w:before="240" w:after="240" w:line="360" w:lineRule="auto"/>
        <w:ind w:firstLine="709"/>
      </w:pPr>
      <w:r>
        <w:lastRenderedPageBreak/>
        <w:t xml:space="preserve">Le vecteur résiduel </w:t>
      </w:r>
      <m:oMath>
        <m:r>
          <m:rPr>
            <m:sty m:val="bi"/>
          </m:rPr>
          <w:rPr>
            <w:rFonts w:ascii="Cambria Math" w:hAnsi="Cambria Math"/>
          </w:rPr>
          <m:t>R</m:t>
        </m:r>
      </m:oMath>
      <w:r>
        <w:t xml:space="preserve"> peut être exprimé en utilisant le développement limité en série de Taylor à l’ordre 1 au voisinage du vecteur de déplacement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oMath>
      <w:r>
        <w:rPr>
          <w:b/>
        </w:rPr>
        <w:t xml:space="preserve"> </w:t>
      </w:r>
      <w:r>
        <w:t>ou</w:t>
      </w:r>
      <w:r w:rsidRPr="003A62E0">
        <w:t xml:space="preserve"> de</w:t>
      </w:r>
      <w:r>
        <w:t xml:space="preserve"> la vitesse</w:t>
      </w:r>
      <m:oMath>
        <m:r>
          <w:rPr>
            <w:rFonts w:ascii="Cambria Math"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oMath>
      <w:r w:rsidRPr="0057239B">
        <w:t xml:space="preserve">. </w:t>
      </w:r>
      <w:r>
        <w:t xml:space="preserve">La linéarisation du vecteur résiduel </w:t>
      </w:r>
      <m:oMath>
        <m:r>
          <m:rPr>
            <m:sty m:val="bi"/>
          </m:rPr>
          <w:rPr>
            <w:rFonts w:ascii="Cambria Math" w:hAnsi="Cambria Math"/>
          </w:rPr>
          <m:t>R</m:t>
        </m:r>
      </m:oMath>
      <w:r>
        <w:rPr>
          <w:b/>
        </w:rPr>
        <w:t xml:space="preserve"> </w:t>
      </w:r>
      <w:r w:rsidRPr="0057239B">
        <w:t xml:space="preserve">permet </w:t>
      </w:r>
      <w:r>
        <w:t xml:space="preserve">d’obtenir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05B3E293" w14:textId="77777777" w:rsidTr="00B82AE5">
        <w:trPr>
          <w:trHeight w:val="635"/>
          <w:tblHeader/>
          <w:jc w:val="center"/>
        </w:trPr>
        <w:tc>
          <w:tcPr>
            <w:tcW w:w="8080" w:type="dxa"/>
            <w:vAlign w:val="center"/>
          </w:tcPr>
          <w:p w14:paraId="1CD0719E" w14:textId="77777777" w:rsidR="008F23B1" w:rsidRPr="0079382D" w:rsidRDefault="00D71FCC" w:rsidP="001856FA">
            <w:pPr>
              <w:spacing w:line="360" w:lineRule="auto"/>
              <w:rPr>
                <w:b/>
              </w:rPr>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=0</m:t>
                </m:r>
              </m:oMath>
            </m:oMathPara>
          </w:p>
          <w:p w14:paraId="03A37DC3" w14:textId="5E3B786D" w:rsidR="008F23B1" w:rsidRPr="00F37648" w:rsidRDefault="00D71FCC" w:rsidP="001856FA">
            <w:pPr>
              <w:spacing w:line="360" w:lineRule="auto"/>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=0</m:t>
                </m:r>
              </m:oMath>
            </m:oMathPara>
          </w:p>
        </w:tc>
        <w:tc>
          <w:tcPr>
            <w:tcW w:w="992" w:type="dxa"/>
            <w:vAlign w:val="center"/>
          </w:tcPr>
          <w:p w14:paraId="321C60A2"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6107CBF6" w14:textId="329A9EA3" w:rsidR="008F23B1" w:rsidRDefault="008F23B1" w:rsidP="00013D19">
      <w:pPr>
        <w:spacing w:before="240" w:after="240" w:line="360" w:lineRule="auto"/>
        <w:ind w:firstLine="709"/>
      </w:pPr>
      <w:r>
        <w:t>Après le rangement des expressions, la formule de la méthode Newton-Raphson (</w:t>
      </w:r>
      <w:r w:rsidRPr="00563D0F">
        <w:rPr>
          <w:b/>
        </w:rPr>
        <w:fldChar w:fldCharType="begin"/>
      </w:r>
      <w:r w:rsidRPr="00563D0F">
        <w:rPr>
          <w:b/>
        </w:rPr>
        <w:instrText xml:space="preserve"> REF _Ref532560710 \r \h </w:instrText>
      </w:r>
      <w:r>
        <w:rPr>
          <w:b/>
        </w:rPr>
        <w:instrText xml:space="preserve"> \* MERGEFORMAT </w:instrText>
      </w:r>
      <w:r w:rsidRPr="00563D0F">
        <w:rPr>
          <w:b/>
        </w:rPr>
      </w:r>
      <w:r w:rsidRPr="00563D0F">
        <w:rPr>
          <w:b/>
        </w:rPr>
        <w:fldChar w:fldCharType="separate"/>
      </w:r>
      <w:r w:rsidR="00D71FCC">
        <w:rPr>
          <w:b/>
        </w:rPr>
        <w:t>Eq.3-25</w:t>
      </w:r>
      <w:r w:rsidRPr="00563D0F">
        <w:rPr>
          <w:b/>
        </w:rPr>
        <w:fldChar w:fldCharType="end"/>
      </w:r>
      <w:r>
        <w:t>) est obtenue</w:t>
      </w:r>
      <w:r w:rsidR="00F91BAA">
        <w:t>.</w:t>
      </w:r>
      <w:r>
        <w:t xml:space="preserve"> </w:t>
      </w:r>
      <w:r w:rsidR="00F91BAA">
        <w:t>Elle</w:t>
      </w:r>
      <w:r>
        <w:t xml:space="preserve"> permet de calculer le vecteur d’incrément de correction.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529DE3DE" w14:textId="77777777" w:rsidTr="00B82AE5">
        <w:trPr>
          <w:trHeight w:val="635"/>
          <w:tblHeader/>
          <w:jc w:val="center"/>
        </w:trPr>
        <w:tc>
          <w:tcPr>
            <w:tcW w:w="8080" w:type="dxa"/>
            <w:vAlign w:val="center"/>
          </w:tcPr>
          <w:p w14:paraId="03287CCE" w14:textId="7594D79D" w:rsidR="008F23B1" w:rsidRPr="00F37648" w:rsidRDefault="00D71FCC" w:rsidP="00F91BAA">
            <w:pPr>
              <w:spacing w:line="360" w:lineRule="auto"/>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oMath>
            </m:oMathPara>
          </w:p>
        </w:tc>
        <w:tc>
          <w:tcPr>
            <w:tcW w:w="992" w:type="dxa"/>
            <w:vAlign w:val="center"/>
          </w:tcPr>
          <w:p w14:paraId="4348958C"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bookmarkStart w:id="1306" w:name="_Ref532560710"/>
            <w:r w:rsidRPr="00F37648">
              <w:rPr>
                <w:rFonts w:eastAsiaTheme="minorEastAsia"/>
              </w:rPr>
              <w:t xml:space="preserve"> </w:t>
            </w:r>
            <w:bookmarkEnd w:id="1306"/>
          </w:p>
        </w:tc>
      </w:tr>
    </w:tbl>
    <w:p w14:paraId="0E3B9B7C" w14:textId="6E759EE5" w:rsidR="008F23B1" w:rsidRDefault="008F23B1" w:rsidP="008F23B1">
      <w:pPr>
        <w:spacing w:line="360" w:lineRule="auto"/>
      </w:pPr>
      <w:r>
        <w:t xml:space="preserve">où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EF162C">
        <w:t xml:space="preserve"> </w:t>
      </w:r>
      <w:r>
        <w:t xml:space="preserve">est la matrice jacobienne. </w:t>
      </w:r>
    </w:p>
    <w:p w14:paraId="1FC8A3BD" w14:textId="0E64E6E4" w:rsidR="008F23B1" w:rsidRDefault="008F23B1" w:rsidP="00013D19">
      <w:pPr>
        <w:spacing w:before="240" w:after="240" w:line="360" w:lineRule="auto"/>
        <w:ind w:firstLine="709"/>
      </w:pPr>
      <w:r>
        <w:t xml:space="preserve">Après la résolution, la correction </w:t>
      </w:r>
      <w:r w:rsidR="00F91BAA">
        <w:t>d</w:t>
      </w:r>
      <w:r>
        <w:t>es vecteurs du déplacement et de la vitesse peut être réalisée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7081F244" w14:textId="77777777" w:rsidTr="00B82AE5">
        <w:trPr>
          <w:trHeight w:val="635"/>
          <w:tblHeader/>
          <w:jc w:val="center"/>
        </w:trPr>
        <w:tc>
          <w:tcPr>
            <w:tcW w:w="8080" w:type="dxa"/>
            <w:vAlign w:val="center"/>
          </w:tcPr>
          <w:p w14:paraId="6F3E4C45" w14:textId="77777777" w:rsidR="008F23B1" w:rsidRPr="00F37648" w:rsidRDefault="00D71FCC"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k+1</m:t>
                              </m:r>
                              <m:r>
                                <m:rPr>
                                  <m:sty m:val="bi"/>
                                </m:rPr>
                                <w:rPr>
                                  <w:rFonts w:ascii="Cambria Math" w:eastAsiaTheme="minorEastAsia" w:hAnsi="Cambria Math"/>
                                </w:rPr>
                                <m:t>)</m:t>
                              </m:r>
                            </m:sub>
                            <m:sup>
                              <m:r>
                                <m:rPr>
                                  <m:sty m:val="bi"/>
                                </m:rPr>
                                <w:rPr>
                                  <w:rFonts w:ascii="Cambria Math" w:eastAsiaTheme="minorEastAsia" w:hAnsi="Cambria Math"/>
                                </w:rPr>
                                <m:t>i</m:t>
                              </m:r>
                              <m:r>
                                <w:rPr>
                                  <w:rFonts w:ascii="Cambria Math" w:eastAsiaTheme="minorEastAsia" w:hAnsi="Cambria Math"/>
                                </w:rPr>
                                <m:t>+1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(k+1)</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m:t>
                              </m:r>
                            </m:sub>
                            <m:sup>
                              <m:r>
                                <w:rPr>
                                  <w:rFonts w:ascii="Cambria Math" w:eastAsiaTheme="minorEastAsia" w:hAnsi="Cambria Math"/>
                                </w:rPr>
                                <m:t>i+1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(k)</m:t>
                              </m:r>
                            </m:sub>
                            <m:sup>
                              <m:r>
                                <m:rPr>
                                  <m:sty m:val="bi"/>
                                </m:rPr>
                                <w:rPr>
                                  <w:rFonts w:ascii="Cambria Math" w:eastAsiaTheme="minorEastAsia" w:hAnsi="Cambria Math"/>
                                </w:rPr>
                                <m:t>i</m:t>
                              </m:r>
                              <m:r>
                                <w:rPr>
                                  <w:rFonts w:ascii="Cambria Math" w:eastAsiaTheme="minorEastAsia" w:hAnsi="Cambria Math"/>
                                </w:rPr>
                                <m:t>+1</m:t>
                              </m: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400DF43"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44380E3E" w14:textId="0D6C0E6C" w:rsidR="008F23B1" w:rsidRDefault="008F23B1" w:rsidP="00013D19">
      <w:pPr>
        <w:spacing w:before="240" w:after="240" w:line="360" w:lineRule="auto"/>
        <w:ind w:firstLine="709"/>
      </w:pPr>
      <w:r>
        <w:t>Cette correction est répété</w:t>
      </w:r>
      <w:r w:rsidR="00F91BAA">
        <w:t>e</w:t>
      </w:r>
      <w:r>
        <w:t xml:space="preserve"> de manière itérative jusqu’à la </w:t>
      </w:r>
      <w:r w:rsidR="00F91BAA">
        <w:t xml:space="preserve">diminution de la </w:t>
      </w:r>
      <w:r>
        <w:t xml:space="preserve">norme du vecteur résiduel </w:t>
      </w:r>
      <m:oMath>
        <m:r>
          <m:rPr>
            <m:sty m:val="bi"/>
          </m:rPr>
          <w:rPr>
            <w:rFonts w:ascii="Cambria Math" w:hAnsi="Cambria Math"/>
          </w:rPr>
          <m:t>R</m:t>
        </m:r>
      </m:oMath>
      <w:r>
        <w:rPr>
          <w:b/>
        </w:rPr>
        <w:t xml:space="preserve"> </w:t>
      </w:r>
      <w:r w:rsidRPr="00011792">
        <w:t>au-dessous d’une tolérance</w:t>
      </w:r>
      <w:r>
        <w:t xml:space="preserve"> </w:t>
      </w:r>
      <w:r w:rsidR="00F91BAA">
        <w:t>imposée</w:t>
      </w:r>
      <w:r>
        <w:t xml:space="preserve">, e.g. 1E-3. </w:t>
      </w:r>
    </w:p>
    <w:p w14:paraId="35873DF6" w14:textId="47AD5B97" w:rsidR="008F23B1" w:rsidRDefault="008F23B1" w:rsidP="00013D19">
      <w:pPr>
        <w:spacing w:before="240" w:after="240" w:line="360" w:lineRule="auto"/>
        <w:ind w:firstLine="709"/>
      </w:pPr>
      <w:r>
        <w:t>La matrice jacobienne est fonction du vecteur de déplacement et de vitesse. Compte tenu des dépendances et des calculs du dérivé de</w:t>
      </w:r>
      <w:r w:rsidR="00F91BAA">
        <w:t xml:space="preserve"> chaque terme, elle peut s’écrire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1C601127" w14:textId="77777777" w:rsidTr="00B82AE5">
        <w:trPr>
          <w:trHeight w:val="635"/>
          <w:tblHeader/>
          <w:jc w:val="center"/>
        </w:trPr>
        <w:tc>
          <w:tcPr>
            <w:tcW w:w="8080" w:type="dxa"/>
            <w:vAlign w:val="center"/>
          </w:tcPr>
          <w:p w14:paraId="2060CD40" w14:textId="77777777" w:rsidR="008F23B1" w:rsidRPr="00195D6C" w:rsidRDefault="00D71FCC" w:rsidP="001856FA">
            <w:pPr>
              <w:spacing w:line="360" w:lineRule="auto"/>
              <w:rPr>
                <w:b/>
              </w:rPr>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I-</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r>
                        <m:e>
                          <m:r>
                            <m:rPr>
                              <m:sty m:val="bi"/>
                            </m:rPr>
                            <w:rPr>
                              <w:rFonts w:ascii="Cambria Math" w:hAnsi="Cambria Math"/>
                            </w:rPr>
                            <m:t>-</m:t>
                          </m:r>
                          <m:r>
                            <m:rPr>
                              <m:sty m:val="bi"/>
                            </m:rPr>
                            <w:rPr>
                              <w:rFonts w:ascii="Cambria Math" w:eastAsiaTheme="minorEastAsia" w:hAnsi="Cambria Math"/>
                            </w:rPr>
                            <m:t>∆</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eastAsiaTheme="minorEastAsia" w:hAnsi="Cambria Math"/>
                            </w:rPr>
                            <m:t>I-∆</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
                  </m:e>
                </m:d>
              </m:oMath>
            </m:oMathPara>
          </w:p>
        </w:tc>
        <w:tc>
          <w:tcPr>
            <w:tcW w:w="992" w:type="dxa"/>
            <w:vAlign w:val="center"/>
          </w:tcPr>
          <w:p w14:paraId="3CAEE3A5"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2C7EC156" w14:textId="41FF3CFA" w:rsidR="008F23B1" w:rsidRDefault="008F23B1" w:rsidP="00013D19">
      <w:pPr>
        <w:spacing w:before="240" w:after="240" w:line="360" w:lineRule="auto"/>
        <w:ind w:firstLine="709"/>
      </w:pPr>
      <w:r>
        <w:t>Le dérivé d</w:t>
      </w:r>
      <w:r w:rsidR="00F91BAA">
        <w:t>e l</w:t>
      </w:r>
      <w:r>
        <w:t xml:space="preserve">’accélération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w:t>
      </w:r>
      <w:r w:rsidRPr="008A2C6C">
        <w:rPr>
          <w:b/>
        </w:rPr>
        <w:fldChar w:fldCharType="begin"/>
      </w:r>
      <w:r w:rsidRPr="008A2C6C">
        <w:rPr>
          <w:b/>
        </w:rPr>
        <w:instrText xml:space="preserve"> REF _Ref527642609 \r \h  \* MERGEFORMAT </w:instrText>
      </w:r>
      <w:r w:rsidRPr="008A2C6C">
        <w:rPr>
          <w:b/>
        </w:rPr>
      </w:r>
      <w:r w:rsidRPr="008A2C6C">
        <w:rPr>
          <w:b/>
        </w:rPr>
        <w:fldChar w:fldCharType="separate"/>
      </w:r>
      <w:r w:rsidR="00D71FCC">
        <w:rPr>
          <w:b/>
        </w:rPr>
        <w:t>Eq.3-21</w:t>
      </w:r>
      <w:r w:rsidRPr="008A2C6C">
        <w:rPr>
          <w:b/>
        </w:rPr>
        <w:fldChar w:fldCharType="end"/>
      </w:r>
      <w:r>
        <w:t xml:space="preserve">) par rapport au déplacement </w:t>
      </w:r>
      <m:oMath>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et à la vitesse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revient à calculer la raideur et l’amortissement du le système rotor où celles de palier est compris. Mathématiquement, ce</w:t>
      </w:r>
      <w:r w:rsidR="00F91BAA">
        <w:t>tte</w:t>
      </w:r>
      <w:r>
        <w:t xml:space="preserve"> dérivé</w:t>
      </w:r>
      <w:r w:rsidR="00F91BAA">
        <w:t>e</w:t>
      </w:r>
      <w:r>
        <w:t xml:space="preserve"> peut être développé</w:t>
      </w:r>
      <w:r w:rsidR="00F91BAA">
        <w:t>e</w:t>
      </w:r>
      <w:r>
        <w:t xml:space="preserve"> de </w:t>
      </w:r>
      <w:r w:rsidR="00F91BAA">
        <w:t xml:space="preserve">la </w:t>
      </w:r>
      <w:r>
        <w:t>manière suivant</w:t>
      </w:r>
      <w:r w:rsidR="00F91BAA">
        <w: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F7B1659" w14:textId="77777777" w:rsidTr="00B82AE5">
        <w:trPr>
          <w:trHeight w:val="635"/>
          <w:tblHeader/>
          <w:jc w:val="center"/>
        </w:trPr>
        <w:tc>
          <w:tcPr>
            <w:tcW w:w="8080" w:type="dxa"/>
            <w:vAlign w:val="center"/>
          </w:tcPr>
          <w:p w14:paraId="15CBD49D" w14:textId="77777777" w:rsidR="008F23B1" w:rsidRPr="00822945" w:rsidRDefault="00D71FCC" w:rsidP="001856FA">
            <w:pPr>
              <w:spacing w:line="360" w:lineRule="auto"/>
              <w:jc w:val="center"/>
              <w:rPr>
                <w:b/>
              </w:rPr>
            </w:pPr>
            <m:oMathPara>
              <m:oMathParaPr>
                <m:jc m:val="center"/>
              </m:oMathParaPr>
              <m:oMath>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-K</m:t>
                    </m:r>
                  </m:e>
                </m:d>
                <m:r>
                  <m:rPr>
                    <m:sty m:val="bi"/>
                  </m:rPr>
                  <w:rPr>
                    <w:rFonts w:ascii="Cambria Math" w:hAnsi="Cambria Math"/>
                  </w:rPr>
                  <m:t xml:space="preserve">/M      ;      </m:t>
                </m:r>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e>
                </m:d>
                <m:r>
                  <m:rPr>
                    <m:sty m:val="bi"/>
                  </m:rPr>
                  <w:rPr>
                    <w:rFonts w:ascii="Cambria Math" w:hAnsi="Cambria Math"/>
                  </w:rPr>
                  <m:t>/M</m:t>
                </m:r>
              </m:oMath>
            </m:oMathPara>
          </w:p>
        </w:tc>
        <w:tc>
          <w:tcPr>
            <w:tcW w:w="992" w:type="dxa"/>
            <w:vAlign w:val="center"/>
          </w:tcPr>
          <w:p w14:paraId="47A852BE"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150735" w14:textId="77777777" w:rsidR="008F23B1" w:rsidRDefault="008F23B1" w:rsidP="008F23B1">
      <w:pPr>
        <w:spacing w:line="276" w:lineRule="auto"/>
      </w:pPr>
      <w:r>
        <w:t>où :</w:t>
      </w:r>
    </w:p>
    <w:p w14:paraId="51C262E8" w14:textId="77777777" w:rsidR="008F23B1" w:rsidRPr="00890D7C" w:rsidRDefault="00D71FCC" w:rsidP="00013D19">
      <w:pPr>
        <w:spacing w:after="240" w:line="276" w:lineRule="auto"/>
        <w:rPr>
          <w:b/>
        </w:rPr>
      </w:pPr>
      <m:oMathPara>
        <m:oMath>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palier</m:t>
              </m:r>
            </m:sub>
          </m:sSub>
          <m:r>
            <m:rPr>
              <m:sty m:val="bi"/>
            </m:rPr>
            <w:rPr>
              <w:rFonts w:ascii="Cambria Math" w:hAnsi="Cambria Math"/>
            </w:rPr>
            <m:t xml:space="preserve">      ;      </m:t>
          </m:r>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palier</m:t>
              </m:r>
            </m:sub>
          </m:sSub>
        </m:oMath>
      </m:oMathPara>
    </w:p>
    <w:p w14:paraId="45F552A6" w14:textId="67A96102" w:rsidR="00F91BAA" w:rsidRDefault="008F23B1" w:rsidP="00013D19">
      <w:pPr>
        <w:spacing w:before="240" w:after="240" w:line="360" w:lineRule="auto"/>
        <w:ind w:firstLine="709"/>
      </w:pPr>
      <w:r>
        <w:t xml:space="preserve">Il est constaté que la raideur et l’amortissement du palier </w:t>
      </w:r>
      <w:r w:rsidR="00F91BAA">
        <w:t>sont nécessaires pour évaluer la</w:t>
      </w:r>
      <w:r>
        <w:t xml:space="preserve"> dérivé</w:t>
      </w:r>
      <w:r w:rsidR="00F91BAA">
        <w:t>e</w:t>
      </w:r>
      <w:r>
        <w:t xml:space="preserve"> de l’accélération. Ces informations sont calculées de manière numérique par différences finies. Les raideurs et les amortissements utilisés ici ne sont pas obtenus à la position </w:t>
      </w:r>
      <w:r w:rsidR="0020334B">
        <w:t>d’équilibre du rotor dans le palier</w:t>
      </w:r>
      <w:r>
        <w:t>. Ils sont évalué</w:t>
      </w:r>
      <w:r w:rsidR="004323C6">
        <w:t>s</w:t>
      </w:r>
      <w:r>
        <w:t xml:space="preserve"> de manière dynamique de telle sorte la force hydrodynamique précise est utilisée.</w:t>
      </w:r>
      <w:r w:rsidR="00F91BAA" w:rsidRPr="00F91BAA">
        <w:t xml:space="preserve"> </w:t>
      </w:r>
    </w:p>
    <w:p w14:paraId="0EE243D5" w14:textId="3EC40183" w:rsidR="002730F2" w:rsidRDefault="002730F2" w:rsidP="004323C6">
      <w:pPr>
        <w:spacing w:line="360" w:lineRule="auto"/>
      </w:pPr>
      <w:r>
        <w:rPr>
          <w:noProof/>
          <w:lang w:eastAsia="zh-CN"/>
        </w:rPr>
        <w:drawing>
          <wp:inline distT="0" distB="0" distL="0" distR="0" wp14:anchorId="52FA3876" wp14:editId="6454E8DF">
            <wp:extent cx="5400000" cy="4482000"/>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Méthode d'intégration temporelle.png"/>
                    <pic:cNvPicPr/>
                  </pic:nvPicPr>
                  <pic:blipFill>
                    <a:blip r:embed="rId69">
                      <a:extLst>
                        <a:ext uri="{28A0092B-C50C-407E-A947-70E740481C1C}">
                          <a14:useLocalDpi xmlns:a14="http://schemas.microsoft.com/office/drawing/2010/main" val="0"/>
                        </a:ext>
                      </a:extLst>
                    </a:blip>
                    <a:stretch>
                      <a:fillRect/>
                    </a:stretch>
                  </pic:blipFill>
                  <pic:spPr>
                    <a:xfrm>
                      <a:off x="0" y="0"/>
                      <a:ext cx="5400000" cy="4482000"/>
                    </a:xfrm>
                    <a:prstGeom prst="rect">
                      <a:avLst/>
                    </a:prstGeom>
                  </pic:spPr>
                </pic:pic>
              </a:graphicData>
            </a:graphic>
          </wp:inline>
        </w:drawing>
      </w:r>
    </w:p>
    <w:p w14:paraId="1950FCAD" w14:textId="7BD696F8" w:rsidR="002730F2" w:rsidRPr="00CE3A86" w:rsidRDefault="002730F2" w:rsidP="002730F2">
      <w:pPr>
        <w:pStyle w:val="Lgende"/>
        <w:jc w:val="center"/>
        <w:rPr>
          <w:rFonts w:ascii="Calibri" w:eastAsia="Times New Roman" w:hAnsi="Calibri" w:cs="Times New Roman"/>
          <w:i w:val="0"/>
          <w:iCs w:val="0"/>
          <w:color w:val="auto"/>
          <w:sz w:val="22"/>
          <w:szCs w:val="20"/>
          <w:lang w:eastAsia="fr-FR"/>
        </w:rPr>
      </w:pPr>
      <w:bookmarkStart w:id="1307" w:name="_Ref528070494"/>
      <w:bookmarkStart w:id="1308" w:name="_Toc536112215"/>
      <w:bookmarkStart w:id="1309" w:name="_Toc536626999"/>
      <w:r w:rsidRPr="00CE3A86">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307"/>
      <w:r w:rsidR="00F91BAA">
        <w:rPr>
          <w:rFonts w:ascii="Calibri" w:eastAsia="Times New Roman" w:hAnsi="Calibri" w:cs="Times New Roman"/>
          <w:i w:val="0"/>
          <w:iCs w:val="0"/>
          <w:color w:val="auto"/>
          <w:sz w:val="22"/>
          <w:szCs w:val="20"/>
          <w:lang w:eastAsia="fr-FR"/>
        </w:rPr>
        <w:t> : A</w:t>
      </w:r>
      <w:r>
        <w:rPr>
          <w:rFonts w:ascii="Calibri" w:eastAsia="Times New Roman" w:hAnsi="Calibri" w:cs="Times New Roman"/>
          <w:i w:val="0"/>
          <w:iCs w:val="0"/>
          <w:color w:val="auto"/>
          <w:sz w:val="22"/>
          <w:szCs w:val="20"/>
          <w:lang w:eastAsia="fr-FR"/>
        </w:rPr>
        <w:t>lgorithme utilisé pour l’analyse transitoire non linéaire</w:t>
      </w:r>
      <w:bookmarkEnd w:id="1308"/>
      <w:bookmarkEnd w:id="1309"/>
    </w:p>
    <w:p w14:paraId="5DEA9905" w14:textId="78B815B3" w:rsidR="008F23B1" w:rsidRDefault="008F23B1" w:rsidP="00013D19">
      <w:pPr>
        <w:spacing w:before="240" w:after="240" w:line="360" w:lineRule="auto"/>
        <w:ind w:firstLine="709"/>
      </w:pPr>
      <w:r>
        <w:t xml:space="preserve">Il faut souligner qu’il n’est pas nécessaire d’évaluer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Pr>
          <w:b/>
        </w:rPr>
        <w:t xml:space="preserve"> </w:t>
      </w:r>
      <w:r>
        <w:t xml:space="preserve">pour chaque itération, voire chaque instant du temps. La matrice jacobienne pourrait être valable pour les instants successives après son évaluation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puisque la raideur et l’amortissement du palier restent valables au voisinage de la position</w:t>
      </w:r>
      <m:oMath>
        <m:r>
          <w:rPr>
            <w:rFonts w:ascii="Cambria Math" w:hAnsi="Cambria Math"/>
          </w:rPr>
          <m:t xml:space="preserve"> </m:t>
        </m:r>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Deux critères de réévaluation de la matrice jacobienne sont proposés dans l’algorithme utilisé qui permettent d’éviter le calcul redondant et non nécessaire 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t>, sachant que l’é</w:t>
      </w:r>
      <w:r w:rsidR="00F91BAA">
        <w:t xml:space="preserve">valuation </w:t>
      </w:r>
      <w:r w:rsidR="00F91BAA">
        <w:lastRenderedPageBreak/>
        <w:t>de matrice est onéreuse</w:t>
      </w:r>
      <w:r>
        <w:t xml:space="preserve"> en terme</w:t>
      </w:r>
      <w:r w:rsidR="00F91BAA">
        <w:t>s</w:t>
      </w:r>
      <w:r>
        <w:t xml:space="preserve"> de temps de calcul. Un des critères suppose que la réévaluation de la matrice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0C0572">
        <w:t xml:space="preserve"> est </w:t>
      </w:r>
      <w:r>
        <w:t xml:space="preserve">nécessaire quand la norme </w:t>
      </w:r>
      <w:r w:rsidRPr="000C0572">
        <w:t>euclidienne</w:t>
      </w:r>
      <w:r>
        <w:t xml:space="preserve"> du vecteur résidu </w:t>
      </w:r>
      <m:oMath>
        <m:sSub>
          <m:sSubPr>
            <m:ctrlPr>
              <w:rPr>
                <w:rFonts w:ascii="Cambria Math" w:hAnsi="Cambria Math"/>
                <w:b/>
                <w:i/>
              </w:rPr>
            </m:ctrlPr>
          </m:sSubPr>
          <m:e>
            <m:r>
              <m:rPr>
                <m:sty m:val="bi"/>
              </m:rPr>
              <w:rPr>
                <w:rFonts w:ascii="Cambria Math" w:hAnsi="Cambria Math"/>
              </w:rPr>
              <m:t>R</m:t>
            </m:r>
          </m:e>
          <m:sub>
            <m:r>
              <w:rPr>
                <w:rFonts w:ascii="Cambria Math" w:hAnsi="Cambria Math"/>
              </w:rPr>
              <m:t>(k)</m:t>
            </m:r>
          </m:sub>
        </m:sSub>
      </m:oMath>
      <w:r>
        <w:rPr>
          <w:b/>
        </w:rPr>
        <w:t xml:space="preserve"> </w:t>
      </w:r>
      <w:r>
        <w:t>augmente par rapport à son dernier évaluation</w:t>
      </w:r>
      <m:oMath>
        <m:sSub>
          <m:sSubPr>
            <m:ctrlPr>
              <w:rPr>
                <w:rFonts w:ascii="Cambria Math" w:hAnsi="Cambria Math"/>
                <w:b/>
                <w:i/>
              </w:rPr>
            </m:ctrlPr>
          </m:sSubPr>
          <m:e>
            <m:r>
              <m:rPr>
                <m:sty m:val="bi"/>
              </m:rPr>
              <w:rPr>
                <w:rFonts w:ascii="Cambria Math" w:hAnsi="Cambria Math"/>
              </w:rPr>
              <m:t>R</m:t>
            </m:r>
          </m:e>
          <m:sub>
            <m:r>
              <w:rPr>
                <w:rFonts w:ascii="Cambria Math" w:hAnsi="Cambria Math"/>
              </w:rPr>
              <m:t>(k-1)</m:t>
            </m:r>
          </m:sub>
        </m:sSub>
      </m:oMath>
      <w:r>
        <w:t xml:space="preserve">. L’autre suppose simplement que la réévaluation est réalisée quand le nombre d’itération de la méthode Newton-Raphson dépasse 5. L’algorithme complet de cette méthode d’intégration temporelle est présenté dans la </w:t>
      </w:r>
      <w:r w:rsidRPr="004323C6">
        <w:rPr>
          <w:b/>
        </w:rPr>
        <w:fldChar w:fldCharType="begin"/>
      </w:r>
      <w:r w:rsidRPr="004323C6">
        <w:rPr>
          <w:b/>
        </w:rPr>
        <w:instrText xml:space="preserve"> REF _Ref528070494 \h  \* MERGEFORMAT </w:instrText>
      </w:r>
      <w:r w:rsidRPr="004323C6">
        <w:rPr>
          <w:b/>
        </w:rPr>
      </w:r>
      <w:r w:rsidRPr="004323C6">
        <w:rPr>
          <w:b/>
        </w:rPr>
        <w:fldChar w:fldCharType="separate"/>
      </w:r>
      <w:r w:rsidR="00D71FCC" w:rsidRPr="00D71FCC">
        <w:rPr>
          <w:b/>
          <w:iCs/>
        </w:rPr>
        <w:t>Figure 3.2</w:t>
      </w:r>
      <w:r w:rsidR="00D71FCC" w:rsidRPr="00D71FCC">
        <w:rPr>
          <w:b/>
          <w:iCs/>
        </w:rPr>
        <w:noBreakHyphen/>
        <w:t>2</w:t>
      </w:r>
      <w:r w:rsidRPr="004323C6">
        <w:rPr>
          <w:b/>
        </w:rPr>
        <w:fldChar w:fldCharType="end"/>
      </w:r>
      <w:r>
        <w:t xml:space="preserve">. </w:t>
      </w:r>
    </w:p>
    <w:p w14:paraId="1F154B01" w14:textId="4DEC4B50" w:rsidR="008F23B1" w:rsidRDefault="008F23B1" w:rsidP="00013D19">
      <w:pPr>
        <w:pStyle w:val="Titre3"/>
        <w:spacing w:before="240" w:after="240"/>
        <w:ind w:left="709"/>
      </w:pPr>
      <w:bookmarkStart w:id="1310" w:name="_Ref533776247"/>
      <w:bookmarkStart w:id="1311" w:name="_Toc536626894"/>
      <w:r>
        <w:t>Vibration</w:t>
      </w:r>
      <w:r w:rsidR="00565E70">
        <w:t>s</w:t>
      </w:r>
      <w:r>
        <w:t xml:space="preserve"> synchrone</w:t>
      </w:r>
      <w:r w:rsidR="00565E70">
        <w:t>s</w:t>
      </w:r>
      <w:r>
        <w:t xml:space="preserve"> et solution</w:t>
      </w:r>
      <w:r w:rsidR="00565E70">
        <w:t>s</w:t>
      </w:r>
      <w:r>
        <w:t xml:space="preserve"> périodique</w:t>
      </w:r>
      <w:bookmarkEnd w:id="1310"/>
      <w:r w:rsidR="00565E70">
        <w:t>s</w:t>
      </w:r>
      <w:bookmarkEnd w:id="1311"/>
    </w:p>
    <w:p w14:paraId="0EEB273B" w14:textId="77777777" w:rsidR="008F23B1" w:rsidRPr="00E867FF" w:rsidRDefault="008F23B1" w:rsidP="008F23B1"/>
    <w:p w14:paraId="6E4CA8F2" w14:textId="0E1D1044" w:rsidR="008F23B1" w:rsidRDefault="008F23B1" w:rsidP="00641AB4">
      <w:pPr>
        <w:spacing w:line="360" w:lineRule="auto"/>
        <w:ind w:firstLine="708"/>
      </w:pPr>
      <w:r>
        <w:t xml:space="preserve">Puisque le régime </w:t>
      </w:r>
      <w:r w:rsidR="00F91BAA">
        <w:t>stable,</w:t>
      </w:r>
      <w:r>
        <w:t xml:space="preserve"> périodique est ciblé dans l’analyse de l’effet Morton, deux méthodes qui permettent de trouver la réponse périodique sont présentées dans la suite. </w:t>
      </w:r>
      <w:r w:rsidR="00F91BAA">
        <w:t xml:space="preserve">Ces deux méthodes s’appliquent aux deux modèles de rotor présentés avant. </w:t>
      </w:r>
    </w:p>
    <w:p w14:paraId="07516207" w14:textId="1C65A3D5" w:rsidR="00473781" w:rsidRPr="00473781" w:rsidRDefault="008F23B1" w:rsidP="00473781">
      <w:pPr>
        <w:pStyle w:val="Titre4"/>
        <w:spacing w:before="240" w:after="240"/>
        <w:ind w:left="709" w:hanging="862"/>
      </w:pPr>
      <w:r>
        <w:t xml:space="preserve">Méthode de </w:t>
      </w:r>
      <w:r w:rsidR="005A5955">
        <w:t>« </w:t>
      </w:r>
      <w:r>
        <w:t>shooting</w:t>
      </w:r>
      <w:r w:rsidR="005A5955">
        <w:t> »</w:t>
      </w:r>
      <w:r>
        <w:t xml:space="preserve"> </w:t>
      </w:r>
    </w:p>
    <w:p w14:paraId="529DD6CE" w14:textId="3C05B753" w:rsidR="008F23B1" w:rsidRDefault="008F23B1" w:rsidP="00013D19">
      <w:pPr>
        <w:spacing w:before="240" w:after="240" w:line="360" w:lineRule="auto"/>
        <w:ind w:firstLine="709"/>
        <w:rPr>
          <w:noProof/>
        </w:rPr>
      </w:pPr>
      <w:r>
        <w:rPr>
          <w:noProof/>
        </w:rPr>
        <w:t xml:space="preserve">Le principe de cette méthode consiste à corriger une solution initiale de façon à ce qu’elle corresponde à une solution périodique. Pour cela, une stratégie itérative utilisant la méthode Newton-Raphson est appliquée.  A l’itération </w:t>
      </w:r>
      <m:oMath>
        <m:r>
          <w:rPr>
            <w:rFonts w:ascii="Cambria Math" w:hAnsi="Cambria Math"/>
            <w:noProof/>
          </w:rPr>
          <m:t>k</m:t>
        </m:r>
      </m:oMath>
      <w:r>
        <w:rPr>
          <w:noProof/>
        </w:rPr>
        <w:t xml:space="preserve"> de la méthode Newton-Raphson, un vecteur de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w:r w:rsidRPr="00D1619F">
        <w:rPr>
          <w:noProof/>
        </w:rPr>
        <w:t xml:space="preserve"> est </w:t>
      </w:r>
      <w:r>
        <w:rPr>
          <w:noProof/>
        </w:rPr>
        <w:t xml:space="preserve">exprimé dans </w:t>
      </w:r>
      <w:r w:rsidRPr="00B0749D">
        <w:rPr>
          <w:b/>
          <w:noProof/>
        </w:rPr>
        <w:fldChar w:fldCharType="begin"/>
      </w:r>
      <w:r w:rsidRPr="00B0749D">
        <w:rPr>
          <w:b/>
          <w:noProof/>
        </w:rPr>
        <w:instrText xml:space="preserve"> REF _Ref478549772 \r \h  \* MERGEFORMAT </w:instrText>
      </w:r>
      <w:r w:rsidRPr="00B0749D">
        <w:rPr>
          <w:b/>
          <w:noProof/>
        </w:rPr>
      </w:r>
      <w:r w:rsidRPr="00B0749D">
        <w:rPr>
          <w:b/>
          <w:noProof/>
        </w:rPr>
        <w:fldChar w:fldCharType="separate"/>
      </w:r>
      <w:r w:rsidR="00D71FCC">
        <w:rPr>
          <w:b/>
          <w:noProof/>
        </w:rPr>
        <w:t>Eq.3-29</w:t>
      </w:r>
      <w:r w:rsidRPr="00B0749D">
        <w:rPr>
          <w:b/>
          <w:noProof/>
        </w:rPr>
        <w:fldChar w:fldCharType="end"/>
      </w:r>
      <w:r>
        <w:rPr>
          <w:noProof/>
        </w:rPr>
        <w:t xml:space="preserve"> afin de définir la condition de périodicité. </w:t>
      </w:r>
    </w:p>
    <w:tbl>
      <w:tblPr>
        <w:tblStyle w:val="Grilledutableau"/>
        <w:tblW w:w="90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7"/>
      </w:tblGrid>
      <w:tr w:rsidR="008F23B1" w:rsidRPr="0081010A" w14:paraId="3386931A" w14:textId="77777777" w:rsidTr="000F5306">
        <w:trPr>
          <w:trHeight w:val="635"/>
          <w:jc w:val="center"/>
        </w:trPr>
        <w:tc>
          <w:tcPr>
            <w:tcW w:w="8080" w:type="dxa"/>
            <w:vAlign w:val="center"/>
          </w:tcPr>
          <w:p w14:paraId="0C467DF2" w14:textId="77777777" w:rsidR="008F23B1" w:rsidRPr="00737867" w:rsidRDefault="00D71FCC" w:rsidP="001856FA">
            <w:pPr>
              <w:spacing w:line="360" w:lineRule="auto"/>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r>
                  <m:rPr>
                    <m:sty m:val="bi"/>
                  </m:rPr>
                  <w:rPr>
                    <w:rFonts w:ascii="Cambria Math" w:hAnsi="Cambria Math"/>
                  </w:rPr>
                  <m:t>0</m:t>
                </m:r>
                <m:r>
                  <m:rPr>
                    <m:sty m:val="p"/>
                  </m:rPr>
                  <w:rPr>
                    <w:rFonts w:eastAsia="SimSun"/>
                  </w:rPr>
                  <w:br/>
                </m:r>
              </m:oMath>
            </m:oMathPara>
            <w:r w:rsidR="008F23B1">
              <w:rPr>
                <w:noProof/>
              </w:rPr>
              <w:t>où :</w:t>
            </w:r>
            <w:r w:rsidR="008F23B1">
              <w:rPr>
                <w:noProof/>
              </w:rPr>
              <w:br/>
            </w:r>
            <m:oMathPara>
              <m:oMath>
                <m:r>
                  <m:rPr>
                    <m:sty m:val="bi"/>
                  </m:rP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rPr>
                            <m:t>q(</m:t>
                          </m:r>
                          <m:r>
                            <w:rPr>
                              <w:rFonts w:ascii="Cambria Math" w:hAnsi="Cambria Math"/>
                            </w:rPr>
                            <m:t>t</m:t>
                          </m:r>
                          <m:r>
                            <m:rPr>
                              <m:sty m:val="bi"/>
                            </m:rPr>
                            <w:rPr>
                              <w:rFonts w:ascii="Cambria Math" w:hAnsi="Cambria Math"/>
                            </w:rPr>
                            <m:t>)</m:t>
                          </m:r>
                        </m:e>
                      </m:mr>
                      <m:mr>
                        <m:e>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r>
                            <w:rPr>
                              <w:rFonts w:ascii="Cambria Math" w:hAnsi="Cambria Math"/>
                            </w:rPr>
                            <m:t>t</m:t>
                          </m:r>
                          <m:r>
                            <m:rPr>
                              <m:sty m:val="bi"/>
                            </m:rPr>
                            <w:rPr>
                              <w:rFonts w:ascii="Cambria Math" w:hAnsi="Cambria Math"/>
                            </w:rPr>
                            <m:t>)</m:t>
                          </m:r>
                        </m:e>
                      </m:mr>
                    </m:m>
                  </m:e>
                </m:d>
              </m:oMath>
            </m:oMathPara>
          </w:p>
        </w:tc>
        <w:tc>
          <w:tcPr>
            <w:tcW w:w="997" w:type="dxa"/>
            <w:vAlign w:val="center"/>
          </w:tcPr>
          <w:p w14:paraId="075A6FFB" w14:textId="77777777" w:rsidR="008F23B1" w:rsidRPr="00737867"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12" w:name="_Ref478549772"/>
            <w:bookmarkStart w:id="1313" w:name="_Ref478549690"/>
            <w:r w:rsidRPr="00737867">
              <w:rPr>
                <w:rFonts w:ascii="Times New Roman" w:eastAsia="Times New Roman" w:hAnsi="Times New Roman"/>
                <w:b/>
                <w:iCs w:val="0"/>
                <w:color w:val="auto"/>
                <w:sz w:val="22"/>
                <w:szCs w:val="22"/>
                <w:lang w:eastAsia="fr-FR"/>
              </w:rPr>
              <w:t xml:space="preserve"> </w:t>
            </w:r>
            <w:bookmarkEnd w:id="1312"/>
          </w:p>
        </w:tc>
        <w:bookmarkEnd w:id="1313"/>
      </w:tr>
    </w:tbl>
    <w:p w14:paraId="4CC618A6" w14:textId="12CAD8BD" w:rsidR="008F23B1" w:rsidRDefault="008F23B1" w:rsidP="00013D19">
      <w:pPr>
        <w:spacing w:before="240" w:after="240" w:line="360" w:lineRule="auto"/>
        <w:ind w:firstLine="709"/>
      </w:pPr>
      <w:r>
        <w:rPr>
          <w:noProof/>
        </w:rPr>
        <w:t xml:space="preserve">La condition de périodicité impose que l’écart entre 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noProof/>
        </w:rPr>
        <w:t xml:space="preserve"> et la solution périodique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oMath>
      <w:r>
        <w:rPr>
          <w:b/>
          <w:noProof/>
        </w:rPr>
        <w:t xml:space="preserve"> </w:t>
      </w:r>
      <w:r>
        <w:rPr>
          <w:noProof/>
        </w:rPr>
        <w:t>est nul. Afin de connaitre l’incrément de correction, une série du vecteur de</w:t>
      </w:r>
      <w:r>
        <w:t xml:space="preserve"> perturbation</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b/>
          <w:bCs/>
          <w:iCs/>
        </w:rPr>
        <w:t xml:space="preserve"> </w:t>
      </w:r>
      <w:r w:rsidRPr="00275CFC">
        <w:rPr>
          <w:bCs/>
          <w:iCs/>
        </w:rPr>
        <w:t>est introduite</w:t>
      </w:r>
      <w:r>
        <w:rPr>
          <w:b/>
          <w:bCs/>
          <w:iCs/>
        </w:rPr>
        <w:t xml:space="preserve"> </w:t>
      </w:r>
      <w:r w:rsidRPr="0031372A">
        <w:rPr>
          <w:bCs/>
          <w:iCs/>
        </w:rPr>
        <w:t>au vecteur</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DB5D89">
        <w:t>.</w:t>
      </w:r>
      <w:r>
        <w:rPr>
          <w:b/>
        </w:rPr>
        <w:t xml:space="preserve"> </w:t>
      </w:r>
      <w:r w:rsidRPr="00EF2B26">
        <w:t>Puis, u</w:t>
      </w:r>
      <w:r w:rsidRPr="00DE111A">
        <w:t xml:space="preserve">ne linéarisation appropriée de l’équation </w:t>
      </w:r>
      <w:r w:rsidRPr="00B010F5">
        <w:rPr>
          <w:b/>
        </w:rPr>
        <w:fldChar w:fldCharType="begin"/>
      </w:r>
      <w:r w:rsidRPr="00B010F5">
        <w:rPr>
          <w:b/>
        </w:rPr>
        <w:instrText xml:space="preserve"> REF _Ref478549772 \r \h  \* MERGEFORMAT </w:instrText>
      </w:r>
      <w:r w:rsidRPr="00B010F5">
        <w:rPr>
          <w:b/>
        </w:rPr>
      </w:r>
      <w:r w:rsidRPr="00B010F5">
        <w:rPr>
          <w:b/>
        </w:rPr>
        <w:fldChar w:fldCharType="separate"/>
      </w:r>
      <w:r w:rsidR="00D71FCC">
        <w:rPr>
          <w:b/>
        </w:rPr>
        <w:t>Eq.3-29</w:t>
      </w:r>
      <w:r w:rsidRPr="00B010F5">
        <w:rPr>
          <w:b/>
        </w:rPr>
        <w:fldChar w:fldCharType="end"/>
      </w:r>
      <w:r>
        <w:t xml:space="preserve"> perturbée </w:t>
      </w:r>
      <w:r w:rsidRPr="00DE111A">
        <w:t xml:space="preserve">est </w:t>
      </w:r>
      <w:r>
        <w:t>réalisée</w:t>
      </w:r>
      <w:r w:rsidRPr="00DE111A">
        <w:t xml:space="preserve"> en construisant un</w:t>
      </w:r>
      <w:r>
        <w:t xml:space="preserve"> </w:t>
      </w:r>
      <w:r w:rsidRPr="00DE111A">
        <w:t xml:space="preserve">développement en série de </w:t>
      </w:r>
      <w:r>
        <w:t>Taylor</w:t>
      </w:r>
      <w:r w:rsidRPr="00DE111A">
        <w:t xml:space="preserve"> du </w:t>
      </w:r>
      <w:r>
        <w:t>1er</w:t>
      </w:r>
      <w:r w:rsidRPr="00DE111A">
        <w:t xml:space="preserve"> ordr</w:t>
      </w:r>
      <w:r>
        <w:t xml:space="preserve">e de cette équation. </w:t>
      </w:r>
      <w:r w:rsidRPr="00DE111A">
        <w:t xml:space="preserve">Il </w:t>
      </w:r>
      <w:r>
        <w:t>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F4754" w14:paraId="45DEFE1F" w14:textId="77777777" w:rsidTr="000F5306">
        <w:trPr>
          <w:trHeight w:val="635"/>
          <w:jc w:val="center"/>
        </w:trPr>
        <w:tc>
          <w:tcPr>
            <w:tcW w:w="8080" w:type="dxa"/>
            <w:vAlign w:val="center"/>
          </w:tcPr>
          <w:p w14:paraId="66AC67BA" w14:textId="77777777" w:rsidR="008F23B1" w:rsidRPr="00D05256" w:rsidRDefault="00D71FCC" w:rsidP="001856FA">
            <w:pPr>
              <w:spacing w:before="120" w:after="120" w:line="360" w:lineRule="auto"/>
              <w:jc w:val="center"/>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lang w:val="en-US"/>
                      </w:rPr>
                      <m:t>+</m:t>
                    </m:r>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bCs/>
                        <w:i/>
                        <w:iCs/>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m:rPr>
                    <m:sty m:val="bi"/>
                  </m:rPr>
                  <w:rPr>
                    <w:rFonts w:ascii="Cambria Math" w:hAnsi="Cambria Math"/>
                    <w:lang w:val="en-US"/>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=0</m:t>
                </m:r>
              </m:oMath>
            </m:oMathPara>
          </w:p>
        </w:tc>
        <w:tc>
          <w:tcPr>
            <w:tcW w:w="992" w:type="dxa"/>
            <w:vAlign w:val="center"/>
          </w:tcPr>
          <w:p w14:paraId="7F143916"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1314" w:name="_Ref532562776"/>
            <w:r>
              <w:rPr>
                <w:rFonts w:ascii="Times New Roman" w:eastAsia="Times New Roman" w:hAnsi="Times New Roman"/>
                <w:b/>
                <w:iCs w:val="0"/>
                <w:color w:val="auto"/>
                <w:sz w:val="22"/>
                <w:szCs w:val="22"/>
                <w:lang w:val="en-US" w:eastAsia="fr-FR"/>
              </w:rPr>
              <w:t xml:space="preserve"> </w:t>
            </w:r>
            <w:bookmarkEnd w:id="1314"/>
          </w:p>
        </w:tc>
      </w:tr>
    </w:tbl>
    <w:p w14:paraId="0ADB315C" w14:textId="11692BFA" w:rsidR="008F23B1" w:rsidRPr="005F2AA2" w:rsidRDefault="008F23B1" w:rsidP="00013D19">
      <w:pPr>
        <w:spacing w:before="240" w:after="240" w:line="360" w:lineRule="auto"/>
        <w:ind w:firstLine="709"/>
        <w:rPr>
          <w:noProof/>
        </w:rPr>
      </w:pPr>
      <w:r>
        <w:rPr>
          <w:noProof/>
        </w:rPr>
        <w:t xml:space="preserve">La perturbation </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BC5E15">
        <w:rPr>
          <w:noProof/>
        </w:rPr>
        <w:t xml:space="preserve"> est</w:t>
      </w:r>
      <w:r>
        <w:rPr>
          <w:noProof/>
        </w:rPr>
        <w:t xml:space="preserve"> appliq</w:t>
      </w:r>
      <w:r w:rsidR="00F91BAA">
        <w:rPr>
          <w:noProof/>
        </w:rPr>
        <w:t>uée autant de fois que la dimens</w:t>
      </w:r>
      <w:r>
        <w:rPr>
          <w:noProof/>
        </w:rPr>
        <w:t xml:space="preserve">ion du vecteur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noProof/>
        </w:rPr>
        <w:t xml:space="preserve">. </w:t>
      </w:r>
      <w:r w:rsidRPr="006F5C55">
        <w:rPr>
          <w:noProof/>
        </w:rPr>
        <w:t>Cha</w:t>
      </w:r>
      <w:r>
        <w:rPr>
          <w:noProof/>
        </w:rPr>
        <w:t xml:space="preserve">que perturbation est réalisée à un élément différent </w:t>
      </w:r>
      <w:r w:rsidR="00F91BAA">
        <w:rPr>
          <w:noProof/>
        </w:rPr>
        <w:t>du</w:t>
      </w:r>
      <w:r>
        <w:rPr>
          <w:noProof/>
        </w:rPr>
        <w:t xml:space="preserve"> vecteur. </w:t>
      </w:r>
      <w:r w:rsidRPr="009B6841">
        <w:rPr>
          <w:noProof/>
        </w:rPr>
        <w:t xml:space="preserve">Par </w:t>
      </w:r>
      <w:r>
        <w:rPr>
          <w:noProof/>
        </w:rPr>
        <w:t xml:space="preserve">exemple, dans le cas d’un rotor à 4 degrés de liberté, la perturbation est réalisée pour huit fois : quatre fois respecteviement sur </w:t>
      </w:r>
      <m:oMath>
        <m:r>
          <m:rPr>
            <m:sty m:val="bi"/>
          </m:rPr>
          <w:rPr>
            <w:rFonts w:ascii="Cambria Math" w:hAnsi="Cambria Math"/>
          </w:rPr>
          <m:t>q</m:t>
        </m:r>
      </m:oMath>
      <w:r w:rsidRPr="00C21945">
        <w:rPr>
          <w:noProof/>
        </w:rPr>
        <w:t xml:space="preserve"> et </w:t>
      </w:r>
      <m:oMath>
        <m:acc>
          <m:accPr>
            <m:chr m:val="̇"/>
            <m:ctrlPr>
              <w:rPr>
                <w:rFonts w:ascii="Cambria Math" w:hAnsi="Cambria Math"/>
                <w:b/>
                <w:i/>
              </w:rPr>
            </m:ctrlPr>
          </m:accPr>
          <m:e>
            <m:r>
              <m:rPr>
                <m:sty m:val="bi"/>
              </m:rPr>
              <w:rPr>
                <w:rFonts w:ascii="Cambria Math" w:hAnsi="Cambria Math"/>
              </w:rPr>
              <m:t>q</m:t>
            </m:r>
          </m:e>
        </m:acc>
      </m:oMath>
      <w:r>
        <w:rPr>
          <w:noProof/>
        </w:rPr>
        <w:t>.</w:t>
      </w:r>
      <w:r w:rsidR="00013D19">
        <w:rPr>
          <w:noProof/>
        </w:rPr>
        <w:t xml:space="preserve"> </w:t>
      </w:r>
      <w:r>
        <w:rPr>
          <w:noProof/>
        </w:rPr>
        <w:t>La formulation de la méthode Newton-Raphson est ainsi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88DBFDE" w14:textId="77777777" w:rsidTr="000F5306">
        <w:trPr>
          <w:trHeight w:val="635"/>
          <w:jc w:val="center"/>
        </w:trPr>
        <w:tc>
          <w:tcPr>
            <w:tcW w:w="8080" w:type="dxa"/>
            <w:vAlign w:val="center"/>
          </w:tcPr>
          <w:p w14:paraId="16014D0C" w14:textId="77777777" w:rsidR="008F23B1" w:rsidRPr="00BC5E15" w:rsidRDefault="00D71FCC" w:rsidP="001856FA">
            <w:pPr>
              <w:spacing w:before="120" w:after="120" w:line="360" w:lineRule="auto"/>
              <w:jc w:val="center"/>
              <w:rPr>
                <w:rFonts w:eastAsia="SimSun"/>
                <w:i/>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oMath>
            </m:oMathPara>
          </w:p>
        </w:tc>
        <w:tc>
          <w:tcPr>
            <w:tcW w:w="992" w:type="dxa"/>
            <w:vAlign w:val="center"/>
          </w:tcPr>
          <w:p w14:paraId="4AF588CB" w14:textId="77777777" w:rsidR="008F23B1" w:rsidRPr="00BC5E15"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15" w:name="_Ref507252382"/>
            <w:r w:rsidRPr="00BC5E15">
              <w:rPr>
                <w:rFonts w:ascii="Times New Roman" w:eastAsia="Times New Roman" w:hAnsi="Times New Roman"/>
                <w:b/>
                <w:iCs w:val="0"/>
                <w:color w:val="auto"/>
                <w:sz w:val="22"/>
                <w:szCs w:val="22"/>
                <w:lang w:eastAsia="fr-FR"/>
              </w:rPr>
              <w:t xml:space="preserve"> </w:t>
            </w:r>
            <w:bookmarkEnd w:id="1315"/>
          </w:p>
        </w:tc>
      </w:tr>
    </w:tbl>
    <w:p w14:paraId="0106859D" w14:textId="7884D9EB" w:rsidR="008F23B1" w:rsidRDefault="00F91BAA" w:rsidP="00013D19">
      <w:pPr>
        <w:spacing w:before="240" w:after="240" w:line="360" w:lineRule="auto"/>
        <w:ind w:firstLine="709"/>
        <w:rPr>
          <w:noProof/>
        </w:rPr>
      </w:pPr>
      <w:r>
        <w:rPr>
          <w:noProof/>
        </w:rPr>
        <w:t>L</w:t>
      </w:r>
      <w:r w:rsidR="008F23B1">
        <w:rPr>
          <w:noProof/>
        </w:rPr>
        <w:t xml:space="preserve">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w:t>
      </w:r>
      <w:r w:rsidR="008F23B1">
        <w:rPr>
          <w:noProof/>
        </w:rPr>
        <w:t xml:space="preserve">peut être évaluée en calculant le dérivée du vecteur résiduel par rapport à l’état initial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008F23B1">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3BE3B1BC" w14:textId="77777777" w:rsidTr="000F5306">
        <w:trPr>
          <w:trHeight w:val="635"/>
          <w:jc w:val="center"/>
        </w:trPr>
        <w:tc>
          <w:tcPr>
            <w:tcW w:w="8080" w:type="dxa"/>
            <w:vAlign w:val="center"/>
          </w:tcPr>
          <w:p w14:paraId="724082F7" w14:textId="77777777" w:rsidR="008F23B1" w:rsidRPr="00AA3E05" w:rsidRDefault="00D71FCC"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m:rPr>
                    <m:sty m:val="bi"/>
                  </m:rPr>
                  <w:rPr>
                    <w:rFonts w:ascii="Cambria Math" w:hAnsi="Cambria Math"/>
                  </w:rPr>
                  <m:t>-I</m:t>
                </m:r>
              </m:oMath>
            </m:oMathPara>
          </w:p>
        </w:tc>
        <w:tc>
          <w:tcPr>
            <w:tcW w:w="992" w:type="dxa"/>
            <w:vAlign w:val="center"/>
          </w:tcPr>
          <w:p w14:paraId="2FED410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29264221" w14:textId="39EF3E05" w:rsidR="008F23B1" w:rsidRDefault="008F23B1" w:rsidP="00013D19">
      <w:pPr>
        <w:spacing w:before="240" w:after="240" w:line="360" w:lineRule="auto"/>
        <w:rPr>
          <w:noProof/>
        </w:rPr>
      </w:pPr>
      <w:r>
        <w:rPr>
          <w:noProof/>
        </w:rPr>
        <w:t xml:space="preserve">où la matrice de monodromie </w:t>
      </w:r>
      <m:oMath>
        <m:r>
          <m:rPr>
            <m:sty m:val="b"/>
          </m:rPr>
          <w:rPr>
            <w:rFonts w:ascii="Cambria Math" w:hAnsi="Cambria Math"/>
          </w:rPr>
          <m:t>Φ</m:t>
        </m:r>
      </m:oMath>
      <w:r>
        <w:rPr>
          <w:noProof/>
        </w:rPr>
        <w:t xml:space="preserve"> est définie d’après </w:t>
      </w:r>
      <w:r w:rsidRPr="007F01EC">
        <w:rPr>
          <w:b/>
          <w:noProof/>
        </w:rPr>
        <w:fldChar w:fldCharType="begin"/>
      </w:r>
      <w:r w:rsidRPr="007F01EC">
        <w:rPr>
          <w:b/>
          <w:noProof/>
        </w:rPr>
        <w:instrText xml:space="preserve"> REF _Ref528001806 \r \h </w:instrText>
      </w:r>
      <w:r>
        <w:rPr>
          <w:b/>
          <w:noProof/>
        </w:rPr>
        <w:instrText xml:space="preserve"> \* MERGEFORMAT </w:instrText>
      </w:r>
      <w:r w:rsidRPr="007F01EC">
        <w:rPr>
          <w:b/>
          <w:noProof/>
        </w:rPr>
      </w:r>
      <w:r w:rsidRPr="007F01EC">
        <w:rPr>
          <w:b/>
          <w:noProof/>
        </w:rPr>
        <w:fldChar w:fldCharType="separate"/>
      </w:r>
      <w:r w:rsidR="00D71FCC">
        <w:rPr>
          <w:b/>
          <w:noProof/>
        </w:rPr>
        <w:t>[54]</w:t>
      </w:r>
      <w:r w:rsidRPr="007F01EC">
        <w:rPr>
          <w:b/>
          <w:noProof/>
        </w:rPr>
        <w:fldChar w:fldCharType="end"/>
      </w:r>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520E1541" w14:textId="77777777" w:rsidTr="000F5306">
        <w:trPr>
          <w:trHeight w:val="635"/>
          <w:jc w:val="center"/>
        </w:trPr>
        <w:tc>
          <w:tcPr>
            <w:tcW w:w="8080" w:type="dxa"/>
            <w:vAlign w:val="center"/>
          </w:tcPr>
          <w:p w14:paraId="3BC3B4BF" w14:textId="77777777" w:rsidR="008F23B1" w:rsidRPr="00AA3E05" w:rsidRDefault="008F23B1" w:rsidP="001856FA">
            <w:pPr>
              <w:spacing w:before="120" w:after="120" w:line="360" w:lineRule="auto"/>
              <w:jc w:val="center"/>
              <w:rPr>
                <w:rFonts w:eastAsia="SimSun"/>
                <w:i/>
                <w:lang w:val="en-US"/>
              </w:rPr>
            </w:pPr>
            <m:oMathPara>
              <m:oMath>
                <m:r>
                  <m:rPr>
                    <m:sty m:val="b"/>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oMath>
            </m:oMathPara>
          </w:p>
        </w:tc>
        <w:tc>
          <w:tcPr>
            <w:tcW w:w="992" w:type="dxa"/>
            <w:vAlign w:val="center"/>
          </w:tcPr>
          <w:p w14:paraId="5DF9C52C"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0B1578E8" w14:textId="4F8A8E52" w:rsidR="00F91BAA" w:rsidRDefault="008F23B1" w:rsidP="00013D19">
      <w:pPr>
        <w:spacing w:before="240" w:after="240" w:line="360" w:lineRule="auto"/>
        <w:ind w:firstLine="709"/>
        <w:rPr>
          <w:noProof/>
        </w:rPr>
      </w:pPr>
      <w:r>
        <w:rPr>
          <w:noProof/>
        </w:rPr>
        <w:t xml:space="preserve">Le calcul de la matrice de monodromie peut être effectué </w:t>
      </w:r>
      <w:r w:rsidR="00F91BAA">
        <w:rPr>
          <w:noProof/>
        </w:rPr>
        <w:t>à partir de définition de la</w:t>
      </w:r>
      <w:r>
        <w:rPr>
          <w:noProof/>
        </w:rPr>
        <w:t xml:space="preserve"> dérivé</w:t>
      </w:r>
      <w:r w:rsidR="00F91BAA">
        <w:rPr>
          <w:noProof/>
        </w:rPr>
        <w:t>e</w:t>
      </w:r>
      <w:r>
        <w:rPr>
          <w:noProof/>
        </w:rPr>
        <w:t xml:space="preserve"> de la solution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oMath>
      <w:r>
        <w:rPr>
          <w:noProof/>
        </w:rPr>
        <w:t xml:space="preserve"> par rapport à la solution initiale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5C3AD6">
        <w:rPr>
          <w:noProof/>
        </w:rPr>
        <w:t xml:space="preserve"> (</w:t>
      </w:r>
      <w:r w:rsidRPr="007F01EC">
        <w:rPr>
          <w:b/>
          <w:noProof/>
        </w:rPr>
        <w:fldChar w:fldCharType="begin"/>
      </w:r>
      <w:r w:rsidRPr="007F01EC">
        <w:rPr>
          <w:b/>
          <w:noProof/>
        </w:rPr>
        <w:instrText xml:space="preserve"> REF _Ref528576979 \r \h </w:instrText>
      </w:r>
      <w:r>
        <w:rPr>
          <w:b/>
          <w:noProof/>
        </w:rPr>
        <w:instrText xml:space="preserve"> \* MERGEFORMAT </w:instrText>
      </w:r>
      <w:r w:rsidRPr="007F01EC">
        <w:rPr>
          <w:b/>
          <w:noProof/>
        </w:rPr>
      </w:r>
      <w:r w:rsidRPr="007F01EC">
        <w:rPr>
          <w:b/>
          <w:noProof/>
        </w:rPr>
        <w:fldChar w:fldCharType="separate"/>
      </w:r>
      <w:r w:rsidR="00D71FCC">
        <w:rPr>
          <w:b/>
          <w:noProof/>
        </w:rPr>
        <w:t>Eq.3-34</w:t>
      </w:r>
      <w:r w:rsidRPr="007F01EC">
        <w:rPr>
          <w:b/>
          <w:noProof/>
        </w:rPr>
        <w:fldChar w:fldCharType="end"/>
      </w:r>
      <w:r>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2B568233" w14:textId="77777777" w:rsidTr="000F5306">
        <w:trPr>
          <w:trHeight w:val="635"/>
          <w:jc w:val="center"/>
        </w:trPr>
        <w:tc>
          <w:tcPr>
            <w:tcW w:w="8080" w:type="dxa"/>
            <w:vAlign w:val="center"/>
          </w:tcPr>
          <w:p w14:paraId="4D014CA5" w14:textId="77777777" w:rsidR="008F23B1" w:rsidRPr="00CE7924" w:rsidRDefault="00D71FCC" w:rsidP="001856FA">
            <w:pPr>
              <w:spacing w:before="120" w:after="120" w:line="360" w:lineRule="auto"/>
              <w:jc w:val="center"/>
              <w:rPr>
                <w:rFonts w:eastAsia="SimSun"/>
                <w:i/>
              </w:rPr>
            </w:pPr>
            <m:oMathPara>
              <m:oMath>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w:rPr>
                    <w:rFonts w:ascii="Cambria Math" w:eastAsia="SimSun" w:hAnsi="Cambria Math"/>
                  </w:rPr>
                  <m:t>=</m:t>
                </m:r>
                <m:func>
                  <m:funcPr>
                    <m:ctrlPr>
                      <w:rPr>
                        <w:rFonts w:ascii="Cambria Math" w:eastAsia="SimSun" w:hAnsi="Cambria Math"/>
                        <w:i/>
                      </w:rPr>
                    </m:ctrlPr>
                  </m:funcPr>
                  <m:fName>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Name>
                  <m:e>
                    <m:f>
                      <m:fPr>
                        <m:ctrlPr>
                          <w:rPr>
                            <w:rFonts w:ascii="Cambria Math" w:eastAsia="SimSun" w:hAnsi="Cambria Math"/>
                            <w:i/>
                          </w:rPr>
                        </m:ctrlPr>
                      </m:fPr>
                      <m:num>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r>
                              <w:rPr>
                                <w:rFonts w:ascii="Cambria Math" w:hAnsi="Cambria Math"/>
                              </w:rPr>
                              <m:t>δ</m:t>
                            </m:r>
                          </m:e>
                        </m:d>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e>
                </m:func>
              </m:oMath>
            </m:oMathPara>
          </w:p>
        </w:tc>
        <w:tc>
          <w:tcPr>
            <w:tcW w:w="992" w:type="dxa"/>
            <w:vAlign w:val="center"/>
          </w:tcPr>
          <w:p w14:paraId="45E6339A" w14:textId="77777777" w:rsidR="008F23B1" w:rsidRPr="00CE7924"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16" w:name="_Ref528576979"/>
            <w:r w:rsidRPr="00CE7924">
              <w:rPr>
                <w:rFonts w:ascii="Times New Roman" w:eastAsia="Times New Roman" w:hAnsi="Times New Roman"/>
                <w:b/>
                <w:iCs w:val="0"/>
                <w:color w:val="auto"/>
                <w:sz w:val="22"/>
                <w:szCs w:val="22"/>
                <w:lang w:eastAsia="fr-FR"/>
              </w:rPr>
              <w:t xml:space="preserve"> </w:t>
            </w:r>
            <w:bookmarkEnd w:id="1316"/>
          </w:p>
        </w:tc>
      </w:tr>
    </w:tbl>
    <w:p w14:paraId="49ED76DA" w14:textId="5CE04BF4" w:rsidR="00F91BAA" w:rsidRDefault="008F23B1" w:rsidP="00013D19">
      <w:pPr>
        <w:spacing w:before="240" w:after="240" w:line="360" w:lineRule="auto"/>
        <w:ind w:firstLine="709"/>
        <w:rPr>
          <w:noProof/>
        </w:rPr>
      </w:pPr>
      <w:r>
        <w:rPr>
          <w:noProof/>
        </w:rPr>
        <w:t xml:space="preserve">Enfin, le calcul de la matrice jacobienne peut également </w:t>
      </w:r>
      <w:r w:rsidR="00F91BAA">
        <w:rPr>
          <w:noProof/>
        </w:rPr>
        <w:t>s’</w:t>
      </w:r>
      <w:r>
        <w:rPr>
          <w:noProof/>
        </w:rPr>
        <w:t xml:space="preserve">écrire de manière équivalente par le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rPr>
          <w:noProof/>
        </w:rPr>
        <w:t> :</w:t>
      </w:r>
      <w:r w:rsidR="00F91BAA" w:rsidRPr="00F91BAA">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2FD1CD9" w14:textId="77777777" w:rsidTr="000F5306">
        <w:trPr>
          <w:trHeight w:val="635"/>
          <w:jc w:val="center"/>
        </w:trPr>
        <w:tc>
          <w:tcPr>
            <w:tcW w:w="8080" w:type="dxa"/>
            <w:vAlign w:val="center"/>
          </w:tcPr>
          <w:p w14:paraId="5B21AE1E" w14:textId="77777777" w:rsidR="008F23B1" w:rsidRPr="00AA3E05" w:rsidRDefault="00D71FCC"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rPr>
                          <m:t>+</m:t>
                        </m:r>
                        <m:r>
                          <m:rPr>
                            <m:sty m:val="p"/>
                          </m:rPr>
                          <w:rPr>
                            <w:rFonts w:ascii="Cambria Math" w:hAnsi="Cambria Math"/>
                          </w:rPr>
                          <m:t>∆</m:t>
                        </m:r>
                        <m:r>
                          <w:rPr>
                            <w:rFonts w:ascii="Cambria Math" w:hAnsi="Cambria Math"/>
                          </w:rPr>
                          <m:t>δ</m:t>
                        </m:r>
                        <m:ctrlPr>
                          <w:rPr>
                            <w:rFonts w:ascii="Cambria Math" w:hAnsi="Cambria Math"/>
                            <w:b/>
                            <w:i/>
                          </w:rPr>
                        </m:ctrlPr>
                      </m:e>
                    </m:d>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oMath>
            </m:oMathPara>
          </w:p>
        </w:tc>
        <w:tc>
          <w:tcPr>
            <w:tcW w:w="992" w:type="dxa"/>
            <w:vAlign w:val="center"/>
          </w:tcPr>
          <w:p w14:paraId="36219FD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1317" w:name="_Ref528576952"/>
            <w:r>
              <w:rPr>
                <w:rFonts w:ascii="Times New Roman" w:eastAsia="Times New Roman" w:hAnsi="Times New Roman"/>
                <w:b/>
                <w:iCs w:val="0"/>
                <w:color w:val="auto"/>
                <w:sz w:val="22"/>
                <w:szCs w:val="22"/>
                <w:lang w:val="en-US" w:eastAsia="fr-FR"/>
              </w:rPr>
              <w:t xml:space="preserve"> </w:t>
            </w:r>
            <w:bookmarkEnd w:id="1317"/>
          </w:p>
        </w:tc>
      </w:tr>
    </w:tbl>
    <w:p w14:paraId="03487758" w14:textId="5F6003ED" w:rsidR="008F23B1" w:rsidRDefault="008F23B1" w:rsidP="00013D19">
      <w:pPr>
        <w:spacing w:before="240" w:after="240" w:line="360" w:lineRule="auto"/>
        <w:ind w:firstLine="709"/>
        <w:rPr>
          <w:noProof/>
        </w:rPr>
      </w:pPr>
      <w:r>
        <w:rPr>
          <w:noProof/>
        </w:rPr>
        <w:t>Le calcul de l</w:t>
      </w:r>
      <w:r w:rsidR="00F91BAA">
        <w:rPr>
          <w:noProof/>
        </w:rPr>
        <w:t>a matrice jacobienne et de monod</w:t>
      </w:r>
      <w:r>
        <w:rPr>
          <w:noProof/>
        </w:rPr>
        <w:t xml:space="preserve">romie nécessite de choisir une perturbation </w:t>
      </w:r>
      <m:oMath>
        <m:r>
          <m:rPr>
            <m:sty m:val="p"/>
          </m:rPr>
          <w:rPr>
            <w:rFonts w:ascii="Cambria Math" w:hAnsi="Cambria Math"/>
          </w:rPr>
          <m:t>∆</m:t>
        </m:r>
        <m:r>
          <w:rPr>
            <w:rFonts w:ascii="Cambria Math" w:hAnsi="Cambria Math"/>
          </w:rPr>
          <m:t>δ</m:t>
        </m:r>
      </m:oMath>
      <w:r>
        <w:rPr>
          <w:b/>
          <w:bCs/>
          <w:iCs/>
          <w:noProof/>
        </w:rPr>
        <w:t xml:space="preserve"> </w:t>
      </w:r>
      <w:r>
        <w:rPr>
          <w:noProof/>
        </w:rPr>
        <w:t>suffisamment petit</w:t>
      </w:r>
      <w:r w:rsidR="00F91BAA">
        <w:rPr>
          <w:noProof/>
        </w:rPr>
        <w:t>e</w:t>
      </w:r>
      <w:r>
        <w:rPr>
          <w:noProof/>
        </w:rPr>
        <w:t xml:space="preserve"> pour que l’évaluation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soit correcte. Une fois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Pr="003313EF">
        <w:rPr>
          <w:noProof/>
        </w:rPr>
        <w:t xml:space="preserve"> </w:t>
      </w:r>
      <w:r>
        <w:rPr>
          <w:noProof/>
        </w:rPr>
        <w:t xml:space="preserve">obtenue, l’incrément de correction peut être déduit </w:t>
      </w:r>
      <w:r>
        <w:t xml:space="preserve">grâce à </w:t>
      </w:r>
      <w:r w:rsidRPr="00664618">
        <w:rPr>
          <w:b/>
        </w:rPr>
        <w:fldChar w:fldCharType="begin"/>
      </w:r>
      <w:r w:rsidRPr="00664618">
        <w:rPr>
          <w:b/>
        </w:rPr>
        <w:instrText xml:space="preserve"> REF _Ref507252382 \r \h  \* MERGEFORMAT </w:instrText>
      </w:r>
      <w:r w:rsidRPr="00664618">
        <w:rPr>
          <w:b/>
        </w:rPr>
      </w:r>
      <w:r w:rsidRPr="00664618">
        <w:rPr>
          <w:b/>
        </w:rPr>
        <w:fldChar w:fldCharType="separate"/>
      </w:r>
      <w:r w:rsidR="00D71FCC">
        <w:rPr>
          <w:b/>
        </w:rPr>
        <w:t>Eq.3-31</w:t>
      </w:r>
      <w:r w:rsidRPr="00664618">
        <w:rPr>
          <w:b/>
        </w:rPr>
        <w:fldChar w:fldCharType="end"/>
      </w:r>
      <w:r>
        <w:t xml:space="preserve"> et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E671DA">
        <w:t xml:space="preserve"> peut </w:t>
      </w:r>
      <w:r>
        <w:t>ainsi être corrigée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BC993A7" w14:textId="77777777" w:rsidTr="000F5306">
        <w:trPr>
          <w:trHeight w:val="635"/>
          <w:jc w:val="center"/>
        </w:trPr>
        <w:tc>
          <w:tcPr>
            <w:tcW w:w="8080" w:type="dxa"/>
            <w:vAlign w:val="center"/>
          </w:tcPr>
          <w:p w14:paraId="0E171B87" w14:textId="77777777" w:rsidR="008F23B1" w:rsidRPr="003313EF" w:rsidRDefault="00D71FCC" w:rsidP="001856FA">
            <w:pPr>
              <w:spacing w:before="120" w:after="120" w:line="360" w:lineRule="auto"/>
              <w:jc w:val="center"/>
              <w:rPr>
                <w:rFonts w:eastAsia="SimSun"/>
                <w:i/>
              </w:rPr>
            </w:pPr>
            <m:oMathPara>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(k+1)</m:t>
                    </m:r>
                  </m:sub>
                  <m:sup>
                    <m:r>
                      <w:rPr>
                        <w:rFonts w:ascii="Cambria Math" w:hAnsi="Cambria Math"/>
                      </w:rPr>
                      <m:t>0</m:t>
                    </m:r>
                  </m:sup>
                </m:sSubSup>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m:oMathPara>
          </w:p>
        </w:tc>
        <w:tc>
          <w:tcPr>
            <w:tcW w:w="992" w:type="dxa"/>
            <w:vAlign w:val="center"/>
          </w:tcPr>
          <w:p w14:paraId="2787B222" w14:textId="77777777" w:rsidR="008F23B1" w:rsidRPr="003313EF"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3313EF">
              <w:rPr>
                <w:rFonts w:ascii="Times New Roman" w:eastAsia="Times New Roman" w:hAnsi="Times New Roman"/>
                <w:b/>
                <w:iCs w:val="0"/>
                <w:color w:val="auto"/>
                <w:sz w:val="22"/>
                <w:szCs w:val="22"/>
                <w:lang w:eastAsia="fr-FR"/>
              </w:rPr>
              <w:t xml:space="preserve"> </w:t>
            </w:r>
          </w:p>
        </w:tc>
      </w:tr>
    </w:tbl>
    <w:p w14:paraId="1F322438" w14:textId="1591F8DF" w:rsidR="008F23B1" w:rsidRDefault="008F23B1" w:rsidP="00013D19">
      <w:pPr>
        <w:spacing w:before="240" w:after="240" w:line="360" w:lineRule="auto"/>
        <w:ind w:firstLine="709"/>
      </w:pPr>
      <w:r>
        <w:t>L’algorithme de la méthode de shooting</w:t>
      </w:r>
      <w:r w:rsidRPr="002F253F">
        <w:t xml:space="preserve"> est </w:t>
      </w:r>
      <w:r>
        <w:t>résumé dans le d</w:t>
      </w:r>
      <w:r w:rsidRPr="00AD442C">
        <w:t>iagramme</w:t>
      </w:r>
      <w:r>
        <w:t xml:space="preserve"> (</w:t>
      </w:r>
      <w:r w:rsidRPr="000B6E52">
        <w:rPr>
          <w:b/>
          <w:i/>
        </w:rPr>
        <w:fldChar w:fldCharType="begin"/>
      </w:r>
      <w:r w:rsidRPr="000B6E52">
        <w:rPr>
          <w:b/>
          <w:i/>
        </w:rPr>
        <w:instrText xml:space="preserve"> REF _Ref528059593 \h  \* MERGEFORMAT </w:instrText>
      </w:r>
      <w:r w:rsidRPr="000B6E52">
        <w:rPr>
          <w:b/>
          <w:i/>
        </w:rPr>
      </w:r>
      <w:r w:rsidRPr="000B6E52">
        <w:rPr>
          <w:b/>
          <w:i/>
        </w:rPr>
        <w:fldChar w:fldCharType="separate"/>
      </w:r>
      <w:r w:rsidR="00D71FCC" w:rsidRPr="00D71FCC">
        <w:rPr>
          <w:b/>
          <w:i/>
          <w:iCs/>
        </w:rPr>
        <w:t xml:space="preserve">Figure </w:t>
      </w:r>
      <w:r w:rsidR="00D71FCC" w:rsidRPr="00D71FCC">
        <w:rPr>
          <w:b/>
          <w:i/>
          <w:iCs/>
          <w:noProof/>
        </w:rPr>
        <w:t>3.2</w:t>
      </w:r>
      <w:r w:rsidR="00D71FCC" w:rsidRPr="00D71FCC">
        <w:rPr>
          <w:b/>
          <w:i/>
          <w:iCs/>
          <w:noProof/>
        </w:rPr>
        <w:noBreakHyphen/>
        <w:t>3</w:t>
      </w:r>
      <w:r w:rsidRPr="000B6E52">
        <w:rPr>
          <w:b/>
          <w:i/>
        </w:rPr>
        <w:fldChar w:fldCharType="end"/>
      </w:r>
      <w:r>
        <w:t xml:space="preserve">). </w:t>
      </w:r>
      <w:r w:rsidRPr="00AA2CE0">
        <w:t xml:space="preserve">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1</m:t>
                </m:r>
              </m:e>
            </m:d>
          </m:sub>
          <m:sup>
            <m:r>
              <w:rPr>
                <w:rFonts w:ascii="Cambria Math" w:hAnsi="Cambria Math"/>
              </w:rPr>
              <m:t>0</m:t>
            </m:r>
          </m:sup>
        </m:sSubSup>
      </m:oMath>
      <w:r>
        <w:t xml:space="preserve"> </w:t>
      </w:r>
      <w:r w:rsidRPr="00AA2CE0">
        <w:t>est prise égale à un vecteur d’état</w:t>
      </w:r>
      <w:r>
        <w:t xml:space="preserve"> </w:t>
      </w:r>
      <m:oMath>
        <m:r>
          <m:rPr>
            <m:sty m:val="bi"/>
          </m:rPr>
          <w:rPr>
            <w:rFonts w:ascii="Cambria Math" w:hAnsi="Cambria Math"/>
          </w:rPr>
          <m:t>δ</m:t>
        </m:r>
        <m:r>
          <w:rPr>
            <w:rFonts w:ascii="Cambria Math" w:hAnsi="Cambria Math"/>
          </w:rPr>
          <m:t>(t)</m:t>
        </m:r>
      </m:oMath>
      <w:r w:rsidRPr="00AA2CE0">
        <w:t xml:space="preserve"> défini par l’utilisateur. Lorsque le vecteur </w:t>
      </w:r>
      <w:r w:rsidRPr="00AA2CE0">
        <w:lastRenderedPageBreak/>
        <w:t xml:space="preserve">résiduel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w:t>
      </w:r>
      <w:r w:rsidRPr="00AA2CE0">
        <w:t>est calculé par l’équation</w:t>
      </w:r>
      <w:r>
        <w:t xml:space="preserve"> </w:t>
      </w:r>
      <w:r w:rsidRPr="00664618">
        <w:rPr>
          <w:b/>
        </w:rPr>
        <w:fldChar w:fldCharType="begin"/>
      </w:r>
      <w:r w:rsidRPr="00664618">
        <w:rPr>
          <w:b/>
        </w:rPr>
        <w:instrText xml:space="preserve"> REF _Ref478549772 \r \h  \* MERGEFORMAT </w:instrText>
      </w:r>
      <w:r w:rsidRPr="00664618">
        <w:rPr>
          <w:b/>
        </w:rPr>
      </w:r>
      <w:r w:rsidRPr="00664618">
        <w:rPr>
          <w:b/>
        </w:rPr>
        <w:fldChar w:fldCharType="separate"/>
      </w:r>
      <w:r w:rsidR="00D71FCC">
        <w:rPr>
          <w:b/>
        </w:rPr>
        <w:t>Eq.3-29</w:t>
      </w:r>
      <w:r w:rsidRPr="00664618">
        <w:rPr>
          <w:b/>
        </w:rPr>
        <w:fldChar w:fldCharType="end"/>
      </w:r>
      <w:r>
        <w:t>, l’</w:t>
      </w:r>
      <w:r w:rsidRPr="00AA2CE0">
        <w:t>incrément</w:t>
      </w:r>
      <w:r>
        <w:t xml:space="preserve"> du vecteur de correction</w:t>
      </w:r>
      <w:r w:rsidRPr="00AA2CE0">
        <w:t xml:space="preserve"> </w:t>
      </w:r>
      <m:oMath>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t xml:space="preserve"> est produit par </w:t>
      </w:r>
      <w:r w:rsidRPr="008C6AE3">
        <w:rPr>
          <w:b/>
        </w:rPr>
        <w:fldChar w:fldCharType="begin"/>
      </w:r>
      <w:r w:rsidRPr="008C6AE3">
        <w:rPr>
          <w:b/>
        </w:rPr>
        <w:instrText xml:space="preserve"> REF _Ref507252382 \r \h  \* MERGEFORMAT </w:instrText>
      </w:r>
      <w:r w:rsidRPr="008C6AE3">
        <w:rPr>
          <w:b/>
        </w:rPr>
      </w:r>
      <w:r w:rsidRPr="008C6AE3">
        <w:rPr>
          <w:b/>
        </w:rPr>
        <w:fldChar w:fldCharType="separate"/>
      </w:r>
      <w:r w:rsidR="00D71FCC">
        <w:rPr>
          <w:b/>
        </w:rPr>
        <w:t>Eq.3-31</w:t>
      </w:r>
      <w:r w:rsidRPr="008C6AE3">
        <w:rPr>
          <w:b/>
        </w:rPr>
        <w:fldChar w:fldCharType="end"/>
      </w:r>
      <w:r>
        <w:t xml:space="preserve"> et ainsi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747FEF">
        <w:t xml:space="preserve"> est</w:t>
      </w:r>
      <w:r>
        <w:t xml:space="preserve"> corrigée et mise à jour. </w:t>
      </w:r>
    </w:p>
    <w:p w14:paraId="573021E1" w14:textId="77777777" w:rsidR="005A5955" w:rsidRDefault="005A5955" w:rsidP="005A5955">
      <w:pPr>
        <w:keepNext/>
        <w:spacing w:line="360" w:lineRule="auto"/>
        <w:jc w:val="center"/>
      </w:pPr>
      <w:r w:rsidRPr="00917A64">
        <w:rPr>
          <w:noProof/>
          <w:lang w:eastAsia="zh-CN"/>
        </w:rPr>
        <w:drawing>
          <wp:inline distT="0" distB="0" distL="0" distR="0" wp14:anchorId="0363D6CB" wp14:editId="382AAF56">
            <wp:extent cx="5216055" cy="5692620"/>
            <wp:effectExtent l="0" t="0" r="3810" b="3810"/>
            <wp:docPr id="138"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247335" cy="5726758"/>
                    </a:xfrm>
                    <a:prstGeom prst="rect">
                      <a:avLst/>
                    </a:prstGeom>
                  </pic:spPr>
                </pic:pic>
              </a:graphicData>
            </a:graphic>
          </wp:inline>
        </w:drawing>
      </w:r>
    </w:p>
    <w:p w14:paraId="6C90A055" w14:textId="464E7BF2" w:rsidR="005A5955" w:rsidRDefault="005A5955" w:rsidP="005A5955">
      <w:pPr>
        <w:pStyle w:val="Lgende"/>
        <w:jc w:val="center"/>
        <w:rPr>
          <w:rFonts w:ascii="Calibri" w:eastAsia="Times New Roman" w:hAnsi="Calibri" w:cs="Times New Roman"/>
          <w:i w:val="0"/>
          <w:iCs w:val="0"/>
          <w:color w:val="auto"/>
          <w:sz w:val="22"/>
          <w:szCs w:val="20"/>
          <w:lang w:eastAsia="fr-FR"/>
        </w:rPr>
      </w:pPr>
      <w:bookmarkStart w:id="1318" w:name="_Ref528059593"/>
      <w:bookmarkStart w:id="1319" w:name="_Toc536112216"/>
      <w:bookmarkStart w:id="1320" w:name="_Toc536627000"/>
      <w:r w:rsidRPr="00823BF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318"/>
      <w:r w:rsidRPr="00823BFC">
        <w:rPr>
          <w:rFonts w:ascii="Calibri" w:eastAsia="Times New Roman" w:hAnsi="Calibri" w:cs="Times New Roman"/>
          <w:i w:val="0"/>
          <w:iCs w:val="0"/>
          <w:color w:val="auto"/>
          <w:sz w:val="22"/>
          <w:szCs w:val="20"/>
          <w:lang w:eastAsia="fr-FR"/>
        </w:rPr>
        <w:t> </w:t>
      </w:r>
      <w:r>
        <w:rPr>
          <w:rFonts w:ascii="Calibri" w:eastAsia="Times New Roman" w:hAnsi="Calibri" w:cs="Times New Roman"/>
          <w:i w:val="0"/>
          <w:iCs w:val="0"/>
          <w:color w:val="auto"/>
          <w:sz w:val="22"/>
          <w:szCs w:val="20"/>
          <w:lang w:eastAsia="fr-FR"/>
        </w:rPr>
        <w:t>: Diagramme de l’algorithme de « s</w:t>
      </w:r>
      <w:r w:rsidRPr="00823BFC">
        <w:rPr>
          <w:rFonts w:ascii="Calibri" w:eastAsia="Times New Roman" w:hAnsi="Calibri" w:cs="Times New Roman"/>
          <w:i w:val="0"/>
          <w:iCs w:val="0"/>
          <w:color w:val="auto"/>
          <w:sz w:val="22"/>
          <w:szCs w:val="20"/>
          <w:lang w:eastAsia="fr-FR"/>
        </w:rPr>
        <w:t>hooting</w:t>
      </w:r>
      <w:r>
        <w:rPr>
          <w:rFonts w:ascii="Calibri" w:eastAsia="Times New Roman" w:hAnsi="Calibri" w:cs="Times New Roman"/>
          <w:i w:val="0"/>
          <w:iCs w:val="0"/>
          <w:color w:val="auto"/>
          <w:sz w:val="22"/>
          <w:szCs w:val="20"/>
          <w:lang w:eastAsia="fr-FR"/>
        </w:rPr>
        <w:t> »</w:t>
      </w:r>
      <w:bookmarkEnd w:id="1319"/>
      <w:bookmarkEnd w:id="1320"/>
    </w:p>
    <w:p w14:paraId="61A434CF" w14:textId="48CAFD8D" w:rsidR="008F23B1" w:rsidRDefault="008F23B1" w:rsidP="00DA34DF">
      <w:pPr>
        <w:spacing w:before="240" w:after="240" w:line="360" w:lineRule="auto"/>
        <w:ind w:firstLine="709"/>
      </w:pPr>
      <w:r>
        <w:t xml:space="preserve">Le fait que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représente la différence des positions et vitesses entre la solution initiale et la solution périodique, deux tolérances de convergence du calcul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rsidRPr="007342CE">
        <w:t>et</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rsidR="00F91BAA">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w:t>
      </w:r>
      <m:oMath>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rsidR="00F91BAA">
        <w:t>, l</w:t>
      </w:r>
      <w:r>
        <w:t>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xml:space="preserve">, i.e. l’orbite périodique, est supposée obtenue. Sinon, une nouvelle correction itérative de </w:t>
      </w:r>
      <w:r w:rsidR="00F91BAA">
        <w:t xml:space="preserve">la méthode </w:t>
      </w:r>
      <w:r>
        <w:t>Newton-Raphson commence. Après la correction par</w:t>
      </w:r>
      <m:oMath>
        <m:r>
          <w:rPr>
            <w:rFonts w:ascii="Cambria Math" w:hAnsi="Cambria Math"/>
          </w:rPr>
          <m:t xml:space="preserve"> </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rPr>
        <w:t>,</w:t>
      </w:r>
      <w:r>
        <w:t xml:space="preserve"> le vecteur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T</m:t>
            </m:r>
          </m:sup>
        </m:sSubSup>
      </m:oMath>
      <w:r>
        <w:rPr>
          <w:noProof/>
        </w:rPr>
        <w:t xml:space="preserve"> est recalculé à partir de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0</m:t>
            </m:r>
          </m:sup>
        </m:sSubSup>
      </m:oMath>
      <w:r>
        <w:rPr>
          <w:b/>
          <w:noProof/>
        </w:rPr>
        <w:t xml:space="preserve"> </w:t>
      </w:r>
      <w:r w:rsidRPr="00DE4627">
        <w:rPr>
          <w:noProof/>
        </w:rPr>
        <w:t>grâce au schéma d’intégration temporelle.</w:t>
      </w:r>
      <w:r>
        <w:rPr>
          <w:b/>
          <w:noProof/>
        </w:rPr>
        <w:t xml:space="preserve"> </w:t>
      </w:r>
      <w:r w:rsidRPr="009A5EF0">
        <w:t xml:space="preserve">Enfin, </w:t>
      </w:r>
      <w:r w:rsidR="00F91BAA">
        <w:t xml:space="preserve">comme le montre la </w:t>
      </w:r>
      <w:r w:rsidR="005A5955" w:rsidRPr="0047355D">
        <w:rPr>
          <w:b/>
        </w:rPr>
        <w:fldChar w:fldCharType="begin"/>
      </w:r>
      <w:r w:rsidR="005A5955" w:rsidRPr="0047355D">
        <w:rPr>
          <w:b/>
        </w:rPr>
        <w:instrText xml:space="preserve"> REF _Ref535232690 \h  \* MERGEFORMAT </w:instrText>
      </w:r>
      <w:r w:rsidR="005A5955" w:rsidRPr="0047355D">
        <w:rPr>
          <w:b/>
        </w:rPr>
      </w:r>
      <w:r w:rsidR="005A5955" w:rsidRPr="0047355D">
        <w:rPr>
          <w:b/>
        </w:rPr>
        <w:fldChar w:fldCharType="separate"/>
      </w:r>
      <w:r w:rsidR="00D71FCC" w:rsidRPr="00D71FCC">
        <w:rPr>
          <w:b/>
          <w:iCs/>
        </w:rPr>
        <w:t xml:space="preserve">Figure </w:t>
      </w:r>
      <w:r w:rsidR="00D71FCC" w:rsidRPr="00D71FCC">
        <w:rPr>
          <w:b/>
          <w:iCs/>
          <w:noProof/>
        </w:rPr>
        <w:t>3.2</w:t>
      </w:r>
      <w:r w:rsidR="00D71FCC" w:rsidRPr="00D71FCC">
        <w:rPr>
          <w:b/>
          <w:iCs/>
          <w:noProof/>
        </w:rPr>
        <w:noBreakHyphen/>
        <w:t>4</w:t>
      </w:r>
      <w:r w:rsidR="005A5955" w:rsidRPr="0047355D">
        <w:rPr>
          <w:b/>
        </w:rPr>
        <w:fldChar w:fldCharType="end"/>
      </w:r>
      <w:r w:rsidR="005A5955">
        <w:rPr>
          <w:b/>
        </w:rPr>
        <w:t>,</w:t>
      </w:r>
      <w:r w:rsidR="005A5955">
        <w:t xml:space="preserve"> </w:t>
      </w:r>
      <w:r w:rsidRPr="009A5EF0">
        <w:t xml:space="preserve">la solution </w:t>
      </w:r>
      <w:r w:rsidRPr="009A5EF0">
        <w:lastRenderedPageBreak/>
        <w:t xml:space="preserve">périodique en utilisant la méthode de </w:t>
      </w:r>
      <w:r w:rsidR="005A5955">
        <w:t>« </w:t>
      </w:r>
      <w:r w:rsidRPr="009A5EF0">
        <w:t>shooting</w:t>
      </w:r>
      <w:r w:rsidR="005A5955">
        <w:t> »</w:t>
      </w:r>
      <w:r w:rsidRPr="009A5EF0">
        <w:t xml:space="preserve"> est généralement obtenue en quelques</w:t>
      </w:r>
      <w:r>
        <w:t xml:space="preserve"> </w:t>
      </w:r>
      <w:r w:rsidRPr="009A5EF0">
        <w:t>itérati</w:t>
      </w:r>
      <w:r>
        <w:t>ons seulement.</w:t>
      </w:r>
    </w:p>
    <w:p w14:paraId="5620B865" w14:textId="77777777" w:rsidR="002458EC" w:rsidRDefault="002458EC" w:rsidP="002458EC">
      <w:pPr>
        <w:keepNext/>
        <w:spacing w:line="360" w:lineRule="auto"/>
        <w:jc w:val="center"/>
      </w:pPr>
      <w:r>
        <w:rPr>
          <w:noProof/>
          <w:lang w:eastAsia="zh-CN"/>
        </w:rPr>
        <w:drawing>
          <wp:inline distT="0" distB="0" distL="0" distR="0" wp14:anchorId="2D2D80B5" wp14:editId="4757DC70">
            <wp:extent cx="3869970" cy="2663687"/>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principe de shooting.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889600" cy="2677199"/>
                    </a:xfrm>
                    <a:prstGeom prst="rect">
                      <a:avLst/>
                    </a:prstGeom>
                  </pic:spPr>
                </pic:pic>
              </a:graphicData>
            </a:graphic>
          </wp:inline>
        </w:drawing>
      </w:r>
    </w:p>
    <w:p w14:paraId="404EE17E" w14:textId="7EFF9754" w:rsidR="002458EC" w:rsidRPr="00D0664B" w:rsidRDefault="002458EC" w:rsidP="002458EC">
      <w:pPr>
        <w:pStyle w:val="Lgende"/>
        <w:jc w:val="center"/>
        <w:rPr>
          <w:rFonts w:ascii="Calibri" w:eastAsia="Times New Roman" w:hAnsi="Calibri" w:cs="Times New Roman"/>
          <w:i w:val="0"/>
          <w:iCs w:val="0"/>
          <w:color w:val="auto"/>
          <w:sz w:val="22"/>
          <w:szCs w:val="20"/>
          <w:lang w:eastAsia="fr-FR"/>
        </w:rPr>
      </w:pPr>
      <w:bookmarkStart w:id="1321" w:name="_Ref535232690"/>
      <w:bookmarkStart w:id="1322" w:name="_Toc536112217"/>
      <w:bookmarkStart w:id="1323" w:name="_Toc536627001"/>
      <w:r w:rsidRPr="00D0664B">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1321"/>
      <w:r w:rsidR="005A5955">
        <w:rPr>
          <w:rFonts w:ascii="Calibri" w:eastAsia="Times New Roman" w:hAnsi="Calibri" w:cs="Times New Roman"/>
          <w:i w:val="0"/>
          <w:iCs w:val="0"/>
          <w:color w:val="auto"/>
          <w:sz w:val="22"/>
          <w:szCs w:val="20"/>
          <w:lang w:eastAsia="fr-FR"/>
        </w:rPr>
        <w:t> : E</w:t>
      </w:r>
      <w:r>
        <w:rPr>
          <w:rFonts w:ascii="Calibri" w:eastAsia="Times New Roman" w:hAnsi="Calibri" w:cs="Times New Roman"/>
          <w:i w:val="0"/>
          <w:iCs w:val="0"/>
          <w:color w:val="auto"/>
          <w:sz w:val="22"/>
          <w:szCs w:val="20"/>
          <w:lang w:eastAsia="fr-FR"/>
        </w:rPr>
        <w:t xml:space="preserve">xemple d’application de la méthode Shooting </w:t>
      </w:r>
      <w:r w:rsidR="005A5955">
        <w:rPr>
          <w:rFonts w:ascii="Calibri" w:eastAsia="Times New Roman" w:hAnsi="Calibri" w:cs="Times New Roman"/>
          <w:i w:val="0"/>
          <w:iCs w:val="0"/>
          <w:color w:val="auto"/>
          <w:sz w:val="22"/>
          <w:szCs w:val="20"/>
          <w:lang w:eastAsia="fr-FR"/>
        </w:rPr>
        <w:t>convergée</w:t>
      </w:r>
      <w:r>
        <w:rPr>
          <w:rFonts w:ascii="Calibri" w:eastAsia="Times New Roman" w:hAnsi="Calibri" w:cs="Times New Roman"/>
          <w:i w:val="0"/>
          <w:iCs w:val="0"/>
          <w:color w:val="auto"/>
          <w:sz w:val="22"/>
          <w:szCs w:val="20"/>
          <w:lang w:eastAsia="fr-FR"/>
        </w:rPr>
        <w:t xml:space="preserve"> en 3 itérations</w:t>
      </w:r>
      <w:bookmarkEnd w:id="1322"/>
      <w:bookmarkEnd w:id="1323"/>
    </w:p>
    <w:p w14:paraId="0E4C1412" w14:textId="4820D381" w:rsidR="000F5306" w:rsidRDefault="000F5306" w:rsidP="00DA34DF">
      <w:pPr>
        <w:spacing w:before="240" w:after="240" w:line="360" w:lineRule="auto"/>
        <w:ind w:firstLine="709"/>
        <w:rPr>
          <w:noProof/>
        </w:rPr>
      </w:pPr>
      <w:r>
        <w:rPr>
          <w:noProof/>
        </w:rPr>
        <w:t xml:space="preserve">La méthode de shooting converge non seulement vers des solutions stables mais aussi vers celles instables. Cependant, seules les solutions stables peuvent être expérimentalement obtenues. La solution instable vérifie les équations du mouvement mais n’est pas physiquement observable. C’est pourquoi, après avoir obtenu la solution périodique, sa stabilité peut être vérifiée en appliquant la théorie de Floquet </w:t>
      </w:r>
      <w:r w:rsidRPr="00692093">
        <w:rPr>
          <w:b/>
          <w:noProof/>
        </w:rPr>
        <w:fldChar w:fldCharType="begin"/>
      </w:r>
      <w:r w:rsidRPr="00692093">
        <w:rPr>
          <w:b/>
          <w:noProof/>
        </w:rPr>
        <w:instrText xml:space="preserve"> REF _Ref528001806 \r \h </w:instrText>
      </w:r>
      <w:r>
        <w:rPr>
          <w:b/>
          <w:noProof/>
        </w:rPr>
        <w:instrText xml:space="preserve"> \* MERGEFORMAT </w:instrText>
      </w:r>
      <w:r w:rsidRPr="00692093">
        <w:rPr>
          <w:b/>
          <w:noProof/>
        </w:rPr>
      </w:r>
      <w:r w:rsidRPr="00692093">
        <w:rPr>
          <w:b/>
          <w:noProof/>
        </w:rPr>
        <w:fldChar w:fldCharType="separate"/>
      </w:r>
      <w:r w:rsidR="00D71FCC">
        <w:rPr>
          <w:b/>
          <w:noProof/>
        </w:rPr>
        <w:t>[54]</w:t>
      </w:r>
      <w:r w:rsidRPr="00692093">
        <w:rPr>
          <w:b/>
          <w:noProof/>
        </w:rPr>
        <w:fldChar w:fldCharType="end"/>
      </w:r>
      <w:r>
        <w:rPr>
          <w:noProof/>
        </w:rPr>
        <w:t xml:space="preserve">, c’est-à-dire en calculant les valeurs propres (multiplicateurs caractéristiques de Floquet) de la matrice de monodromie </w:t>
      </w:r>
      <m:oMath>
        <m:r>
          <m:rPr>
            <m:sty m:val="b"/>
          </m:rPr>
          <w:rPr>
            <w:rFonts w:ascii="Cambria Math" w:hAnsi="Cambria Math"/>
          </w:rPr>
          <m:t>Φ</m:t>
        </m:r>
      </m:oMath>
      <w:r>
        <w:rPr>
          <w:noProof/>
        </w:rPr>
        <w:t>. Quand la plus grande valeur propre est inférieure 1, la méthode de shooting est stable.</w:t>
      </w:r>
    </w:p>
    <w:p w14:paraId="10B162DC" w14:textId="00A69228" w:rsidR="008F12ED" w:rsidRDefault="008F23B1" w:rsidP="008F12ED">
      <w:pPr>
        <w:pStyle w:val="Titre4"/>
        <w:ind w:left="709"/>
      </w:pPr>
      <w:r>
        <w:t>Méthode classique</w:t>
      </w:r>
      <w:r w:rsidR="005A5955">
        <w:t xml:space="preserve"> (la méthode de l’orbite)</w:t>
      </w:r>
    </w:p>
    <w:p w14:paraId="77A87A92" w14:textId="43C418F3" w:rsidR="008F23B1" w:rsidRDefault="008F23B1" w:rsidP="00DA34DF">
      <w:pPr>
        <w:spacing w:before="240" w:after="240" w:line="360" w:lineRule="auto"/>
        <w:ind w:firstLine="709"/>
      </w:pPr>
      <w:r>
        <w:t xml:space="preserve">La méthode classique consiste à effectuer un calcul transitoire suffisamment long afin de trouver la réponse périodique. Le vecteur </w:t>
      </w:r>
      <w:r>
        <w:rPr>
          <w:noProof/>
        </w:rPr>
        <w:t xml:space="preserve">d’état </w:t>
      </w:r>
      <m:oMath>
        <m:r>
          <m:rPr>
            <m:sty m:val="bi"/>
          </m:rPr>
          <w:rPr>
            <w:rFonts w:ascii="Cambria Math" w:hAnsi="Cambria Math"/>
          </w:rPr>
          <m:t>δ</m:t>
        </m:r>
        <m:d>
          <m:dPr>
            <m:ctrlPr>
              <w:rPr>
                <w:rFonts w:ascii="Cambria Math" w:hAnsi="Cambria Math"/>
                <w:i/>
              </w:rPr>
            </m:ctrlPr>
          </m:dPr>
          <m:e>
            <m:r>
              <w:rPr>
                <w:rFonts w:ascii="Cambria Math" w:hAnsi="Cambria Math"/>
              </w:rPr>
              <m:t>t</m:t>
            </m:r>
          </m:e>
        </m:d>
      </m:oMath>
      <w:r>
        <w:rPr>
          <w:noProof/>
        </w:rPr>
        <w:t xml:space="preserve"> qui </w:t>
      </w:r>
      <w:r w:rsidRPr="00DE111A">
        <w:rPr>
          <w:noProof/>
        </w:rPr>
        <w:t>repré</w:t>
      </w:r>
      <w:r>
        <w:rPr>
          <w:noProof/>
        </w:rPr>
        <w:t>sente la solution des équati</w:t>
      </w:r>
      <w:r w:rsidR="00EB36EA">
        <w:rPr>
          <w:noProof/>
        </w:rPr>
        <w:t>ons de mouvement est enregistré</w:t>
      </w:r>
      <w:r>
        <w:rPr>
          <w:noProof/>
        </w:rPr>
        <w:t xml:space="preserve"> au début de chaque périodie </w:t>
      </w:r>
      <m:oMath>
        <m:r>
          <w:rPr>
            <w:rFonts w:ascii="Cambria Math" w:hAnsi="Cambria Math"/>
          </w:rPr>
          <m:t>t=kT</m:t>
        </m:r>
      </m:oMath>
      <w:r>
        <w:t xml:space="preserve"> (</w:t>
      </w:r>
      <m:oMath>
        <m:r>
          <w:rPr>
            <w:rFonts w:ascii="Cambria Math" w:hAnsi="Cambria Math"/>
          </w:rPr>
          <m:t>k</m:t>
        </m:r>
      </m:oMath>
      <w:r>
        <w:t xml:space="preserve"> est le nombre de période</w:t>
      </w:r>
      <w:r w:rsidR="00EB36EA">
        <w:t>s</w:t>
      </w:r>
      <w:r>
        <w:t xml:space="preserve"> de rotation). Puis, il est comparé avec celui stocké à la période précédente</w:t>
      </w:r>
      <m:oMath>
        <m:r>
          <w:rPr>
            <w:rFonts w:ascii="Cambria Math" w:hAnsi="Cambria Math"/>
          </w:rPr>
          <m:t xml:space="preserve"> t=</m:t>
        </m:r>
        <m:d>
          <m:dPr>
            <m:ctrlPr>
              <w:rPr>
                <w:rFonts w:ascii="Cambria Math" w:hAnsi="Cambria Math"/>
                <w:i/>
              </w:rPr>
            </m:ctrlPr>
          </m:dPr>
          <m:e>
            <m:r>
              <w:rPr>
                <w:rFonts w:ascii="Cambria Math" w:hAnsi="Cambria Math"/>
              </w:rPr>
              <m:t>k-1</m:t>
            </m:r>
          </m:e>
        </m:d>
        <m:r>
          <w:rPr>
            <w:rFonts w:ascii="Cambria Math" w:hAnsi="Cambria Math"/>
          </w:rPr>
          <m:t>T</m:t>
        </m:r>
      </m:oMath>
      <w:r>
        <w:t>. Le vecteur résiduel pour définir la condition de périodicité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F9D9E98" w14:textId="77777777" w:rsidTr="003E00E8">
        <w:trPr>
          <w:trHeight w:val="635"/>
          <w:jc w:val="center"/>
        </w:trPr>
        <w:tc>
          <w:tcPr>
            <w:tcW w:w="8080" w:type="dxa"/>
            <w:vAlign w:val="center"/>
          </w:tcPr>
          <w:p w14:paraId="157331AC" w14:textId="77777777" w:rsidR="008F23B1" w:rsidRPr="00AA3E05" w:rsidRDefault="00D71FCC"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k-1</m:t>
                        </m:r>
                      </m:e>
                    </m:d>
                    <m:r>
                      <w:rPr>
                        <w:rFonts w:ascii="Cambria Math" w:hAnsi="Cambria Math"/>
                      </w:rPr>
                      <m:t>T</m:t>
                    </m:r>
                  </m:sub>
                  <m:sup>
                    <m:r>
                      <w:rPr>
                        <w:rFonts w:ascii="Cambria Math" w:hAnsi="Cambria Math"/>
                      </w:rPr>
                      <m:t>0</m:t>
                    </m:r>
                  </m:sup>
                </m:sSubSup>
                <m:r>
                  <w:rPr>
                    <w:rFonts w:ascii="Cambria Math" w:hAnsi="Cambria Math"/>
                  </w:rPr>
                  <m:t>=</m:t>
                </m:r>
                <m:r>
                  <m:rPr>
                    <m:sty m:val="bi"/>
                  </m:rPr>
                  <w:rPr>
                    <w:rFonts w:ascii="Cambria Math" w:hAnsi="Cambria Math"/>
                  </w:rPr>
                  <m:t>0</m:t>
                </m:r>
              </m:oMath>
            </m:oMathPara>
          </w:p>
        </w:tc>
        <w:tc>
          <w:tcPr>
            <w:tcW w:w="992" w:type="dxa"/>
            <w:vAlign w:val="center"/>
          </w:tcPr>
          <w:p w14:paraId="7F45460F"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4F2BCBB6" w14:textId="0892C0B3" w:rsidR="008F23B1" w:rsidRDefault="008F23B1" w:rsidP="0044028A">
      <w:pPr>
        <w:spacing w:before="240" w:after="240" w:line="360" w:lineRule="auto"/>
        <w:ind w:firstLine="709"/>
      </w:pPr>
      <w:r>
        <w:t xml:space="preserve">Comme utilisées dans la méthode de shooting, deux tolérances de convergence du calcul </w:t>
      </w:r>
      <m:oMath>
        <m:sSub>
          <m:sSubPr>
            <m:ctrlPr>
              <w:rPr>
                <w:rFonts w:ascii="Cambria Math" w:hAnsi="Cambria Math"/>
              </w:rPr>
            </m:ctrlPr>
          </m:sSubPr>
          <m:e>
            <m:r>
              <w:rPr>
                <w:rFonts w:ascii="Cambria Math" w:hAnsi="Cambria Math"/>
              </w:rPr>
              <m:t>ε</m:t>
            </m:r>
          </m:e>
          <m:sub>
            <m: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 vecteurs résiduels de déplacement </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oMath>
      <w:r>
        <w:t xml:space="preserve"> et de la vitesse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00EB36EA">
        <w:t>. L’orbite périodique, i.e.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rsidR="00EB36EA" w:rsidRPr="00EB36EA">
        <w:t>,</w:t>
      </w:r>
      <w:r w:rsidR="00EB36EA">
        <w:t xml:space="preserve"> est obtenue</w:t>
      </w:r>
      <w:r w:rsidR="00EB36EA">
        <w:rPr>
          <w:noProof/>
        </w:rPr>
        <w:t xml:space="preserve"> q</w:t>
      </w:r>
      <w:r>
        <w:rPr>
          <w:noProof/>
        </w:rPr>
        <w:t xml:space="preserve">uand la norme </w:t>
      </w:r>
      <w:r w:rsidRPr="000C0572">
        <w:lastRenderedPageBreak/>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w:t>
      </w:r>
      <w:r w:rsidR="00EB36EA" w:rsidRPr="00EB36EA">
        <w:t xml:space="preserve"> </w:t>
      </w:r>
      <w:r w:rsidR="00EB36EA">
        <w:t xml:space="preserve">L’algorithme de la méthode classique est présenté dans la </w:t>
      </w:r>
      <w:r w:rsidR="00EB36EA" w:rsidRPr="00DE203F">
        <w:rPr>
          <w:b/>
        </w:rPr>
        <w:fldChar w:fldCharType="begin"/>
      </w:r>
      <w:r w:rsidR="00EB36EA" w:rsidRPr="00DE203F">
        <w:rPr>
          <w:b/>
        </w:rPr>
        <w:instrText xml:space="preserve"> REF _Ref528618353 \h </w:instrText>
      </w:r>
      <w:r w:rsidR="00EB36EA">
        <w:rPr>
          <w:b/>
        </w:rPr>
        <w:instrText xml:space="preserve"> \* MERGEFORMAT </w:instrText>
      </w:r>
      <w:r w:rsidR="00EB36EA" w:rsidRPr="00DE203F">
        <w:rPr>
          <w:b/>
        </w:rPr>
      </w:r>
      <w:r w:rsidR="00EB36EA" w:rsidRPr="00DE203F">
        <w:rPr>
          <w:b/>
        </w:rPr>
        <w:fldChar w:fldCharType="separate"/>
      </w:r>
      <w:r w:rsidR="00D71FCC" w:rsidRPr="00D71FCC">
        <w:rPr>
          <w:b/>
        </w:rPr>
        <w:t xml:space="preserve">Figure </w:t>
      </w:r>
      <w:r w:rsidR="00D71FCC" w:rsidRPr="00D71FCC">
        <w:rPr>
          <w:b/>
          <w:noProof/>
        </w:rPr>
        <w:t>3.2</w:t>
      </w:r>
      <w:r w:rsidR="00D71FCC" w:rsidRPr="00D71FCC">
        <w:rPr>
          <w:b/>
          <w:noProof/>
        </w:rPr>
        <w:noBreakHyphen/>
        <w:t>5</w:t>
      </w:r>
      <w:r w:rsidR="00EB36EA" w:rsidRPr="00DE203F">
        <w:rPr>
          <w:b/>
        </w:rPr>
        <w:fldChar w:fldCharType="end"/>
      </w:r>
      <w:r w:rsidR="00EB36EA">
        <w:t>.</w:t>
      </w:r>
    </w:p>
    <w:p w14:paraId="63A28C04" w14:textId="77777777" w:rsidR="008F23B1" w:rsidRDefault="008F23B1" w:rsidP="008F23B1">
      <w:pPr>
        <w:jc w:val="center"/>
      </w:pPr>
      <w:r>
        <w:rPr>
          <w:noProof/>
          <w:lang w:eastAsia="zh-CN"/>
        </w:rPr>
        <w:drawing>
          <wp:inline distT="0" distB="0" distL="0" distR="0" wp14:anchorId="38D3A4F7" wp14:editId="15E6770F">
            <wp:extent cx="4890052" cy="2801652"/>
            <wp:effectExtent l="0" t="0" r="635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Méthode classique _solution périodique.png"/>
                    <pic:cNvPicPr/>
                  </pic:nvPicPr>
                  <pic:blipFill>
                    <a:blip r:embed="rId72">
                      <a:extLst>
                        <a:ext uri="{28A0092B-C50C-407E-A947-70E740481C1C}">
                          <a14:useLocalDpi xmlns:a14="http://schemas.microsoft.com/office/drawing/2010/main" val="0"/>
                        </a:ext>
                      </a:extLst>
                    </a:blip>
                    <a:stretch>
                      <a:fillRect/>
                    </a:stretch>
                  </pic:blipFill>
                  <pic:spPr>
                    <a:xfrm>
                      <a:off x="0" y="0"/>
                      <a:ext cx="4901057" cy="2807957"/>
                    </a:xfrm>
                    <a:prstGeom prst="rect">
                      <a:avLst/>
                    </a:prstGeom>
                  </pic:spPr>
                </pic:pic>
              </a:graphicData>
            </a:graphic>
          </wp:inline>
        </w:drawing>
      </w:r>
    </w:p>
    <w:p w14:paraId="6DE256EF" w14:textId="45627DC0" w:rsidR="008F23B1" w:rsidRDefault="008F23B1" w:rsidP="008F23B1">
      <w:pPr>
        <w:jc w:val="center"/>
      </w:pPr>
      <w:bookmarkStart w:id="1324" w:name="_Ref528618353"/>
      <w:bookmarkStart w:id="1325" w:name="_Toc536112218"/>
      <w:bookmarkStart w:id="1326" w:name="_Toc536627002"/>
      <w:r>
        <w:t xml:space="preserve">Figure </w:t>
      </w:r>
      <w:r w:rsidR="009F566C">
        <w:rPr>
          <w:noProof/>
        </w:rPr>
        <w:fldChar w:fldCharType="begin"/>
      </w:r>
      <w:r w:rsidR="009F566C">
        <w:rPr>
          <w:noProof/>
        </w:rPr>
        <w:instrText xml:space="preserve"> STYLEREF 2 \s </w:instrText>
      </w:r>
      <w:r w:rsidR="009F566C">
        <w:rPr>
          <w:noProof/>
        </w:rPr>
        <w:fldChar w:fldCharType="separate"/>
      </w:r>
      <w:r w:rsidR="00D71FCC">
        <w:rPr>
          <w:noProof/>
        </w:rPr>
        <w:t>3.2</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D71FCC">
        <w:rPr>
          <w:noProof/>
        </w:rPr>
        <w:t>5</w:t>
      </w:r>
      <w:r w:rsidR="009F566C">
        <w:rPr>
          <w:noProof/>
        </w:rPr>
        <w:fldChar w:fldCharType="end"/>
      </w:r>
      <w:bookmarkEnd w:id="1324"/>
      <w:r>
        <w:t xml:space="preserve"> : </w:t>
      </w:r>
      <w:r w:rsidRPr="000F0B32">
        <w:t>Diagramme de l’algorithme classique pour trouver la solution périodique</w:t>
      </w:r>
      <w:bookmarkEnd w:id="1325"/>
      <w:bookmarkEnd w:id="1326"/>
    </w:p>
    <w:p w14:paraId="236E2CED" w14:textId="77777777" w:rsidR="00EB36EA" w:rsidRDefault="00EB36EA" w:rsidP="0044028A">
      <w:pPr>
        <w:spacing w:before="240" w:after="240" w:line="360" w:lineRule="auto"/>
        <w:ind w:firstLine="709"/>
      </w:pPr>
      <w:r>
        <w:t xml:space="preserve">Comparée avec la méthode shooting, la méthode classique est plus avantageuse quand l’orbite synchrone s’établie assez vite, comme par exemple quand l’amortissement du système est important. </w:t>
      </w:r>
    </w:p>
    <w:p w14:paraId="41125E9C" w14:textId="48D8F548" w:rsidR="008F23B1" w:rsidRDefault="00E64D3A" w:rsidP="00A73935">
      <w:pPr>
        <w:pStyle w:val="Titre2"/>
        <w:spacing w:after="240"/>
        <w:ind w:left="708" w:hanging="578"/>
      </w:pPr>
      <w:bookmarkStart w:id="1327" w:name="_Ref533770770"/>
      <w:bookmarkStart w:id="1328" w:name="_Toc536626895"/>
      <w:r>
        <w:t>Modélisation du balourd thermique</w:t>
      </w:r>
      <w:bookmarkEnd w:id="1327"/>
      <w:bookmarkEnd w:id="1328"/>
    </w:p>
    <w:p w14:paraId="1EF40791" w14:textId="42531412" w:rsidR="008F23B1" w:rsidRDefault="008F23B1" w:rsidP="00A73935">
      <w:pPr>
        <w:spacing w:before="240" w:after="240" w:line="360" w:lineRule="auto"/>
        <w:ind w:firstLine="709"/>
      </w:pPr>
      <w:r>
        <w:t>La déformation thermique du rotor introduit un balourd qui influence son comportement dynamique. Le terme « balourd thermique » est une façon vulgarisée pour expliquer l’augmentation de l’amplitude et le changement de phase de la vibration synchrone suite à la déformation thermique du rotor. Dans la littérature</w:t>
      </w:r>
      <w:r w:rsidR="0025499F">
        <w:t xml:space="preserve"> </w:t>
      </w:r>
      <w:r w:rsidR="0025499F" w:rsidRPr="0025499F">
        <w:rPr>
          <w:b/>
        </w:rPr>
        <w:fldChar w:fldCharType="begin"/>
      </w:r>
      <w:r w:rsidR="0025499F" w:rsidRPr="0025499F">
        <w:rPr>
          <w:b/>
        </w:rPr>
        <w:instrText xml:space="preserve"> REF _Ref533090191 \r \h </w:instrText>
      </w:r>
      <w:r w:rsidR="0025499F">
        <w:rPr>
          <w:b/>
        </w:rPr>
        <w:instrText xml:space="preserve"> \* MERGEFORMAT </w:instrText>
      </w:r>
      <w:r w:rsidR="0025499F" w:rsidRPr="0025499F">
        <w:rPr>
          <w:b/>
        </w:rPr>
      </w:r>
      <w:r w:rsidR="0025499F" w:rsidRPr="0025499F">
        <w:rPr>
          <w:b/>
        </w:rPr>
        <w:fldChar w:fldCharType="separate"/>
      </w:r>
      <w:r w:rsidR="00D71FCC">
        <w:rPr>
          <w:b/>
        </w:rPr>
        <w:t>[6]</w:t>
      </w:r>
      <w:r w:rsidR="0025499F" w:rsidRPr="0025499F">
        <w:rPr>
          <w:b/>
        </w:rPr>
        <w:fldChar w:fldCharType="end"/>
      </w:r>
      <w:r w:rsidR="0025499F">
        <w:t xml:space="preserve">, </w:t>
      </w:r>
      <w:r w:rsidR="0025499F" w:rsidRPr="0025499F">
        <w:rPr>
          <w:b/>
        </w:rPr>
        <w:fldChar w:fldCharType="begin"/>
      </w:r>
      <w:r w:rsidR="0025499F" w:rsidRPr="0025499F">
        <w:rPr>
          <w:b/>
        </w:rPr>
        <w:instrText xml:space="preserve"> REF _Ref536202526 \r \h </w:instrText>
      </w:r>
      <w:r w:rsidR="0025499F">
        <w:rPr>
          <w:b/>
        </w:rPr>
        <w:instrText xml:space="preserve"> \* MERGEFORMAT </w:instrText>
      </w:r>
      <w:r w:rsidR="0025499F" w:rsidRPr="0025499F">
        <w:rPr>
          <w:b/>
        </w:rPr>
      </w:r>
      <w:r w:rsidR="0025499F" w:rsidRPr="0025499F">
        <w:rPr>
          <w:b/>
        </w:rPr>
        <w:fldChar w:fldCharType="separate"/>
      </w:r>
      <w:r w:rsidR="00D71FCC">
        <w:rPr>
          <w:b/>
        </w:rPr>
        <w:t>[29]</w:t>
      </w:r>
      <w:r w:rsidR="0025499F" w:rsidRPr="0025499F">
        <w:rPr>
          <w:b/>
        </w:rPr>
        <w:fldChar w:fldCharType="end"/>
      </w:r>
      <w:r>
        <w:t xml:space="preserve">, ce balourd thermique est souvent modélisé par deux approches : </w:t>
      </w:r>
      <w:r w:rsidRPr="00BE28B8">
        <w:t>masse concentrée</w:t>
      </w:r>
      <w:r>
        <w:t xml:space="preserve"> et le </w:t>
      </w:r>
      <w:r w:rsidRPr="00BE28B8">
        <w:t>défaut de la fibre neutre</w:t>
      </w:r>
      <w:r w:rsidR="00EB36EA">
        <w:t>.</w:t>
      </w:r>
    </w:p>
    <w:p w14:paraId="72B75FB0" w14:textId="77777777" w:rsidR="00B161E4" w:rsidRDefault="00B161E4" w:rsidP="00B161E4">
      <w:pPr>
        <w:keepNext/>
        <w:spacing w:before="240" w:line="360" w:lineRule="auto"/>
        <w:ind w:firstLine="709"/>
        <w:jc w:val="center"/>
      </w:pPr>
      <w:r>
        <w:rPr>
          <w:noProof/>
          <w:lang w:eastAsia="zh-CN"/>
        </w:rPr>
        <w:drawing>
          <wp:inline distT="0" distB="0" distL="0" distR="0" wp14:anchorId="2058C052" wp14:editId="07D6BCF8">
            <wp:extent cx="2918128" cy="2087915"/>
            <wp:effectExtent l="0" t="0" r="0"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22701" cy="2091187"/>
                    </a:xfrm>
                    <a:prstGeom prst="rect">
                      <a:avLst/>
                    </a:prstGeom>
                  </pic:spPr>
                </pic:pic>
              </a:graphicData>
            </a:graphic>
          </wp:inline>
        </w:drawing>
      </w:r>
    </w:p>
    <w:p w14:paraId="7FDEC5D7" w14:textId="2440F5D7" w:rsidR="00B161E4" w:rsidRPr="00BA370A" w:rsidRDefault="00B161E4" w:rsidP="00B161E4">
      <w:pPr>
        <w:pStyle w:val="Lgende"/>
        <w:spacing w:after="0"/>
        <w:jc w:val="center"/>
        <w:rPr>
          <w:rFonts w:ascii="Calibri" w:eastAsia="Times New Roman" w:hAnsi="Calibri" w:cs="Times New Roman"/>
          <w:i w:val="0"/>
          <w:iCs w:val="0"/>
          <w:color w:val="auto"/>
          <w:sz w:val="22"/>
          <w:szCs w:val="20"/>
          <w:lang w:eastAsia="fr-FR"/>
        </w:rPr>
      </w:pPr>
      <w:bookmarkStart w:id="1329" w:name="_Ref535847826"/>
      <w:bookmarkStart w:id="1330" w:name="_Toc536112219"/>
      <w:bookmarkStart w:id="1331" w:name="_Toc536627003"/>
      <w:r w:rsidRPr="00BA370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3.3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329"/>
      <w:r>
        <w:rPr>
          <w:rFonts w:ascii="Calibri" w:eastAsia="Times New Roman" w:hAnsi="Calibri" w:cs="Times New Roman"/>
          <w:i w:val="0"/>
          <w:iCs w:val="0"/>
          <w:color w:val="auto"/>
          <w:sz w:val="22"/>
          <w:szCs w:val="20"/>
          <w:lang w:eastAsia="fr-FR"/>
        </w:rPr>
        <w:t xml:space="preserve"> : </w:t>
      </w:r>
      <w:r w:rsidR="00E6333C">
        <w:rPr>
          <w:rFonts w:ascii="Calibri" w:eastAsia="Times New Roman" w:hAnsi="Calibri" w:cs="Times New Roman"/>
          <w:i w:val="0"/>
          <w:iCs w:val="0"/>
          <w:color w:val="auto"/>
          <w:sz w:val="22"/>
          <w:szCs w:val="20"/>
          <w:lang w:eastAsia="fr-FR"/>
        </w:rPr>
        <w:t xml:space="preserve">Les </w:t>
      </w:r>
      <w:r>
        <w:rPr>
          <w:rFonts w:ascii="Calibri" w:eastAsia="Times New Roman" w:hAnsi="Calibri" w:cs="Times New Roman"/>
          <w:i w:val="0"/>
          <w:iCs w:val="0"/>
          <w:color w:val="auto"/>
          <w:sz w:val="22"/>
          <w:szCs w:val="20"/>
          <w:lang w:eastAsia="fr-FR"/>
        </w:rPr>
        <w:t xml:space="preserve">deux repères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1</m:t>
            </m:r>
          </m:sub>
        </m:sSub>
      </m:oMath>
      <w:r>
        <w:rPr>
          <w:rFonts w:ascii="Calibri" w:eastAsia="Times New Roman" w:hAnsi="Calibri" w:cs="Times New Roman"/>
          <w:i w:val="0"/>
          <w:iCs w:val="0"/>
          <w:color w:val="auto"/>
          <w:sz w:val="22"/>
          <w:szCs w:val="20"/>
          <w:lang w:eastAsia="fr-FR"/>
        </w:rPr>
        <w:t xml:space="preserve"> et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oMath>
      <w:r>
        <w:rPr>
          <w:rFonts w:ascii="Calibri" w:eastAsia="Times New Roman" w:hAnsi="Calibri" w:cs="Times New Roman"/>
          <w:i w:val="0"/>
          <w:iCs w:val="0"/>
          <w:color w:val="auto"/>
          <w:sz w:val="22"/>
          <w:szCs w:val="20"/>
          <w:lang w:eastAsia="fr-FR"/>
        </w:rPr>
        <w:t xml:space="preserve"> utilisés dans le système rotor-palier</w:t>
      </w:r>
      <w:bookmarkEnd w:id="1330"/>
      <w:bookmarkEnd w:id="1331"/>
    </w:p>
    <w:p w14:paraId="2E5E6D01" w14:textId="2B7D104F" w:rsidR="00E6333C" w:rsidRDefault="00E6333C" w:rsidP="00E6333C">
      <w:pPr>
        <w:spacing w:before="240" w:after="240" w:line="360" w:lineRule="auto"/>
        <w:ind w:firstLine="709"/>
      </w:pPr>
      <w:r>
        <w:lastRenderedPageBreak/>
        <w:t xml:space="preserve">Deux repères illustrés sur la </w:t>
      </w:r>
      <w:r w:rsidRPr="00BA370A">
        <w:rPr>
          <w:b/>
        </w:rPr>
        <w:fldChar w:fldCharType="begin"/>
      </w:r>
      <w:r w:rsidRPr="00BA370A">
        <w:rPr>
          <w:b/>
        </w:rPr>
        <w:instrText xml:space="preserve"> REF _Ref535847826 \h  \* MERGEFORMAT </w:instrText>
      </w:r>
      <w:r w:rsidRPr="00BA370A">
        <w:rPr>
          <w:b/>
        </w:rPr>
      </w:r>
      <w:r w:rsidRPr="00BA370A">
        <w:rPr>
          <w:b/>
        </w:rPr>
        <w:fldChar w:fldCharType="separate"/>
      </w:r>
      <w:r w:rsidR="00D71FCC" w:rsidRPr="00D71FCC">
        <w:rPr>
          <w:b/>
          <w:iCs/>
        </w:rPr>
        <w:t>Figure 3.3</w:t>
      </w:r>
      <w:r w:rsidR="00D71FCC" w:rsidRPr="00D71FCC">
        <w:rPr>
          <w:b/>
          <w:iCs/>
        </w:rPr>
        <w:noBreakHyphen/>
        <w:t>1</w:t>
      </w:r>
      <w:r w:rsidRPr="00BA370A">
        <w:rPr>
          <w:b/>
        </w:rPr>
        <w:fldChar w:fldCharType="end"/>
      </w:r>
      <w:r>
        <w:rPr>
          <w:b/>
        </w:rPr>
        <w:t xml:space="preserve"> </w:t>
      </w:r>
      <w:r>
        <w:t>sont nécessaires pour exprimer l’impact du balourd thermique sur la dynamique du rotor. Les déplacements latéraux (</w:t>
      </w:r>
      <m:oMath>
        <m:r>
          <w:rPr>
            <w:rFonts w:ascii="Cambria Math" w:hAnsi="Cambria Math"/>
          </w:rPr>
          <m:t>u,v</m:t>
        </m:r>
      </m:oMath>
      <w:r>
        <w:t>) et les rotations (</w:t>
      </w:r>
      <m:oMath>
        <m:r>
          <w:rPr>
            <w:rFonts w:ascii="Cambria Math" w:hAnsi="Cambria Math"/>
          </w:rPr>
          <m:t>θ,ψ</m:t>
        </m:r>
      </m:oMath>
      <w:r>
        <w:t>) du centre de masse de chaque section droite du rotor sont calculés dans un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Toutefois, les informations thermomécaniques liées au rotor (la déformation thermique du rotor, la phase des balourds thermique et mécanique, ainsi que la phase du point chaud) sont dans un repère mobile lié au rotor. Le balourd thermique est donc calculé dans un repère mobile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La notation tilde " </w:t>
      </w:r>
      <w:r>
        <w:rPr>
          <w:rFonts w:ascii="Times New Roman" w:hAnsi="Times New Roman"/>
        </w:rPr>
        <w:t>~</w:t>
      </w:r>
      <w:r>
        <w:t xml:space="preserve"> " est utilisée pour indiquer l’utilisation du repère mobile lié au rotor</w:t>
      </w:r>
      <m:oMath>
        <m:sSub>
          <m:sSubPr>
            <m:ctrlPr>
              <w:rPr>
                <w:rFonts w:ascii="Cambria Math" w:hAnsi="Cambria Math"/>
                <w:i/>
              </w:rPr>
            </m:ctrlPr>
          </m:sSubPr>
          <m:e>
            <m:r>
              <w:rPr>
                <w:rFonts w:ascii="Cambria Math" w:hAnsi="Cambria Math"/>
              </w:rPr>
              <m:t xml:space="preserve"> R</m:t>
            </m:r>
          </m:e>
          <m:sub>
            <m:r>
              <w:rPr>
                <w:rFonts w:ascii="Cambria Math" w:hAnsi="Cambria Math"/>
              </w:rPr>
              <m:t>2</m:t>
            </m:r>
          </m:sub>
        </m:sSub>
      </m:oMath>
      <w:r>
        <w:t>.</w:t>
      </w:r>
    </w:p>
    <w:p w14:paraId="12D319F9" w14:textId="6CB5A353" w:rsidR="008F23B1" w:rsidRDefault="00CC1AF3" w:rsidP="00377126">
      <w:pPr>
        <w:pStyle w:val="Titre3"/>
        <w:ind w:left="709"/>
      </w:pPr>
      <w:bookmarkStart w:id="1332" w:name="_Ref536534158"/>
      <w:bookmarkStart w:id="1333" w:name="_Ref536534174"/>
      <w:bookmarkStart w:id="1334" w:name="_Toc536626896"/>
      <w:r>
        <w:t>Approche de</w:t>
      </w:r>
      <w:r w:rsidR="008F23B1">
        <w:t xml:space="preserve"> masse conconcentrée</w:t>
      </w:r>
      <w:bookmarkEnd w:id="1332"/>
      <w:bookmarkEnd w:id="1333"/>
      <w:bookmarkEnd w:id="1334"/>
    </w:p>
    <w:p w14:paraId="0F7C1F1B" w14:textId="5A293D6D" w:rsidR="002F5B02" w:rsidRDefault="008F23B1" w:rsidP="002F5B02">
      <w:pPr>
        <w:spacing w:before="240" w:after="240" w:line="360" w:lineRule="auto"/>
        <w:ind w:firstLine="708"/>
      </w:pPr>
      <w:r>
        <w:t xml:space="preserve">Cette </w:t>
      </w:r>
      <w:r w:rsidRPr="008308B4">
        <w:t xml:space="preserve">approche </w:t>
      </w:r>
      <w:r>
        <w:t xml:space="preserve">modélise le balourd thermique à partir de la définition de balourd, i.e. une masse décentrée </w:t>
      </w:r>
      <w:r w:rsidR="00EB36EA">
        <w:t xml:space="preserve">à une distance </w:t>
      </w:r>
      <w:r>
        <w:t xml:space="preserve">de son axe de rotation. </w:t>
      </w:r>
      <w:r w:rsidR="002F5B02">
        <w:t xml:space="preserve">Cette approche </w:t>
      </w:r>
      <w:r w:rsidR="008170AA">
        <w:t>des masses concentrées</w:t>
      </w:r>
      <w:r w:rsidR="002F5B02">
        <w:t xml:space="preserve"> </w:t>
      </w:r>
      <w:r w:rsidR="00A870A5">
        <w:t xml:space="preserve">a deux versions pour représenter l’influence du balourd générée. </w:t>
      </w:r>
      <w:r w:rsidR="008170AA">
        <w:t xml:space="preserve">Une version simple qui concentre uniquement sur le balourd </w:t>
      </w:r>
      <w:r w:rsidR="00144626">
        <w:t xml:space="preserve">thermique </w:t>
      </w:r>
      <w:r w:rsidR="008170AA">
        <w:t>généré au ni</w:t>
      </w:r>
      <w:r w:rsidR="00144626">
        <w:t>veau du disque en porte à faux</w:t>
      </w:r>
      <w:r w:rsidR="00544471">
        <w:t>.</w:t>
      </w:r>
      <w:r w:rsidR="008B764C">
        <w:t xml:space="preserve"> Cette version a été implémentée dans le</w:t>
      </w:r>
      <w:r w:rsidR="00A814C4">
        <w:t xml:space="preserve"> modèle du</w:t>
      </w:r>
      <w:r w:rsidR="008B764C">
        <w:t xml:space="preserve"> rotor à 4 degrés de liberté. </w:t>
      </w:r>
      <w:r w:rsidR="00544471">
        <w:t>U</w:t>
      </w:r>
      <w:r w:rsidR="00144626">
        <w:t xml:space="preserve">ne autre </w:t>
      </w:r>
      <w:r w:rsidR="00B92298">
        <w:t xml:space="preserve">version </w:t>
      </w:r>
      <w:r w:rsidR="00144626">
        <w:t>complète considère le balourd thermique le long de la fibre neutre</w:t>
      </w:r>
      <w:r w:rsidR="00742004">
        <w:t xml:space="preserve"> et elle a été utilisée dans le modèle du rotor à </w:t>
      </w:r>
      <m:oMath>
        <m:r>
          <w:rPr>
            <w:rFonts w:ascii="Cambria Math" w:hAnsi="Cambria Math"/>
          </w:rPr>
          <m:t>n</m:t>
        </m:r>
      </m:oMath>
      <w:r w:rsidR="00742004">
        <w:t xml:space="preserve"> degrés de liberté</w:t>
      </w:r>
      <w:r w:rsidR="003C6A01">
        <w:t>.</w:t>
      </w:r>
    </w:p>
    <w:p w14:paraId="734EF7B6" w14:textId="7B267030" w:rsidR="00D33BC9" w:rsidRDefault="00197563" w:rsidP="009F5231">
      <w:pPr>
        <w:spacing w:before="120" w:after="120" w:line="360" w:lineRule="auto"/>
        <w:ind w:firstLine="709"/>
      </w:pPr>
      <w:commentRangeStart w:id="1335"/>
      <w:r>
        <w:t>Dans la version simple</w:t>
      </w:r>
      <w:r w:rsidR="00E3421C">
        <w:t xml:space="preserve"> (</w:t>
      </w:r>
      <w:r w:rsidR="00E3421C" w:rsidRPr="00E3421C">
        <w:rPr>
          <w:b/>
        </w:rPr>
        <w:fldChar w:fldCharType="begin"/>
      </w:r>
      <w:r w:rsidR="00E3421C" w:rsidRPr="00E3421C">
        <w:rPr>
          <w:b/>
        </w:rPr>
        <w:instrText xml:space="preserve"> REF _Ref536524018 \h  \* MERGEFORMAT </w:instrText>
      </w:r>
      <w:r w:rsidR="00E3421C" w:rsidRPr="00E3421C">
        <w:rPr>
          <w:b/>
        </w:rPr>
      </w:r>
      <w:r w:rsidR="00E3421C" w:rsidRPr="00E3421C">
        <w:rPr>
          <w:b/>
        </w:rPr>
        <w:fldChar w:fldCharType="separate"/>
      </w:r>
      <w:r w:rsidR="00D71FCC" w:rsidRPr="00D71FCC">
        <w:rPr>
          <w:b/>
        </w:rPr>
        <w:t xml:space="preserve">Figure </w:t>
      </w:r>
      <w:r w:rsidR="00D71FCC" w:rsidRPr="00D71FCC">
        <w:rPr>
          <w:b/>
          <w:iCs/>
          <w:noProof/>
        </w:rPr>
        <w:t>3.3</w:t>
      </w:r>
      <w:r w:rsidR="00D71FCC" w:rsidRPr="00D71FCC">
        <w:rPr>
          <w:b/>
          <w:iCs/>
          <w:noProof/>
        </w:rPr>
        <w:noBreakHyphen/>
        <w:t>2</w:t>
      </w:r>
      <w:r w:rsidR="00E3421C" w:rsidRPr="00E3421C">
        <w:rPr>
          <w:b/>
        </w:rPr>
        <w:fldChar w:fldCharType="end"/>
      </w:r>
      <w:r w:rsidR="00E3421C">
        <w:rPr>
          <w:b/>
        </w:rPr>
        <w:t>)</w:t>
      </w:r>
      <w:r>
        <w:t>,</w:t>
      </w:r>
      <w:r w:rsidR="00544471">
        <w:t xml:space="preserve"> </w:t>
      </w:r>
      <w:r w:rsidR="006C1A09">
        <w:t>en considérant</w:t>
      </w:r>
      <w:r w:rsidR="003C3802">
        <w:t xml:space="preserve"> que le disque en porte à faux possède une masse </w:t>
      </w:r>
      <w:r w:rsidR="00825B77">
        <w:t>considérable</w:t>
      </w:r>
      <m:oMath>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d</m:t>
            </m:r>
          </m:sub>
        </m:sSub>
      </m:oMath>
      <w:r w:rsidR="003C3802">
        <w:t>, le balourd thermique généré est prédominante</w:t>
      </w:r>
      <w:r w:rsidR="00D33BC9">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D33BC9" w:rsidRPr="00AA3E05" w14:paraId="12890313" w14:textId="77777777" w:rsidTr="00C20D63">
        <w:trPr>
          <w:trHeight w:val="635"/>
          <w:tblHeader/>
          <w:jc w:val="center"/>
        </w:trPr>
        <w:tc>
          <w:tcPr>
            <w:tcW w:w="8080" w:type="dxa"/>
            <w:vAlign w:val="center"/>
          </w:tcPr>
          <w:p w14:paraId="2348A09C" w14:textId="1761B127" w:rsidR="00D33BC9" w:rsidRPr="007C2FE0" w:rsidRDefault="00D71FCC" w:rsidP="00C20D63">
            <w:pPr>
              <w:jc w:val="center"/>
              <w:rPr>
                <w:b/>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th</m:t>
                        </m:r>
                      </m:sub>
                    </m:sSub>
                  </m:e>
                </m:acc>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d</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w:rPr>
                                <w:rFonts w:ascii="Cambria Math" w:hAnsi="Cambria Math"/>
                              </w:rPr>
                              <m:t>th</m:t>
                            </m:r>
                            <m:r>
                              <m:rPr>
                                <m:sty m:val="bi"/>
                              </m:rPr>
                              <w:rPr>
                                <w:rFonts w:ascii="Cambria Math" w:hAnsi="Cambria Math"/>
                              </w:rPr>
                              <m:t xml:space="preserve"> </m:t>
                            </m:r>
                          </m:sub>
                        </m:sSub>
                      </m:e>
                    </m:acc>
                    <m:r>
                      <w:rPr>
                        <w:rFonts w:ascii="Cambria Math" w:hAnsi="Cambria Math"/>
                      </w:rPr>
                      <m:t xml:space="preserve">  </m:t>
                    </m:r>
                  </m:e>
                </m:d>
              </m:oMath>
            </m:oMathPara>
          </w:p>
          <w:p w14:paraId="34464768" w14:textId="3383AEEB" w:rsidR="00D33BC9" w:rsidRPr="00566968" w:rsidRDefault="00D71FCC" w:rsidP="00D33BC9">
            <w:pPr>
              <w:jc w:val="center"/>
              <w:rPr>
                <w:b/>
              </w:rPr>
            </w:pPr>
            <m:oMathPara>
              <m:oMath>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r>
                              <w:rPr>
                                <w:rFonts w:ascii="Cambria Math" w:hAnsi="Cambria Math"/>
                              </w:rPr>
                              <m:t>u</m:t>
                            </m:r>
                          </m:e>
                          <m:sub>
                            <m:r>
                              <w:rPr>
                                <w:rFonts w:ascii="Cambria Math" w:hAnsi="Cambria Math"/>
                              </w:rPr>
                              <m:t>th</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r>
                              <w:rPr>
                                <w:rFonts w:ascii="Cambria Math" w:hAnsi="Cambria Math"/>
                              </w:rPr>
                              <m:t>v</m:t>
                            </m:r>
                          </m:e>
                          <m:sub>
                            <m:r>
                              <w:rPr>
                                <w:rFonts w:ascii="Cambria Math" w:hAnsi="Cambria Math"/>
                              </w:rPr>
                              <m:t>th</m:t>
                            </m:r>
                          </m:sub>
                        </m:sSub>
                      </m:e>
                    </m:acc>
                  </m:e>
                </m:d>
              </m:oMath>
            </m:oMathPara>
          </w:p>
        </w:tc>
        <w:tc>
          <w:tcPr>
            <w:tcW w:w="992" w:type="dxa"/>
            <w:vAlign w:val="center"/>
          </w:tcPr>
          <w:p w14:paraId="072E33E1" w14:textId="77777777" w:rsidR="00D33BC9" w:rsidRPr="00222B71" w:rsidRDefault="00D33BC9" w:rsidP="00C20D63">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2369A5BD" w14:textId="206D9B2A" w:rsidR="00B5005B" w:rsidRDefault="003C3802" w:rsidP="008547A5">
      <w:pPr>
        <w:spacing w:before="120" w:after="120" w:line="360" w:lineRule="auto"/>
      </w:pPr>
      <w:r>
        <w:t xml:space="preserve">Par conséquent, </w:t>
      </w:r>
      <w:r w:rsidR="00D33BC9">
        <w:t>l</w:t>
      </w:r>
      <w:r w:rsidR="009F5231">
        <w:t xml:space="preserve">’influence de ce balourd </w:t>
      </w:r>
      <w:r w:rsidR="00DD42A1">
        <w:t>a été représentée par une force du balourd</w:t>
      </w:r>
      <w:r w:rsidR="00FB570B">
        <w:t xml:space="preserve"> </w:t>
      </w:r>
      <w:r>
        <w:t xml:space="preserve">uniquement </w:t>
      </w:r>
      <w:r w:rsidR="009F5231">
        <w:t xml:space="preserve">appliquée </w:t>
      </w:r>
      <w:r>
        <w:t xml:space="preserve">au niveau du </w:t>
      </w:r>
      <w:r w:rsidR="00DD42A1">
        <w:t>disque en porte à faux</w:t>
      </w:r>
      <w:r w:rsidR="00B5005B">
        <w:t>. Cette force</w:t>
      </w:r>
      <w:r w:rsidR="00D501A8">
        <w:t xml:space="preserve"> exprimée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8547A5">
        <w:t xml:space="preserve"> (</w:t>
      </w:r>
      <w:r w:rsidR="008547A5" w:rsidRPr="008547A5">
        <w:rPr>
          <w:b/>
        </w:rPr>
        <w:fldChar w:fldCharType="begin"/>
      </w:r>
      <w:r w:rsidR="008547A5" w:rsidRPr="008547A5">
        <w:rPr>
          <w:b/>
        </w:rPr>
        <w:instrText xml:space="preserve"> REF _Ref536535907 \r \h </w:instrText>
      </w:r>
      <w:r w:rsidR="008547A5">
        <w:rPr>
          <w:b/>
        </w:rPr>
        <w:instrText xml:space="preserve"> \* MERGEFORMAT </w:instrText>
      </w:r>
      <w:r w:rsidR="008547A5" w:rsidRPr="008547A5">
        <w:rPr>
          <w:b/>
        </w:rPr>
      </w:r>
      <w:r w:rsidR="008547A5" w:rsidRPr="008547A5">
        <w:rPr>
          <w:b/>
        </w:rPr>
        <w:fldChar w:fldCharType="separate"/>
      </w:r>
      <w:r w:rsidR="00D71FCC">
        <w:rPr>
          <w:b/>
        </w:rPr>
        <w:t>Eq.3-39</w:t>
      </w:r>
      <w:r w:rsidR="008547A5" w:rsidRPr="008547A5">
        <w:rPr>
          <w:b/>
        </w:rPr>
        <w:fldChar w:fldCharType="end"/>
      </w:r>
      <w:r w:rsidR="008547A5">
        <w:t>) est injectée dans le modèle du rotor à 4DDL</w:t>
      </w:r>
      <w:r w:rsidR="00B5005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9F5231" w:rsidRPr="00AA3E05" w14:paraId="4F890E86" w14:textId="77777777" w:rsidTr="00C20D63">
        <w:trPr>
          <w:trHeight w:val="635"/>
          <w:tblHeader/>
          <w:jc w:val="center"/>
        </w:trPr>
        <w:tc>
          <w:tcPr>
            <w:tcW w:w="8080" w:type="dxa"/>
            <w:vAlign w:val="center"/>
          </w:tcPr>
          <w:p w14:paraId="7ACDB71C" w14:textId="457D160D" w:rsidR="009F5231" w:rsidRPr="00B61CBF" w:rsidRDefault="00D71FCC" w:rsidP="00232DB3">
            <w:pPr>
              <w:spacing w:line="360" w:lineRule="auto"/>
              <w:jc w:val="center"/>
            </w:pPr>
            <m:oMathPara>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40F69A45" w14:textId="77777777" w:rsidR="009F5231" w:rsidRPr="00222B71" w:rsidRDefault="009F5231" w:rsidP="00C20D63">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36" w:name="_Ref536535907"/>
            <w:r w:rsidRPr="00222B71">
              <w:rPr>
                <w:rFonts w:ascii="Calibri" w:eastAsia="Times New Roman" w:hAnsi="Calibri" w:cs="Times New Roman"/>
                <w:i w:val="0"/>
                <w:iCs w:val="0"/>
                <w:color w:val="auto"/>
                <w:sz w:val="22"/>
                <w:szCs w:val="20"/>
                <w:lang w:eastAsia="fr-FR"/>
              </w:rPr>
              <w:t xml:space="preserve"> </w:t>
            </w:r>
            <w:bookmarkEnd w:id="1336"/>
          </w:p>
        </w:tc>
      </w:tr>
    </w:tbl>
    <w:p w14:paraId="744F53ED" w14:textId="17C07890" w:rsidR="00FB570B" w:rsidRDefault="00322B28" w:rsidP="003C3802">
      <w:pPr>
        <w:spacing w:before="240" w:line="360" w:lineRule="auto"/>
        <w:ind w:firstLine="709"/>
        <w:jc w:val="center"/>
      </w:pPr>
      <w:r>
        <w:rPr>
          <w:noProof/>
          <w:lang w:eastAsia="zh-CN"/>
        </w:rPr>
        <w:drawing>
          <wp:inline distT="0" distB="0" distL="0" distR="0" wp14:anchorId="4DDDF30B" wp14:editId="047F6DE3">
            <wp:extent cx="3752750" cy="1552064"/>
            <wp:effectExtent l="0" t="0" r="635" b="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83727" cy="1564876"/>
                    </a:xfrm>
                    <a:prstGeom prst="rect">
                      <a:avLst/>
                    </a:prstGeom>
                  </pic:spPr>
                </pic:pic>
              </a:graphicData>
            </a:graphic>
          </wp:inline>
        </w:drawing>
      </w:r>
    </w:p>
    <w:p w14:paraId="39B8AE8F" w14:textId="1D6EED9C" w:rsidR="003C3802" w:rsidRPr="00BD0636" w:rsidRDefault="003C3802" w:rsidP="003C3802">
      <w:pPr>
        <w:pStyle w:val="Lgende"/>
        <w:spacing w:after="360"/>
        <w:jc w:val="center"/>
        <w:rPr>
          <w:rFonts w:ascii="Calibri" w:eastAsia="Times New Roman" w:hAnsi="Calibri" w:cs="Times New Roman"/>
          <w:i w:val="0"/>
          <w:iCs w:val="0"/>
          <w:color w:val="auto"/>
          <w:sz w:val="22"/>
          <w:szCs w:val="20"/>
          <w:lang w:eastAsia="fr-FR"/>
        </w:rPr>
      </w:pPr>
      <w:bookmarkStart w:id="1337" w:name="_Ref536524018"/>
      <w:bookmarkStart w:id="1338" w:name="_Toc536627004"/>
      <w:r w:rsidRPr="00BD0636">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3.3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1337"/>
      <w:r w:rsidRPr="00BD0636">
        <w:rPr>
          <w:rFonts w:ascii="Calibri" w:eastAsia="Times New Roman" w:hAnsi="Calibri" w:cs="Times New Roman"/>
          <w:i w:val="0"/>
          <w:iCs w:val="0"/>
          <w:color w:val="auto"/>
          <w:sz w:val="22"/>
          <w:szCs w:val="20"/>
          <w:lang w:eastAsia="fr-FR"/>
        </w:rPr>
        <w:t xml:space="preserve"> : </w:t>
      </w:r>
      <w:r w:rsidR="00E3421C">
        <w:rPr>
          <w:rFonts w:ascii="Calibri" w:eastAsia="Times New Roman" w:hAnsi="Calibri" w:cs="Times New Roman"/>
          <w:i w:val="0"/>
          <w:iCs w:val="0"/>
          <w:color w:val="auto"/>
          <w:sz w:val="22"/>
          <w:szCs w:val="20"/>
          <w:lang w:eastAsia="fr-FR"/>
        </w:rPr>
        <w:t>La flexion thermique au niveau du disque en porte à faux</w:t>
      </w:r>
      <w:commentRangeEnd w:id="1335"/>
      <w:r w:rsidR="00D06DE0">
        <w:rPr>
          <w:rStyle w:val="Marquedecommentaire"/>
          <w:rFonts w:ascii="Calibri" w:eastAsia="Times New Roman" w:hAnsi="Calibri" w:cs="Times New Roman"/>
          <w:i w:val="0"/>
          <w:iCs w:val="0"/>
          <w:color w:val="auto"/>
          <w:lang w:eastAsia="fr-FR"/>
        </w:rPr>
        <w:commentReference w:id="1335"/>
      </w:r>
      <w:bookmarkEnd w:id="1338"/>
    </w:p>
    <w:p w14:paraId="47982632" w14:textId="0616AD3F" w:rsidR="008F23B1" w:rsidRDefault="00B5005B" w:rsidP="002F5B02">
      <w:pPr>
        <w:spacing w:before="240" w:after="240" w:line="360" w:lineRule="auto"/>
        <w:ind w:firstLine="708"/>
      </w:pPr>
      <w:r>
        <w:lastRenderedPageBreak/>
        <w:t>Dans la version complète, s</w:t>
      </w:r>
      <w:r w:rsidR="008F23B1" w:rsidRPr="00513208">
        <w:t xml:space="preserve">uite à l’échauffement non-homogène </w:t>
      </w:r>
      <w:r w:rsidR="008F23B1">
        <w:t xml:space="preserve">du rotor </w:t>
      </w:r>
      <w:r w:rsidR="008F23B1" w:rsidRPr="00513208">
        <w:t>dans l</w:t>
      </w:r>
      <w:r w:rsidR="008F23B1">
        <w:t>e palier, celui-ci</w:t>
      </w:r>
      <w:r w:rsidR="008F23B1" w:rsidRPr="00513208">
        <w:t xml:space="preserve"> se déforme de manière asymétrique</w:t>
      </w:r>
      <w:r w:rsidR="008F23B1">
        <w:t xml:space="preserve"> et</w:t>
      </w:r>
      <w:r w:rsidR="008F23B1" w:rsidRPr="00513208">
        <w:t xml:space="preserve"> engendr</w:t>
      </w:r>
      <w:r w:rsidR="008F23B1">
        <w:t>e</w:t>
      </w:r>
      <w:r w:rsidR="008F23B1" w:rsidRPr="00513208">
        <w:t xml:space="preserve"> une déviation de sa fibre neutre par rapport à l’axe de rotation (</w:t>
      </w:r>
      <w:r w:rsidR="008F23B1" w:rsidRPr="002C12E1">
        <w:rPr>
          <w:b/>
        </w:rPr>
        <w:fldChar w:fldCharType="begin"/>
      </w:r>
      <w:r w:rsidR="008F23B1" w:rsidRPr="002C12E1">
        <w:rPr>
          <w:b/>
        </w:rPr>
        <w:instrText xml:space="preserve"> REF _Ref503981360 \h  \* MERGEFORMAT </w:instrText>
      </w:r>
      <w:r w:rsidR="008F23B1" w:rsidRPr="002C12E1">
        <w:rPr>
          <w:b/>
        </w:rPr>
      </w:r>
      <w:r w:rsidR="008F23B1" w:rsidRPr="002C12E1">
        <w:rPr>
          <w:b/>
        </w:rPr>
        <w:fldChar w:fldCharType="separate"/>
      </w:r>
      <w:r w:rsidR="00D71FCC" w:rsidRPr="00D71FCC">
        <w:rPr>
          <w:b/>
        </w:rPr>
        <w:t>Figure 3.3</w:t>
      </w:r>
      <w:r w:rsidR="00D71FCC" w:rsidRPr="00D71FCC">
        <w:rPr>
          <w:b/>
        </w:rPr>
        <w:noBreakHyphen/>
        <w:t>3</w:t>
      </w:r>
      <w:r w:rsidR="008F23B1" w:rsidRPr="002C12E1">
        <w:rPr>
          <w:b/>
        </w:rPr>
        <w:fldChar w:fldCharType="end"/>
      </w:r>
      <w:r w:rsidR="008F23B1" w:rsidRPr="00513208">
        <w:t>). L’influence de cette déviation de la fibre neutre sur la</w:t>
      </w:r>
      <w:r w:rsidR="008F23B1">
        <w:t xml:space="preserve"> dynamique du rotor</w:t>
      </w:r>
      <w:r w:rsidR="008F23B1" w:rsidRPr="00513208">
        <w:t xml:space="preserve"> peut être caractérisée </w:t>
      </w:r>
      <w:r w:rsidR="008F23B1">
        <w:t xml:space="preserve">par </w:t>
      </w:r>
      <w:r w:rsidR="008F23B1" w:rsidRPr="00513208">
        <w:t>une masse locale d’</w:t>
      </w:r>
      <w:r w:rsidR="008F23B1">
        <w:t xml:space="preserve">un </w:t>
      </w:r>
      <w:r w:rsidR="008F23B1" w:rsidRPr="00513208">
        <w:t xml:space="preserve">élément d’arbre et </w:t>
      </w:r>
      <w:r w:rsidR="00015340">
        <w:t>de son déplacement latéral</w:t>
      </w:r>
      <w:r w:rsidR="008F23B1" w:rsidRPr="00513208">
        <w:t xml:space="preserve">. Par exemple, </w:t>
      </w:r>
      <w:r w:rsidR="008F23B1">
        <w:t>dans le repère du rot</w:t>
      </w:r>
      <w:r w:rsidR="008F23B1" w:rsidRPr="00F331EB">
        <w: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rsidR="008F23B1" w:rsidRPr="00F331EB">
        <w:t xml:space="preserve">, si toute la ligne d’arbre est modélisée par </w:t>
      </w:r>
      <m:oMath>
        <m:r>
          <w:rPr>
            <w:rFonts w:ascii="Cambria Math" w:hAnsi="Cambria Math"/>
          </w:rPr>
          <m:t>n</m:t>
        </m:r>
      </m:oMath>
      <w:r w:rsidR="008F23B1" w:rsidRPr="00F331EB">
        <w:t xml:space="preserve"> élém</w:t>
      </w:r>
      <w:r w:rsidR="00FF1A6E" w:rsidRPr="00F331EB">
        <w:t>ents, chaque élément possède sa</w:t>
      </w:r>
      <w:r w:rsidR="008F23B1" w:rsidRPr="00F331EB">
        <w:t xml:space="preserve"> propre masse</w:t>
      </w:r>
      <m:oMath>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k</m:t>
            </m:r>
          </m:sub>
        </m:sSub>
      </m:oMath>
      <w:r w:rsidR="008F23B1" w:rsidRPr="00F331EB">
        <w:t>. Le</w:t>
      </w:r>
      <w:r w:rsidR="008F23B1">
        <w:t xml:space="preserve"> vecteur du déplacement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r>
                  <m:rPr>
                    <m:sty m:val="bi"/>
                  </m:rPr>
                  <w:rPr>
                    <w:rFonts w:ascii="Cambria Math" w:hAnsi="Cambria Math"/>
                  </w:rPr>
                  <m:t xml:space="preserve"> </m:t>
                </m:r>
              </m:sub>
            </m:sSub>
          </m:e>
        </m:acc>
      </m:oMath>
      <w:r w:rsidR="008F23B1">
        <w:t xml:space="preserve"> au point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rsidR="008F23B1">
        <w:t xml:space="preserve"> caractérise la déviation entre le centre de masse de l’élément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rsidR="008F23B1">
        <w:t xml:space="preserve"> et l’axe de rotation</w:t>
      </w:r>
      <m:oMath>
        <m:r>
          <w:rPr>
            <w:rFonts w:ascii="Cambria Math" w:hAnsi="Cambria Math"/>
          </w:rPr>
          <m:t xml:space="preserve"> z</m:t>
        </m:r>
      </m:oMath>
      <w:r w:rsidR="008F23B1">
        <w:t>. Pour chaque élément</w:t>
      </w:r>
      <m:oMath>
        <m:r>
          <w:rPr>
            <w:rFonts w:ascii="Cambria Math" w:hAnsi="Cambria Math"/>
          </w:rPr>
          <m:t xml:space="preserve"> k</m:t>
        </m:r>
      </m:oMath>
      <w:r w:rsidR="008F23B1">
        <w:t xml:space="preserve">, le balourd thermique généré et sa phase s’écrivent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581DBB21" w14:textId="77777777" w:rsidTr="003E00E8">
        <w:trPr>
          <w:trHeight w:val="635"/>
          <w:tblHeader/>
          <w:jc w:val="center"/>
        </w:trPr>
        <w:tc>
          <w:tcPr>
            <w:tcW w:w="8080" w:type="dxa"/>
            <w:vAlign w:val="center"/>
          </w:tcPr>
          <w:p w14:paraId="32FE239B" w14:textId="293FE189" w:rsidR="008F23B1" w:rsidRPr="007C2FE0" w:rsidRDefault="00D71FCC" w:rsidP="001856FA">
            <w:pPr>
              <w:jc w:val="center"/>
              <w:rPr>
                <w:b/>
              </w:rP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k</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w:rPr>
                                    <w:rFonts w:ascii="Cambria Math" w:hAnsi="Cambria Math"/>
                                  </w:rPr>
                                  <m:t>k</m:t>
                                </m:r>
                              </m:sub>
                            </m:sSub>
                            <m:r>
                              <m:rPr>
                                <m:sty m:val="bi"/>
                              </m:rPr>
                              <w:rPr>
                                <w:rFonts w:ascii="Cambria Math" w:hAnsi="Cambria Math"/>
                              </w:rPr>
                              <m:t xml:space="preserve"> </m:t>
                            </m:r>
                          </m:sub>
                        </m:sSub>
                      </m:e>
                    </m:acc>
                    <m:r>
                      <w:rPr>
                        <w:rFonts w:ascii="Cambria Math" w:hAnsi="Cambria Math"/>
                      </w:rPr>
                      <m:t xml:space="preserve">  </m:t>
                    </m:r>
                  </m:e>
                </m:d>
              </m:oMath>
            </m:oMathPara>
          </w:p>
          <w:p w14:paraId="5AA8CA2C" w14:textId="258B5AFB" w:rsidR="008F23B1" w:rsidRPr="00566968" w:rsidRDefault="00D71FCC" w:rsidP="001856FA">
            <w:pPr>
              <w:jc w:val="center"/>
              <w:rPr>
                <w:b/>
              </w:rPr>
            </w:pPr>
            <m:oMathPara>
              <m:oMath>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v</m:t>
                                </m:r>
                              </m:e>
                              <m:sub>
                                <m:r>
                                  <w:rPr>
                                    <w:rFonts w:ascii="Cambria Math" w:hAnsi="Cambria Math"/>
                                  </w:rPr>
                                  <m:t>th</m:t>
                                </m:r>
                              </m:sub>
                            </m:sSub>
                          </m:e>
                          <m:sub>
                            <m:r>
                              <w:rPr>
                                <w:rFonts w:ascii="Cambria Math" w:hAnsi="Cambria Math"/>
                              </w:rPr>
                              <m:t>k</m:t>
                            </m:r>
                          </m:sub>
                        </m:sSub>
                      </m:e>
                    </m:acc>
                  </m:e>
                </m:d>
              </m:oMath>
            </m:oMathPara>
          </w:p>
        </w:tc>
        <w:tc>
          <w:tcPr>
            <w:tcW w:w="992" w:type="dxa"/>
            <w:vAlign w:val="center"/>
          </w:tcPr>
          <w:p w14:paraId="1860E42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CC95FF0" w14:textId="1144C49C" w:rsidR="006A5050" w:rsidRPr="00742004" w:rsidRDefault="000C7663" w:rsidP="006D4B1B">
      <w:pPr>
        <w:pStyle w:val="Default"/>
        <w:spacing w:before="240" w:after="240" w:line="360" w:lineRule="auto"/>
        <w:jc w:val="both"/>
        <w:rPr>
          <w:rFonts w:eastAsia="Times New Roman" w:cs="Times New Roman"/>
          <w:color w:val="auto"/>
          <w:sz w:val="22"/>
          <w:szCs w:val="20"/>
          <w:lang w:eastAsia="fr-FR"/>
        </w:rPr>
      </w:pPr>
      <w:r w:rsidRPr="00742004">
        <w:rPr>
          <w:rFonts w:eastAsia="Times New Roman" w:cs="Times New Roman"/>
          <w:color w:val="auto"/>
          <w:sz w:val="22"/>
          <w:szCs w:val="20"/>
          <w:lang w:eastAsia="fr-FR"/>
        </w:rPr>
        <w:t xml:space="preserve">Il faut souligner que la masse </w:t>
      </w:r>
      <m:oMath>
        <m:sSub>
          <m:sSubPr>
            <m:ctrlPr>
              <w:rPr>
                <w:rFonts w:ascii="Cambria Math" w:eastAsia="Times New Roman" w:hAnsi="Cambria Math" w:cs="Times New Roman"/>
                <w:color w:val="auto"/>
                <w:sz w:val="22"/>
                <w:szCs w:val="20"/>
                <w:lang w:eastAsia="fr-FR"/>
              </w:rPr>
            </m:ctrlPr>
          </m:sSubPr>
          <m:e>
            <m:r>
              <w:rPr>
                <w:rFonts w:ascii="Cambria Math" w:eastAsia="Times New Roman" w:hAnsi="Cambria Math" w:cs="Times New Roman"/>
                <w:color w:val="auto"/>
                <w:sz w:val="22"/>
                <w:szCs w:val="20"/>
                <w:lang w:eastAsia="fr-FR"/>
              </w:rPr>
              <m:t>m</m:t>
            </m:r>
          </m:e>
          <m:sub>
            <m:r>
              <w:rPr>
                <w:rFonts w:ascii="Cambria Math" w:eastAsia="Times New Roman" w:hAnsi="Cambria Math" w:cs="Times New Roman"/>
                <w:color w:val="auto"/>
                <w:sz w:val="22"/>
                <w:szCs w:val="20"/>
                <w:lang w:eastAsia="fr-FR"/>
              </w:rPr>
              <m:t>k</m:t>
            </m:r>
          </m:sub>
        </m:sSub>
      </m:oMath>
      <w:r w:rsidRPr="00742004">
        <w:rPr>
          <w:rFonts w:eastAsia="Times New Roman" w:cs="Times New Roman"/>
          <w:color w:val="auto"/>
          <w:sz w:val="22"/>
          <w:szCs w:val="20"/>
          <w:lang w:eastAsia="fr-FR"/>
        </w:rPr>
        <w:t xml:space="preserve"> contient également la masse du disque </w:t>
      </w:r>
      <m:oMath>
        <m:sSub>
          <m:sSubPr>
            <m:ctrlPr>
              <w:rPr>
                <w:rFonts w:ascii="Cambria Math" w:eastAsia="Times New Roman" w:hAnsi="Cambria Math" w:cs="Times New Roman"/>
                <w:color w:val="auto"/>
                <w:sz w:val="22"/>
                <w:szCs w:val="20"/>
                <w:lang w:eastAsia="fr-FR"/>
              </w:rPr>
            </m:ctrlPr>
          </m:sSubPr>
          <m:e>
            <m:r>
              <w:rPr>
                <w:rFonts w:ascii="Cambria Math" w:eastAsia="Times New Roman" w:hAnsi="Cambria Math" w:cs="Times New Roman"/>
                <w:color w:val="auto"/>
                <w:sz w:val="22"/>
                <w:szCs w:val="20"/>
                <w:lang w:eastAsia="fr-FR"/>
              </w:rPr>
              <m:t>m</m:t>
            </m:r>
          </m:e>
          <m:sub>
            <m:r>
              <w:rPr>
                <w:rFonts w:ascii="Cambria Math" w:eastAsia="Times New Roman" w:hAnsi="Cambria Math" w:cs="Times New Roman"/>
                <w:color w:val="auto"/>
                <w:sz w:val="22"/>
                <w:szCs w:val="20"/>
                <w:lang w:eastAsia="fr-FR"/>
              </w:rPr>
              <m:t>d</m:t>
            </m:r>
          </m:sub>
        </m:sSub>
      </m:oMath>
      <w:r w:rsidRPr="00742004">
        <w:rPr>
          <w:rFonts w:eastAsia="Times New Roman" w:cs="Times New Roman"/>
          <w:color w:val="auto"/>
          <w:sz w:val="22"/>
          <w:szCs w:val="20"/>
          <w:lang w:eastAsia="fr-FR"/>
        </w:rPr>
        <w:t xml:space="preserve"> </w:t>
      </w:r>
      <w:r w:rsidR="005A3D7C" w:rsidRPr="00742004">
        <w:rPr>
          <w:rFonts w:eastAsia="Times New Roman" w:cs="Times New Roman"/>
          <w:color w:val="auto"/>
          <w:sz w:val="22"/>
          <w:szCs w:val="20"/>
          <w:lang w:eastAsia="fr-FR"/>
        </w:rPr>
        <w:t>quand</w:t>
      </w:r>
      <m:oMath>
        <m:r>
          <m:rPr>
            <m:sty m:val="p"/>
          </m:rPr>
          <w:rPr>
            <w:rFonts w:ascii="Cambria Math" w:eastAsia="Times New Roman" w:hAnsi="Cambria Math" w:cs="Times New Roman"/>
            <w:color w:val="auto"/>
            <w:sz w:val="22"/>
            <w:szCs w:val="20"/>
            <w:lang w:eastAsia="fr-FR"/>
          </w:rPr>
          <m:t xml:space="preserve"> </m:t>
        </m:r>
        <m:r>
          <w:rPr>
            <w:rFonts w:ascii="Cambria Math" w:eastAsia="Times New Roman" w:hAnsi="Cambria Math" w:cs="Times New Roman"/>
            <w:color w:val="auto"/>
            <w:sz w:val="22"/>
            <w:szCs w:val="20"/>
            <w:lang w:eastAsia="fr-FR"/>
          </w:rPr>
          <m:t>k</m:t>
        </m:r>
        <m:r>
          <m:rPr>
            <m:sty m:val="p"/>
          </m:rPr>
          <w:rPr>
            <w:rFonts w:ascii="Cambria Math" w:eastAsia="Times New Roman" w:hAnsi="Cambria Math" w:cs="Times New Roman"/>
            <w:color w:val="auto"/>
            <w:sz w:val="22"/>
            <w:szCs w:val="20"/>
            <w:lang w:eastAsia="fr-FR"/>
          </w:rPr>
          <m:t>=</m:t>
        </m:r>
        <m:r>
          <w:rPr>
            <w:rFonts w:ascii="Cambria Math" w:eastAsia="Times New Roman" w:hAnsi="Cambria Math" w:cs="Times New Roman"/>
            <w:color w:val="auto"/>
            <w:sz w:val="22"/>
            <w:szCs w:val="20"/>
            <w:lang w:eastAsia="fr-FR"/>
          </w:rPr>
          <m:t>n</m:t>
        </m:r>
      </m:oMath>
      <w:r w:rsidRPr="00742004">
        <w:rPr>
          <w:rFonts w:eastAsia="Times New Roman" w:cs="Times New Roman"/>
          <w:color w:val="auto"/>
          <w:sz w:val="22"/>
          <w:szCs w:val="20"/>
          <w:lang w:eastAsia="fr-FR"/>
        </w:rPr>
        <w:t>.</w:t>
      </w:r>
      <w:r w:rsidR="00485418" w:rsidRPr="00742004">
        <w:rPr>
          <w:rFonts w:eastAsia="Times New Roman" w:cs="Times New Roman"/>
          <w:color w:val="auto"/>
          <w:sz w:val="22"/>
          <w:szCs w:val="20"/>
          <w:lang w:eastAsia="fr-FR"/>
        </w:rPr>
        <w:t xml:space="preserve"> </w:t>
      </w:r>
    </w:p>
    <w:p w14:paraId="3F7382ED" w14:textId="273EE41F" w:rsidR="008F23B1" w:rsidRDefault="006A5050" w:rsidP="008F23B1">
      <w:pPr>
        <w:pStyle w:val="Default"/>
        <w:spacing w:line="360" w:lineRule="auto"/>
        <w:jc w:val="center"/>
      </w:pPr>
      <w:r w:rsidRPr="006A5050">
        <w:rPr>
          <w:noProof/>
        </w:rPr>
        <w:drawing>
          <wp:inline distT="0" distB="0" distL="0" distR="0" wp14:anchorId="32C23FC5" wp14:editId="72908FB9">
            <wp:extent cx="5760720" cy="1633220"/>
            <wp:effectExtent l="0" t="0" r="0" b="0"/>
            <wp:docPr id="22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75"/>
                    <a:stretch>
                      <a:fillRect/>
                    </a:stretch>
                  </pic:blipFill>
                  <pic:spPr>
                    <a:xfrm>
                      <a:off x="0" y="0"/>
                      <a:ext cx="5760720" cy="1633220"/>
                    </a:xfrm>
                    <a:prstGeom prst="rect">
                      <a:avLst/>
                    </a:prstGeom>
                  </pic:spPr>
                </pic:pic>
              </a:graphicData>
            </a:graphic>
          </wp:inline>
        </w:drawing>
      </w:r>
    </w:p>
    <w:p w14:paraId="4D728966" w14:textId="4D245ADA" w:rsidR="008F23B1" w:rsidRPr="00BD0636" w:rsidRDefault="008F23B1" w:rsidP="008F23B1">
      <w:pPr>
        <w:pStyle w:val="Lgende"/>
        <w:jc w:val="center"/>
        <w:rPr>
          <w:rFonts w:ascii="Calibri" w:eastAsia="Times New Roman" w:hAnsi="Calibri" w:cs="Times New Roman"/>
          <w:i w:val="0"/>
          <w:iCs w:val="0"/>
          <w:color w:val="auto"/>
          <w:sz w:val="22"/>
          <w:szCs w:val="20"/>
          <w:lang w:eastAsia="fr-FR"/>
        </w:rPr>
      </w:pPr>
      <w:bookmarkStart w:id="1339" w:name="_Ref503981360"/>
      <w:bookmarkStart w:id="1340" w:name="_Toc536112220"/>
      <w:bookmarkStart w:id="1341" w:name="_Toc536627005"/>
      <w:r w:rsidRPr="00BD0636">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3.3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339"/>
      <w:r w:rsidRPr="00BD0636">
        <w:rPr>
          <w:rFonts w:ascii="Calibri" w:eastAsia="Times New Roman" w:hAnsi="Calibri" w:cs="Times New Roman"/>
          <w:i w:val="0"/>
          <w:iCs w:val="0"/>
          <w:color w:val="auto"/>
          <w:sz w:val="22"/>
          <w:szCs w:val="20"/>
          <w:lang w:eastAsia="fr-FR"/>
        </w:rPr>
        <w:t> : défaut de la fibre neutre</w:t>
      </w:r>
      <w:bookmarkEnd w:id="1340"/>
      <w:bookmarkEnd w:id="1341"/>
    </w:p>
    <w:p w14:paraId="3E0DFCF3" w14:textId="77777777" w:rsidR="008F23B1" w:rsidRDefault="008F23B1" w:rsidP="00201B68">
      <w:pPr>
        <w:spacing w:before="240" w:line="360" w:lineRule="auto"/>
        <w:ind w:firstLine="708"/>
        <w:rPr>
          <w:b/>
        </w:rPr>
      </w:pPr>
      <w:r>
        <w:t>La force générée par le balourd à l’élément</w:t>
      </w:r>
      <m:oMath>
        <m:r>
          <w:rPr>
            <w:rFonts w:ascii="Cambria Math" w:hAnsi="Cambria Math"/>
          </w:rPr>
          <m:t xml:space="preserve"> k</m:t>
        </m:r>
      </m:oMath>
      <w:r>
        <w:t xml:space="preserve"> peut être ainsi exprimée dans le repère du rotor </w:t>
      </w:r>
      <m:oMath>
        <m:sSub>
          <m:sSubPr>
            <m:ctrlPr>
              <w:rPr>
                <w:rFonts w:ascii="Cambria Math" w:hAnsi="Cambria Math"/>
                <w:b/>
                <w:i/>
              </w:rPr>
            </m:ctrlPr>
          </m:sSubPr>
          <m:e>
            <m:r>
              <w:rPr>
                <w:rFonts w:ascii="Cambria Math" w:hAnsi="Cambria Math"/>
              </w:rPr>
              <m:t>R</m:t>
            </m:r>
          </m:e>
          <m:sub>
            <m:r>
              <m:rPr>
                <m:sty m:val="bi"/>
              </m:rPr>
              <w:rPr>
                <w:rFonts w:ascii="Cambria Math" w:hAnsi="Cambria Math"/>
              </w:rPr>
              <m:t>2</m:t>
            </m:r>
          </m:sub>
        </m:sSub>
        <m:r>
          <m:rPr>
            <m:sty m:val="bi"/>
          </m:rPr>
          <w:rPr>
            <w:rFonts w:ascii="Cambria Math" w:hAnsi="Cambria Math"/>
          </w:rPr>
          <m:t>&lt;</m:t>
        </m:r>
        <m:r>
          <w:rPr>
            <w:rFonts w:ascii="Cambria Math" w:hAnsi="Cambria Math"/>
          </w:rPr>
          <m:t>r,t</m:t>
        </m:r>
        <m:r>
          <m:rPr>
            <m:sty m:val="bi"/>
          </m:rPr>
          <w:rPr>
            <w:rFonts w:ascii="Cambria Math" w:hAnsi="Cambria Math"/>
          </w:rPr>
          <m:t>&gt;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6620B40C" w14:textId="77777777" w:rsidTr="00863AE2">
        <w:trPr>
          <w:trHeight w:val="635"/>
          <w:tblHeader/>
          <w:jc w:val="center"/>
        </w:trPr>
        <w:tc>
          <w:tcPr>
            <w:tcW w:w="8080" w:type="dxa"/>
            <w:vAlign w:val="center"/>
          </w:tcPr>
          <w:p w14:paraId="39ADC986" w14:textId="266D8CA1" w:rsidR="008F23B1" w:rsidRPr="00B61CBF" w:rsidRDefault="00D71FCC" w:rsidP="001856FA">
            <w:pPr>
              <w:spacing w:line="360" w:lineRule="auto"/>
              <w:jc w:val="cente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e>
                </m:acc>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5B18EBF3"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FA82A59" w14:textId="4F11B393" w:rsidR="008F23B1" w:rsidRPr="005930D4" w:rsidRDefault="008F23B1" w:rsidP="002360E1">
      <w:pPr>
        <w:spacing w:before="240" w:after="240" w:line="360" w:lineRule="auto"/>
        <w:ind w:firstLine="709"/>
      </w:pPr>
      <w:r>
        <w:t xml:space="preserve">Avant d’appliquer l’ensemble des forces du balourd thermique au système des équations de mouvement, il est nécessaire de réaliser un changement de repère mobile du rotor du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au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En prenant en compte</w:t>
      </w:r>
      <w:r w:rsidR="00E902B3">
        <w:t xml:space="preserve"> l’angle</w:t>
      </w:r>
      <m:oMath>
        <m:r>
          <w:rPr>
            <w:rFonts w:ascii="Cambria Math" w:hAnsi="Cambria Math"/>
          </w:rPr>
          <m:t xml:space="preserve"> φ=ωt</m:t>
        </m:r>
      </m:oMath>
      <w:r>
        <w:t xml:space="preserve">, l’expression du vecteur de la force nodale du balourd thermique au repère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s’écrit ainsi :</w:t>
      </w:r>
      <w:r w:rsidR="005E791E">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58AD95" w14:textId="77777777" w:rsidTr="00863AE2">
        <w:trPr>
          <w:trHeight w:val="635"/>
          <w:tblHeader/>
          <w:jc w:val="center"/>
        </w:trPr>
        <w:tc>
          <w:tcPr>
            <w:tcW w:w="8080" w:type="dxa"/>
            <w:vAlign w:val="center"/>
          </w:tcPr>
          <w:p w14:paraId="416D40B8" w14:textId="63B457D3" w:rsidR="008F23B1" w:rsidRPr="00B61CBF" w:rsidRDefault="00D71FCC" w:rsidP="001856FA">
            <w:pPr>
              <w:spacing w:line="360" w:lineRule="auto"/>
              <w:jc w:val="center"/>
            </w:pP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w:r w:rsidR="008F23B1">
              <w:rPr>
                <w:b/>
              </w:rPr>
              <w:t xml:space="preserve"> </w:t>
            </w:r>
            <w:r w:rsidR="008F23B1" w:rsidRPr="00440FE9">
              <w:t>ou</w:t>
            </w:r>
            <w:r w:rsidR="008F23B1">
              <w:rPr>
                <w:b/>
              </w:rPr>
              <w:t xml:space="preserve">  </w:t>
            </w: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r>
                    <w:rPr>
                      <w:rFonts w:ascii="Cambria Math" w:hAnsi="Cambria Math"/>
                    </w:rPr>
                    <m:t>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m:t>
                  </m:r>
                </m:sup>
              </m:sSup>
            </m:oMath>
          </w:p>
        </w:tc>
        <w:tc>
          <w:tcPr>
            <w:tcW w:w="992" w:type="dxa"/>
            <w:vAlign w:val="center"/>
          </w:tcPr>
          <w:p w14:paraId="1758A90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80810A2" w14:textId="7F17557E" w:rsidR="008F23B1" w:rsidRDefault="008F23B1" w:rsidP="003A053D">
      <w:pPr>
        <w:spacing w:before="240" w:after="240" w:line="360" w:lineRule="auto"/>
        <w:ind w:firstLine="709"/>
      </w:pPr>
      <w:r>
        <w:lastRenderedPageBreak/>
        <w:t>Toutes les forces du balourd thermique créées aux éléments du rotor sont assemblées et ajoutées au système des équations de mouvement comme force</w:t>
      </w:r>
      <w:r w:rsidR="00FF1A6E">
        <w:t>s</w:t>
      </w:r>
      <w:r>
        <w:t xml:space="preserve"> extérieure</w:t>
      </w:r>
      <w:bookmarkStart w:id="1342" w:name="_Ref527568693"/>
      <w:r w:rsidR="00FF1A6E">
        <w:t>s</w:t>
      </w:r>
      <w:r>
        <w:t>. Si la force du balourd thermique est la seule force extérieure appliquée au système du rotor, l’équation de mouvement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BA388C1" w14:textId="77777777" w:rsidTr="00863AE2">
        <w:trPr>
          <w:trHeight w:val="635"/>
          <w:tblHeader/>
          <w:jc w:val="center"/>
        </w:trPr>
        <w:tc>
          <w:tcPr>
            <w:tcW w:w="8080" w:type="dxa"/>
            <w:vAlign w:val="center"/>
          </w:tcPr>
          <w:p w14:paraId="7872F914"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oMath>
            </m:oMathPara>
          </w:p>
        </w:tc>
        <w:tc>
          <w:tcPr>
            <w:tcW w:w="992" w:type="dxa"/>
            <w:vAlign w:val="center"/>
          </w:tcPr>
          <w:p w14:paraId="6DCA797C"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43" w:name="_Ref528586408"/>
            <w:r w:rsidRPr="00222B71">
              <w:rPr>
                <w:rFonts w:ascii="Calibri" w:eastAsia="Times New Roman" w:hAnsi="Calibri" w:cs="Times New Roman"/>
                <w:i w:val="0"/>
                <w:iCs w:val="0"/>
                <w:color w:val="auto"/>
                <w:sz w:val="22"/>
                <w:szCs w:val="20"/>
                <w:lang w:eastAsia="fr-FR"/>
              </w:rPr>
              <w:t xml:space="preserve"> </w:t>
            </w:r>
            <w:bookmarkEnd w:id="1343"/>
          </w:p>
        </w:tc>
      </w:tr>
    </w:tbl>
    <w:p w14:paraId="44CBD878" w14:textId="77777777" w:rsidR="003A053D" w:rsidRDefault="003A053D" w:rsidP="003A053D"/>
    <w:p w14:paraId="1BC20D96" w14:textId="1E672022" w:rsidR="008F23B1" w:rsidRPr="00291150" w:rsidRDefault="00FF1A6E" w:rsidP="003A053D">
      <w:pPr>
        <w:pStyle w:val="Titre3"/>
        <w:spacing w:before="240" w:after="240"/>
        <w:ind w:left="709"/>
      </w:pPr>
      <w:bookmarkStart w:id="1344" w:name="_Toc536626897"/>
      <w:r>
        <w:t>Approche de défaut</w:t>
      </w:r>
      <w:r w:rsidR="008F23B1">
        <w:t xml:space="preserve"> de la fibre neutre</w:t>
      </w:r>
      <w:bookmarkEnd w:id="1342"/>
      <w:bookmarkEnd w:id="1344"/>
      <w:r w:rsidR="008F23B1">
        <w:t xml:space="preserve"> </w:t>
      </w:r>
    </w:p>
    <w:p w14:paraId="7E8FF32E" w14:textId="4F5ED37E" w:rsidR="008F23B1" w:rsidRDefault="008F23B1" w:rsidP="00960239">
      <w:pPr>
        <w:spacing w:before="240" w:after="240" w:line="360" w:lineRule="auto"/>
        <w:ind w:firstLine="709"/>
      </w:pPr>
      <w:r>
        <w:t>Cette approche modélise l’influence de la déformation thermique comme une force interne liée à la matrice de raideur du rotor</w:t>
      </w:r>
      <m:oMath>
        <m:r>
          <w:rPr>
            <w:rFonts w:ascii="Cambria Math" w:hAnsi="Cambria Math"/>
          </w:rPr>
          <m:t xml:space="preserve"> </m:t>
        </m:r>
        <m:r>
          <m:rPr>
            <m:sty m:val="bi"/>
          </m:rPr>
          <w:rPr>
            <w:rFonts w:ascii="Cambria Math" w:hAnsi="Cambria Math"/>
          </w:rPr>
          <m:t>K</m:t>
        </m:r>
      </m:oMath>
      <w:r>
        <w:t xml:space="preserve">. L’approche est applicable uniquement au modèle du rotor flexible à </w:t>
      </w:r>
      <m:oMath>
        <m:r>
          <w:rPr>
            <w:rFonts w:ascii="Cambria Math" w:hAnsi="Cambria Math"/>
          </w:rPr>
          <m:t>n</m:t>
        </m:r>
      </m:oMath>
      <w:r>
        <w:t xml:space="preserve"> degré de liberté. Suite à la déformation thermique du rotor, dans le repère de référence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CA43E9">
        <w:t>, le déplacement</w:t>
      </w:r>
      <w:r>
        <w:t xml:space="preserve"> </w:t>
      </w:r>
      <w:r w:rsidR="00722BDF">
        <w:t xml:space="preserve">de sa fibre neutre et la </w:t>
      </w:r>
      <w:r w:rsidR="00303231">
        <w:t>déflection</w:t>
      </w:r>
      <w:r>
        <w:t xml:space="preserve"> élastique du rotor sont respectivement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w:t>
      </w:r>
      <w:r w:rsidR="00960239">
        <w:t>et</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oMath>
      <w:r>
        <w:t xml:space="preserve">. La </w:t>
      </w:r>
      <w:r w:rsidR="00CA43E9">
        <w:t>déflec</w:t>
      </w:r>
      <w:r w:rsidR="00303231">
        <w:t>t</w:t>
      </w:r>
      <w:r w:rsidR="00CA43E9">
        <w:t>ion</w:t>
      </w:r>
      <w:r>
        <w:t xml:space="preserve"> nodale complète est alors</w:t>
      </w:r>
      <m:oMath>
        <m:r>
          <w:rPr>
            <w:rFonts w:ascii="Cambria Math" w:hAnsi="Cambria Math"/>
          </w:rPr>
          <m:t xml:space="preserve"> </m:t>
        </m:r>
        <m:r>
          <m:rPr>
            <m:sty m:val="bi"/>
          </m:rPr>
          <w:rPr>
            <w:rFonts w:ascii="Cambria Math" w:hAnsi="Cambria Math"/>
          </w:rPr>
          <m:t>q=</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r>
          <m:rPr>
            <m:sty m:val="bi"/>
          </m:rPr>
          <w:rPr>
            <w:rFonts w:ascii="Cambria Math" w:hAnsi="Cambria Math"/>
          </w:rPr>
          <m:t>+</m:t>
        </m:r>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rsidRPr="00624BDA">
        <w:t xml:space="preserve">.  </w:t>
      </w:r>
      <w:r>
        <w:t>Les expressions des énergies du système rotor sous chargement thermique 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5723C71" w14:textId="77777777" w:rsidTr="00863AE2">
        <w:trPr>
          <w:trHeight w:val="635"/>
          <w:tblHeader/>
          <w:jc w:val="center"/>
        </w:trPr>
        <w:tc>
          <w:tcPr>
            <w:tcW w:w="8080" w:type="dxa"/>
            <w:vAlign w:val="center"/>
          </w:tcPr>
          <w:p w14:paraId="737114AF" w14:textId="77777777" w:rsidR="008F23B1" w:rsidRPr="00EE4A85" w:rsidRDefault="00D71FCC"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w:rPr>
                        <w:rFonts w:ascii="Cambria Math" w:hAnsi="Cambria Math"/>
                      </w:rPr>
                      <m:t>é</m:t>
                    </m:r>
                    <m:r>
                      <m:rPr>
                        <m:sty m:val="bi"/>
                      </m:rPr>
                      <w:rPr>
                        <w:rFonts w:ascii="Cambria Math" w:hAnsi="Cambria Math"/>
                      </w:rPr>
                      <m:t>las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e>
                  <m:sup>
                    <m:r>
                      <w:rPr>
                        <w:rFonts w:ascii="Cambria Math" w:hAnsi="Cambria Math"/>
                      </w:rPr>
                      <m:t>T</m:t>
                    </m:r>
                  </m:sup>
                </m:sSup>
                <m:r>
                  <m:rPr>
                    <m:sty m:val="bi"/>
                  </m:rPr>
                  <w:rPr>
                    <w:rFonts w:ascii="Cambria Math" w:hAnsi="Cambria Math"/>
                  </w:rPr>
                  <m:t>K</m:t>
                </m:r>
                <m:d>
                  <m:dPr>
                    <m:ctrlPr>
                      <w:rPr>
                        <w:rFonts w:ascii="Cambria Math" w:hAnsi="Cambria Math"/>
                        <w:b/>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oMath>
            </m:oMathPara>
          </w:p>
          <w:p w14:paraId="543369D8" w14:textId="77777777" w:rsidR="008F23B1" w:rsidRPr="00DA6A38" w:rsidRDefault="00D71FCC"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oMath>
            </m:oMathPara>
          </w:p>
          <w:p w14:paraId="53706F71" w14:textId="77777777" w:rsidR="008F23B1" w:rsidRPr="00B61CBF" w:rsidRDefault="00D71FCC" w:rsidP="001856FA">
            <w:pPr>
              <w:spacing w:line="360" w:lineRule="auto"/>
              <w:jc w:val="cente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oMath>
            </m:oMathPara>
          </w:p>
        </w:tc>
        <w:tc>
          <w:tcPr>
            <w:tcW w:w="992" w:type="dxa"/>
            <w:vAlign w:val="center"/>
          </w:tcPr>
          <w:p w14:paraId="1B70121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14B1047" w14:textId="77777777" w:rsidR="008F23B1" w:rsidRDefault="008F23B1" w:rsidP="00960239">
      <w:pPr>
        <w:spacing w:before="240" w:after="240" w:line="360" w:lineRule="auto"/>
      </w:pPr>
      <w:r>
        <w:t>Après l’application de l’équation de Lagrange, l’équation du mouvement est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AC9E9C" w14:textId="77777777" w:rsidTr="00863AE2">
        <w:trPr>
          <w:trHeight w:val="635"/>
          <w:tblHeader/>
          <w:jc w:val="center"/>
        </w:trPr>
        <w:tc>
          <w:tcPr>
            <w:tcW w:w="8080" w:type="dxa"/>
            <w:vAlign w:val="center"/>
          </w:tcPr>
          <w:p w14:paraId="27BC3EDF" w14:textId="7EEA5818"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m:oMathPara>
          </w:p>
        </w:tc>
        <w:tc>
          <w:tcPr>
            <w:tcW w:w="992" w:type="dxa"/>
            <w:vAlign w:val="center"/>
          </w:tcPr>
          <w:p w14:paraId="7BC4CAF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45" w:name="_Ref528591501"/>
            <w:r w:rsidRPr="00222B71">
              <w:rPr>
                <w:rFonts w:ascii="Calibri" w:eastAsia="Times New Roman" w:hAnsi="Calibri" w:cs="Times New Roman"/>
                <w:i w:val="0"/>
                <w:iCs w:val="0"/>
                <w:color w:val="auto"/>
                <w:sz w:val="22"/>
                <w:szCs w:val="20"/>
                <w:lang w:eastAsia="fr-FR"/>
              </w:rPr>
              <w:t xml:space="preserve"> </w:t>
            </w:r>
            <w:bookmarkEnd w:id="1345"/>
          </w:p>
        </w:tc>
      </w:tr>
    </w:tbl>
    <w:p w14:paraId="444D97D2" w14:textId="25159697" w:rsidR="008F23B1" w:rsidRDefault="008F23B1" w:rsidP="00960239">
      <w:pPr>
        <w:spacing w:before="240" w:after="240" w:line="360" w:lineRule="auto"/>
        <w:ind w:firstLine="709"/>
      </w:pPr>
      <w:r>
        <w:t>Puisque la déformation thermique issu</w:t>
      </w:r>
      <w:r w:rsidR="00FF1A6E">
        <w:t>e</w:t>
      </w:r>
      <w:r>
        <w:t xml:space="preserve"> du modèle thermomécanique est </w:t>
      </w:r>
      <w:r w:rsidR="00FF1A6E">
        <w:t>calculée</w:t>
      </w:r>
      <w:r>
        <w:t xml:space="preserve"> </w:t>
      </w:r>
      <w:r w:rsidR="00FF1A6E">
        <w:t>dans</w:t>
      </w:r>
      <w:r w:rsidR="00AB18AD">
        <w:t xml:space="preserve"> </w:t>
      </w:r>
      <w:r w:rsidR="00FF1A6E">
        <w:t>le repère du</w:t>
      </w:r>
      <w:r w:rsidR="00AB18AD">
        <w:t xml:space="preserve">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Pr="008855E2">
        <w:t>il</w:t>
      </w:r>
      <w:r>
        <w:t xml:space="preserve"> est nécessaire </w:t>
      </w:r>
      <w:r w:rsidR="00FF1A6E">
        <w:t>de l’exprimer dans le</w:t>
      </w:r>
      <w:r>
        <w:t xml:space="preserve"> repère fixe</w:t>
      </w:r>
      <w:r w:rsidR="00FF1A6E">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009B0726">
        <w:t xml:space="preserve"> pour </w:t>
      </w:r>
      <w:r>
        <w:t xml:space="preserve">évaluer la force du balourd </w:t>
      </w:r>
      <w:r w:rsidR="009B0726">
        <w:t>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Pour un nœud sur la fibre neutre du rotor flexible, son vecteur de déplacement avec 4 degrés de liberté obtenu au repère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27C5EB7" w14:textId="77777777" w:rsidTr="00863AE2">
        <w:trPr>
          <w:trHeight w:val="635"/>
          <w:tblHeader/>
          <w:jc w:val="center"/>
        </w:trPr>
        <w:tc>
          <w:tcPr>
            <w:tcW w:w="8080" w:type="dxa"/>
            <w:vAlign w:val="center"/>
          </w:tcPr>
          <w:p w14:paraId="6FC62243" w14:textId="77777777" w:rsidR="008F23B1" w:rsidRPr="00B61CBF" w:rsidRDefault="00D71FCC" w:rsidP="001856FA">
            <w:pPr>
              <w:spacing w:line="360" w:lineRule="auto"/>
              <w:jc w:val="cente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xml:space="preserve"> </m:t>
                        </m:r>
                      </m:e>
                    </m:d>
                  </m:e>
                  <m:sup>
                    <m:r>
                      <w:rPr>
                        <w:rFonts w:ascii="Cambria Math" w:hAnsi="Cambria Math"/>
                      </w:rPr>
                      <m:t>T</m:t>
                    </m:r>
                  </m:sup>
                </m:sSup>
              </m:oMath>
            </m:oMathPara>
          </w:p>
        </w:tc>
        <w:tc>
          <w:tcPr>
            <w:tcW w:w="992" w:type="dxa"/>
            <w:vAlign w:val="center"/>
          </w:tcPr>
          <w:p w14:paraId="1F1D4F6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84A57B7" w14:textId="55A32D5A" w:rsidR="008F23B1" w:rsidRDefault="008F23B1" w:rsidP="00960239">
      <w:pPr>
        <w:spacing w:before="240" w:after="240" w:line="360" w:lineRule="auto"/>
      </w:pPr>
      <w:r>
        <w:t xml:space="preserve">Le changement du repère fait appel à la matrice de </w:t>
      </w:r>
      <w:r w:rsidR="00272E27">
        <w:t>passage</w:t>
      </w:r>
      <m:oMath>
        <m:r>
          <w:rPr>
            <w:rFonts w:ascii="Cambria Math" w:hAnsi="Cambria Math"/>
          </w:rPr>
          <m:t xml:space="preserve"> </m:t>
        </m:r>
        <m:r>
          <m:rPr>
            <m:sty m:val="bi"/>
          </m:rPr>
          <w:rPr>
            <w:rFonts w:ascii="Cambria Math" w:hAnsi="Cambria Math"/>
          </w:rPr>
          <m:t>P</m:t>
        </m:r>
      </m:oMath>
      <w:r>
        <w:rPr>
          <w:b/>
        </w:rPr>
        <w:t xml:space="preserve"> </w:t>
      </w:r>
      <w:r w:rsidRPr="007476BF">
        <w:t>qui</w:t>
      </w:r>
      <w:r>
        <w:rPr>
          <w:b/>
        </w:rPr>
        <w:t xml:space="preserve"> </w:t>
      </w:r>
      <w:r w:rsidRPr="007476BF">
        <w:t>d</w:t>
      </w:r>
      <w:r>
        <w:t>éfinit la relation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DB37585" w14:textId="77777777" w:rsidTr="00863AE2">
        <w:trPr>
          <w:trHeight w:val="635"/>
          <w:tblHeader/>
          <w:jc w:val="center"/>
        </w:trPr>
        <w:tc>
          <w:tcPr>
            <w:tcW w:w="8080" w:type="dxa"/>
            <w:vAlign w:val="center"/>
          </w:tcPr>
          <w:p w14:paraId="1713DB07" w14:textId="18D553E5" w:rsidR="008F23B1" w:rsidRPr="00546459" w:rsidRDefault="00D71FCC" w:rsidP="001856FA">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mr>
                      <m:mr>
                        <m:e>
                          <m:r>
                            <w:rPr>
                              <w:rFonts w:ascii="Cambria Math" w:hAnsi="Cambria Math"/>
                            </w:rPr>
                            <m:t>θ</m:t>
                          </m:r>
                        </m:e>
                      </m:mr>
                      <m:mr>
                        <m:e>
                          <m:r>
                            <w:rPr>
                              <w:rFonts w:ascii="Cambria Math" w:hAnsi="Cambria Math"/>
                            </w:rPr>
                            <m:t xml:space="preserve">ψ </m:t>
                          </m:r>
                        </m:e>
                      </m:mr>
                    </m:m>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oMath>
            </m:oMathPara>
          </w:p>
          <w:p w14:paraId="6FC66352" w14:textId="5C19FC96" w:rsidR="008F23B1" w:rsidRDefault="00FF1A6E" w:rsidP="001856FA">
            <w:r>
              <w:t>o</w:t>
            </w:r>
            <w:r w:rsidR="008F23B1">
              <w:t>ù :</w:t>
            </w:r>
          </w:p>
          <w:p w14:paraId="28DD4171" w14:textId="1675DDEE" w:rsidR="008F23B1" w:rsidRPr="00B61CBF" w:rsidRDefault="00D71FCC" w:rsidP="00272E27">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P</m:t>
                          </m:r>
                        </m:e>
                        <m:e>
                          <m:r>
                            <w:rPr>
                              <w:rFonts w:ascii="Cambria Math" w:hAnsi="Cambria Math"/>
                            </w:rPr>
                            <m:t>0</m:t>
                          </m:r>
                        </m:e>
                      </m:mr>
                      <m:mr>
                        <m:e>
                          <m:r>
                            <w:rPr>
                              <w:rFonts w:ascii="Cambria Math" w:hAnsi="Cambria Math"/>
                            </w:rPr>
                            <m:t>0</m:t>
                          </m:r>
                        </m:e>
                        <m:e>
                          <m:r>
                            <w:rPr>
                              <w:rFonts w:ascii="Cambria Math" w:hAnsi="Cambria Math"/>
                            </w:rPr>
                            <m:t>P</m:t>
                          </m:r>
                        </m:e>
                      </m:mr>
                    </m:m>
                  </m:e>
                </m:d>
                <m:r>
                  <w:rPr>
                    <w:rFonts w:ascii="Cambria Math" w:hAnsi="Cambria Math"/>
                  </w:rPr>
                  <m:t xml:space="preserve">  et  P=</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(ωt)</m:t>
                          </m:r>
                        </m:e>
                        <m:e>
                          <m:r>
                            <w:rPr>
                              <w:rFonts w:ascii="Cambria Math" w:hAnsi="Cambria Math"/>
                            </w:rPr>
                            <m:t>-sin(ωt)</m:t>
                          </m:r>
                        </m:e>
                      </m:mr>
                      <m:mr>
                        <m:e>
                          <m:r>
                            <w:rPr>
                              <w:rFonts w:ascii="Cambria Math" w:hAnsi="Cambria Math"/>
                            </w:rPr>
                            <m:t>sin(ωt)</m:t>
                          </m:r>
                        </m:e>
                        <m:e>
                          <m:r>
                            <m:rPr>
                              <m:sty m:val="p"/>
                            </m:rPr>
                            <w:rPr>
                              <w:rFonts w:ascii="Cambria Math" w:hAnsi="Cambria Math"/>
                            </w:rPr>
                            <m:t>cos⁡</m:t>
                          </m:r>
                          <m:r>
                            <w:rPr>
                              <w:rFonts w:ascii="Cambria Math" w:hAnsi="Cambria Math"/>
                            </w:rPr>
                            <m:t>(ωt)</m:t>
                          </m:r>
                        </m:e>
                      </m:mr>
                    </m:m>
                  </m:e>
                </m:d>
              </m:oMath>
            </m:oMathPara>
          </w:p>
        </w:tc>
        <w:tc>
          <w:tcPr>
            <w:tcW w:w="992" w:type="dxa"/>
            <w:vAlign w:val="center"/>
          </w:tcPr>
          <w:p w14:paraId="4B24613E"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46" w:name="_Ref532583633"/>
            <w:r w:rsidRPr="00222B71">
              <w:rPr>
                <w:rFonts w:ascii="Calibri" w:eastAsia="Times New Roman" w:hAnsi="Calibri" w:cs="Times New Roman"/>
                <w:i w:val="0"/>
                <w:iCs w:val="0"/>
                <w:color w:val="auto"/>
                <w:sz w:val="22"/>
                <w:szCs w:val="20"/>
                <w:lang w:eastAsia="fr-FR"/>
              </w:rPr>
              <w:t xml:space="preserve"> </w:t>
            </w:r>
            <w:bookmarkEnd w:id="1346"/>
          </w:p>
        </w:tc>
      </w:tr>
    </w:tbl>
    <w:p w14:paraId="78B03BAA" w14:textId="65818B37" w:rsidR="008F23B1" w:rsidRDefault="008F23B1" w:rsidP="006F3AB9">
      <w:pPr>
        <w:spacing w:before="240" w:after="240" w:line="360" w:lineRule="auto"/>
        <w:rPr>
          <w:b/>
        </w:rPr>
      </w:pPr>
      <w:r w:rsidRPr="00917439">
        <w:t>L’</w:t>
      </w:r>
      <w:r w:rsidRPr="00917439">
        <w:rPr>
          <w:b/>
        </w:rPr>
        <w:fldChar w:fldCharType="begin"/>
      </w:r>
      <w:r w:rsidRPr="00917439">
        <w:rPr>
          <w:b/>
        </w:rPr>
        <w:instrText xml:space="preserve"> REF _Ref532583633 \r \h </w:instrText>
      </w:r>
      <w:r>
        <w:rPr>
          <w:b/>
        </w:rPr>
        <w:instrText xml:space="preserve"> \* MERGEFORMAT </w:instrText>
      </w:r>
      <w:r w:rsidRPr="00917439">
        <w:rPr>
          <w:b/>
        </w:rPr>
      </w:r>
      <w:r w:rsidRPr="00917439">
        <w:rPr>
          <w:b/>
        </w:rPr>
        <w:fldChar w:fldCharType="separate"/>
      </w:r>
      <w:r w:rsidR="00D71FCC">
        <w:rPr>
          <w:b/>
        </w:rPr>
        <w:t>Eq.3-47</w:t>
      </w:r>
      <w:r w:rsidRPr="00917439">
        <w:rPr>
          <w:b/>
        </w:rPr>
        <w:fldChar w:fldCharType="end"/>
      </w:r>
      <w:r>
        <w:t xml:space="preserve"> permet de prendre en compte la rotation du rotor dans le repère fixe. Ainsi la force nodale du balourd thermique en fonction de la </w:t>
      </w:r>
      <w:r w:rsidR="00303231">
        <w:t>déflection</w:t>
      </w:r>
      <w:r>
        <w:t xml:space="preserve">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oMath>
      <w:r>
        <w:rPr>
          <w:b/>
        </w:rPr>
        <w:t xml:space="preserve"> </w:t>
      </w:r>
      <w:r w:rsidRPr="0057429F">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57429F" w14:paraId="451B44A0" w14:textId="77777777" w:rsidTr="00863AE2">
        <w:trPr>
          <w:trHeight w:val="635"/>
          <w:tblHeader/>
          <w:jc w:val="center"/>
        </w:trPr>
        <w:tc>
          <w:tcPr>
            <w:tcW w:w="8080" w:type="dxa"/>
            <w:vAlign w:val="center"/>
          </w:tcPr>
          <w:p w14:paraId="1BEDEC7C" w14:textId="77777777" w:rsidR="008F23B1" w:rsidRPr="0057429F" w:rsidRDefault="00D71FCC" w:rsidP="001856FA">
            <w:pPr>
              <w:jc w:val="center"/>
              <w:rPr>
                <w:lang w:val="en-US"/>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v</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v</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u</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mr>
                      <m:mr>
                        <m:e>
                          <m:acc>
                            <m:accPr>
                              <m:chr m:val="̃"/>
                              <m:ctrlPr>
                                <w:rPr>
                                  <w:rFonts w:ascii="Cambria Math" w:hAnsi="Cambria Math"/>
                                  <w:i/>
                                </w:rPr>
                              </m:ctrlPr>
                            </m:accPr>
                            <m:e>
                              <m:r>
                                <w:rPr>
                                  <w:rFonts w:ascii="Cambria Math" w:hAnsi="Cambria Math"/>
                                </w:rPr>
                                <m:t>θ</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ψ</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ψ</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d>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func>
                  <m:funcPr>
                    <m:ctrlPr>
                      <w:rPr>
                        <w:rFonts w:ascii="Cambria Math" w:hAnsi="Cambria Math"/>
                        <w:i/>
                      </w:rPr>
                    </m:ctrlPr>
                  </m:funcPr>
                  <m:fName>
                    <m:r>
                      <m:rPr>
                        <m:sty m:val="p"/>
                      </m:rPr>
                      <w:rPr>
                        <w:rFonts w:ascii="Cambria Math" w:hAnsi="Cambria Math"/>
                        <w:lang w:val="en-US"/>
                      </w:rPr>
                      <m:t>cos</m:t>
                    </m:r>
                  </m:fName>
                  <m:e>
                    <m:d>
                      <m:dPr>
                        <m:ctrlPr>
                          <w:rPr>
                            <w:rFonts w:ascii="Cambria Math" w:hAnsi="Cambria Math"/>
                            <w:i/>
                          </w:rPr>
                        </m:ctrlPr>
                      </m:dPr>
                      <m:e>
                        <m:r>
                          <w:rPr>
                            <w:rFonts w:ascii="Cambria Math" w:hAnsi="Cambria Math"/>
                          </w:rPr>
                          <m:t>ωt</m:t>
                        </m:r>
                      </m:e>
                    </m:d>
                  </m:e>
                </m:func>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lang w:val="en-US"/>
                                  </w:rPr>
                                  <m:t>-</m:t>
                                </m:r>
                                <m:acc>
                                  <m:accPr>
                                    <m:chr m:val="̃"/>
                                    <m:ctrlPr>
                                      <w:rPr>
                                        <w:rFonts w:ascii="Cambria Math" w:hAnsi="Cambria Math"/>
                                        <w:i/>
                                      </w:rPr>
                                    </m:ctrlPr>
                                  </m:accPr>
                                  <m:e>
                                    <m:r>
                                      <w:rPr>
                                        <w:rFonts w:ascii="Cambria Math" w:hAnsi="Cambria Math"/>
                                      </w:rPr>
                                      <m:t>v</m:t>
                                    </m:r>
                                  </m:e>
                                </m:acc>
                              </m:e>
                            </m:mr>
                            <m:mr>
                              <m:e>
                                <m:acc>
                                  <m:accPr>
                                    <m:chr m:val="̃"/>
                                    <m:ctrlPr>
                                      <w:rPr>
                                        <w:rFonts w:ascii="Cambria Math" w:hAnsi="Cambria Math"/>
                                        <w:i/>
                                      </w:rPr>
                                    </m:ctrlPr>
                                  </m:accPr>
                                  <m:e>
                                    <m:r>
                                      <w:rPr>
                                        <w:rFonts w:ascii="Cambria Math" w:hAnsi="Cambria Math"/>
                                      </w:rPr>
                                      <m:t>u</m:t>
                                    </m:r>
                                  </m:e>
                                </m:acc>
                              </m:e>
                            </m:mr>
                          </m:m>
                        </m:e>
                      </m:mr>
                      <m:mr>
                        <m:e>
                          <m:r>
                            <w:rPr>
                              <w:rFonts w:ascii="Cambria Math" w:hAnsi="Cambria Math"/>
                              <w:lang w:val="en-US"/>
                            </w:rPr>
                            <m:t>-</m:t>
                          </m:r>
                          <m:acc>
                            <m:accPr>
                              <m:chr m:val="̃"/>
                              <m:ctrlPr>
                                <w:rPr>
                                  <w:rFonts w:ascii="Cambria Math" w:hAnsi="Cambria Math"/>
                                  <w:i/>
                                </w:rPr>
                              </m:ctrlPr>
                            </m:accPr>
                            <m:e>
                              <m:r>
                                <w:rPr>
                                  <w:rFonts w:ascii="Cambria Math" w:hAnsi="Cambria Math"/>
                                </w:rPr>
                                <m:t>ψ</m:t>
                              </m:r>
                            </m:e>
                          </m:acc>
                        </m:e>
                      </m:mr>
                      <m:mr>
                        <m:e>
                          <m:acc>
                            <m:accPr>
                              <m:chr m:val="̃"/>
                              <m:ctrlPr>
                                <w:rPr>
                                  <w:rFonts w:ascii="Cambria Math" w:hAnsi="Cambria Math"/>
                                  <w:i/>
                                </w:rPr>
                              </m:ctrlPr>
                            </m:accPr>
                            <m:e>
                              <m:r>
                                <w:rPr>
                                  <w:rFonts w:ascii="Cambria Math" w:hAnsi="Cambria Math"/>
                                </w:rPr>
                                <m:t>θ</m:t>
                              </m:r>
                            </m:e>
                          </m:acc>
                        </m:e>
                      </m:mr>
                    </m:m>
                  </m:e>
                </m:d>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i/>
                          </w:rPr>
                        </m:ctrlPr>
                      </m:dPr>
                      <m:e>
                        <m:r>
                          <w:rPr>
                            <w:rFonts w:ascii="Cambria Math" w:hAnsi="Cambria Math"/>
                          </w:rPr>
                          <m:t>ωt</m:t>
                        </m:r>
                      </m:e>
                    </m:d>
                  </m:e>
                </m:func>
              </m:oMath>
            </m:oMathPara>
          </w:p>
        </w:tc>
        <w:tc>
          <w:tcPr>
            <w:tcW w:w="992" w:type="dxa"/>
            <w:vAlign w:val="center"/>
          </w:tcPr>
          <w:p w14:paraId="1196111D" w14:textId="77777777" w:rsidR="008F23B1" w:rsidRPr="0057429F" w:rsidRDefault="008F23B1" w:rsidP="00E0308D">
            <w:pPr>
              <w:pStyle w:val="Lgende"/>
              <w:numPr>
                <w:ilvl w:val="1"/>
                <w:numId w:val="10"/>
              </w:numPr>
              <w:spacing w:before="120" w:after="120"/>
              <w:jc w:val="both"/>
              <w:rPr>
                <w:rFonts w:ascii="Times New Roman" w:eastAsia="Times New Roman" w:hAnsi="Times New Roman"/>
                <w:b/>
                <w:iCs w:val="0"/>
                <w:color w:val="auto"/>
                <w:sz w:val="22"/>
                <w:szCs w:val="22"/>
                <w:lang w:val="en-US" w:eastAsia="fr-FR"/>
              </w:rPr>
            </w:pPr>
            <w:r w:rsidRPr="0057429F">
              <w:rPr>
                <w:rFonts w:ascii="Times New Roman" w:eastAsia="Times New Roman" w:hAnsi="Times New Roman"/>
                <w:b/>
                <w:iCs w:val="0"/>
                <w:color w:val="auto"/>
                <w:sz w:val="22"/>
                <w:szCs w:val="22"/>
                <w:lang w:val="en-US" w:eastAsia="fr-FR"/>
              </w:rPr>
              <w:t xml:space="preserve"> </w:t>
            </w:r>
          </w:p>
        </w:tc>
      </w:tr>
    </w:tbl>
    <w:p w14:paraId="2E627348" w14:textId="77777777" w:rsidR="008F23B1" w:rsidRPr="006F3AB9" w:rsidRDefault="008F23B1" w:rsidP="00E90873">
      <w:pPr>
        <w:pStyle w:val="Titre2"/>
        <w:spacing w:after="240" w:line="360" w:lineRule="auto"/>
        <w:ind w:left="708" w:hanging="578"/>
        <w:rPr>
          <w:sz w:val="24"/>
        </w:rPr>
      </w:pPr>
      <w:bookmarkStart w:id="1347" w:name="_Toc536626898"/>
      <w:r w:rsidRPr="006F3AB9">
        <w:rPr>
          <w:sz w:val="24"/>
        </w:rPr>
        <w:t>Conclusion</w:t>
      </w:r>
      <w:bookmarkEnd w:id="1347"/>
    </w:p>
    <w:p w14:paraId="13903C7A" w14:textId="5F3BB958" w:rsidR="00500C53" w:rsidRDefault="008316A3" w:rsidP="00500C53">
      <w:pPr>
        <w:spacing w:line="360" w:lineRule="auto"/>
        <w:ind w:firstLine="708"/>
        <w:rPr>
          <w:sz w:val="23"/>
          <w:szCs w:val="23"/>
        </w:rPr>
      </w:pPr>
      <w:r>
        <w:rPr>
          <w:sz w:val="23"/>
          <w:szCs w:val="23"/>
        </w:rPr>
        <w:t xml:space="preserve">Ce chapitre présente </w:t>
      </w:r>
      <w:r w:rsidR="008F23B1">
        <w:rPr>
          <w:sz w:val="23"/>
          <w:szCs w:val="23"/>
        </w:rPr>
        <w:t>en détail les modèles numér</w:t>
      </w:r>
      <w:r w:rsidR="00407A8B">
        <w:rPr>
          <w:sz w:val="23"/>
          <w:szCs w:val="23"/>
        </w:rPr>
        <w:t>iques du rotor</w:t>
      </w:r>
      <w:r w:rsidR="009A1906">
        <w:rPr>
          <w:sz w:val="23"/>
          <w:szCs w:val="23"/>
        </w:rPr>
        <w:t xml:space="preserve"> utilisé</w:t>
      </w:r>
      <w:r w:rsidR="00407A8B">
        <w:rPr>
          <w:sz w:val="23"/>
          <w:szCs w:val="23"/>
        </w:rPr>
        <w:t>s pour l’</w:t>
      </w:r>
      <w:r w:rsidR="008F23B1">
        <w:rPr>
          <w:sz w:val="23"/>
          <w:szCs w:val="23"/>
        </w:rPr>
        <w:t xml:space="preserve">analyse de l’effet Morton. Le modèle dynamique du rotor </w:t>
      </w:r>
      <w:r w:rsidR="00407A8B">
        <w:rPr>
          <w:sz w:val="23"/>
          <w:szCs w:val="23"/>
        </w:rPr>
        <w:t xml:space="preserve">est </w:t>
      </w:r>
      <w:r w:rsidR="008F23B1">
        <w:rPr>
          <w:sz w:val="23"/>
          <w:szCs w:val="23"/>
        </w:rPr>
        <w:t xml:space="preserve">couplé avec le modèle non linéaire du palier. </w:t>
      </w:r>
      <w:r w:rsidR="00407A8B">
        <w:rPr>
          <w:sz w:val="23"/>
          <w:szCs w:val="23"/>
        </w:rPr>
        <w:t>L</w:t>
      </w:r>
      <w:r w:rsidR="008F23B1">
        <w:rPr>
          <w:sz w:val="23"/>
          <w:szCs w:val="23"/>
        </w:rPr>
        <w:t xml:space="preserve">e flux thermique issu du modèle de palier </w:t>
      </w:r>
      <w:r w:rsidR="00407A8B">
        <w:rPr>
          <w:sz w:val="23"/>
          <w:szCs w:val="23"/>
        </w:rPr>
        <w:t>est</w:t>
      </w:r>
      <w:r w:rsidR="008F23B1">
        <w:rPr>
          <w:sz w:val="23"/>
          <w:szCs w:val="23"/>
        </w:rPr>
        <w:t xml:space="preserve"> la condition aux limites du modèle thermique du rotor. La r</w:t>
      </w:r>
      <w:r w:rsidR="000C18AE">
        <w:rPr>
          <w:sz w:val="23"/>
          <w:szCs w:val="23"/>
        </w:rPr>
        <w:t>ésolution du modèle thermique permet de déterminer</w:t>
      </w:r>
      <w:r w:rsidR="008F23B1">
        <w:rPr>
          <w:sz w:val="23"/>
          <w:szCs w:val="23"/>
        </w:rPr>
        <w:t xml:space="preserve"> le champ de température en </w:t>
      </w:r>
      <w:r w:rsidR="000C18AE">
        <w:rPr>
          <w:sz w:val="23"/>
          <w:szCs w:val="23"/>
        </w:rPr>
        <w:t xml:space="preserve">régime </w:t>
      </w:r>
      <w:r w:rsidR="008F23B1">
        <w:rPr>
          <w:sz w:val="23"/>
          <w:szCs w:val="23"/>
        </w:rPr>
        <w:t>transitoire et puis</w:t>
      </w:r>
      <w:r w:rsidR="000C18AE">
        <w:rPr>
          <w:sz w:val="23"/>
          <w:szCs w:val="23"/>
        </w:rPr>
        <w:t xml:space="preserve"> de</w:t>
      </w:r>
      <w:r w:rsidR="008F23B1">
        <w:rPr>
          <w:sz w:val="23"/>
          <w:szCs w:val="23"/>
        </w:rPr>
        <w:t xml:space="preserve"> </w:t>
      </w:r>
      <w:r w:rsidR="000C18AE">
        <w:rPr>
          <w:sz w:val="23"/>
          <w:szCs w:val="23"/>
        </w:rPr>
        <w:t>calculer</w:t>
      </w:r>
      <w:r w:rsidR="008F23B1">
        <w:rPr>
          <w:sz w:val="23"/>
          <w:szCs w:val="23"/>
        </w:rPr>
        <w:t xml:space="preserve"> la déformation du rotor. La </w:t>
      </w:r>
      <w:r w:rsidR="00A81CDC">
        <w:rPr>
          <w:sz w:val="23"/>
          <w:szCs w:val="23"/>
        </w:rPr>
        <w:t xml:space="preserve">déflection </w:t>
      </w:r>
      <w:r w:rsidR="008F23B1">
        <w:rPr>
          <w:sz w:val="23"/>
          <w:szCs w:val="23"/>
        </w:rPr>
        <w:t>de la fibre neutre du rotor</w:t>
      </w:r>
      <w:r w:rsidR="00625443">
        <w:rPr>
          <w:sz w:val="23"/>
          <w:szCs w:val="23"/>
        </w:rPr>
        <w:t xml:space="preserve"> suite à la déformation thermique</w:t>
      </w:r>
      <w:r w:rsidR="008F23B1">
        <w:rPr>
          <w:sz w:val="23"/>
          <w:szCs w:val="23"/>
        </w:rPr>
        <w:t xml:space="preserve"> </w:t>
      </w:r>
      <w:r w:rsidR="00625443">
        <w:rPr>
          <w:sz w:val="23"/>
          <w:szCs w:val="23"/>
        </w:rPr>
        <w:t xml:space="preserve">est </w:t>
      </w:r>
      <w:r w:rsidR="00407A8B">
        <w:rPr>
          <w:sz w:val="23"/>
          <w:szCs w:val="23"/>
        </w:rPr>
        <w:t>prise en compte</w:t>
      </w:r>
      <w:r w:rsidR="00625443">
        <w:rPr>
          <w:sz w:val="23"/>
          <w:szCs w:val="23"/>
        </w:rPr>
        <w:t xml:space="preserve"> </w:t>
      </w:r>
      <w:r w:rsidR="00407A8B">
        <w:rPr>
          <w:sz w:val="23"/>
          <w:szCs w:val="23"/>
        </w:rPr>
        <w:t>à l’aide de</w:t>
      </w:r>
      <w:r w:rsidR="00625443">
        <w:rPr>
          <w:sz w:val="23"/>
          <w:szCs w:val="23"/>
        </w:rPr>
        <w:t xml:space="preserve"> </w:t>
      </w:r>
      <w:r w:rsidR="008F23B1">
        <w:rPr>
          <w:sz w:val="23"/>
          <w:szCs w:val="23"/>
        </w:rPr>
        <w:t xml:space="preserve">deux approches </w:t>
      </w:r>
      <w:r w:rsidR="0058775A">
        <w:rPr>
          <w:sz w:val="23"/>
          <w:szCs w:val="23"/>
        </w:rPr>
        <w:t>du</w:t>
      </w:r>
      <w:r w:rsidR="008F23B1">
        <w:rPr>
          <w:sz w:val="23"/>
          <w:szCs w:val="23"/>
        </w:rPr>
        <w:t xml:space="preserve"> balourd thermique. Dans le chapitre suivant, ces </w:t>
      </w:r>
      <w:r w:rsidR="000C3798">
        <w:rPr>
          <w:sz w:val="23"/>
          <w:szCs w:val="23"/>
        </w:rPr>
        <w:t>modèles</w:t>
      </w:r>
      <w:r w:rsidR="008F23B1">
        <w:rPr>
          <w:sz w:val="23"/>
          <w:szCs w:val="23"/>
        </w:rPr>
        <w:t xml:space="preserve"> numériques </w:t>
      </w:r>
      <w:r w:rsidR="00FE4B03">
        <w:rPr>
          <w:sz w:val="23"/>
          <w:szCs w:val="23"/>
        </w:rPr>
        <w:t>sont</w:t>
      </w:r>
      <w:r w:rsidR="008F23B1">
        <w:rPr>
          <w:sz w:val="23"/>
          <w:szCs w:val="23"/>
        </w:rPr>
        <w:t xml:space="preserve"> </w:t>
      </w:r>
      <w:r w:rsidR="00E85AC4">
        <w:rPr>
          <w:sz w:val="23"/>
          <w:szCs w:val="23"/>
        </w:rPr>
        <w:t>utilisé</w:t>
      </w:r>
      <w:r>
        <w:rPr>
          <w:sz w:val="23"/>
          <w:szCs w:val="23"/>
        </w:rPr>
        <w:t>s</w:t>
      </w:r>
      <w:r w:rsidR="00E85AC4">
        <w:rPr>
          <w:sz w:val="23"/>
          <w:szCs w:val="23"/>
        </w:rPr>
        <w:t xml:space="preserve"> pour </w:t>
      </w:r>
      <w:r w:rsidR="00407A8B">
        <w:rPr>
          <w:sz w:val="23"/>
          <w:szCs w:val="23"/>
        </w:rPr>
        <w:t>simuler</w:t>
      </w:r>
      <w:r w:rsidR="00E85AC4">
        <w:rPr>
          <w:sz w:val="23"/>
          <w:szCs w:val="23"/>
        </w:rPr>
        <w:t xml:space="preserve"> l’effet Morton en </w:t>
      </w:r>
      <w:r w:rsidR="00407A8B">
        <w:rPr>
          <w:sz w:val="23"/>
          <w:szCs w:val="23"/>
        </w:rPr>
        <w:t xml:space="preserve">régime </w:t>
      </w:r>
      <w:r w:rsidR="00E85AC4">
        <w:rPr>
          <w:sz w:val="23"/>
          <w:szCs w:val="23"/>
        </w:rPr>
        <w:t>transitoire</w:t>
      </w:r>
      <w:r w:rsidR="00407A8B">
        <w:rPr>
          <w:sz w:val="23"/>
          <w:szCs w:val="23"/>
        </w:rPr>
        <w:t>. Les résultats</w:t>
      </w:r>
      <w:r w:rsidR="00E85AC4">
        <w:rPr>
          <w:sz w:val="23"/>
          <w:szCs w:val="23"/>
        </w:rPr>
        <w:t xml:space="preserve"> </w:t>
      </w:r>
      <w:r w:rsidR="00FE4B03">
        <w:rPr>
          <w:sz w:val="23"/>
          <w:szCs w:val="23"/>
        </w:rPr>
        <w:t>sont</w:t>
      </w:r>
      <w:r w:rsidR="00E85AC4">
        <w:rPr>
          <w:sz w:val="23"/>
          <w:szCs w:val="23"/>
        </w:rPr>
        <w:t xml:space="preserve"> </w:t>
      </w:r>
      <w:r w:rsidR="008F23B1">
        <w:rPr>
          <w:sz w:val="23"/>
          <w:szCs w:val="23"/>
        </w:rPr>
        <w:t xml:space="preserve">validés par </w:t>
      </w:r>
      <w:r w:rsidR="00407A8B">
        <w:rPr>
          <w:sz w:val="23"/>
          <w:szCs w:val="23"/>
        </w:rPr>
        <w:t>des</w:t>
      </w:r>
      <w:r w:rsidR="00E85AC4">
        <w:rPr>
          <w:sz w:val="23"/>
          <w:szCs w:val="23"/>
        </w:rPr>
        <w:t xml:space="preserve"> comparaison</w:t>
      </w:r>
      <w:r w:rsidR="00407A8B">
        <w:rPr>
          <w:sz w:val="23"/>
          <w:szCs w:val="23"/>
        </w:rPr>
        <w:t>s</w:t>
      </w:r>
      <w:r w:rsidR="00E85AC4">
        <w:rPr>
          <w:sz w:val="23"/>
          <w:szCs w:val="23"/>
        </w:rPr>
        <w:t xml:space="preserve"> </w:t>
      </w:r>
      <w:r w:rsidR="00407A8B">
        <w:rPr>
          <w:sz w:val="23"/>
          <w:szCs w:val="23"/>
        </w:rPr>
        <w:t>avec des données</w:t>
      </w:r>
      <w:r w:rsidR="008F23B1">
        <w:rPr>
          <w:sz w:val="23"/>
          <w:szCs w:val="23"/>
        </w:rPr>
        <w:t xml:space="preserve"> </w:t>
      </w:r>
      <w:r w:rsidR="0088306B">
        <w:rPr>
          <w:sz w:val="23"/>
          <w:szCs w:val="23"/>
        </w:rPr>
        <w:t>expérimentales</w:t>
      </w:r>
      <w:r w:rsidR="008F23B1">
        <w:rPr>
          <w:sz w:val="23"/>
          <w:szCs w:val="23"/>
        </w:rPr>
        <w:t>.</w:t>
      </w:r>
    </w:p>
    <w:p w14:paraId="19BF056C" w14:textId="77777777" w:rsidR="000F6C8D" w:rsidRDefault="000F6C8D" w:rsidP="000F6C8D">
      <w:pPr>
        <w:spacing w:line="360" w:lineRule="auto"/>
        <w:rPr>
          <w:sz w:val="23"/>
          <w:szCs w:val="23"/>
        </w:rPr>
      </w:pPr>
    </w:p>
    <w:p w14:paraId="503FC5D8" w14:textId="77777777" w:rsidR="000F6C8D" w:rsidRDefault="000F6C8D" w:rsidP="000F6C8D">
      <w:pPr>
        <w:spacing w:line="360" w:lineRule="auto"/>
        <w:rPr>
          <w:sz w:val="23"/>
          <w:szCs w:val="23"/>
        </w:rPr>
      </w:pPr>
    </w:p>
    <w:p w14:paraId="70F7BF39" w14:textId="6B6FD794" w:rsidR="000F6C8D" w:rsidRDefault="000F6C8D">
      <w:pPr>
        <w:overflowPunct/>
        <w:autoSpaceDE/>
        <w:autoSpaceDN/>
        <w:adjustRightInd/>
        <w:spacing w:after="160" w:line="259" w:lineRule="auto"/>
        <w:jc w:val="left"/>
        <w:textAlignment w:val="auto"/>
        <w:rPr>
          <w:sz w:val="23"/>
          <w:szCs w:val="23"/>
        </w:rPr>
      </w:pPr>
      <w:r>
        <w:rPr>
          <w:sz w:val="23"/>
          <w:szCs w:val="23"/>
        </w:rPr>
        <w:br w:type="page"/>
      </w:r>
    </w:p>
    <w:p w14:paraId="0A616233" w14:textId="35D4771E" w:rsidR="00B431E6" w:rsidRDefault="00BA34A7" w:rsidP="00BA34A7">
      <w:pPr>
        <w:pStyle w:val="Titre1"/>
        <w:numPr>
          <w:ilvl w:val="0"/>
          <w:numId w:val="0"/>
        </w:numPr>
        <w:ind w:left="567" w:hanging="566"/>
        <w:jc w:val="left"/>
      </w:pPr>
      <w:bookmarkStart w:id="1348" w:name="_Toc536626899"/>
      <w:r>
        <w:lastRenderedPageBreak/>
        <w:t>Chapitre 4</w:t>
      </w:r>
      <w:r w:rsidR="00B431E6">
        <w:t xml:space="preserve"> : </w:t>
      </w:r>
      <w:r>
        <w:br/>
      </w:r>
      <w:r w:rsidR="00B431E6">
        <w:t>Simulations numériques</w:t>
      </w:r>
      <w:bookmarkEnd w:id="1348"/>
    </w:p>
    <w:p w14:paraId="5500FEBD" w14:textId="77777777" w:rsidR="00B431E6" w:rsidRDefault="00B431E6" w:rsidP="00B431E6"/>
    <w:p w14:paraId="2A0033C5" w14:textId="77777777" w:rsidR="00500C53" w:rsidRDefault="00500C53" w:rsidP="00B431E6"/>
    <w:p w14:paraId="64CEC942" w14:textId="77777777" w:rsidR="00500C53" w:rsidRDefault="00500C53" w:rsidP="00B431E6"/>
    <w:p w14:paraId="25C36DD9" w14:textId="77777777" w:rsidR="008321F1" w:rsidRDefault="008321F1" w:rsidP="00B431E6"/>
    <w:p w14:paraId="058C2C40" w14:textId="77777777" w:rsidR="008321F1" w:rsidRDefault="008321F1" w:rsidP="00B431E6"/>
    <w:p w14:paraId="6D8A42C1" w14:textId="77777777" w:rsidR="008321F1" w:rsidRDefault="008321F1" w:rsidP="00B431E6"/>
    <w:p w14:paraId="6C2FC618" w14:textId="77777777" w:rsidR="008321F1" w:rsidRDefault="008321F1" w:rsidP="00B431E6"/>
    <w:p w14:paraId="7FCF7AC7" w14:textId="77777777" w:rsidR="008321F1" w:rsidRDefault="008321F1" w:rsidP="00B431E6"/>
    <w:p w14:paraId="38DA296F" w14:textId="75593142" w:rsidR="003537CB" w:rsidRPr="0006610D" w:rsidRDefault="006266A4" w:rsidP="009C4715">
      <w:pPr>
        <w:spacing w:before="240" w:after="240" w:line="360" w:lineRule="auto"/>
        <w:ind w:firstLine="709"/>
      </w:pPr>
      <w:r>
        <w:t>Les deux chapitres précédents mettent en place les modèles physiques et numériques nécessaires pour traiter l’effet Morton. Ce chapitre présente des simulations</w:t>
      </w:r>
      <w:r w:rsidRPr="00A605CC">
        <w:t xml:space="preserve"> </w:t>
      </w:r>
      <w:r>
        <w:t>de l’effet</w:t>
      </w:r>
      <w:r w:rsidR="00404B3D">
        <w:t xml:space="preserve"> Morton</w:t>
      </w:r>
      <w:r>
        <w:t xml:space="preserve"> en régime transitoire. Les modèles numériques sont couplés en suivant la stratégie synthétisée au chapitre 1. Les simulations sont comparées avec </w:t>
      </w:r>
      <w:r w:rsidR="00500C53">
        <w:t>les résultats expérimentaux obtenus</w:t>
      </w:r>
      <w:r>
        <w:t xml:space="preserve"> avec un banc développé à l’Institut PPRIME. Les comparaisons permettent de valider le modèle complet, non linéaire de l’effet Morton. Les outils validés dans ce chapitre sont ensuite utilisés au chapitre 5 pour les analyses de stabilité de l’effet Morton.</w:t>
      </w:r>
      <w:bookmarkStart w:id="1349" w:name="_Toc533772322"/>
      <w:bookmarkStart w:id="1350" w:name="_Toc533774394"/>
      <w:bookmarkStart w:id="1351" w:name="_Toc533775586"/>
      <w:bookmarkStart w:id="1352" w:name="_Toc533776230"/>
      <w:bookmarkStart w:id="1353" w:name="_Toc533776357"/>
      <w:bookmarkStart w:id="1354" w:name="_Toc533777582"/>
      <w:bookmarkStart w:id="1355" w:name="_Toc534279490"/>
      <w:bookmarkStart w:id="1356" w:name="_Toc534279588"/>
      <w:bookmarkStart w:id="1357" w:name="_Toc534279666"/>
      <w:bookmarkStart w:id="1358" w:name="_Toc534290962"/>
      <w:bookmarkStart w:id="1359" w:name="_Toc534293244"/>
      <w:bookmarkStart w:id="1360" w:name="_Toc534293528"/>
      <w:bookmarkStart w:id="1361" w:name="_Toc534293606"/>
      <w:bookmarkStart w:id="1362" w:name="_Toc534387905"/>
      <w:bookmarkStart w:id="1363" w:name="_Toc534410876"/>
      <w:bookmarkStart w:id="1364" w:name="_Toc534620790"/>
      <w:bookmarkStart w:id="1365" w:name="_Toc534621276"/>
      <w:bookmarkStart w:id="1366" w:name="_Toc534621381"/>
      <w:bookmarkStart w:id="1367" w:name="_Toc534621488"/>
      <w:bookmarkStart w:id="1368" w:name="_Toc534625147"/>
      <w:bookmarkStart w:id="1369" w:name="_Toc534631447"/>
      <w:bookmarkStart w:id="1370" w:name="_Toc534631547"/>
      <w:bookmarkStart w:id="1371" w:name="_Toc534631900"/>
      <w:bookmarkStart w:id="1372" w:name="_Toc534632133"/>
      <w:bookmarkStart w:id="1373" w:name="_Toc534632345"/>
      <w:bookmarkStart w:id="1374" w:name="_Toc534632467"/>
      <w:bookmarkStart w:id="1375" w:name="_Toc534632566"/>
      <w:bookmarkStart w:id="1376" w:name="_Toc534633859"/>
      <w:bookmarkStart w:id="1377" w:name="_Toc534634203"/>
      <w:bookmarkStart w:id="1378" w:name="_Toc534634607"/>
      <w:bookmarkStart w:id="1379" w:name="_Toc534634982"/>
      <w:bookmarkStart w:id="1380" w:name="_Toc534635082"/>
      <w:bookmarkStart w:id="1381" w:name="_Toc534635182"/>
      <w:bookmarkStart w:id="1382" w:name="_Toc534635282"/>
      <w:bookmarkStart w:id="1383" w:name="_Toc534635382"/>
      <w:bookmarkStart w:id="1384" w:name="_Toc534635503"/>
      <w:bookmarkStart w:id="1385" w:name="_Toc534635602"/>
      <w:bookmarkStart w:id="1386" w:name="_Toc534636652"/>
      <w:bookmarkStart w:id="1387" w:name="_Toc534638280"/>
      <w:bookmarkStart w:id="1388" w:name="_Toc534638366"/>
      <w:bookmarkStart w:id="1389" w:name="_Toc534638733"/>
      <w:bookmarkStart w:id="1390" w:name="_Toc534640588"/>
      <w:bookmarkStart w:id="1391" w:name="_Toc534650398"/>
      <w:bookmarkStart w:id="1392" w:name="_Toc534707674"/>
      <w:bookmarkStart w:id="1393" w:name="_Toc534719979"/>
      <w:bookmarkStart w:id="1394" w:name="_Toc534720662"/>
      <w:bookmarkStart w:id="1395" w:name="_Toc534721434"/>
      <w:bookmarkStart w:id="1396" w:name="_Toc534723212"/>
      <w:bookmarkStart w:id="1397" w:name="_Toc534724124"/>
      <w:bookmarkStart w:id="1398" w:name="_Toc534724669"/>
      <w:bookmarkStart w:id="1399" w:name="_Toc534724973"/>
      <w:bookmarkStart w:id="1400" w:name="_Toc534725644"/>
      <w:bookmarkStart w:id="1401" w:name="_Toc534729727"/>
      <w:bookmarkStart w:id="1402" w:name="_Toc534792276"/>
      <w:bookmarkStart w:id="1403" w:name="_Toc534792925"/>
      <w:bookmarkStart w:id="1404" w:name="_Toc534793251"/>
      <w:bookmarkStart w:id="1405" w:name="_Toc534794009"/>
      <w:bookmarkStart w:id="1406" w:name="_Toc534794104"/>
      <w:bookmarkStart w:id="1407" w:name="_Toc534794201"/>
      <w:bookmarkStart w:id="1408" w:name="_Toc534796833"/>
      <w:bookmarkStart w:id="1409" w:name="_Toc534878089"/>
      <w:bookmarkStart w:id="1410" w:name="_Toc534878183"/>
      <w:bookmarkStart w:id="1411" w:name="_Toc534880521"/>
      <w:bookmarkStart w:id="1412" w:name="_Toc534895253"/>
      <w:bookmarkStart w:id="1413" w:name="_Toc534895970"/>
      <w:bookmarkStart w:id="1414" w:name="_Toc534896524"/>
      <w:bookmarkStart w:id="1415" w:name="_Toc534896917"/>
      <w:bookmarkStart w:id="1416" w:name="_Toc534983313"/>
      <w:bookmarkStart w:id="1417" w:name="_Toc534984847"/>
      <w:bookmarkStart w:id="1418" w:name="_Toc535242939"/>
      <w:bookmarkStart w:id="1419" w:name="_Toc535243291"/>
      <w:bookmarkStart w:id="1420" w:name="_Toc535245074"/>
      <w:bookmarkStart w:id="1421" w:name="_Toc535248198"/>
      <w:bookmarkStart w:id="1422" w:name="_Toc535248615"/>
      <w:bookmarkStart w:id="1423" w:name="_Toc535250094"/>
      <w:bookmarkStart w:id="1424" w:name="_Toc535251274"/>
      <w:bookmarkStart w:id="1425" w:name="_Toc535251815"/>
      <w:bookmarkStart w:id="1426" w:name="_Toc535252169"/>
      <w:bookmarkStart w:id="1427" w:name="_Toc535346237"/>
      <w:bookmarkStart w:id="1428" w:name="_Toc535418764"/>
      <w:bookmarkStart w:id="1429" w:name="_Toc535505066"/>
      <w:bookmarkStart w:id="1430" w:name="_Toc535509386"/>
      <w:bookmarkStart w:id="1431" w:name="_Toc535510079"/>
      <w:bookmarkStart w:id="1432" w:name="_Toc535512832"/>
      <w:bookmarkStart w:id="1433" w:name="_Toc535512921"/>
      <w:bookmarkStart w:id="1434" w:name="_Toc535527945"/>
      <w:bookmarkStart w:id="1435" w:name="_Toc535536150"/>
      <w:bookmarkStart w:id="1436" w:name="_Toc535575143"/>
      <w:bookmarkStart w:id="1437" w:name="_Toc535587601"/>
      <w:bookmarkStart w:id="1438" w:name="_Toc535587858"/>
      <w:bookmarkStart w:id="1439" w:name="_Toc535588543"/>
      <w:bookmarkStart w:id="1440" w:name="_Toc535589770"/>
      <w:bookmarkStart w:id="1441" w:name="_Toc535590234"/>
      <w:bookmarkStart w:id="1442" w:name="_Toc535594664"/>
      <w:bookmarkStart w:id="1443" w:name="_Toc535832345"/>
      <w:bookmarkStart w:id="1444" w:name="_Toc535834281"/>
      <w:bookmarkStart w:id="1445" w:name="_Toc535846117"/>
      <w:bookmarkStart w:id="1446" w:name="_Toc535846309"/>
      <w:bookmarkStart w:id="1447" w:name="_Toc535853033"/>
      <w:bookmarkStart w:id="1448" w:name="_Toc535853280"/>
      <w:bookmarkStart w:id="1449" w:name="_Toc535854174"/>
      <w:bookmarkStart w:id="1450" w:name="_Toc535854700"/>
      <w:bookmarkStart w:id="1451" w:name="_Toc535918664"/>
      <w:bookmarkStart w:id="1452" w:name="_Toc535932527"/>
      <w:bookmarkStart w:id="1453" w:name="_Toc535932619"/>
      <w:bookmarkStart w:id="1454" w:name="_Toc535933450"/>
      <w:bookmarkStart w:id="1455" w:name="_Toc535934342"/>
      <w:bookmarkStart w:id="1456" w:name="_Toc535935093"/>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p>
    <w:p w14:paraId="778A2A5B"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457" w:name="_Toc534793252"/>
      <w:bookmarkStart w:id="1458" w:name="_Toc534794010"/>
      <w:bookmarkStart w:id="1459" w:name="_Toc534794105"/>
      <w:bookmarkStart w:id="1460" w:name="_Toc534794202"/>
      <w:bookmarkStart w:id="1461" w:name="_Toc534796834"/>
      <w:bookmarkStart w:id="1462" w:name="_Toc534878090"/>
      <w:bookmarkStart w:id="1463" w:name="_Toc534878184"/>
      <w:bookmarkStart w:id="1464" w:name="_Toc534880522"/>
      <w:bookmarkStart w:id="1465" w:name="_Toc534895254"/>
      <w:bookmarkStart w:id="1466" w:name="_Toc534895971"/>
      <w:bookmarkStart w:id="1467" w:name="_Toc534896525"/>
      <w:bookmarkStart w:id="1468" w:name="_Toc534896918"/>
      <w:bookmarkStart w:id="1469" w:name="_Toc534983314"/>
      <w:bookmarkStart w:id="1470" w:name="_Toc534984848"/>
      <w:bookmarkStart w:id="1471" w:name="_Toc535242940"/>
      <w:bookmarkStart w:id="1472" w:name="_Toc535243292"/>
      <w:bookmarkStart w:id="1473" w:name="_Toc535245075"/>
      <w:bookmarkStart w:id="1474" w:name="_Toc535248199"/>
      <w:bookmarkStart w:id="1475" w:name="_Toc535248616"/>
      <w:bookmarkStart w:id="1476" w:name="_Toc535250095"/>
      <w:bookmarkStart w:id="1477" w:name="_Toc535251275"/>
      <w:bookmarkStart w:id="1478" w:name="_Toc535251816"/>
      <w:bookmarkStart w:id="1479" w:name="_Toc535252170"/>
      <w:bookmarkStart w:id="1480" w:name="_Toc535346238"/>
      <w:bookmarkStart w:id="1481" w:name="_Toc535418765"/>
      <w:bookmarkStart w:id="1482" w:name="_Toc535505067"/>
      <w:bookmarkStart w:id="1483" w:name="_Toc535509387"/>
      <w:bookmarkStart w:id="1484" w:name="_Toc535510080"/>
      <w:bookmarkStart w:id="1485" w:name="_Toc535512833"/>
      <w:bookmarkStart w:id="1486" w:name="_Toc535512922"/>
      <w:bookmarkStart w:id="1487" w:name="_Toc535527946"/>
      <w:bookmarkStart w:id="1488" w:name="_Toc535536151"/>
      <w:bookmarkStart w:id="1489" w:name="_Toc535575144"/>
      <w:bookmarkStart w:id="1490" w:name="_Toc535587602"/>
      <w:bookmarkStart w:id="1491" w:name="_Toc535587859"/>
      <w:bookmarkStart w:id="1492" w:name="_Toc535588544"/>
      <w:bookmarkStart w:id="1493" w:name="_Toc535589771"/>
      <w:bookmarkStart w:id="1494" w:name="_Toc535590235"/>
      <w:bookmarkStart w:id="1495" w:name="_Toc535594665"/>
      <w:bookmarkStart w:id="1496" w:name="_Toc535832346"/>
      <w:bookmarkStart w:id="1497" w:name="_Toc535834282"/>
      <w:bookmarkStart w:id="1498" w:name="_Toc535846118"/>
      <w:bookmarkStart w:id="1499" w:name="_Toc535846310"/>
      <w:bookmarkStart w:id="1500" w:name="_Toc535853034"/>
      <w:bookmarkStart w:id="1501" w:name="_Toc535853281"/>
      <w:bookmarkStart w:id="1502" w:name="_Toc535854175"/>
      <w:bookmarkStart w:id="1503" w:name="_Toc535854701"/>
      <w:bookmarkStart w:id="1504" w:name="_Toc535918665"/>
      <w:bookmarkStart w:id="1505" w:name="_Toc535932528"/>
      <w:bookmarkStart w:id="1506" w:name="_Toc535932620"/>
      <w:bookmarkStart w:id="1507" w:name="_Toc535933451"/>
      <w:bookmarkStart w:id="1508" w:name="_Toc535934343"/>
      <w:bookmarkStart w:id="1509" w:name="_Toc535935094"/>
      <w:bookmarkStart w:id="1510" w:name="_Toc535935869"/>
      <w:bookmarkStart w:id="1511" w:name="_Toc535938404"/>
      <w:bookmarkStart w:id="1512" w:name="_Toc535938753"/>
      <w:bookmarkStart w:id="1513" w:name="_Toc535942439"/>
      <w:bookmarkStart w:id="1514" w:name="_Toc535942676"/>
      <w:bookmarkStart w:id="1515" w:name="_Toc535942898"/>
      <w:bookmarkStart w:id="1516" w:name="_Toc535942994"/>
      <w:bookmarkStart w:id="1517" w:name="_Toc535943090"/>
      <w:bookmarkStart w:id="1518" w:name="_Toc535947839"/>
      <w:bookmarkStart w:id="1519" w:name="_Toc536006893"/>
      <w:bookmarkStart w:id="1520" w:name="_Toc536110524"/>
      <w:bookmarkStart w:id="1521" w:name="_Toc536110900"/>
      <w:bookmarkStart w:id="1522" w:name="_Toc536112119"/>
      <w:bookmarkStart w:id="1523" w:name="_Toc536112439"/>
      <w:bookmarkStart w:id="1524" w:name="_Toc536113324"/>
      <w:bookmarkStart w:id="1525" w:name="_Toc536113536"/>
      <w:bookmarkStart w:id="1526" w:name="_Toc536113748"/>
      <w:bookmarkStart w:id="1527" w:name="_Toc536115047"/>
      <w:bookmarkStart w:id="1528" w:name="_Toc536115317"/>
      <w:bookmarkStart w:id="1529" w:name="_Toc536117507"/>
      <w:bookmarkStart w:id="1530" w:name="_Toc536117722"/>
      <w:bookmarkStart w:id="1531" w:name="_Toc536118743"/>
      <w:bookmarkStart w:id="1532" w:name="_Toc536120035"/>
      <w:bookmarkStart w:id="1533" w:name="_Toc536120251"/>
      <w:bookmarkStart w:id="1534" w:name="_Toc536127313"/>
      <w:bookmarkStart w:id="1535" w:name="_Toc536127530"/>
      <w:bookmarkStart w:id="1536" w:name="_Toc536128314"/>
      <w:bookmarkStart w:id="1537" w:name="_Toc536129437"/>
      <w:bookmarkStart w:id="1538" w:name="_Toc536129655"/>
      <w:bookmarkStart w:id="1539" w:name="_Toc536129876"/>
      <w:bookmarkStart w:id="1540" w:name="_Toc536130099"/>
      <w:bookmarkStart w:id="1541" w:name="_Toc536130325"/>
      <w:bookmarkStart w:id="1542" w:name="_Toc536130561"/>
      <w:bookmarkStart w:id="1543" w:name="_Toc536131255"/>
      <w:bookmarkStart w:id="1544" w:name="_Toc536131516"/>
      <w:bookmarkStart w:id="1545" w:name="_Toc536199929"/>
      <w:bookmarkStart w:id="1546" w:name="_Toc536200176"/>
      <w:bookmarkStart w:id="1547" w:name="_Toc536200671"/>
      <w:bookmarkStart w:id="1548" w:name="_Toc536200919"/>
      <w:bookmarkStart w:id="1549" w:name="_Toc536201166"/>
      <w:bookmarkStart w:id="1550" w:name="_Toc536201413"/>
      <w:bookmarkStart w:id="1551" w:name="_Toc536202328"/>
      <w:bookmarkStart w:id="1552" w:name="_Toc536203699"/>
      <w:bookmarkStart w:id="1553" w:name="_Toc536203945"/>
      <w:bookmarkStart w:id="1554" w:name="_Toc536204191"/>
      <w:bookmarkStart w:id="1555" w:name="_Toc536539339"/>
      <w:bookmarkStart w:id="1556" w:name="_Toc536539592"/>
      <w:bookmarkStart w:id="1557" w:name="_Toc536543368"/>
      <w:bookmarkStart w:id="1558" w:name="_Toc536543622"/>
      <w:bookmarkStart w:id="1559" w:name="_Toc536544513"/>
      <w:bookmarkStart w:id="1560" w:name="_Toc536545453"/>
      <w:bookmarkStart w:id="1561" w:name="_Toc536546604"/>
      <w:bookmarkStart w:id="1562" w:name="_Toc536626900"/>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p>
    <w:p w14:paraId="6C078B5F" w14:textId="77777777" w:rsidR="007B54E2" w:rsidRDefault="007B54E2" w:rsidP="007B54E2">
      <w:pPr>
        <w:pStyle w:val="Titre2"/>
        <w:ind w:left="709" w:hanging="709"/>
      </w:pPr>
      <w:bookmarkStart w:id="1563" w:name="_Toc534984849"/>
      <w:bookmarkStart w:id="1564" w:name="_Toc534984850"/>
      <w:bookmarkStart w:id="1565" w:name="_Toc536626901"/>
      <w:r>
        <w:t>Modèle transitoire et non linéaire de l’effet Morton</w:t>
      </w:r>
      <w:bookmarkEnd w:id="1563"/>
      <w:bookmarkEnd w:id="1565"/>
    </w:p>
    <w:p w14:paraId="7CC86699" w14:textId="54371251" w:rsidR="007B54E2" w:rsidRDefault="007B54E2" w:rsidP="00E52E30">
      <w:pPr>
        <w:pStyle w:val="Titre3"/>
        <w:spacing w:before="240" w:after="240"/>
        <w:ind w:left="709"/>
      </w:pPr>
      <w:bookmarkStart w:id="1566" w:name="_Toc536626902"/>
      <w:r>
        <w:t xml:space="preserve">Flux thermique </w:t>
      </w:r>
      <w:bookmarkEnd w:id="1564"/>
      <w:r>
        <w:t>moyen stationnaire</w:t>
      </w:r>
      <w:bookmarkEnd w:id="1566"/>
    </w:p>
    <w:p w14:paraId="5F57EC39" w14:textId="55AD35C9" w:rsidR="00833BC2" w:rsidRDefault="00833BC2" w:rsidP="003F6D84">
      <w:pPr>
        <w:spacing w:before="240" w:after="240" w:line="360" w:lineRule="auto"/>
        <w:ind w:firstLine="567"/>
      </w:pPr>
      <w:r>
        <w:t>La simulation de l’effet Morton en régime transitoire est caractérisée par deux échelles de temps. Les vibrations synchrones ont une échelle de temps de l’ordre des millisecondes tandis que le transfert de chaleur et la déformation thermique du rotor ont une échelle quelques ordres de grandeur supérieure. Suivants une approche classique, ce couplage nécessite un pas de temps très petit, déterminé par la fréquence des vibrations synchrones. Par conséquent, la simulation de l’effet Morton nécessiterait un effort de calcul très important, voir irréaliste. Pour réduire le temps de calcul, un flux thermique moyen est utilisé. Il est supposé</w:t>
      </w:r>
      <w:r w:rsidRPr="001F178D">
        <w:t xml:space="preserve"> que</w:t>
      </w:r>
      <w:r>
        <w:t xml:space="preserve"> les </w:t>
      </w:r>
      <w:r w:rsidRPr="001F178D">
        <w:t>orbite</w:t>
      </w:r>
      <w:r>
        <w:t xml:space="preserve">s </w:t>
      </w:r>
      <w:r w:rsidRPr="001F178D">
        <w:t>synchrone</w:t>
      </w:r>
      <w:r>
        <w:t>s</w:t>
      </w:r>
      <w:r w:rsidRPr="001F178D">
        <w:t xml:space="preserve"> ne change</w:t>
      </w:r>
      <w:r>
        <w:t>nt</w:t>
      </w:r>
      <w:r w:rsidRPr="001F178D">
        <w:t xml:space="preserve"> </w:t>
      </w:r>
      <w:r>
        <w:t>pas</w:t>
      </w:r>
      <w:r w:rsidRPr="001F178D">
        <w:t xml:space="preserve"> </w:t>
      </w:r>
      <w:r>
        <w:t>ou très peu durant quelques périodes de rotation. I</w:t>
      </w:r>
      <w:r w:rsidRPr="001F178D">
        <w:t xml:space="preserve">l </w:t>
      </w:r>
      <w:r>
        <w:t>devient</w:t>
      </w:r>
      <w:r w:rsidRPr="001F178D">
        <w:t xml:space="preserve"> </w:t>
      </w:r>
      <w:r>
        <w:t>alors</w:t>
      </w:r>
      <w:r w:rsidRPr="001F178D">
        <w:t xml:space="preserve"> possible d'utiliser </w:t>
      </w:r>
      <w:r>
        <w:t>un</w:t>
      </w:r>
      <w:r w:rsidRPr="001F178D">
        <w:t xml:space="preserve"> flux </w:t>
      </w:r>
      <w:r>
        <w:t xml:space="preserve">thermique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w:t>
      </w:r>
      <w:r w:rsidRPr="001F178D">
        <w:t>moyen</w:t>
      </w:r>
      <w:r>
        <w:t xml:space="preserve">né sur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w:t>
      </w:r>
      <w:r w:rsidRPr="001F178D">
        <w:t xml:space="preserve">pour </w:t>
      </w:r>
      <w:r>
        <w:t xml:space="preserve">déterminer </w:t>
      </w:r>
      <w:r w:rsidRPr="001F178D">
        <w:t>l</w:t>
      </w:r>
      <w:r>
        <w:t>’évolution de la</w:t>
      </w:r>
      <w:r w:rsidRPr="001F178D">
        <w:t xml:space="preserve"> température </w:t>
      </w:r>
      <w:r>
        <w:t>du rotor dans le temps</w:t>
      </w:r>
      <w:r w:rsidRPr="001F178D">
        <w:t xml:space="preserve">. </w:t>
      </w:r>
      <w:r>
        <w:t xml:space="preserve">Ce flux thermique moyen varie suivant la circonférence du rotor. </w:t>
      </w:r>
      <w:r w:rsidRPr="00C36B86">
        <w:t>Toutefois</w:t>
      </w:r>
      <w:r>
        <w:t>, ce flux thermique n’est correct que pour une courte durée de temps</w:t>
      </w:r>
      <w:r w:rsidR="00E52E30">
        <w:t>,</w:t>
      </w:r>
      <w:r>
        <w:t xml:space="preserve"> car l’orbite synchrone évolue suite au balourd thermique. Une fois que l’orbite synchrone a suffisamment évoluée, le flux thermique moyen doit être recalculé.  </w:t>
      </w:r>
    </w:p>
    <w:p w14:paraId="1CCCE554" w14:textId="546AD28C" w:rsidR="00A8455C" w:rsidRDefault="00A8455C" w:rsidP="00A8455C">
      <w:pPr>
        <w:spacing w:line="360" w:lineRule="auto"/>
        <w:ind w:firstLine="708"/>
      </w:pPr>
      <w:r>
        <w:t>L'orbite synchrone est décrite par un nombre discret des points</w:t>
      </w:r>
      <m:oMath>
        <m:r>
          <w:rPr>
            <w:rFonts w:ascii="Cambria Math" w:hAnsi="Cambria Math"/>
          </w:rPr>
          <m:t xml:space="preserve"> O</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(i</m:t>
        </m:r>
        <m:r>
          <w:rPr>
            <w:rFonts w:ascii="Cambria Math" w:hAnsi="Cambria Math" w:cs="Cambria Math"/>
          </w:rPr>
          <m:t>∈</m:t>
        </m:r>
        <m:r>
          <w:rPr>
            <w:rFonts w:ascii="Cambria Math" w:hAnsi="Cambria Math"/>
          </w:rPr>
          <m:t>[1,Nt])</m:t>
        </m:r>
      </m:oMath>
      <w:r>
        <w:t xml:space="preserve">. Un flux thermique instantané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oMath>
      <w:r>
        <w:t xml:space="preserve"> obtenu à chaque point de l’orbite synchrone (</w:t>
      </w:r>
      <w:r w:rsidRPr="00E52E30">
        <w:rPr>
          <w:b/>
        </w:rPr>
        <w:fldChar w:fldCharType="begin"/>
      </w:r>
      <w:r w:rsidRPr="00E52E30">
        <w:rPr>
          <w:b/>
        </w:rPr>
        <w:instrText xml:space="preserve"> REF _Ref525135958 \h  \* MERGEFORMAT </w:instrText>
      </w:r>
      <w:r w:rsidRPr="00E52E30">
        <w:rPr>
          <w:b/>
        </w:rPr>
      </w:r>
      <w:r w:rsidRPr="00E52E30">
        <w:rPr>
          <w:b/>
        </w:rPr>
        <w:fldChar w:fldCharType="separate"/>
      </w:r>
      <w:r w:rsidR="00D71FCC" w:rsidRPr="00D71FCC">
        <w:rPr>
          <w:b/>
          <w:color w:val="000000" w:themeColor="text1"/>
        </w:rPr>
        <w:t xml:space="preserve">Figure </w:t>
      </w:r>
      <w:r w:rsidR="00D71FCC" w:rsidRPr="00D71FCC">
        <w:rPr>
          <w:b/>
          <w:noProof/>
        </w:rPr>
        <w:t>4.1</w:t>
      </w:r>
      <w:r w:rsidR="00D71FCC" w:rsidRPr="00D71FCC">
        <w:rPr>
          <w:b/>
          <w:noProof/>
        </w:rPr>
        <w:noBreakHyphen/>
        <w:t>1</w:t>
      </w:r>
      <w:r w:rsidRPr="00E52E30">
        <w:rPr>
          <w:b/>
        </w:rPr>
        <w:fldChar w:fldCharType="end"/>
      </w:r>
      <w:r>
        <w:t xml:space="preserve">). Toutefois, il faut </w:t>
      </w:r>
      <w:r>
        <w:lastRenderedPageBreak/>
        <w:t xml:space="preserve">tenir compte que le flux thermique prédit par l’équation de Reynolds couplé avec l’équation de l’énergie dans le film mince est donné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lié au palier alors que la déformation thermique du rotor est calculée dans un repère mobile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lié au rotor. Ainsi, un changement de repère est nécessaire lors du calcul du flux moyen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à partir du flux instantané</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w:t>
      </w:r>
    </w:p>
    <w:p w14:paraId="40B146BF" w14:textId="6748C88B" w:rsidR="003513B9" w:rsidRDefault="003513B9" w:rsidP="003513B9">
      <w:pPr>
        <w:keepNext/>
        <w:spacing w:line="360" w:lineRule="auto"/>
        <w:jc w:val="center"/>
      </w:pPr>
      <w:r w:rsidRPr="003513B9">
        <w:rPr>
          <w:noProof/>
          <w:lang w:eastAsia="zh-CN"/>
        </w:rPr>
        <w:drawing>
          <wp:inline distT="0" distB="0" distL="0" distR="0" wp14:anchorId="6E4273C8" wp14:editId="0F0C50E8">
            <wp:extent cx="3302589" cy="3283889"/>
            <wp:effectExtent l="0" t="0" r="0" b="0"/>
            <wp:docPr id="153"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 152"/>
                    <pic:cNvPicPr>
                      <a:picLocks noChangeAspect="1"/>
                    </pic:cNvPicPr>
                  </pic:nvPicPr>
                  <pic:blipFill>
                    <a:blip r:embed="rId76"/>
                    <a:stretch>
                      <a:fillRect/>
                    </a:stretch>
                  </pic:blipFill>
                  <pic:spPr>
                    <a:xfrm>
                      <a:off x="0" y="0"/>
                      <a:ext cx="3318337" cy="3299548"/>
                    </a:xfrm>
                    <a:prstGeom prst="rect">
                      <a:avLst/>
                    </a:prstGeom>
                  </pic:spPr>
                </pic:pic>
              </a:graphicData>
            </a:graphic>
          </wp:inline>
        </w:drawing>
      </w:r>
    </w:p>
    <w:p w14:paraId="63E0845D" w14:textId="4EC2A3D6" w:rsidR="00B545DD" w:rsidRPr="00935A0C" w:rsidRDefault="00B545DD" w:rsidP="00B545DD">
      <w:pPr>
        <w:pStyle w:val="Lgende"/>
        <w:spacing w:line="360" w:lineRule="auto"/>
        <w:jc w:val="center"/>
        <w:rPr>
          <w:i w:val="0"/>
          <w:sz w:val="22"/>
        </w:rPr>
      </w:pPr>
      <w:bookmarkStart w:id="1567" w:name="_Ref525135958"/>
      <w:bookmarkStart w:id="1568" w:name="_Toc536112221"/>
      <w:bookmarkStart w:id="1569" w:name="_Toc536627006"/>
      <w:r w:rsidRPr="00D21CE4">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D71FCC">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D71FCC">
        <w:rPr>
          <w:i w:val="0"/>
          <w:noProof/>
          <w:sz w:val="22"/>
        </w:rPr>
        <w:t>1</w:t>
      </w:r>
      <w:r w:rsidR="0019727E">
        <w:rPr>
          <w:i w:val="0"/>
          <w:sz w:val="22"/>
        </w:rPr>
        <w:fldChar w:fldCharType="end"/>
      </w:r>
      <w:bookmarkEnd w:id="1567"/>
      <w:r>
        <w:rPr>
          <w:i w:val="0"/>
          <w:sz w:val="22"/>
        </w:rPr>
        <w:t xml:space="preserve"> : système de références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1</m:t>
            </m:r>
          </m:sub>
        </m:sSub>
      </m:oMath>
      <w:r w:rsidRPr="00190BFE">
        <w:rPr>
          <w:i w:val="0"/>
          <w:sz w:val="22"/>
        </w:rPr>
        <w:t xml:space="preserve">et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2</m:t>
            </m:r>
          </m:sub>
        </m:sSub>
      </m:oMath>
      <w:r>
        <w:rPr>
          <w:i w:val="0"/>
          <w:sz w:val="22"/>
        </w:rPr>
        <w:t xml:space="preserve"> avec le rotor aux positions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0</m:t>
            </m:r>
          </m:sub>
        </m:sSub>
      </m:oMath>
      <w:r>
        <w:rPr>
          <w:i w:val="0"/>
          <w:sz w:val="22"/>
        </w:rPr>
        <w:t xml:space="preserve"> et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i</m:t>
            </m:r>
          </m:sub>
        </m:sSub>
      </m:oMath>
      <w:bookmarkEnd w:id="1568"/>
      <w:bookmarkEnd w:id="1569"/>
    </w:p>
    <w:p w14:paraId="62F99AA3" w14:textId="07A82E09" w:rsidR="007424C6" w:rsidRDefault="007424C6" w:rsidP="00FA7A41">
      <w:pPr>
        <w:spacing w:before="240" w:after="240" w:line="360" w:lineRule="auto"/>
        <w:ind w:firstLine="709"/>
      </w:pPr>
      <w:r>
        <w:t xml:space="preserve">Pour une orbite synchrone établie, la première position </w:t>
      </w:r>
      <m:oMath>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r>
          <w:rPr>
            <w:rFonts w:ascii="Cambria Math" w:hAnsi="Cambria Math"/>
            <w:lang w:val="en-US"/>
          </w:rPr>
          <m:t>t</m:t>
        </m:r>
        <m:r>
          <m:rPr>
            <m:sty m:val="p"/>
          </m:rPr>
          <w:rPr>
            <w:rFonts w:ascii="Cambria Math" w:hAnsi="Cambria Math"/>
          </w:rPr>
          <m:t>=0)</m:t>
        </m:r>
      </m:oMath>
      <w:r>
        <w:t xml:space="preserve"> est définie lorsque l'axe </w:t>
      </w:r>
      <m:oMath>
        <m:r>
          <w:rPr>
            <w:rFonts w:ascii="Cambria Math" w:hAnsi="Cambria Math"/>
          </w:rPr>
          <m:t>r</m:t>
        </m:r>
      </m:oMath>
      <w:r>
        <w:t xml:space="preserve"> du repère mobile passe par l'axe </w:t>
      </w:r>
      <m:oMath>
        <m:r>
          <m:rPr>
            <m:sty m:val="bi"/>
          </m:rPr>
          <w:rPr>
            <w:rFonts w:ascii="Cambria Math" w:hAnsi="Cambria Math"/>
          </w:rPr>
          <m:t>X</m:t>
        </m:r>
      </m:oMath>
      <w:r>
        <w:t xml:space="preserve"> du repère fixe</w:t>
      </w:r>
      <w:r w:rsidR="00AE62E0">
        <w:t xml:space="preserve"> </w:t>
      </w:r>
      <w:r w:rsidR="00AE62E0" w:rsidRPr="00624EB1">
        <w:t xml:space="preserve">(autrement dit l’axe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oMath>
      <w:r w:rsidR="00AE62E0" w:rsidRPr="00624EB1">
        <w:t>parallèle à l’axe</w:t>
      </w:r>
      <m:oMath>
        <m:r>
          <w:rPr>
            <w:rFonts w:ascii="Cambria Math" w:hAnsi="Cambria Math"/>
          </w:rPr>
          <m:t xml:space="preserve"> </m:t>
        </m:r>
        <m:r>
          <m:rPr>
            <m:sty m:val="bi"/>
          </m:rPr>
          <w:rPr>
            <w:rFonts w:ascii="Cambria Math" w:hAnsi="Cambria Math"/>
          </w:rPr>
          <m:t>X</m:t>
        </m:r>
      </m:oMath>
      <w:r w:rsidR="00AE62E0" w:rsidRPr="00624EB1">
        <w:t>)</w:t>
      </w:r>
      <w:r w:rsidRPr="00624EB1">
        <w:t>.</w:t>
      </w:r>
      <w:r>
        <w:t xml:space="preserve"> A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le rotor est à la position </w:t>
      </w:r>
      <m:oMath>
        <m:sSub>
          <m:sSubPr>
            <m:ctrlPr>
              <w:rPr>
                <w:rFonts w:ascii="Cambria Math" w:hAnsi="Cambria Math"/>
                <w:i/>
              </w:rPr>
            </m:ctrlPr>
          </m:sSubPr>
          <m:e>
            <m:r>
              <w:rPr>
                <w:rFonts w:ascii="Cambria Math" w:hAnsi="Cambria Math"/>
              </w:rPr>
              <m:t>Or</m:t>
            </m:r>
          </m:e>
          <m:sub>
            <m:r>
              <w:rPr>
                <w:rFonts w:ascii="Cambria Math" w:hAnsi="Cambria Math"/>
              </w:rPr>
              <m:t>i</m:t>
            </m:r>
          </m:sub>
        </m:sSub>
      </m:oMath>
      <w:r>
        <w:t xml:space="preserve"> où l'angle de rotation est</w:t>
      </w:r>
      <m:oMath>
        <m:r>
          <w:rPr>
            <w:rFonts w:ascii="Cambria Math" w:hAnsi="Cambria Math"/>
          </w:rPr>
          <m:t xml:space="preserve"> 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Considérant la rotation propre </w:t>
      </w:r>
      <w:r w:rsidRPr="00755E53">
        <w:t>d</w:t>
      </w:r>
      <w:r>
        <w:t>u</w:t>
      </w:r>
      <w:r w:rsidRPr="00755E53">
        <w:t xml:space="preserve"> </w:t>
      </w:r>
      <w:r>
        <w:t>rotor</w:t>
      </w:r>
      <w:r w:rsidRPr="00755E53">
        <w:t xml:space="preserve">, la relation entre le flux </w:t>
      </w:r>
      <w:r>
        <w:t>thermique</w:t>
      </w:r>
      <w:r w:rsidRPr="00755E53">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755E53">
        <w:t xml:space="preserve"> obtenu dans</w:t>
      </w:r>
      <w:r>
        <w:t xml:space="preserve"> le repère fixe</w:t>
      </w:r>
      <w:r w:rsidRPr="00755E53">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(lié au palier) </w:t>
      </w:r>
      <w:r w:rsidRPr="00755E53">
        <w:t xml:space="preserve">et le flux </w:t>
      </w:r>
      <w:r>
        <w:t xml:space="preserve">thermique </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dans le repère tournant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oMath>
      <w:r>
        <w:t xml:space="preserve"> (lié au rotor)</w:t>
      </w:r>
      <w:r w:rsidRPr="00755E53">
        <w:t xml:space="preserve"> </w:t>
      </w:r>
      <w:r>
        <w:t>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D00B8F" w:rsidRPr="002E2B92" w14:paraId="54E2C2BF" w14:textId="77777777" w:rsidTr="00A37A07">
        <w:trPr>
          <w:trHeight w:val="635"/>
          <w:tblHeader/>
          <w:jc w:val="center"/>
        </w:trPr>
        <w:tc>
          <w:tcPr>
            <w:tcW w:w="7943" w:type="dxa"/>
            <w:vAlign w:val="center"/>
          </w:tcPr>
          <w:p w14:paraId="4A5E5F94" w14:textId="68E5AC9D" w:rsidR="00D00B8F" w:rsidRPr="00D00B8F" w:rsidRDefault="00D71FCC" w:rsidP="00A37A07">
            <w:pPr>
              <w:spacing w:before="120" w:after="120"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ωt</m:t>
                                  </m:r>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lang w:val="en-US"/>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en-US"/>
                                    </w:rPr>
                                    <m:t>-π-ωt</m:t>
                                  </m:r>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e>
                  </m:mr>
                </m:m>
              </m:oMath>
            </m:oMathPara>
          </w:p>
        </w:tc>
        <w:tc>
          <w:tcPr>
            <w:tcW w:w="1096" w:type="dxa"/>
            <w:vAlign w:val="center"/>
          </w:tcPr>
          <w:p w14:paraId="21859206" w14:textId="77777777" w:rsidR="00D00B8F" w:rsidRPr="00495F01" w:rsidRDefault="00D00B8F" w:rsidP="00E0308D">
            <w:pPr>
              <w:pStyle w:val="Paragraphedeliste"/>
              <w:numPr>
                <w:ilvl w:val="0"/>
                <w:numId w:val="10"/>
              </w:numPr>
              <w:overflowPunct/>
              <w:autoSpaceDE/>
              <w:autoSpaceDN/>
              <w:adjustRightInd/>
              <w:spacing w:before="120" w:after="120" w:line="360" w:lineRule="auto"/>
              <w:jc w:val="both"/>
              <w:textAlignment w:val="auto"/>
              <w:rPr>
                <w:rFonts w:eastAsiaTheme="minorHAnsi"/>
                <w:vanish/>
                <w:lang w:val="en-US"/>
              </w:rPr>
            </w:pPr>
            <w:bookmarkStart w:id="1570" w:name="_Ref525134360"/>
            <w:bookmarkStart w:id="1571" w:name="_Ref525134341"/>
          </w:p>
          <w:p w14:paraId="1C3FC12E" w14:textId="121957F5" w:rsidR="00D00B8F" w:rsidRPr="00AE67EE" w:rsidRDefault="004F0C83" w:rsidP="00E0308D">
            <w:pPr>
              <w:pStyle w:val="Paragraphedeliste"/>
              <w:numPr>
                <w:ilvl w:val="1"/>
                <w:numId w:val="10"/>
              </w:numPr>
              <w:overflowPunct/>
              <w:autoSpaceDE/>
              <w:autoSpaceDN/>
              <w:adjustRightInd/>
              <w:spacing w:before="120" w:after="120" w:line="360" w:lineRule="auto"/>
              <w:jc w:val="center"/>
              <w:textAlignment w:val="auto"/>
              <w:rPr>
                <w:rFonts w:eastAsiaTheme="minorHAnsi"/>
                <w:lang w:val="en-US"/>
              </w:rPr>
            </w:pPr>
            <w:bookmarkStart w:id="1572" w:name="_Ref535513450"/>
            <w:bookmarkStart w:id="1573" w:name="_Ref535513430"/>
            <w:bookmarkEnd w:id="1570"/>
            <w:r>
              <w:rPr>
                <w:rFonts w:eastAsiaTheme="minorHAnsi"/>
                <w:lang w:val="en-US"/>
              </w:rPr>
              <w:t xml:space="preserve"> </w:t>
            </w:r>
            <w:bookmarkEnd w:id="1572"/>
          </w:p>
        </w:tc>
        <w:bookmarkEnd w:id="1571"/>
        <w:bookmarkEnd w:id="1573"/>
      </w:tr>
    </w:tbl>
    <w:p w14:paraId="79CF68CD" w14:textId="77777777" w:rsidR="00FA7A41" w:rsidRDefault="00FA7A41" w:rsidP="004F0C83">
      <w:pPr>
        <w:spacing w:before="240" w:after="240" w:line="360" w:lineRule="auto"/>
      </w:pPr>
      <w:r w:rsidRPr="000C05D9">
        <w:t xml:space="preserve">Le flux </w:t>
      </w:r>
      <w:r>
        <w:t xml:space="preserve">thermique moyen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oMath>
      <w:r>
        <w:t xml:space="preserve"> est alors</w:t>
      </w:r>
      <w:r w:rsidRPr="000C05D9">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FA7A41" w:rsidRPr="002E2B92" w14:paraId="6AA1BBA7" w14:textId="77777777" w:rsidTr="00A37A07">
        <w:trPr>
          <w:trHeight w:val="635"/>
          <w:tblHeader/>
          <w:jc w:val="center"/>
        </w:trPr>
        <w:tc>
          <w:tcPr>
            <w:tcW w:w="7943" w:type="dxa"/>
            <w:vAlign w:val="center"/>
          </w:tcPr>
          <w:p w14:paraId="20EBF0DE" w14:textId="77777777" w:rsidR="00FA7A41" w:rsidRPr="00614EE1" w:rsidRDefault="00D71FCC" w:rsidP="00A37A07">
            <w:pPr>
              <w:spacing w:before="120" w:after="120" w:line="360" w:lineRule="auto"/>
              <w:rPr>
                <w:rFonts w:eastAsiaTheme="minorHAnsi"/>
                <w:lang w:val="en-US"/>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den>
                </m:f>
                <m:nary>
                  <m:naryPr>
                    <m:chr m:val="∑"/>
                    <m:limLoc m:val="undOvr"/>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lang w:val="en-US"/>
                      </w:rPr>
                      <m:t xml:space="preserve"> 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e>
                </m:nary>
              </m:oMath>
            </m:oMathPara>
          </w:p>
        </w:tc>
        <w:tc>
          <w:tcPr>
            <w:tcW w:w="1096" w:type="dxa"/>
            <w:vAlign w:val="center"/>
          </w:tcPr>
          <w:p w14:paraId="16844041" w14:textId="77777777" w:rsidR="00FA7A41" w:rsidRPr="00AE67EE" w:rsidRDefault="00FA7A41" w:rsidP="00FA7A41">
            <w:pPr>
              <w:pStyle w:val="Paragraphedeliste"/>
              <w:numPr>
                <w:ilvl w:val="1"/>
                <w:numId w:val="6"/>
              </w:numPr>
              <w:overflowPunct/>
              <w:autoSpaceDE/>
              <w:autoSpaceDN/>
              <w:adjustRightInd/>
              <w:spacing w:before="120" w:after="120" w:line="360" w:lineRule="auto"/>
              <w:jc w:val="both"/>
              <w:textAlignment w:val="auto"/>
              <w:rPr>
                <w:rFonts w:eastAsiaTheme="minorHAnsi"/>
                <w:lang w:val="en-US"/>
              </w:rPr>
            </w:pPr>
          </w:p>
        </w:tc>
      </w:tr>
    </w:tbl>
    <w:p w14:paraId="59A8DECB" w14:textId="77777777" w:rsidR="00FA7A41" w:rsidRPr="00EE1D5E" w:rsidRDefault="00FA7A41" w:rsidP="00FA7A41">
      <w:pPr>
        <w:spacing w:line="360" w:lineRule="auto"/>
      </w:pPr>
      <w:r>
        <w:t>o</w:t>
      </w:r>
      <w:r w:rsidRPr="005467A8">
        <w:t xml:space="preserve">ù le pas de temps </w:t>
      </w:r>
      <w:r>
        <w:t>dynamique est</w:t>
      </w:r>
      <w:r w:rsidRPr="005467A8">
        <w:t xml:space="preserve">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den>
        </m:f>
      </m:oMath>
    </w:p>
    <w:p w14:paraId="2635D92C" w14:textId="31B73BB1" w:rsidR="00B431E6" w:rsidRDefault="004F0C83" w:rsidP="008254B7">
      <w:pPr>
        <w:spacing w:before="240" w:after="240" w:line="360" w:lineRule="auto"/>
        <w:ind w:firstLine="709"/>
      </w:pPr>
      <w:r>
        <w:lastRenderedPageBreak/>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00AB2BDB" w:rsidRPr="00FD1B47">
        <w:t xml:space="preserve"> </w:t>
      </w:r>
      <w:r>
        <w:t>est une condition aux limites du modèle thermique du rotor. La résolution de l’équation de chaleur en régime transitoire donne le champ de température à la surface du rotor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t>.</w:t>
      </w:r>
      <w:r w:rsidRPr="00FD1B47">
        <w:t xml:space="preserve"> </w:t>
      </w:r>
      <w:r>
        <w:t xml:space="preserve">La relation </w:t>
      </w:r>
      <w:r w:rsidRPr="005E5CEB">
        <w:t>entre les tempéra</w:t>
      </w:r>
      <w:r>
        <w:t xml:space="preserve">tures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w:t>
      </w:r>
      <w:r w:rsidRPr="0034570E">
        <w:t xml:space="preserve">et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rotor</m:t>
                    </m:r>
                  </m:sub>
                </m:sSub>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34570E">
        <w:t xml:space="preserve"> </w:t>
      </w:r>
      <w:r>
        <w:t xml:space="preserve">exprimées dans les deux repères est similaire à </w:t>
      </w:r>
      <w:r w:rsidRPr="004F0C83">
        <w:rPr>
          <w:b/>
        </w:rPr>
        <w:fldChar w:fldCharType="begin"/>
      </w:r>
      <w:r w:rsidRPr="004F0C83">
        <w:rPr>
          <w:b/>
        </w:rPr>
        <w:instrText xml:space="preserve"> REF _Ref535513450 \r \h </w:instrText>
      </w:r>
      <w:r>
        <w:rPr>
          <w:b/>
        </w:rPr>
        <w:instrText xml:space="preserve"> \* MERGEFORMAT </w:instrText>
      </w:r>
      <w:r w:rsidRPr="004F0C83">
        <w:rPr>
          <w:b/>
        </w:rPr>
      </w:r>
      <w:r w:rsidRPr="004F0C83">
        <w:rPr>
          <w:b/>
        </w:rPr>
        <w:fldChar w:fldCharType="separate"/>
      </w:r>
      <w:r w:rsidR="00D71FCC">
        <w:rPr>
          <w:b/>
        </w:rPr>
        <w:t>Eq.4-1</w:t>
      </w:r>
      <w:r w:rsidRPr="004F0C83">
        <w:rPr>
          <w:b/>
        </w:rPr>
        <w:fldChar w:fldCharType="end"/>
      </w:r>
      <w:r>
        <w:t>.</w:t>
      </w:r>
    </w:p>
    <w:p w14:paraId="15957F8A" w14:textId="77777777" w:rsidR="007B54E2" w:rsidRDefault="007B54E2" w:rsidP="007B54E2">
      <w:pPr>
        <w:pStyle w:val="Titre3"/>
        <w:ind w:left="709"/>
      </w:pPr>
      <w:bookmarkStart w:id="1574" w:name="_Toc534984851"/>
      <w:bookmarkStart w:id="1575" w:name="_Toc536626903"/>
      <w:r>
        <w:t>Algorithme non stationnaire</w:t>
      </w:r>
      <w:bookmarkEnd w:id="1575"/>
      <w:r>
        <w:t xml:space="preserve"> </w:t>
      </w:r>
      <w:bookmarkEnd w:id="1574"/>
    </w:p>
    <w:p w14:paraId="72D092FA" w14:textId="1327CA84" w:rsidR="008E606B" w:rsidRDefault="008E606B" w:rsidP="0055179C">
      <w:pPr>
        <w:spacing w:before="240" w:after="240" w:line="360" w:lineRule="auto"/>
        <w:ind w:firstLine="709"/>
        <w:rPr>
          <w:noProof/>
        </w:rPr>
      </w:pPr>
      <w:r>
        <w:t xml:space="preserve">La simulation transitoire de l’effet Morton est effectuée en utilisant le schéma illustré sur la </w:t>
      </w:r>
      <w:r w:rsidRPr="00080161">
        <w:rPr>
          <w:b/>
        </w:rPr>
        <w:fldChar w:fldCharType="begin"/>
      </w:r>
      <w:r w:rsidRPr="00080161">
        <w:rPr>
          <w:b/>
        </w:rPr>
        <w:instrText xml:space="preserve"> REF _Ref533260304 \h  \* MERGEFORMAT </w:instrText>
      </w:r>
      <w:r w:rsidRPr="00080161">
        <w:rPr>
          <w:b/>
        </w:rPr>
      </w:r>
      <w:r w:rsidRPr="00080161">
        <w:rPr>
          <w:b/>
        </w:rPr>
        <w:fldChar w:fldCharType="separate"/>
      </w:r>
      <w:r w:rsidR="00D71FCC" w:rsidRPr="00D71FCC">
        <w:rPr>
          <w:b/>
        </w:rPr>
        <w:t>Figure 4.1</w:t>
      </w:r>
      <w:r w:rsidR="00D71FCC" w:rsidRPr="00D71FCC">
        <w:rPr>
          <w:b/>
        </w:rPr>
        <w:noBreakHyphen/>
        <w:t>2</w:t>
      </w:r>
      <w:r w:rsidRPr="00080161">
        <w:rPr>
          <w:b/>
        </w:rPr>
        <w:fldChar w:fldCharType="end"/>
      </w:r>
      <w:r>
        <w:t xml:space="preserve">. Le modèle thermomécanique du rotor et le modèle dynamique du système rotor-palier sont couplés à chaque pas de </w:t>
      </w:r>
      <w:r w:rsidR="0055179C">
        <w:t>temps</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w:t>
      </w:r>
      <w:r w:rsidRPr="00DB57FF">
        <w:rPr>
          <w:noProof/>
        </w:rPr>
        <w:t xml:space="preserve"> </w:t>
      </w:r>
      <w:r>
        <w:rPr>
          <w:noProof/>
        </w:rPr>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A84027">
        <w:rPr>
          <w:noProof/>
        </w:rPr>
        <w:t xml:space="preserve"> e</w:t>
      </w:r>
      <w:r>
        <w:rPr>
          <w:noProof/>
        </w:rPr>
        <w:t xml:space="preserve">st supposé constant durant le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rPr>
          <w:noProof/>
        </w:rPr>
        <w:t>. Le couplage est réalisé par un échange des informations thermo-mécaniques. Ces dernières contiennent :</w:t>
      </w:r>
    </w:p>
    <w:p w14:paraId="4ACCBB13" w14:textId="77777777" w:rsidR="0079396E" w:rsidRDefault="0079396E" w:rsidP="00E0308D">
      <w:pPr>
        <w:pStyle w:val="Paragraphedeliste"/>
        <w:numPr>
          <w:ilvl w:val="0"/>
          <w:numId w:val="14"/>
        </w:numPr>
        <w:spacing w:line="360" w:lineRule="auto"/>
        <w:ind w:left="426"/>
        <w:jc w:val="both"/>
      </w:pPr>
      <w:r>
        <w:rPr>
          <w:noProof/>
        </w:rPr>
        <w:t xml:space="preserve">le champ de température à la surface du rotor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456F30">
        <w:rPr>
          <w:b/>
          <w:noProof/>
        </w:rPr>
        <w:t xml:space="preserve"> </w:t>
      </w:r>
      <w:r w:rsidRPr="00456F30">
        <w:rPr>
          <w:noProof/>
        </w:rPr>
        <w:t>à l’</w:t>
      </w:r>
      <w:r>
        <w:rPr>
          <w:noProof/>
        </w:rPr>
        <w:t>issu du modèle thermomécanique</w:t>
      </w:r>
    </w:p>
    <w:p w14:paraId="2B31A27E" w14:textId="77777777" w:rsidR="0079396E" w:rsidRPr="00456F30" w:rsidRDefault="0079396E" w:rsidP="00E0308D">
      <w:pPr>
        <w:pStyle w:val="Paragraphedeliste"/>
        <w:numPr>
          <w:ilvl w:val="0"/>
          <w:numId w:val="14"/>
        </w:numPr>
        <w:spacing w:line="360" w:lineRule="auto"/>
        <w:ind w:left="426"/>
      </w:pPr>
      <w:r>
        <w:rPr>
          <w:noProof/>
        </w:rPr>
        <w:t xml:space="preserve">le déplacement de la fibre neutre du rotor </w:t>
      </w:r>
      <m:oMath>
        <m:sSub>
          <m:sSubPr>
            <m:ctrlPr>
              <w:rPr>
                <w:rFonts w:ascii="Cambria Math" w:hAnsi="Cambria Math"/>
                <w:b/>
                <w:i/>
                <w:noProof/>
              </w:rPr>
            </m:ctrlPr>
          </m:sSubPr>
          <m:e>
            <m:r>
              <m:rPr>
                <m:sty m:val="bi"/>
              </m:rPr>
              <w:rPr>
                <w:rFonts w:ascii="Cambria Math" w:hAnsi="Cambria Math"/>
                <w:noProof/>
              </w:rPr>
              <m:t>q</m:t>
            </m:r>
          </m:e>
          <m:sub>
            <m:r>
              <m:rPr>
                <m:sty m:val="bi"/>
              </m:rPr>
              <w:rPr>
                <w:rFonts w:ascii="Cambria Math" w:hAnsi="Cambria Math"/>
                <w:noProof/>
              </w:rPr>
              <m:t>th</m:t>
            </m:r>
          </m:sub>
        </m:sSub>
      </m:oMath>
      <w:r>
        <w:rPr>
          <w:noProof/>
        </w:rPr>
        <w:t xml:space="preserve"> suite à la déformation thermique du rotor </w:t>
      </w:r>
    </w:p>
    <w:p w14:paraId="68540B09" w14:textId="1413ECA2" w:rsidR="0079396E" w:rsidRDefault="0079396E" w:rsidP="00E0308D">
      <w:pPr>
        <w:pStyle w:val="Paragraphedeliste"/>
        <w:numPr>
          <w:ilvl w:val="0"/>
          <w:numId w:val="14"/>
        </w:numPr>
        <w:spacing w:after="240" w:line="360" w:lineRule="auto"/>
        <w:ind w:left="425" w:hanging="357"/>
      </w:pPr>
      <w:r>
        <w:t xml:space="preserve">le flux thermique moyenné dans le temps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Pr>
          <w:b/>
        </w:rPr>
        <w:t xml:space="preserve"> </w:t>
      </w:r>
      <w:r>
        <w:t>calculé grâce aux modèles dynamique et du palier couplés.</w:t>
      </w:r>
    </w:p>
    <w:p w14:paraId="63AE6FA8" w14:textId="763F4001" w:rsidR="00495F01" w:rsidRDefault="00C3159C" w:rsidP="00495F01">
      <w:pPr>
        <w:keepNext/>
        <w:jc w:val="center"/>
      </w:pPr>
      <w:r w:rsidRPr="00C3159C">
        <w:rPr>
          <w:noProof/>
          <w:lang w:eastAsia="zh-CN"/>
        </w:rPr>
        <w:drawing>
          <wp:inline distT="0" distB="0" distL="0" distR="0" wp14:anchorId="73876E81" wp14:editId="4EEF4948">
            <wp:extent cx="5760720" cy="3007360"/>
            <wp:effectExtent l="0" t="0" r="0" b="0"/>
            <wp:docPr id="2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77"/>
                    <a:stretch>
                      <a:fillRect/>
                    </a:stretch>
                  </pic:blipFill>
                  <pic:spPr>
                    <a:xfrm>
                      <a:off x="0" y="0"/>
                      <a:ext cx="5760720" cy="3007360"/>
                    </a:xfrm>
                    <a:prstGeom prst="rect">
                      <a:avLst/>
                    </a:prstGeom>
                  </pic:spPr>
                </pic:pic>
              </a:graphicData>
            </a:graphic>
          </wp:inline>
        </w:drawing>
      </w:r>
    </w:p>
    <w:p w14:paraId="333EABFB" w14:textId="6F418B5E" w:rsidR="00B431E6" w:rsidRPr="00733813" w:rsidRDefault="00B431E6" w:rsidP="00B431E6">
      <w:pPr>
        <w:pStyle w:val="Lgende"/>
        <w:jc w:val="center"/>
        <w:rPr>
          <w:i w:val="0"/>
          <w:sz w:val="22"/>
        </w:rPr>
      </w:pPr>
      <w:bookmarkStart w:id="1576" w:name="_Ref533260304"/>
      <w:bookmarkStart w:id="1577" w:name="_Toc536112222"/>
      <w:bookmarkStart w:id="1578" w:name="_Toc536627007"/>
      <w:r w:rsidRPr="0058347B">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D71FCC">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D71FCC">
        <w:rPr>
          <w:i w:val="0"/>
          <w:noProof/>
          <w:sz w:val="22"/>
        </w:rPr>
        <w:t>2</w:t>
      </w:r>
      <w:r w:rsidR="0019727E">
        <w:rPr>
          <w:i w:val="0"/>
          <w:sz w:val="22"/>
        </w:rPr>
        <w:fldChar w:fldCharType="end"/>
      </w:r>
      <w:bookmarkEnd w:id="1576"/>
      <w:r>
        <w:rPr>
          <w:i w:val="0"/>
          <w:sz w:val="22"/>
        </w:rPr>
        <w:t xml:space="preserve"> : schéma de la simulation en régime transitoire de l’effet </w:t>
      </w:r>
      <w:r w:rsidR="00C3159C">
        <w:rPr>
          <w:i w:val="0"/>
          <w:sz w:val="22"/>
        </w:rPr>
        <w:t>Morton</w:t>
      </w:r>
      <w:bookmarkEnd w:id="1577"/>
      <w:bookmarkEnd w:id="1578"/>
    </w:p>
    <w:p w14:paraId="78E3E7D0" w14:textId="335EF048" w:rsidR="000B4536" w:rsidRDefault="000B4536" w:rsidP="00570109">
      <w:pPr>
        <w:spacing w:before="240" w:after="120" w:line="360" w:lineRule="auto"/>
        <w:ind w:firstLine="709"/>
      </w:pPr>
      <w:r>
        <w:t>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et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sont injectées dans le modèle dynamique du système rotor-palier.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crée une source d’excitation synchrone. La température </w:t>
      </w:r>
      <m:oMath>
        <m:sSubSup>
          <m:sSubSupPr>
            <m:ctrlPr>
              <w:rPr>
                <w:rFonts w:ascii="Cambria Math" w:hAnsi="Cambria Math"/>
                <w:b/>
                <w:i/>
              </w:rPr>
            </m:ctrlPr>
          </m:sSubSupPr>
          <m:e>
            <m:r>
              <m:rPr>
                <m:sty m:val="bi"/>
              </m:rPr>
              <w:rPr>
                <w:rFonts w:ascii="Cambria Math" w:hAnsi="Cambria Math"/>
              </w:rPr>
              <m:t>T</m:t>
            </m:r>
          </m:e>
          <m:sub>
            <m:r>
              <w:rPr>
                <w:rFonts w:ascii="Cambria Math" w:hAnsi="Cambria Math"/>
              </w:rPr>
              <m:t>rotor</m:t>
            </m:r>
            <m:ctrlPr>
              <w:rPr>
                <w:rFonts w:ascii="Cambria Math" w:hAnsi="Cambria Math"/>
                <w:i/>
              </w:rPr>
            </m:ctrlP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est imposée à l’interface fluide-rotor comme une condition aux limites pour résoudre l’équation de l’énergie du film. </w:t>
      </w:r>
    </w:p>
    <w:p w14:paraId="096A2E70" w14:textId="193EE79C" w:rsidR="001C1B8A" w:rsidRDefault="001C1B8A" w:rsidP="009B596D">
      <w:pPr>
        <w:spacing w:before="240" w:after="240" w:line="360" w:lineRule="auto"/>
        <w:ind w:firstLine="709"/>
      </w:pPr>
      <w:r>
        <w:lastRenderedPageBreak/>
        <w:t>La méthode de shooting ou l</w:t>
      </w:r>
      <w:r w:rsidR="002D3E11">
        <w:t>a méthode de l’orbite présentée</w:t>
      </w:r>
      <w:r>
        <w:t xml:space="preserve"> dans la section </w:t>
      </w:r>
      <w:r w:rsidRPr="00643557">
        <w:rPr>
          <w:b/>
        </w:rPr>
        <w:fldChar w:fldCharType="begin"/>
      </w:r>
      <w:r w:rsidRPr="00643557">
        <w:rPr>
          <w:b/>
        </w:rPr>
        <w:instrText xml:space="preserve"> REF _Ref533776247 \r \h </w:instrText>
      </w:r>
      <w:r>
        <w:rPr>
          <w:b/>
        </w:rPr>
        <w:instrText xml:space="preserve"> \* MERGEFORMAT </w:instrText>
      </w:r>
      <w:r w:rsidRPr="00643557">
        <w:rPr>
          <w:b/>
        </w:rPr>
      </w:r>
      <w:r w:rsidRPr="00643557">
        <w:rPr>
          <w:b/>
        </w:rPr>
        <w:fldChar w:fldCharType="separate"/>
      </w:r>
      <w:r w:rsidR="00D71FCC">
        <w:rPr>
          <w:b/>
        </w:rPr>
        <w:t>3.2.4</w:t>
      </w:r>
      <w:r w:rsidRPr="00643557">
        <w:rPr>
          <w:b/>
        </w:rPr>
        <w:fldChar w:fldCharType="end"/>
      </w:r>
      <w:r w:rsidRPr="00E440FF">
        <w:t xml:space="preserve"> </w:t>
      </w:r>
      <w:r w:rsidR="002D3E11">
        <w:t>est utilisée</w:t>
      </w:r>
      <w:r w:rsidRPr="00E440FF">
        <w:t xml:space="preserve"> </w:t>
      </w:r>
      <w:r>
        <w:t xml:space="preserve">pour trouver la trajectoire périodique </w:t>
      </w:r>
      <w:r w:rsidR="002578CF">
        <w:t>des</w:t>
      </w:r>
      <w:r>
        <w:t xml:space="preserve"> vibration</w:t>
      </w:r>
      <w:r w:rsidR="002578CF">
        <w:t>s</w:t>
      </w:r>
      <w:r>
        <w:t xml:space="preserve"> synchrone</w:t>
      </w:r>
      <w:r w:rsidR="002578CF">
        <w:t>s</w:t>
      </w:r>
      <w:r>
        <w:t xml:space="preserve">. Le schéma d’intégration temporelle de Newmark combiné avec la méthode de Newton-Raphson est implémenté pour résoudre l’équation de mouvement en régime transitoire. A chaque pas de temps </w:t>
      </w:r>
      <w:r w:rsidR="00471173">
        <w:t>dynamique</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dynamique</m:t>
            </m:r>
          </m:sub>
        </m:sSub>
      </m:oMath>
      <w:r>
        <w:t>, les efforts du palier sont calculés par la résolution de l’équation de Reynolds couplée avec l’équation de l’énergie. Le flux thermique</w:t>
      </w:r>
      <w:r w:rsidR="00897756">
        <w:t xml:space="preserve"> instantané</w:t>
      </w:r>
      <w:r>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à l’interface fluide-rotor est également calculé pendant la résolution des équations de lubrification. Ce flux thermique instantané est enregistré pour préparer le calcul du flux thermique moyen</w:t>
      </w:r>
      <w:r w:rsidR="00B2551F">
        <w:t>né</w:t>
      </w:r>
      <w:r>
        <w:t xml:space="preserve"> sur une période. </w:t>
      </w:r>
    </w:p>
    <w:p w14:paraId="4770C0DD" w14:textId="78D591DE" w:rsidR="00643557" w:rsidRDefault="009B596D" w:rsidP="00643557">
      <w:pPr>
        <w:keepNext/>
        <w:spacing w:line="360" w:lineRule="auto"/>
      </w:pPr>
      <w:r w:rsidRPr="006E6942">
        <w:rPr>
          <w:noProof/>
          <w:lang w:eastAsia="zh-CN"/>
        </w:rPr>
        <w:drawing>
          <wp:inline distT="0" distB="0" distL="0" distR="0" wp14:anchorId="3449E7A9" wp14:editId="271B5DB2">
            <wp:extent cx="5760720" cy="5184775"/>
            <wp:effectExtent l="0" t="0" r="0" b="0"/>
            <wp:docPr id="63"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2"/>
                    <pic:cNvPicPr>
                      <a:picLocks noChangeAspect="1"/>
                    </pic:cNvPicPr>
                  </pic:nvPicPr>
                  <pic:blipFill>
                    <a:blip r:embed="rId78"/>
                    <a:stretch>
                      <a:fillRect/>
                    </a:stretch>
                  </pic:blipFill>
                  <pic:spPr>
                    <a:xfrm>
                      <a:off x="0" y="0"/>
                      <a:ext cx="5760720" cy="5184775"/>
                    </a:xfrm>
                    <a:prstGeom prst="rect">
                      <a:avLst/>
                    </a:prstGeom>
                  </pic:spPr>
                </pic:pic>
              </a:graphicData>
            </a:graphic>
          </wp:inline>
        </w:drawing>
      </w:r>
    </w:p>
    <w:p w14:paraId="4BA3C802" w14:textId="0A9DEAF2" w:rsidR="00643557" w:rsidRDefault="00643557" w:rsidP="00643557">
      <w:pPr>
        <w:pStyle w:val="Lgende"/>
        <w:jc w:val="center"/>
      </w:pPr>
      <w:bookmarkStart w:id="1579" w:name="_Ref533777748"/>
      <w:bookmarkStart w:id="1580" w:name="_Toc536112223"/>
      <w:bookmarkStart w:id="1581" w:name="_Toc536627008"/>
      <w:r w:rsidRPr="00CE45D8">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D71FCC">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D71FCC">
        <w:rPr>
          <w:i w:val="0"/>
          <w:noProof/>
          <w:sz w:val="22"/>
        </w:rPr>
        <w:t>3</w:t>
      </w:r>
      <w:r w:rsidR="0019727E">
        <w:rPr>
          <w:i w:val="0"/>
          <w:sz w:val="22"/>
        </w:rPr>
        <w:fldChar w:fldCharType="end"/>
      </w:r>
      <w:bookmarkEnd w:id="1579"/>
      <w:r w:rsidRPr="00CE45D8">
        <w:rPr>
          <w:i w:val="0"/>
          <w:sz w:val="22"/>
        </w:rPr>
        <w:t> :</w:t>
      </w:r>
      <w:r>
        <w:rPr>
          <w:i w:val="0"/>
          <w:sz w:val="22"/>
        </w:rPr>
        <w:t xml:space="preserve"> Algorithme</w:t>
      </w:r>
      <w:r w:rsidR="00A90FEA">
        <w:rPr>
          <w:i w:val="0"/>
          <w:sz w:val="22"/>
        </w:rPr>
        <w:t xml:space="preserve"> </w:t>
      </w:r>
      <w:r w:rsidR="00D253E2">
        <w:rPr>
          <w:i w:val="0"/>
          <w:sz w:val="22"/>
        </w:rPr>
        <w:t>numérique transitoire</w:t>
      </w:r>
      <w:r>
        <w:rPr>
          <w:i w:val="0"/>
          <w:sz w:val="22"/>
        </w:rPr>
        <w:t xml:space="preserve"> de l’effet </w:t>
      </w:r>
      <w:r w:rsidR="005074A9">
        <w:rPr>
          <w:i w:val="0"/>
          <w:sz w:val="22"/>
        </w:rPr>
        <w:t>Morton</w:t>
      </w:r>
      <w:bookmarkEnd w:id="1580"/>
      <w:bookmarkEnd w:id="1581"/>
    </w:p>
    <w:p w14:paraId="7E33CB84" w14:textId="181B98F5" w:rsidR="005074A9" w:rsidRDefault="005074A9" w:rsidP="009B596D">
      <w:pPr>
        <w:spacing w:before="240" w:after="240" w:line="360" w:lineRule="auto"/>
        <w:ind w:firstLine="709"/>
      </w:pPr>
      <w:r>
        <w:t>Une fois que la trajectoire périodique de la vibration synchrone obtenue, le flux thermique moyen sur une période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w:t>
      </w:r>
      <w:r w:rsidRPr="00E84ED1">
        <w:t xml:space="preserve"> est</w:t>
      </w:r>
      <w:r>
        <w:t xml:space="preserve"> évalué. Celui-ci est renvoyé au modèle thermomécanique où il est appliqué comme une condition aux limites. L’équation de la chaleur est intégrée suivant une méthode implicite. C</w:t>
      </w:r>
      <w:r w:rsidR="002972A2">
        <w:t>ela</w:t>
      </w:r>
      <w:r>
        <w:t xml:space="preserve"> permet d’estimer le champ de température du rotor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à l’instant du </w:t>
      </w:r>
      <w:r>
        <w:lastRenderedPageBreak/>
        <w:t>temps</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i+1</m:t>
            </m:r>
          </m:sup>
        </m:sSubSup>
      </m:oMath>
      <w:r>
        <w:t xml:space="preserve"> est ensuite calculée. La procédure est répétée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avec ces nouvelles informations thermomécaniques. L’algorithme transitoire de l’effet Morton est synthétisé </w:t>
      </w:r>
      <w:r w:rsidR="00CC1921">
        <w:t>dans</w:t>
      </w:r>
      <w:r>
        <w:t xml:space="preserve"> la </w:t>
      </w:r>
      <w:r w:rsidRPr="00C60449">
        <w:rPr>
          <w:b/>
        </w:rPr>
        <w:fldChar w:fldCharType="begin"/>
      </w:r>
      <w:r w:rsidRPr="00C60449">
        <w:rPr>
          <w:b/>
        </w:rPr>
        <w:instrText xml:space="preserve"> REF _Ref533777748 \h </w:instrText>
      </w:r>
      <w:r>
        <w:rPr>
          <w:b/>
        </w:rPr>
        <w:instrText xml:space="preserve"> \* MERGEFORMAT </w:instrText>
      </w:r>
      <w:r w:rsidRPr="00C60449">
        <w:rPr>
          <w:b/>
        </w:rPr>
      </w:r>
      <w:r w:rsidRPr="00C60449">
        <w:rPr>
          <w:b/>
        </w:rPr>
        <w:fldChar w:fldCharType="separate"/>
      </w:r>
      <w:r w:rsidR="00D71FCC" w:rsidRPr="00D71FCC">
        <w:rPr>
          <w:b/>
        </w:rPr>
        <w:t xml:space="preserve">Figure </w:t>
      </w:r>
      <w:r w:rsidR="00D71FCC" w:rsidRPr="00D71FCC">
        <w:rPr>
          <w:b/>
          <w:noProof/>
        </w:rPr>
        <w:t>4.1</w:t>
      </w:r>
      <w:r w:rsidR="00D71FCC" w:rsidRPr="00D71FCC">
        <w:rPr>
          <w:b/>
          <w:noProof/>
        </w:rPr>
        <w:noBreakHyphen/>
        <w:t>3</w:t>
      </w:r>
      <w:r w:rsidRPr="00C60449">
        <w:rPr>
          <w:b/>
        </w:rPr>
        <w:fldChar w:fldCharType="end"/>
      </w:r>
      <w:r>
        <w:t>.</w:t>
      </w:r>
    </w:p>
    <w:p w14:paraId="2673A777" w14:textId="063B3FA9" w:rsidR="00BB4150" w:rsidRDefault="00BB4150" w:rsidP="006E6942">
      <w:pPr>
        <w:spacing w:before="240" w:after="240" w:line="360" w:lineRule="auto"/>
        <w:ind w:firstLine="709"/>
      </w:pPr>
      <w:r>
        <w:t xml:space="preserve">Cet algorithme numérique introduit une approximation importante. Le flux thermique moyenné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moy</m:t>
            </m:r>
          </m:sub>
          <m:sup>
            <m:r>
              <m:rPr>
                <m:sty m:val="bi"/>
              </m:rPr>
              <w:rPr>
                <w:rFonts w:ascii="Cambria Math" w:hAnsi="Cambria Math"/>
              </w:rPr>
              <m:t>i</m:t>
            </m:r>
          </m:sup>
        </m:sSubSup>
      </m:oMath>
      <w:r>
        <w:rPr>
          <w:b/>
        </w:rPr>
        <w:t xml:space="preserve"> </w:t>
      </w:r>
      <w:r w:rsidRPr="00DB52C1">
        <w:t xml:space="preserve">utilisé </w:t>
      </w:r>
      <w:r>
        <w:t xml:space="preserve">est celui déterminé au début du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t xml:space="preserve"> alors que la méthode numérique d’intégration de l’équation de transfert de chaleur dans le rotor est implicite.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est obtenue uniquement à partir des informations 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Un schéma explicite aurait été rigoureusement correct mais le pas de temps donné par la condition de stabilité présenté à la section </w:t>
      </w:r>
      <w:r w:rsidRPr="008950DA">
        <w:rPr>
          <w:b/>
        </w:rPr>
        <w:fldChar w:fldCharType="begin"/>
      </w:r>
      <w:r w:rsidRPr="008950DA">
        <w:rPr>
          <w:b/>
        </w:rPr>
        <w:instrText xml:space="preserve"> REF _Ref533776278 \r \h </w:instrText>
      </w:r>
      <w:r>
        <w:rPr>
          <w:b/>
        </w:rPr>
        <w:instrText xml:space="preserve"> \* MERGEFORMAT </w:instrText>
      </w:r>
      <w:r w:rsidRPr="008950DA">
        <w:rPr>
          <w:b/>
        </w:rPr>
      </w:r>
      <w:r w:rsidRPr="008950DA">
        <w:rPr>
          <w:b/>
        </w:rPr>
        <w:fldChar w:fldCharType="separate"/>
      </w:r>
      <w:r w:rsidR="00D71FCC">
        <w:rPr>
          <w:b/>
        </w:rPr>
        <w:t>3.1.1.2</w:t>
      </w:r>
      <w:r w:rsidRPr="008950DA">
        <w:rPr>
          <w:b/>
        </w:rPr>
        <w:fldChar w:fldCharType="end"/>
      </w:r>
      <w:r>
        <w:t xml:space="preserve"> aurait été be</w:t>
      </w:r>
      <w:r w:rsidR="00FC4E92">
        <w:t>aucoup trop faible. De même, un</w:t>
      </w:r>
      <w:r>
        <w:t xml:space="preserve"> schéma i</w:t>
      </w:r>
      <w:r w:rsidR="00FC4E92">
        <w:t>mplicite rigoureusement correct</w:t>
      </w:r>
      <w:r>
        <w:t xml:space="preserve"> nécessite l’évaluation du flux thermique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donc des calculs répétés de l’orbite et du modèle thermomécanique du palier. Pour cette raison, un calcul approximatif est adopté.</w:t>
      </w:r>
    </w:p>
    <w:p w14:paraId="16AD8D9E" w14:textId="1A521BCB" w:rsidR="001C2D08" w:rsidRDefault="00025C12" w:rsidP="001C2D08">
      <w:pPr>
        <w:pStyle w:val="Titre2"/>
        <w:ind w:left="709"/>
      </w:pPr>
      <w:bookmarkStart w:id="1582" w:name="_Description_du_banc"/>
      <w:bookmarkStart w:id="1583" w:name="_Toc534984852"/>
      <w:bookmarkStart w:id="1584" w:name="_Toc536626904"/>
      <w:bookmarkEnd w:id="1582"/>
      <w:r>
        <w:t>Description du b</w:t>
      </w:r>
      <w:r w:rsidR="001C2D08">
        <w:t>anc développé à l’intitut PPRIME</w:t>
      </w:r>
      <w:bookmarkEnd w:id="1583"/>
      <w:bookmarkEnd w:id="1584"/>
    </w:p>
    <w:p w14:paraId="37DCFA0B" w14:textId="77777777" w:rsidR="00B431E6" w:rsidRDefault="00B431E6" w:rsidP="00B431E6"/>
    <w:p w14:paraId="5474A5C8" w14:textId="422E878F" w:rsidR="00890196" w:rsidRDefault="00890196" w:rsidP="00890196">
      <w:pPr>
        <w:spacing w:line="360" w:lineRule="auto"/>
        <w:ind w:firstLine="708"/>
      </w:pPr>
      <w:r>
        <w:t xml:space="preserve">La simulation complète de l’effet Morton est effectuée pour un banc développé par l’Institut Pprime </w:t>
      </w:r>
      <w:r w:rsidR="00A5576E" w:rsidRPr="00A5576E">
        <w:rPr>
          <w:b/>
          <w:highlight w:val="yellow"/>
        </w:rPr>
        <w:fldChar w:fldCharType="begin"/>
      </w:r>
      <w:r w:rsidR="00A5576E" w:rsidRPr="00A5576E">
        <w:rPr>
          <w:b/>
        </w:rPr>
        <w:instrText xml:space="preserve"> REF _Ref535515874 \r \h </w:instrText>
      </w:r>
      <w:r w:rsidR="00A5576E">
        <w:rPr>
          <w:b/>
          <w:highlight w:val="yellow"/>
        </w:rPr>
        <w:instrText xml:space="preserve"> \* MERGEFORMAT </w:instrText>
      </w:r>
      <w:r w:rsidR="00A5576E" w:rsidRPr="00A5576E">
        <w:rPr>
          <w:b/>
          <w:highlight w:val="yellow"/>
        </w:rPr>
      </w:r>
      <w:r w:rsidR="00A5576E" w:rsidRPr="00A5576E">
        <w:rPr>
          <w:b/>
          <w:highlight w:val="yellow"/>
        </w:rPr>
        <w:fldChar w:fldCharType="separate"/>
      </w:r>
      <w:r w:rsidR="00D71FCC">
        <w:rPr>
          <w:b/>
        </w:rPr>
        <w:t>[8]</w:t>
      </w:r>
      <w:r w:rsidR="00A5576E" w:rsidRPr="00A5576E">
        <w:rPr>
          <w:b/>
          <w:highlight w:val="yellow"/>
        </w:rPr>
        <w:fldChar w:fldCharType="end"/>
      </w:r>
      <w:r>
        <w:t xml:space="preserve">. Ce banc possède deux configurations : une configuration avec un rotor </w:t>
      </w:r>
      <w:r w:rsidR="001430EA">
        <w:t>court</w:t>
      </w:r>
      <w:r>
        <w:t xml:space="preserve"> de 430mm et une configuration avec un rotor</w:t>
      </w:r>
      <w:r w:rsidR="007E535E">
        <w:t xml:space="preserve"> long</w:t>
      </w:r>
      <w:r>
        <w:t xml:space="preserve"> de 700mm (rotors « court » et « long »</w:t>
      </w:r>
      <w:r w:rsidR="00D91D49">
        <w:t>)</w:t>
      </w:r>
      <w:r>
        <w:t xml:space="preserve">. Pour les deux configurations, les rotors sont creux afin de permettre l’accumulation d’une différence de la température </w:t>
      </w:r>
      <m:oMath>
        <m:r>
          <m:rPr>
            <m:sty m:val="p"/>
          </m:rPr>
          <w:rPr>
            <w:rFonts w:ascii="Cambria Math" w:hAnsi="Cambria Math"/>
          </w:rPr>
          <m:t>Δ</m:t>
        </m:r>
        <m:r>
          <w:rPr>
            <w:rFonts w:ascii="Cambria Math" w:hAnsi="Cambria Math"/>
          </w:rPr>
          <m:t>T</m:t>
        </m:r>
      </m:oMath>
      <w:r>
        <w:t xml:space="preserve"> importante à la surface du rotor. Les diamètres intérieur et extérieur des rotors sont respectivement 35mm et 45mm. Les rotors sont guidés en rotation par un roulement à billes et par un palier lubrifié. L’entrainement se fait par un moteur électrique via un accouplement élastique. Le roulement à billes est installé sur côté du moteur (« drive end », </w:t>
      </w:r>
      <w:r w:rsidRPr="00DF5830">
        <w:rPr>
          <w:b/>
        </w:rPr>
        <w:t>DE</w:t>
      </w:r>
      <w:r>
        <w:t xml:space="preserve">) alors que le palier hydrodynamique se trouve à l’opposé (« Non Drive End », </w:t>
      </w:r>
      <w:r w:rsidRPr="00DF5830">
        <w:rPr>
          <w:b/>
        </w:rPr>
        <w:t>NDE</w:t>
      </w:r>
      <w:r>
        <w:t xml:space="preserve">). </w:t>
      </w:r>
    </w:p>
    <w:p w14:paraId="64C32329" w14:textId="77777777" w:rsidR="00B431E6" w:rsidRDefault="00B431E6" w:rsidP="000839AA">
      <w:pPr>
        <w:pStyle w:val="Titre3"/>
        <w:ind w:left="709"/>
      </w:pPr>
      <w:bookmarkStart w:id="1585" w:name="_Toc536626905"/>
      <w:r>
        <w:t>Caractéristiques du palier testé et lubrifiant</w:t>
      </w:r>
      <w:bookmarkEnd w:id="1585"/>
    </w:p>
    <w:p w14:paraId="2D28D9DA" w14:textId="77777777" w:rsidR="00B431E6" w:rsidRPr="008C5415" w:rsidRDefault="00B431E6" w:rsidP="00B431E6"/>
    <w:p w14:paraId="133A40A3" w14:textId="77777777" w:rsidR="00B431E6" w:rsidRDefault="00B431E6" w:rsidP="00B431E6">
      <w:pPr>
        <w:keepNext/>
        <w:jc w:val="center"/>
      </w:pPr>
      <w:r>
        <w:rPr>
          <w:noProof/>
          <w:lang w:eastAsia="zh-CN"/>
        </w:rPr>
        <w:drawing>
          <wp:inline distT="0" distB="0" distL="0" distR="0" wp14:anchorId="70E67A83" wp14:editId="54F6DF56">
            <wp:extent cx="3543573" cy="15902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du palier.png"/>
                    <pic:cNvPicPr/>
                  </pic:nvPicPr>
                  <pic:blipFill rotWithShape="1">
                    <a:blip r:embed="rId79" cstate="print">
                      <a:extLst>
                        <a:ext uri="{28A0092B-C50C-407E-A947-70E740481C1C}">
                          <a14:useLocalDpi xmlns:a14="http://schemas.microsoft.com/office/drawing/2010/main" val="0"/>
                        </a:ext>
                      </a:extLst>
                    </a:blip>
                    <a:srcRect l="3177" t="3508" r="1090" b="5556"/>
                    <a:stretch/>
                  </pic:blipFill>
                  <pic:spPr bwMode="auto">
                    <a:xfrm>
                      <a:off x="0" y="0"/>
                      <a:ext cx="3570171" cy="1602198"/>
                    </a:xfrm>
                    <a:prstGeom prst="rect">
                      <a:avLst/>
                    </a:prstGeom>
                    <a:ln>
                      <a:noFill/>
                    </a:ln>
                    <a:extLst>
                      <a:ext uri="{53640926-AAD7-44D8-BBD7-CCE9431645EC}">
                        <a14:shadowObscured xmlns:a14="http://schemas.microsoft.com/office/drawing/2010/main"/>
                      </a:ext>
                    </a:extLst>
                  </pic:spPr>
                </pic:pic>
              </a:graphicData>
            </a:graphic>
          </wp:inline>
        </w:drawing>
      </w:r>
    </w:p>
    <w:p w14:paraId="3CCE68C9" w14:textId="7270AF9C" w:rsidR="00B431E6" w:rsidRPr="00D842A2" w:rsidRDefault="00B431E6" w:rsidP="00B431E6">
      <w:pPr>
        <w:pStyle w:val="Lgende"/>
        <w:jc w:val="center"/>
        <w:rPr>
          <w:rFonts w:ascii="Calibri" w:eastAsia="Times New Roman" w:hAnsi="Calibri" w:cs="Times New Roman"/>
          <w:i w:val="0"/>
          <w:iCs w:val="0"/>
          <w:color w:val="auto"/>
          <w:sz w:val="22"/>
          <w:szCs w:val="20"/>
          <w:lang w:eastAsia="fr-FR"/>
        </w:rPr>
      </w:pPr>
      <w:bookmarkStart w:id="1586" w:name="_Ref496169139"/>
      <w:bookmarkStart w:id="1587" w:name="_Toc536112224"/>
      <w:bookmarkStart w:id="1588" w:name="_Toc536627009"/>
      <w:r w:rsidRPr="00D842A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4.2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586"/>
      <w:r w:rsidRPr="00D842A2">
        <w:rPr>
          <w:rFonts w:ascii="Calibri" w:eastAsia="Times New Roman" w:hAnsi="Calibri" w:cs="Times New Roman"/>
          <w:i w:val="0"/>
          <w:iCs w:val="0"/>
          <w:color w:val="auto"/>
          <w:sz w:val="22"/>
          <w:szCs w:val="20"/>
          <w:lang w:eastAsia="fr-FR"/>
        </w:rPr>
        <w:t xml:space="preserve"> : Palier testé</w:t>
      </w:r>
      <w:bookmarkEnd w:id="1587"/>
      <w:bookmarkEnd w:id="1588"/>
    </w:p>
    <w:p w14:paraId="16DC8853" w14:textId="620965FE" w:rsidR="00B73946" w:rsidRDefault="00B73946" w:rsidP="00B73946">
      <w:pPr>
        <w:spacing w:line="360" w:lineRule="auto"/>
        <w:ind w:firstLine="708"/>
      </w:pPr>
      <w:r>
        <w:t>Le palier testé est un palier lisse circulaire (</w:t>
      </w:r>
      <w:r w:rsidRPr="007B3D3E">
        <w:rPr>
          <w:b/>
        </w:rPr>
        <w:fldChar w:fldCharType="begin"/>
      </w:r>
      <w:r w:rsidRPr="007B3D3E">
        <w:rPr>
          <w:b/>
        </w:rPr>
        <w:instrText xml:space="preserve"> REF _Ref496169139 \h  \* MERGEFORMAT </w:instrText>
      </w:r>
      <w:r w:rsidRPr="007B3D3E">
        <w:rPr>
          <w:b/>
        </w:rPr>
      </w:r>
      <w:r w:rsidRPr="007B3D3E">
        <w:rPr>
          <w:b/>
        </w:rPr>
        <w:fldChar w:fldCharType="separate"/>
      </w:r>
      <w:r w:rsidR="00D71FCC" w:rsidRPr="00D71FCC">
        <w:rPr>
          <w:b/>
        </w:rPr>
        <w:t xml:space="preserve">Figure </w:t>
      </w:r>
      <w:r w:rsidR="00D71FCC" w:rsidRPr="00D71FCC">
        <w:rPr>
          <w:b/>
          <w:noProof/>
        </w:rPr>
        <w:t>4.2</w:t>
      </w:r>
      <w:r w:rsidR="00D71FCC" w:rsidRPr="00D71FCC">
        <w:rPr>
          <w:b/>
          <w:noProof/>
        </w:rPr>
        <w:noBreakHyphen/>
        <w:t>1</w:t>
      </w:r>
      <w:r w:rsidRPr="007B3D3E">
        <w:rPr>
          <w:b/>
        </w:rPr>
        <w:fldChar w:fldCharType="end"/>
      </w:r>
      <w:r>
        <w:t xml:space="preserve">) avec rainure axiale. Il est réalisé en bronze fritté avec ajout de particules de Téflon (PTFE) améliorant ainsi les caractéristiques de </w:t>
      </w:r>
      <w:r>
        <w:lastRenderedPageBreak/>
        <w:t xml:space="preserve">frottement et d’usure. Sa longueur est de 15 mm et son jeu radial est de 50 µm. La portée en bronze est frettée dans une bague en acier. </w:t>
      </w:r>
    </w:p>
    <w:p w14:paraId="25668423" w14:textId="36F2D32E" w:rsidR="00B73946" w:rsidRDefault="00B73946" w:rsidP="00AE5805">
      <w:pPr>
        <w:spacing w:before="120" w:after="120" w:line="360" w:lineRule="auto"/>
        <w:ind w:firstLine="709"/>
      </w:pPr>
      <w:r>
        <w:t>Le lubrifiant utilisé pour les essais est une huile ISO VG 32. La variation de la viscosité et de la densité avec la température sont présentés dans le </w:t>
      </w:r>
      <w:r w:rsidRPr="0057433F">
        <w:rPr>
          <w:b/>
        </w:rPr>
        <w:fldChar w:fldCharType="begin"/>
      </w:r>
      <w:r w:rsidRPr="0057433F">
        <w:rPr>
          <w:b/>
        </w:rPr>
        <w:instrText xml:space="preserve"> REF _Ref498706171 \h  \* MERGEFORMAT </w:instrText>
      </w:r>
      <w:r w:rsidRPr="0057433F">
        <w:rPr>
          <w:b/>
        </w:rPr>
      </w:r>
      <w:r w:rsidRPr="0057433F">
        <w:rPr>
          <w:b/>
        </w:rPr>
        <w:fldChar w:fldCharType="separate"/>
      </w:r>
      <w:r w:rsidR="00D71FCC" w:rsidRPr="00D71FCC">
        <w:rPr>
          <w:b/>
        </w:rPr>
        <w:t xml:space="preserve">Tableau </w:t>
      </w:r>
      <w:r w:rsidR="00D71FCC" w:rsidRPr="00D71FCC">
        <w:rPr>
          <w:b/>
          <w:noProof/>
        </w:rPr>
        <w:t>4.2</w:t>
      </w:r>
      <w:r w:rsidR="00D71FCC" w:rsidRPr="00D71FCC">
        <w:rPr>
          <w:b/>
          <w:noProof/>
        </w:rPr>
        <w:noBreakHyphen/>
        <w:t>1</w:t>
      </w:r>
      <w:r w:rsidRPr="0057433F">
        <w:rPr>
          <w:b/>
        </w:rPr>
        <w:fldChar w:fldCharType="end"/>
      </w:r>
      <w:r>
        <w:t>.</w:t>
      </w:r>
      <w:r w:rsidRPr="008C3CC6">
        <w:t xml:space="preserve"> </w:t>
      </w:r>
      <w:r>
        <w:t>Lors des essais la température d’alimentation du lubrifiant était entre 20°C et 25°C et la pression d’alimentation oscillait autour de 1.1 bar.</w:t>
      </w:r>
    </w:p>
    <w:p w14:paraId="23D43CF5" w14:textId="6FF0AD9B" w:rsidR="00B431E6" w:rsidRPr="00446927" w:rsidRDefault="00B431E6" w:rsidP="00B431E6">
      <w:pPr>
        <w:pStyle w:val="Lgende"/>
        <w:spacing w:after="0"/>
        <w:jc w:val="center"/>
        <w:rPr>
          <w:rFonts w:ascii="Calibri" w:eastAsia="Times New Roman" w:hAnsi="Calibri" w:cs="Times New Roman"/>
          <w:i w:val="0"/>
          <w:iCs w:val="0"/>
          <w:color w:val="auto"/>
          <w:sz w:val="22"/>
          <w:szCs w:val="20"/>
          <w:lang w:eastAsia="fr-FR"/>
        </w:rPr>
      </w:pPr>
      <w:bookmarkStart w:id="1589" w:name="_Ref498706171"/>
      <w:bookmarkStart w:id="1590" w:name="_Toc536112273"/>
      <w:bookmarkStart w:id="1591" w:name="_Toc536627090"/>
      <w:r w:rsidRPr="00446927">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4.2</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bookmarkEnd w:id="1589"/>
      <w:r w:rsidRPr="00446927">
        <w:rPr>
          <w:rFonts w:ascii="Calibri" w:eastAsia="Times New Roman" w:hAnsi="Calibri" w:cs="Times New Roman"/>
          <w:i w:val="0"/>
          <w:iCs w:val="0"/>
          <w:color w:val="auto"/>
          <w:sz w:val="22"/>
          <w:szCs w:val="20"/>
          <w:lang w:eastAsia="fr-FR"/>
        </w:rPr>
        <w:t xml:space="preserve"> : Propriétés du lubrifiant</w:t>
      </w:r>
      <w:bookmarkEnd w:id="1590"/>
      <w:bookmarkEnd w:id="1591"/>
    </w:p>
    <w:p w14:paraId="2033520E" w14:textId="77777777" w:rsidR="00B431E6" w:rsidRDefault="00B431E6" w:rsidP="00B431E6">
      <w:pPr>
        <w:spacing w:line="360" w:lineRule="auto"/>
        <w:jc w:val="center"/>
      </w:pPr>
      <w:r w:rsidRPr="00E76E09">
        <w:rPr>
          <w:noProof/>
          <w:lang w:eastAsia="zh-CN"/>
        </w:rPr>
        <w:drawing>
          <wp:inline distT="0" distB="0" distL="0" distR="0" wp14:anchorId="1DE2C7E0" wp14:editId="4502E462">
            <wp:extent cx="4535517" cy="3065069"/>
            <wp:effectExtent l="0" t="0" r="0" b="0"/>
            <wp:docPr id="45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80"/>
                    <a:stretch>
                      <a:fillRect/>
                    </a:stretch>
                  </pic:blipFill>
                  <pic:spPr>
                    <a:xfrm>
                      <a:off x="0" y="0"/>
                      <a:ext cx="4569947" cy="3088336"/>
                    </a:xfrm>
                    <a:prstGeom prst="rect">
                      <a:avLst/>
                    </a:prstGeom>
                  </pic:spPr>
                </pic:pic>
              </a:graphicData>
            </a:graphic>
          </wp:inline>
        </w:drawing>
      </w:r>
    </w:p>
    <w:p w14:paraId="1B88D95F" w14:textId="7A8AEA66" w:rsidR="00AE5805" w:rsidRPr="00AE5805" w:rsidRDefault="00B431E6" w:rsidP="00AE5805">
      <w:pPr>
        <w:pStyle w:val="Titre3"/>
        <w:spacing w:before="240" w:after="240"/>
        <w:ind w:left="709"/>
      </w:pPr>
      <w:bookmarkStart w:id="1592" w:name="_Ref535494648"/>
      <w:bookmarkStart w:id="1593" w:name="_Toc536626906"/>
      <w:r>
        <w:t>Configuration du rotor 430mm</w:t>
      </w:r>
      <w:bookmarkEnd w:id="1592"/>
      <w:bookmarkEnd w:id="1593"/>
    </w:p>
    <w:p w14:paraId="62D1AEB2" w14:textId="77777777" w:rsidR="00B431E6" w:rsidRDefault="00B431E6" w:rsidP="00B431E6">
      <w:pPr>
        <w:spacing w:line="360" w:lineRule="auto"/>
        <w:jc w:val="center"/>
      </w:pPr>
      <w:r w:rsidRPr="007A5B53">
        <w:rPr>
          <w:noProof/>
          <w:lang w:eastAsia="zh-CN"/>
        </w:rPr>
        <w:drawing>
          <wp:inline distT="0" distB="0" distL="0" distR="0" wp14:anchorId="39F2E2FE" wp14:editId="7DB4F725">
            <wp:extent cx="4977517" cy="2167788"/>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81"/>
                    <a:stretch>
                      <a:fillRect/>
                    </a:stretch>
                  </pic:blipFill>
                  <pic:spPr>
                    <a:xfrm>
                      <a:off x="0" y="0"/>
                      <a:ext cx="5033221" cy="2192048"/>
                    </a:xfrm>
                    <a:prstGeom prst="rect">
                      <a:avLst/>
                    </a:prstGeom>
                  </pic:spPr>
                </pic:pic>
              </a:graphicData>
            </a:graphic>
          </wp:inline>
        </w:drawing>
      </w:r>
    </w:p>
    <w:p w14:paraId="2127BDDB" w14:textId="4BB55111" w:rsidR="00B431E6" w:rsidRPr="00373E36" w:rsidRDefault="00B431E6" w:rsidP="00B431E6">
      <w:pPr>
        <w:pStyle w:val="Lgende"/>
        <w:jc w:val="center"/>
        <w:rPr>
          <w:rFonts w:ascii="Calibri" w:eastAsia="Times New Roman" w:hAnsi="Calibri" w:cs="Times New Roman"/>
          <w:i w:val="0"/>
          <w:iCs w:val="0"/>
          <w:color w:val="auto"/>
          <w:sz w:val="22"/>
          <w:szCs w:val="20"/>
          <w:lang w:eastAsia="fr-FR"/>
        </w:rPr>
      </w:pPr>
      <w:bookmarkStart w:id="1594" w:name="_Ref530413322"/>
      <w:bookmarkStart w:id="1595" w:name="_Toc536112225"/>
      <w:bookmarkStart w:id="1596" w:name="_Toc536627010"/>
      <w:r w:rsidRPr="00484DD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4.2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594"/>
      <w:r>
        <w:rPr>
          <w:rFonts w:ascii="Calibri" w:eastAsia="Times New Roman" w:hAnsi="Calibri" w:cs="Times New Roman"/>
          <w:i w:val="0"/>
          <w:iCs w:val="0"/>
          <w:color w:val="auto"/>
          <w:sz w:val="22"/>
          <w:szCs w:val="20"/>
          <w:lang w:eastAsia="fr-FR"/>
        </w:rPr>
        <w:t> : La configuration du rotor</w:t>
      </w:r>
      <w:r w:rsidR="00562284">
        <w:rPr>
          <w:rFonts w:ascii="Calibri" w:eastAsia="Times New Roman" w:hAnsi="Calibri" w:cs="Times New Roman"/>
          <w:i w:val="0"/>
          <w:iCs w:val="0"/>
          <w:color w:val="auto"/>
          <w:sz w:val="22"/>
          <w:szCs w:val="20"/>
          <w:lang w:eastAsia="fr-FR"/>
        </w:rPr>
        <w:t xml:space="preserve"> « court »</w:t>
      </w:r>
      <w:r>
        <w:rPr>
          <w:rFonts w:ascii="Calibri" w:eastAsia="Times New Roman" w:hAnsi="Calibri" w:cs="Times New Roman"/>
          <w:i w:val="0"/>
          <w:iCs w:val="0"/>
          <w:color w:val="auto"/>
          <w:sz w:val="22"/>
          <w:szCs w:val="20"/>
          <w:lang w:eastAsia="fr-FR"/>
        </w:rPr>
        <w:t xml:space="preserve"> 430mm</w:t>
      </w:r>
      <w:bookmarkEnd w:id="1595"/>
      <w:bookmarkEnd w:id="1596"/>
    </w:p>
    <w:p w14:paraId="1A431B9F" w14:textId="51DCA5F1" w:rsidR="00F0385A" w:rsidRPr="00A2696D" w:rsidRDefault="00B73946" w:rsidP="00B32BB1">
      <w:pPr>
        <w:spacing w:before="240" w:after="240" w:line="360" w:lineRule="auto"/>
        <w:ind w:firstLine="709"/>
        <w:rPr>
          <w:b/>
        </w:rPr>
      </w:pPr>
      <w:r>
        <w:t>Le rotor de 430mm possède un disque de 0.7kg monté en porte à faux à l’extrémité NDE (</w:t>
      </w:r>
      <w:r w:rsidRPr="00B73946">
        <w:fldChar w:fldCharType="begin"/>
      </w:r>
      <w:r w:rsidRPr="00B73946">
        <w:instrText xml:space="preserve"> REF _Ref530413322 \h  \* MERGEFORMAT </w:instrText>
      </w:r>
      <w:r w:rsidRPr="00B73946">
        <w:fldChar w:fldCharType="separate"/>
      </w:r>
      <w:r w:rsidR="00D71FCC" w:rsidRPr="00D71FCC">
        <w:rPr>
          <w:b/>
          <w:iCs/>
        </w:rPr>
        <w:t>Figure</w:t>
      </w:r>
      <w:r w:rsidR="00D71FCC" w:rsidRPr="00D71FCC">
        <w:rPr>
          <w:iCs/>
        </w:rPr>
        <w:t xml:space="preserve"> </w:t>
      </w:r>
      <w:r w:rsidR="00D71FCC" w:rsidRPr="00D71FCC">
        <w:rPr>
          <w:b/>
          <w:iCs/>
        </w:rPr>
        <w:t>4.2</w:t>
      </w:r>
      <w:r w:rsidR="00D71FCC" w:rsidRPr="00D71FCC">
        <w:rPr>
          <w:b/>
          <w:iCs/>
        </w:rPr>
        <w:noBreakHyphen/>
        <w:t>2</w:t>
      </w:r>
      <w:r w:rsidRPr="00B73946">
        <w:fldChar w:fldCharType="end"/>
      </w:r>
      <w:r>
        <w:t xml:space="preserve">). Les caractéristiques géométriques et de matériau sont </w:t>
      </w:r>
      <w:r w:rsidR="00624EB1">
        <w:t>synthétisés</w:t>
      </w:r>
      <w:r>
        <w:t xml:space="preserve"> dans le</w:t>
      </w:r>
      <w:bookmarkStart w:id="1597" w:name="_Ref531165681"/>
      <w:r w:rsidR="006D6FBC">
        <w:t xml:space="preserve"> </w:t>
      </w:r>
      <w:r w:rsidR="006D6FBC" w:rsidRPr="006D6FBC">
        <w:rPr>
          <w:b/>
        </w:rPr>
        <w:fldChar w:fldCharType="begin"/>
      </w:r>
      <w:r w:rsidR="006D6FBC" w:rsidRPr="006D6FBC">
        <w:rPr>
          <w:b/>
        </w:rPr>
        <w:instrText xml:space="preserve"> REF _Ref535932567 \h </w:instrText>
      </w:r>
      <w:r w:rsidR="006D6FBC">
        <w:rPr>
          <w:b/>
        </w:rPr>
        <w:instrText xml:space="preserve"> \* MERGEFORMAT </w:instrText>
      </w:r>
      <w:r w:rsidR="006D6FBC" w:rsidRPr="006D6FBC">
        <w:rPr>
          <w:b/>
        </w:rPr>
      </w:r>
      <w:r w:rsidR="006D6FBC" w:rsidRPr="006D6FBC">
        <w:rPr>
          <w:b/>
        </w:rPr>
        <w:fldChar w:fldCharType="separate"/>
      </w:r>
      <w:r w:rsidR="00D71FCC" w:rsidRPr="00D71FCC">
        <w:rPr>
          <w:b/>
        </w:rPr>
        <w:t xml:space="preserve">Tableau </w:t>
      </w:r>
      <w:r w:rsidR="00D71FCC" w:rsidRPr="00D71FCC">
        <w:rPr>
          <w:b/>
          <w:noProof/>
        </w:rPr>
        <w:t>4.2</w:t>
      </w:r>
      <w:r w:rsidR="00D71FCC" w:rsidRPr="00D71FCC">
        <w:rPr>
          <w:b/>
          <w:noProof/>
        </w:rPr>
        <w:noBreakHyphen/>
        <w:t>2</w:t>
      </w:r>
      <w:r w:rsidR="006D6FBC" w:rsidRPr="006D6FBC">
        <w:rPr>
          <w:b/>
        </w:rPr>
        <w:fldChar w:fldCharType="end"/>
      </w:r>
      <w:r w:rsidR="00E11222" w:rsidRPr="00E11222">
        <w:t>.</w:t>
      </w:r>
    </w:p>
    <w:p w14:paraId="1E653D31" w14:textId="21B152C5" w:rsidR="00B431E6" w:rsidRPr="00901BDC" w:rsidRDefault="00B431E6" w:rsidP="00B73946">
      <w:pPr>
        <w:spacing w:line="360" w:lineRule="auto"/>
        <w:ind w:firstLine="708"/>
        <w:jc w:val="center"/>
        <w:rPr>
          <w:i/>
          <w:iCs/>
        </w:rPr>
      </w:pPr>
      <w:bookmarkStart w:id="1598" w:name="_Ref535932567"/>
      <w:bookmarkStart w:id="1599" w:name="_Toc536112274"/>
      <w:bookmarkStart w:id="1600" w:name="_Toc536627091"/>
      <w:r w:rsidRPr="00901BDC">
        <w:lastRenderedPageBreak/>
        <w:t xml:space="preserve">Tableau </w:t>
      </w:r>
      <w:r w:rsidR="009F566C">
        <w:rPr>
          <w:noProof/>
        </w:rPr>
        <w:fldChar w:fldCharType="begin"/>
      </w:r>
      <w:r w:rsidR="009F566C">
        <w:rPr>
          <w:noProof/>
        </w:rPr>
        <w:instrText xml:space="preserve"> STYLEREF 2 \s </w:instrText>
      </w:r>
      <w:r w:rsidR="009F566C">
        <w:rPr>
          <w:noProof/>
        </w:rPr>
        <w:fldChar w:fldCharType="separate"/>
      </w:r>
      <w:r w:rsidR="00D71FCC">
        <w:rPr>
          <w:noProof/>
        </w:rPr>
        <w:t>4.2</w:t>
      </w:r>
      <w:r w:rsidR="009F566C">
        <w:rPr>
          <w:noProof/>
        </w:rPr>
        <w:fldChar w:fldCharType="end"/>
      </w:r>
      <w:r w:rsidR="00B055A9">
        <w:noBreakHyphen/>
      </w:r>
      <w:r w:rsidR="009F566C">
        <w:rPr>
          <w:noProof/>
        </w:rPr>
        <w:fldChar w:fldCharType="begin"/>
      </w:r>
      <w:r w:rsidR="009F566C">
        <w:rPr>
          <w:noProof/>
        </w:rPr>
        <w:instrText xml:space="preserve"> SEQ Tableau \* ARABIC \s 2 </w:instrText>
      </w:r>
      <w:r w:rsidR="009F566C">
        <w:rPr>
          <w:noProof/>
        </w:rPr>
        <w:fldChar w:fldCharType="separate"/>
      </w:r>
      <w:r w:rsidR="00D71FCC">
        <w:rPr>
          <w:noProof/>
        </w:rPr>
        <w:t>2</w:t>
      </w:r>
      <w:r w:rsidR="009F566C">
        <w:rPr>
          <w:noProof/>
        </w:rPr>
        <w:fldChar w:fldCharType="end"/>
      </w:r>
      <w:bookmarkEnd w:id="1597"/>
      <w:bookmarkEnd w:id="1598"/>
      <w:r>
        <w:t> : paramètres physiques du rotor 430mm</w:t>
      </w:r>
      <w:bookmarkEnd w:id="1599"/>
      <w:bookmarkEnd w:id="1600"/>
    </w:p>
    <w:p w14:paraId="2CE955C5" w14:textId="77777777" w:rsidR="00B431E6" w:rsidRDefault="00B431E6" w:rsidP="00B431E6">
      <w:r w:rsidRPr="008871DE">
        <w:rPr>
          <w:noProof/>
          <w:lang w:eastAsia="zh-CN"/>
        </w:rPr>
        <w:drawing>
          <wp:inline distT="0" distB="0" distL="0" distR="0" wp14:anchorId="78331137" wp14:editId="5A2862B7">
            <wp:extent cx="5760720" cy="1342390"/>
            <wp:effectExtent l="0" t="0" r="0" b="0"/>
            <wp:docPr id="9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82"/>
                    <a:stretch>
                      <a:fillRect/>
                    </a:stretch>
                  </pic:blipFill>
                  <pic:spPr>
                    <a:xfrm>
                      <a:off x="0" y="0"/>
                      <a:ext cx="5760720" cy="1342390"/>
                    </a:xfrm>
                    <a:prstGeom prst="rect">
                      <a:avLst/>
                    </a:prstGeom>
                  </pic:spPr>
                </pic:pic>
              </a:graphicData>
            </a:graphic>
          </wp:inline>
        </w:drawing>
      </w:r>
    </w:p>
    <w:p w14:paraId="5A0BC926" w14:textId="1C6A2D4B" w:rsidR="008C0A21" w:rsidRPr="00003960" w:rsidRDefault="008C0A21" w:rsidP="00DA5A15">
      <w:pPr>
        <w:pStyle w:val="Default"/>
        <w:spacing w:before="240" w:after="240" w:line="360" w:lineRule="auto"/>
        <w:ind w:firstLine="709"/>
        <w:jc w:val="both"/>
        <w:rPr>
          <w:sz w:val="22"/>
        </w:rPr>
      </w:pPr>
      <w:r w:rsidRPr="00003960">
        <w:rPr>
          <w:sz w:val="22"/>
        </w:rPr>
        <w:t xml:space="preserve">L’analyse modale est réalisée </w:t>
      </w:r>
      <w:r>
        <w:rPr>
          <w:sz w:val="22"/>
        </w:rPr>
        <w:t>avec</w:t>
      </w:r>
      <w:r w:rsidRPr="00003960">
        <w:rPr>
          <w:sz w:val="22"/>
        </w:rPr>
        <w:t xml:space="preserve"> le modèle du rotor à </w:t>
      </w:r>
      <m:oMath>
        <m:r>
          <w:rPr>
            <w:rFonts w:ascii="Cambria Math" w:hAnsi="Cambria Math"/>
            <w:sz w:val="22"/>
          </w:rPr>
          <m:t>n</m:t>
        </m:r>
      </m:oMath>
      <w:r w:rsidRPr="00003960">
        <w:rPr>
          <w:sz w:val="22"/>
        </w:rPr>
        <w:t xml:space="preserve"> degrés de liberté et en </w:t>
      </w:r>
      <w:r>
        <w:rPr>
          <w:sz w:val="22"/>
        </w:rPr>
        <w:t>utilisant</w:t>
      </w:r>
      <w:r w:rsidRPr="00003960">
        <w:rPr>
          <w:sz w:val="22"/>
        </w:rPr>
        <w:t xml:space="preserve"> les coefficients dynamiques non isothermes du palier</w:t>
      </w:r>
      <w:r w:rsidR="00030E6A">
        <w:rPr>
          <w:sz w:val="22"/>
        </w:rPr>
        <w:t xml:space="preserve"> lubrifié, </w:t>
      </w:r>
      <w:r w:rsidR="00C24D0B" w:rsidRPr="00C24D0B">
        <w:rPr>
          <w:sz w:val="22"/>
        </w:rPr>
        <w:t>ainsi</w:t>
      </w:r>
      <w:r w:rsidR="00CC6273">
        <w:rPr>
          <w:sz w:val="22"/>
        </w:rPr>
        <w:t xml:space="preserve"> qu’une raideur directe isotrope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sidR="00CC6273">
        <w:rPr>
          <w:sz w:val="22"/>
        </w:rPr>
        <w:t xml:space="preserve"> et un amortissement nul pour le roulement</w:t>
      </w:r>
      <w:r w:rsidRPr="00003960">
        <w:rPr>
          <w:sz w:val="22"/>
        </w:rPr>
        <w:t xml:space="preserve">. </w:t>
      </w:r>
      <w:r w:rsidR="00A37A07">
        <w:rPr>
          <w:sz w:val="22"/>
        </w:rPr>
        <w:t>L</w:t>
      </w:r>
      <w:r>
        <w:rPr>
          <w:sz w:val="22"/>
        </w:rPr>
        <w:t>es coefficients dynamiques</w:t>
      </w:r>
      <w:r w:rsidR="00A37A07">
        <w:rPr>
          <w:sz w:val="22"/>
        </w:rPr>
        <w:t xml:space="preserve"> du palier</w:t>
      </w:r>
      <w:r w:rsidR="00030E6A">
        <w:rPr>
          <w:sz w:val="22"/>
        </w:rPr>
        <w:t xml:space="preserve"> </w:t>
      </w:r>
      <w:r w:rsidR="00030E6A" w:rsidRPr="00003960">
        <w:rPr>
          <w:sz w:val="22"/>
        </w:rPr>
        <w:t xml:space="preserve">présentés dans les </w:t>
      </w:r>
      <w:r w:rsidR="00030E6A" w:rsidRPr="0023225D">
        <w:rPr>
          <w:b/>
          <w:sz w:val="22"/>
        </w:rPr>
        <w:fldChar w:fldCharType="begin"/>
      </w:r>
      <w:r w:rsidR="00030E6A" w:rsidRPr="0023225D">
        <w:rPr>
          <w:b/>
          <w:sz w:val="22"/>
        </w:rPr>
        <w:instrText xml:space="preserve"> REF _Ref530417381 \h  \* MERGEFORMAT </w:instrText>
      </w:r>
      <w:r w:rsidR="00030E6A" w:rsidRPr="0023225D">
        <w:rPr>
          <w:b/>
          <w:sz w:val="22"/>
        </w:rPr>
      </w:r>
      <w:r w:rsidR="00030E6A" w:rsidRPr="0023225D">
        <w:rPr>
          <w:b/>
          <w:sz w:val="22"/>
        </w:rPr>
        <w:fldChar w:fldCharType="separate"/>
      </w:r>
      <w:r w:rsidR="00D71FCC" w:rsidRPr="00D71FCC">
        <w:rPr>
          <w:b/>
          <w:iCs/>
          <w:sz w:val="22"/>
        </w:rPr>
        <w:t xml:space="preserve">Figure </w:t>
      </w:r>
      <w:r w:rsidR="00D71FCC" w:rsidRPr="00D71FCC">
        <w:rPr>
          <w:b/>
          <w:iCs/>
          <w:noProof/>
          <w:sz w:val="22"/>
        </w:rPr>
        <w:t>4.2</w:t>
      </w:r>
      <w:r w:rsidR="00D71FCC" w:rsidRPr="00D71FCC">
        <w:rPr>
          <w:b/>
          <w:iCs/>
          <w:noProof/>
          <w:sz w:val="22"/>
        </w:rPr>
        <w:noBreakHyphen/>
        <w:t>3</w:t>
      </w:r>
      <w:r w:rsidR="00030E6A" w:rsidRPr="0023225D">
        <w:rPr>
          <w:b/>
          <w:sz w:val="22"/>
        </w:rPr>
        <w:fldChar w:fldCharType="end"/>
      </w:r>
      <w:r w:rsidR="00030E6A" w:rsidRPr="00003960">
        <w:rPr>
          <w:sz w:val="22"/>
        </w:rPr>
        <w:t xml:space="preserve"> et </w:t>
      </w:r>
      <w:r w:rsidR="00030E6A" w:rsidRPr="0023225D">
        <w:rPr>
          <w:b/>
          <w:sz w:val="22"/>
        </w:rPr>
        <w:fldChar w:fldCharType="begin"/>
      </w:r>
      <w:r w:rsidR="00030E6A" w:rsidRPr="0023225D">
        <w:rPr>
          <w:b/>
          <w:sz w:val="22"/>
        </w:rPr>
        <w:instrText xml:space="preserve"> REF _Ref530417384 \h  \* MERGEFORMAT </w:instrText>
      </w:r>
      <w:r w:rsidR="00030E6A" w:rsidRPr="0023225D">
        <w:rPr>
          <w:b/>
          <w:sz w:val="22"/>
        </w:rPr>
      </w:r>
      <w:r w:rsidR="00030E6A" w:rsidRPr="0023225D">
        <w:rPr>
          <w:b/>
          <w:sz w:val="22"/>
        </w:rPr>
        <w:fldChar w:fldCharType="separate"/>
      </w:r>
      <w:r w:rsidR="00D71FCC" w:rsidRPr="00D71FCC">
        <w:rPr>
          <w:b/>
          <w:iCs/>
          <w:sz w:val="22"/>
        </w:rPr>
        <w:t xml:space="preserve">Figure </w:t>
      </w:r>
      <w:r w:rsidR="00D71FCC" w:rsidRPr="00D71FCC">
        <w:rPr>
          <w:b/>
          <w:iCs/>
          <w:noProof/>
          <w:sz w:val="22"/>
        </w:rPr>
        <w:t>4.2</w:t>
      </w:r>
      <w:r w:rsidR="00D71FCC" w:rsidRPr="00D71FCC">
        <w:rPr>
          <w:b/>
          <w:iCs/>
          <w:noProof/>
          <w:sz w:val="22"/>
        </w:rPr>
        <w:noBreakHyphen/>
        <w:t>4</w:t>
      </w:r>
      <w:r w:rsidR="00030E6A" w:rsidRPr="0023225D">
        <w:rPr>
          <w:b/>
          <w:sz w:val="22"/>
        </w:rPr>
        <w:fldChar w:fldCharType="end"/>
      </w:r>
      <w:r w:rsidR="00030E6A" w:rsidRPr="00C24D0B">
        <w:rPr>
          <w:sz w:val="22"/>
        </w:rPr>
        <w:t xml:space="preserve"> </w:t>
      </w:r>
      <w:r w:rsidRPr="00003960">
        <w:rPr>
          <w:sz w:val="22"/>
        </w:rPr>
        <w:t xml:space="preserve">sont obtenus </w:t>
      </w:r>
      <w:r w:rsidR="00AD1922" w:rsidRPr="00003960">
        <w:rPr>
          <w:sz w:val="22"/>
        </w:rPr>
        <w:t xml:space="preserve">sont obtenus </w:t>
      </w:r>
      <w:r w:rsidR="00AD1922">
        <w:rPr>
          <w:sz w:val="22"/>
        </w:rPr>
        <w:t>à différentes vitesses de rotation et pour une à une charge statique constante de 24.5 N. La variation des</w:t>
      </w:r>
      <w:r w:rsidR="00AD1922" w:rsidRPr="00003960">
        <w:rPr>
          <w:sz w:val="22"/>
        </w:rPr>
        <w:t xml:space="preserve"> </w:t>
      </w:r>
      <w:r w:rsidR="00AD1922">
        <w:rPr>
          <w:sz w:val="22"/>
        </w:rPr>
        <w:t>excentricités statiques</w:t>
      </w:r>
      <w:r w:rsidR="00AD1922" w:rsidRPr="00003960">
        <w:rPr>
          <w:sz w:val="22"/>
        </w:rPr>
        <w:t xml:space="preserve"> </w:t>
      </w:r>
      <w:r w:rsidR="00AD1922">
        <w:rPr>
          <w:sz w:val="22"/>
        </w:rPr>
        <w:t>dans le palier pour cette charge statique est donnée dans</w:t>
      </w:r>
      <w:r w:rsidR="00AD1922" w:rsidRPr="00003960">
        <w:rPr>
          <w:sz w:val="22"/>
        </w:rPr>
        <w:t xml:space="preserve"> la </w:t>
      </w:r>
      <w:r w:rsidR="00AD1922" w:rsidRPr="00611925">
        <w:rPr>
          <w:b/>
          <w:sz w:val="22"/>
        </w:rPr>
        <w:fldChar w:fldCharType="begin"/>
      </w:r>
      <w:r w:rsidR="00AD1922" w:rsidRPr="00611925">
        <w:rPr>
          <w:b/>
          <w:sz w:val="22"/>
        </w:rPr>
        <w:instrText xml:space="preserve"> REF _Ref530417410 \h  \* MERGEFORMAT </w:instrText>
      </w:r>
      <w:r w:rsidR="00AD1922" w:rsidRPr="00611925">
        <w:rPr>
          <w:b/>
          <w:sz w:val="22"/>
        </w:rPr>
      </w:r>
      <w:r w:rsidR="00AD1922" w:rsidRPr="00611925">
        <w:rPr>
          <w:b/>
          <w:sz w:val="22"/>
        </w:rPr>
        <w:fldChar w:fldCharType="separate"/>
      </w:r>
      <w:r w:rsidR="00D71FCC" w:rsidRPr="00D71FCC">
        <w:rPr>
          <w:b/>
          <w:iCs/>
          <w:sz w:val="22"/>
        </w:rPr>
        <w:t xml:space="preserve">Figure </w:t>
      </w:r>
      <w:r w:rsidR="00D71FCC" w:rsidRPr="00D71FCC">
        <w:rPr>
          <w:b/>
          <w:iCs/>
          <w:noProof/>
          <w:sz w:val="22"/>
        </w:rPr>
        <w:t>4.2</w:t>
      </w:r>
      <w:r w:rsidR="00D71FCC" w:rsidRPr="00D71FCC">
        <w:rPr>
          <w:b/>
          <w:iCs/>
          <w:noProof/>
          <w:sz w:val="22"/>
        </w:rPr>
        <w:noBreakHyphen/>
        <w:t>5</w:t>
      </w:r>
      <w:r w:rsidR="00AD1922" w:rsidRPr="00611925">
        <w:rPr>
          <w:b/>
          <w:sz w:val="22"/>
        </w:rPr>
        <w:fldChar w:fldCharType="end"/>
      </w:r>
      <w:r w:rsidR="00AD1922">
        <w:rPr>
          <w:sz w:val="22"/>
        </w:rPr>
        <w:t xml:space="preserve">. </w:t>
      </w:r>
      <w:r w:rsidR="00C24D0B">
        <w:rPr>
          <w:sz w:val="22"/>
        </w:rPr>
        <w:t xml:space="preserve"> </w:t>
      </w:r>
      <w:r w:rsidRPr="00003960">
        <w:rPr>
          <w:sz w:val="22"/>
        </w:rPr>
        <w:t xml:space="preserve">La résolution de l’équation de l’énergie du film lubrifiant est prise en compte dans le calcul de ces coefficients. Une température de 55°C imposée au rotor et une paroi adiabatique sont utilisées comme les conditions aux limites thermiques. </w:t>
      </w:r>
    </w:p>
    <w:p w14:paraId="1457C3A0" w14:textId="77777777" w:rsidR="00B431E6" w:rsidRDefault="00B431E6" w:rsidP="00B431E6">
      <w:pPr>
        <w:pStyle w:val="Default"/>
        <w:keepNext/>
        <w:spacing w:line="360" w:lineRule="auto"/>
        <w:jc w:val="center"/>
      </w:pPr>
      <w:r>
        <w:rPr>
          <w:noProof/>
        </w:rPr>
        <w:drawing>
          <wp:inline distT="0" distB="0" distL="0" distR="0" wp14:anchorId="5A5FEA82" wp14:editId="0ED52B37">
            <wp:extent cx="5171033" cy="345064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48025" cy="3502017"/>
                    </a:xfrm>
                    <a:prstGeom prst="rect">
                      <a:avLst/>
                    </a:prstGeom>
                    <a:noFill/>
                  </pic:spPr>
                </pic:pic>
              </a:graphicData>
            </a:graphic>
          </wp:inline>
        </w:drawing>
      </w:r>
    </w:p>
    <w:p w14:paraId="05F89B9C" w14:textId="30DFEA94" w:rsidR="00B431E6" w:rsidRPr="00134C82" w:rsidRDefault="00B431E6" w:rsidP="00B431E6">
      <w:pPr>
        <w:pStyle w:val="Lgende"/>
        <w:jc w:val="center"/>
        <w:rPr>
          <w:rFonts w:ascii="Calibri" w:hAnsi="Calibri" w:cs="Calibri"/>
          <w:i w:val="0"/>
          <w:iCs w:val="0"/>
          <w:color w:val="000000"/>
          <w:sz w:val="22"/>
          <w:szCs w:val="24"/>
        </w:rPr>
      </w:pPr>
      <w:bookmarkStart w:id="1601" w:name="_Ref530417381"/>
      <w:bookmarkStart w:id="1602" w:name="_Toc536112226"/>
      <w:bookmarkStart w:id="1603" w:name="_Toc536627011"/>
      <w:r w:rsidRPr="00134C82">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3</w:t>
      </w:r>
      <w:r w:rsidR="0019727E">
        <w:rPr>
          <w:rFonts w:ascii="Calibri" w:hAnsi="Calibri" w:cs="Calibri"/>
          <w:i w:val="0"/>
          <w:iCs w:val="0"/>
          <w:color w:val="000000"/>
          <w:sz w:val="22"/>
          <w:szCs w:val="24"/>
        </w:rPr>
        <w:fldChar w:fldCharType="end"/>
      </w:r>
      <w:bookmarkEnd w:id="1601"/>
      <w:r w:rsidRPr="00134C82">
        <w:rPr>
          <w:rFonts w:ascii="Calibri" w:hAnsi="Calibri" w:cs="Calibri"/>
          <w:i w:val="0"/>
          <w:iCs w:val="0"/>
          <w:color w:val="000000"/>
          <w:sz w:val="22"/>
          <w:szCs w:val="24"/>
        </w:rPr>
        <w:t xml:space="preserve"> : </w:t>
      </w:r>
      <w:r w:rsidR="0081237A" w:rsidRPr="00134C82">
        <w:rPr>
          <w:rFonts w:ascii="Calibri" w:hAnsi="Calibri" w:cs="Calibri"/>
          <w:i w:val="0"/>
          <w:iCs w:val="0"/>
          <w:color w:val="000000"/>
          <w:sz w:val="22"/>
          <w:szCs w:val="24"/>
        </w:rPr>
        <w:t xml:space="preserve">Coefficients </w:t>
      </w:r>
      <w:r w:rsidR="0081237A">
        <w:rPr>
          <w:rFonts w:ascii="Calibri" w:hAnsi="Calibri" w:cs="Calibri"/>
          <w:i w:val="0"/>
          <w:iCs w:val="0"/>
          <w:color w:val="000000"/>
          <w:sz w:val="22"/>
          <w:szCs w:val="24"/>
        </w:rPr>
        <w:t>de raideur du palier pour une</w:t>
      </w:r>
      <w:r w:rsidR="0081237A" w:rsidRPr="008A59A9">
        <w:rPr>
          <w:rFonts w:ascii="Calibri" w:hAnsi="Calibri" w:cs="Calibri"/>
          <w:i w:val="0"/>
          <w:iCs w:val="0"/>
          <w:color w:val="000000"/>
          <w:sz w:val="22"/>
          <w:szCs w:val="24"/>
        </w:rPr>
        <w:t xml:space="preserve"> </w:t>
      </w:r>
      <w:r w:rsidR="0081237A" w:rsidRPr="008A59A9">
        <w:rPr>
          <w:rFonts w:cs="Calibri"/>
          <w:i w:val="0"/>
          <w:iCs w:val="0"/>
          <w:color w:val="000000"/>
          <w:sz w:val="22"/>
          <w:szCs w:val="24"/>
        </w:rPr>
        <w:t xml:space="preserve">charge </w:t>
      </w:r>
      <w:r w:rsidR="0081237A" w:rsidRPr="00A72E9C">
        <w:rPr>
          <w:rFonts w:cs="Calibri"/>
          <w:i w:val="0"/>
          <w:iCs w:val="0"/>
          <w:color w:val="000000"/>
          <w:sz w:val="22"/>
          <w:szCs w:val="24"/>
        </w:rPr>
        <w:t xml:space="preserve">statique </w:t>
      </w:r>
      <w:r w:rsidR="0081237A">
        <w:rPr>
          <w:rFonts w:cs="Calibri"/>
          <w:i w:val="0"/>
          <w:iCs w:val="0"/>
          <w:color w:val="000000"/>
          <w:sz w:val="22"/>
          <w:szCs w:val="24"/>
        </w:rPr>
        <w:t xml:space="preserve">de </w:t>
      </w:r>
      <w:r w:rsidR="0081237A" w:rsidRPr="00A72E9C">
        <w:rPr>
          <w:rFonts w:cs="Calibri"/>
          <w:i w:val="0"/>
          <w:iCs w:val="0"/>
          <w:color w:val="000000"/>
          <w:sz w:val="22"/>
          <w:szCs w:val="24"/>
        </w:rPr>
        <w:t>24.5N</w:t>
      </w:r>
      <w:bookmarkEnd w:id="1602"/>
      <w:bookmarkEnd w:id="1603"/>
    </w:p>
    <w:p w14:paraId="2D7651EA" w14:textId="77777777" w:rsidR="00B431E6" w:rsidRDefault="00B431E6" w:rsidP="00B431E6">
      <w:pPr>
        <w:pStyle w:val="Default"/>
        <w:keepNext/>
        <w:spacing w:line="360" w:lineRule="auto"/>
        <w:jc w:val="center"/>
      </w:pPr>
      <w:r>
        <w:rPr>
          <w:noProof/>
        </w:rPr>
        <w:lastRenderedPageBreak/>
        <w:drawing>
          <wp:inline distT="0" distB="0" distL="0" distR="0" wp14:anchorId="204E7864" wp14:editId="6EC0BD08">
            <wp:extent cx="5080426" cy="3390181"/>
            <wp:effectExtent l="0" t="0" r="0" b="127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103902" cy="3405847"/>
                    </a:xfrm>
                    <a:prstGeom prst="rect">
                      <a:avLst/>
                    </a:prstGeom>
                    <a:noFill/>
                  </pic:spPr>
                </pic:pic>
              </a:graphicData>
            </a:graphic>
          </wp:inline>
        </w:drawing>
      </w:r>
    </w:p>
    <w:p w14:paraId="2F315839" w14:textId="08A59E8E" w:rsidR="00B431E6" w:rsidRDefault="00B431E6" w:rsidP="00F0385A">
      <w:pPr>
        <w:pStyle w:val="Lgende"/>
        <w:spacing w:after="240"/>
        <w:jc w:val="center"/>
        <w:rPr>
          <w:rFonts w:cs="Calibri"/>
          <w:i w:val="0"/>
          <w:iCs w:val="0"/>
          <w:color w:val="000000"/>
          <w:sz w:val="22"/>
          <w:szCs w:val="24"/>
        </w:rPr>
      </w:pPr>
      <w:bookmarkStart w:id="1604" w:name="_Ref530417384"/>
      <w:bookmarkStart w:id="1605" w:name="_Toc536112227"/>
      <w:bookmarkStart w:id="1606" w:name="_Toc536627012"/>
      <w:r w:rsidRPr="00134C82">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4</w:t>
      </w:r>
      <w:r w:rsidR="0019727E">
        <w:rPr>
          <w:rFonts w:ascii="Calibri" w:hAnsi="Calibri" w:cs="Calibri"/>
          <w:i w:val="0"/>
          <w:iCs w:val="0"/>
          <w:color w:val="000000"/>
          <w:sz w:val="22"/>
          <w:szCs w:val="24"/>
        </w:rPr>
        <w:fldChar w:fldCharType="end"/>
      </w:r>
      <w:bookmarkEnd w:id="1604"/>
      <w:r w:rsidRPr="00134C82">
        <w:rPr>
          <w:rFonts w:ascii="Calibri" w:hAnsi="Calibri" w:cs="Calibri"/>
          <w:i w:val="0"/>
          <w:iCs w:val="0"/>
          <w:color w:val="000000"/>
          <w:sz w:val="22"/>
          <w:szCs w:val="24"/>
        </w:rPr>
        <w:t xml:space="preserve"> : </w:t>
      </w:r>
      <w:r w:rsidR="00D63555">
        <w:rPr>
          <w:rFonts w:ascii="Calibri" w:hAnsi="Calibri" w:cs="Calibri"/>
          <w:i w:val="0"/>
          <w:iCs w:val="0"/>
          <w:color w:val="000000"/>
          <w:sz w:val="22"/>
          <w:szCs w:val="24"/>
        </w:rPr>
        <w:t>C</w:t>
      </w:r>
      <w:r w:rsidR="00D63555" w:rsidRPr="00134C82">
        <w:rPr>
          <w:rFonts w:ascii="Calibri" w:hAnsi="Calibri" w:cs="Calibri"/>
          <w:i w:val="0"/>
          <w:iCs w:val="0"/>
          <w:color w:val="000000"/>
          <w:sz w:val="22"/>
          <w:szCs w:val="24"/>
        </w:rPr>
        <w:t>oefficient d’amo</w:t>
      </w:r>
      <w:r w:rsidR="00D63555">
        <w:rPr>
          <w:rFonts w:ascii="Calibri" w:hAnsi="Calibri" w:cs="Calibri"/>
          <w:i w:val="0"/>
          <w:iCs w:val="0"/>
          <w:color w:val="000000"/>
          <w:sz w:val="22"/>
          <w:szCs w:val="24"/>
        </w:rPr>
        <w:t>rtissement du palier pour une</w:t>
      </w:r>
      <w:r w:rsidR="00D63555" w:rsidRPr="008A59A9">
        <w:rPr>
          <w:rFonts w:ascii="Calibri" w:hAnsi="Calibri" w:cs="Calibri"/>
          <w:i w:val="0"/>
          <w:iCs w:val="0"/>
          <w:color w:val="000000"/>
          <w:sz w:val="22"/>
          <w:szCs w:val="24"/>
        </w:rPr>
        <w:t xml:space="preserve"> </w:t>
      </w:r>
      <w:r w:rsidR="00D63555" w:rsidRPr="008A59A9">
        <w:rPr>
          <w:rFonts w:cs="Calibri"/>
          <w:i w:val="0"/>
          <w:iCs w:val="0"/>
          <w:color w:val="000000"/>
          <w:sz w:val="22"/>
          <w:szCs w:val="24"/>
        </w:rPr>
        <w:t xml:space="preserve">charge </w:t>
      </w:r>
      <w:r w:rsidR="00D63555" w:rsidRPr="00A72E9C">
        <w:rPr>
          <w:rFonts w:cs="Calibri"/>
          <w:i w:val="0"/>
          <w:iCs w:val="0"/>
          <w:color w:val="000000"/>
          <w:sz w:val="22"/>
          <w:szCs w:val="24"/>
        </w:rPr>
        <w:t xml:space="preserve">statique </w:t>
      </w:r>
      <w:r w:rsidR="00D63555">
        <w:rPr>
          <w:rFonts w:cs="Calibri"/>
          <w:i w:val="0"/>
          <w:iCs w:val="0"/>
          <w:color w:val="000000"/>
          <w:sz w:val="22"/>
          <w:szCs w:val="24"/>
        </w:rPr>
        <w:t xml:space="preserve">de </w:t>
      </w:r>
      <w:r w:rsidR="00D63555" w:rsidRPr="00A72E9C">
        <w:rPr>
          <w:rFonts w:cs="Calibri"/>
          <w:i w:val="0"/>
          <w:iCs w:val="0"/>
          <w:color w:val="000000"/>
          <w:sz w:val="22"/>
          <w:szCs w:val="24"/>
        </w:rPr>
        <w:t>24.5N</w:t>
      </w:r>
      <w:bookmarkEnd w:id="1605"/>
      <w:bookmarkEnd w:id="1606"/>
    </w:p>
    <w:p w14:paraId="0B00085B" w14:textId="481A8BC7" w:rsidR="00D253E2" w:rsidRDefault="00D253E2" w:rsidP="00D253E2">
      <w:pPr>
        <w:rPr>
          <w:lang w:eastAsia="zh-CN"/>
        </w:rPr>
      </w:pPr>
    </w:p>
    <w:p w14:paraId="3D713745" w14:textId="40A26719" w:rsidR="00D253E2" w:rsidRDefault="00D253E2" w:rsidP="00D253E2">
      <w:pPr>
        <w:rPr>
          <w:lang w:eastAsia="zh-CN"/>
        </w:rPr>
      </w:pPr>
    </w:p>
    <w:p w14:paraId="3159F1B7" w14:textId="77777777" w:rsidR="00D253E2" w:rsidRPr="00D253E2" w:rsidRDefault="00D253E2" w:rsidP="00D253E2">
      <w:pPr>
        <w:rPr>
          <w:lang w:eastAsia="zh-CN"/>
        </w:rPr>
      </w:pPr>
    </w:p>
    <w:p w14:paraId="131250DC" w14:textId="77777777" w:rsidR="00B431E6" w:rsidRDefault="00B431E6" w:rsidP="00B431E6">
      <w:pPr>
        <w:pStyle w:val="Default"/>
        <w:keepNext/>
        <w:spacing w:line="360" w:lineRule="auto"/>
        <w:jc w:val="center"/>
      </w:pPr>
      <w:r>
        <w:rPr>
          <w:noProof/>
        </w:rPr>
        <w:drawing>
          <wp:inline distT="0" distB="0" distL="0" distR="0" wp14:anchorId="648DD9D3" wp14:editId="72A9CE62">
            <wp:extent cx="5284412" cy="3002507"/>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13710" cy="3019154"/>
                    </a:xfrm>
                    <a:prstGeom prst="rect">
                      <a:avLst/>
                    </a:prstGeom>
                    <a:noFill/>
                  </pic:spPr>
                </pic:pic>
              </a:graphicData>
            </a:graphic>
          </wp:inline>
        </w:drawing>
      </w:r>
    </w:p>
    <w:p w14:paraId="40B4CCB5" w14:textId="56EAF178" w:rsidR="00B431E6" w:rsidRPr="00EC09BF" w:rsidRDefault="00B431E6" w:rsidP="00F0385A">
      <w:pPr>
        <w:pStyle w:val="Lgende"/>
        <w:spacing w:after="240"/>
        <w:jc w:val="center"/>
        <w:rPr>
          <w:rFonts w:ascii="Calibri" w:hAnsi="Calibri" w:cs="Calibri"/>
          <w:i w:val="0"/>
          <w:iCs w:val="0"/>
          <w:color w:val="000000"/>
          <w:sz w:val="22"/>
          <w:szCs w:val="24"/>
        </w:rPr>
      </w:pPr>
      <w:bookmarkStart w:id="1607" w:name="_Ref530417410"/>
      <w:bookmarkStart w:id="1608" w:name="_Toc536112228"/>
      <w:bookmarkStart w:id="1609" w:name="_Toc536627013"/>
      <w:r w:rsidRPr="00EC09BF">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5</w:t>
      </w:r>
      <w:r w:rsidR="0019727E">
        <w:rPr>
          <w:rFonts w:ascii="Calibri" w:hAnsi="Calibri" w:cs="Calibri"/>
          <w:i w:val="0"/>
          <w:iCs w:val="0"/>
          <w:color w:val="000000"/>
          <w:sz w:val="22"/>
          <w:szCs w:val="24"/>
        </w:rPr>
        <w:fldChar w:fldCharType="end"/>
      </w:r>
      <w:bookmarkEnd w:id="1607"/>
      <w:r w:rsidRPr="00EC09BF">
        <w:rPr>
          <w:rFonts w:ascii="Calibri" w:hAnsi="Calibri" w:cs="Calibri"/>
          <w:i w:val="0"/>
          <w:iCs w:val="0"/>
          <w:color w:val="000000"/>
          <w:sz w:val="22"/>
          <w:szCs w:val="24"/>
        </w:rPr>
        <w:t xml:space="preserve"> : </w:t>
      </w:r>
      <w:r w:rsidR="00BF569E" w:rsidRPr="00EF0885">
        <w:rPr>
          <w:rFonts w:ascii="Calibri" w:hAnsi="Calibri" w:cs="Calibri"/>
          <w:i w:val="0"/>
          <w:iCs w:val="0"/>
          <w:color w:val="000000"/>
          <w:sz w:val="22"/>
          <w:szCs w:val="24"/>
        </w:rPr>
        <w:t xml:space="preserve">Excentricités </w:t>
      </w:r>
      <w:r w:rsidR="00BF569E">
        <w:rPr>
          <w:rFonts w:ascii="Calibri" w:hAnsi="Calibri" w:cs="Calibri"/>
          <w:i w:val="0"/>
          <w:iCs w:val="0"/>
          <w:color w:val="000000"/>
          <w:sz w:val="22"/>
          <w:szCs w:val="24"/>
        </w:rPr>
        <w:t xml:space="preserve">du rotor dans le </w:t>
      </w:r>
      <w:r w:rsidR="00BF569E" w:rsidRPr="00EF0885">
        <w:rPr>
          <w:rFonts w:ascii="Calibri" w:hAnsi="Calibri" w:cs="Calibri"/>
          <w:i w:val="0"/>
          <w:iCs w:val="0"/>
          <w:color w:val="000000"/>
          <w:sz w:val="22"/>
          <w:szCs w:val="24"/>
        </w:rPr>
        <w:t xml:space="preserve">palier pour une charge </w:t>
      </w:r>
      <w:r w:rsidR="00BF569E" w:rsidRPr="00A72E9C">
        <w:rPr>
          <w:rFonts w:ascii="Calibri" w:hAnsi="Calibri" w:cs="Calibri"/>
          <w:i w:val="0"/>
          <w:iCs w:val="0"/>
          <w:color w:val="000000"/>
          <w:sz w:val="22"/>
          <w:szCs w:val="24"/>
        </w:rPr>
        <w:t>statique de 24.5N</w:t>
      </w:r>
      <w:bookmarkEnd w:id="1608"/>
      <w:bookmarkEnd w:id="1609"/>
    </w:p>
    <w:p w14:paraId="731E0BD9" w14:textId="77777777" w:rsidR="00B431E6" w:rsidRDefault="00B431E6" w:rsidP="00B431E6">
      <w:pPr>
        <w:pStyle w:val="Default"/>
        <w:jc w:val="center"/>
      </w:pPr>
      <w:r w:rsidRPr="006564D8">
        <w:rPr>
          <w:noProof/>
        </w:rPr>
        <w:lastRenderedPageBreak/>
        <w:drawing>
          <wp:inline distT="0" distB="0" distL="0" distR="0" wp14:anchorId="2B158522" wp14:editId="7EB581A4">
            <wp:extent cx="5802067" cy="2898476"/>
            <wp:effectExtent l="0" t="0" r="8255" b="0"/>
            <wp:docPr id="40"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9"/>
                    <pic:cNvPicPr>
                      <a:picLocks noChangeAspect="1"/>
                    </pic:cNvPicPr>
                  </pic:nvPicPr>
                  <pic:blipFill>
                    <a:blip r:embed="rId86"/>
                    <a:stretch>
                      <a:fillRect/>
                    </a:stretch>
                  </pic:blipFill>
                  <pic:spPr>
                    <a:xfrm>
                      <a:off x="0" y="0"/>
                      <a:ext cx="5820461" cy="2907665"/>
                    </a:xfrm>
                    <a:prstGeom prst="rect">
                      <a:avLst/>
                    </a:prstGeom>
                  </pic:spPr>
                </pic:pic>
              </a:graphicData>
            </a:graphic>
          </wp:inline>
        </w:drawing>
      </w:r>
    </w:p>
    <w:p w14:paraId="62B98AB3" w14:textId="77777777" w:rsidR="00B431E6" w:rsidRPr="00EC09BF" w:rsidRDefault="00B431E6" w:rsidP="00B431E6">
      <w:pPr>
        <w:pStyle w:val="Default"/>
        <w:jc w:val="center"/>
        <w:rPr>
          <w:sz w:val="22"/>
        </w:rPr>
      </w:pPr>
      <w:r w:rsidRPr="00EC09BF">
        <w:rPr>
          <w:sz w:val="22"/>
        </w:rPr>
        <w:t>(a)</w:t>
      </w:r>
    </w:p>
    <w:p w14:paraId="030AF36F" w14:textId="77777777" w:rsidR="00B431E6" w:rsidRDefault="00B431E6" w:rsidP="00B431E6">
      <w:pPr>
        <w:pStyle w:val="Default"/>
        <w:keepNext/>
        <w:jc w:val="center"/>
      </w:pPr>
      <w:r w:rsidRPr="006564D8">
        <w:rPr>
          <w:noProof/>
        </w:rPr>
        <w:drawing>
          <wp:inline distT="0" distB="0" distL="0" distR="0" wp14:anchorId="08C46CB5" wp14:editId="3A7AAB14">
            <wp:extent cx="5684663" cy="2846717"/>
            <wp:effectExtent l="0" t="0" r="0" b="0"/>
            <wp:docPr id="45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87"/>
                    <a:stretch>
                      <a:fillRect/>
                    </a:stretch>
                  </pic:blipFill>
                  <pic:spPr>
                    <a:xfrm>
                      <a:off x="0" y="0"/>
                      <a:ext cx="5726421" cy="2867628"/>
                    </a:xfrm>
                    <a:prstGeom prst="rect">
                      <a:avLst/>
                    </a:prstGeom>
                  </pic:spPr>
                </pic:pic>
              </a:graphicData>
            </a:graphic>
          </wp:inline>
        </w:drawing>
      </w:r>
    </w:p>
    <w:p w14:paraId="5629AD35" w14:textId="77777777" w:rsidR="00B431E6" w:rsidRPr="00EC09BF" w:rsidRDefault="00B431E6" w:rsidP="00B431E6">
      <w:pPr>
        <w:pStyle w:val="Default"/>
        <w:jc w:val="center"/>
        <w:rPr>
          <w:sz w:val="22"/>
        </w:rPr>
      </w:pPr>
      <w:r w:rsidRPr="00EC09BF">
        <w:rPr>
          <w:sz w:val="22"/>
        </w:rPr>
        <w:t xml:space="preserve"> (b)</w:t>
      </w:r>
    </w:p>
    <w:p w14:paraId="17E6B9D4" w14:textId="6682882B" w:rsidR="00B431E6" w:rsidRDefault="00B431E6" w:rsidP="00B431E6">
      <w:pPr>
        <w:pStyle w:val="Lgende"/>
        <w:spacing w:after="0"/>
        <w:jc w:val="center"/>
        <w:rPr>
          <w:rFonts w:ascii="Calibri" w:hAnsi="Calibri" w:cs="Calibri"/>
          <w:i w:val="0"/>
          <w:iCs w:val="0"/>
          <w:color w:val="000000"/>
          <w:sz w:val="22"/>
          <w:szCs w:val="24"/>
        </w:rPr>
      </w:pPr>
      <w:bookmarkStart w:id="1610" w:name="_Ref530417483"/>
      <w:bookmarkStart w:id="1611" w:name="_Toc536112229"/>
      <w:bookmarkStart w:id="1612" w:name="_Toc536627014"/>
      <w:r w:rsidRPr="00EC09BF">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1610"/>
      <w:r w:rsidRPr="00EC09BF">
        <w:rPr>
          <w:rFonts w:ascii="Calibri" w:hAnsi="Calibri" w:cs="Calibri"/>
          <w:i w:val="0"/>
          <w:iCs w:val="0"/>
          <w:color w:val="000000"/>
          <w:sz w:val="22"/>
          <w:szCs w:val="24"/>
        </w:rPr>
        <w:t xml:space="preserve"> : </w:t>
      </w:r>
      <w:r w:rsidR="000129C2">
        <w:rPr>
          <w:rFonts w:ascii="Calibri" w:hAnsi="Calibri" w:cs="Calibri"/>
          <w:i w:val="0"/>
          <w:iCs w:val="0"/>
          <w:color w:val="000000"/>
          <w:sz w:val="22"/>
          <w:szCs w:val="24"/>
        </w:rPr>
        <w:t>(a) D</w:t>
      </w:r>
      <w:r w:rsidR="000129C2" w:rsidRPr="00EC09BF">
        <w:rPr>
          <w:rFonts w:ascii="Calibri" w:hAnsi="Calibri" w:cs="Calibri"/>
          <w:i w:val="0"/>
          <w:iCs w:val="0"/>
          <w:color w:val="000000"/>
          <w:sz w:val="22"/>
          <w:szCs w:val="24"/>
        </w:rPr>
        <w:t>iagramme de Campbell et (b) diagramme de stabilité</w:t>
      </w:r>
      <w:r w:rsidR="000129C2">
        <w:rPr>
          <w:rFonts w:ascii="Calibri" w:hAnsi="Calibri" w:cs="Calibri"/>
          <w:i w:val="0"/>
          <w:iCs w:val="0"/>
          <w:color w:val="000000"/>
          <w:sz w:val="22"/>
          <w:szCs w:val="24"/>
        </w:rPr>
        <w:t xml:space="preserve"> du rotor de</w:t>
      </w:r>
      <w:r w:rsidR="000129C2" w:rsidRPr="00EC09BF">
        <w:rPr>
          <w:rFonts w:ascii="Calibri" w:hAnsi="Calibri" w:cs="Calibri"/>
          <w:i w:val="0"/>
          <w:iCs w:val="0"/>
          <w:color w:val="000000"/>
          <w:sz w:val="22"/>
          <w:szCs w:val="24"/>
        </w:rPr>
        <w:t xml:space="preserve"> 430</w:t>
      </w:r>
      <w:r w:rsidR="000129C2">
        <w:rPr>
          <w:rFonts w:ascii="Calibri" w:hAnsi="Calibri" w:cs="Calibri"/>
          <w:i w:val="0"/>
          <w:iCs w:val="0"/>
          <w:color w:val="000000"/>
          <w:sz w:val="22"/>
          <w:szCs w:val="24"/>
        </w:rPr>
        <w:t xml:space="preserve"> </w:t>
      </w:r>
      <w:r w:rsidR="000129C2" w:rsidRPr="00EC09BF">
        <w:rPr>
          <w:rFonts w:ascii="Calibri" w:hAnsi="Calibri" w:cs="Calibri"/>
          <w:i w:val="0"/>
          <w:iCs w:val="0"/>
          <w:color w:val="000000"/>
          <w:sz w:val="22"/>
          <w:szCs w:val="24"/>
        </w:rPr>
        <w:t>mm</w:t>
      </w:r>
      <w:bookmarkEnd w:id="1611"/>
      <w:bookmarkEnd w:id="1612"/>
    </w:p>
    <w:p w14:paraId="0973AFE5" w14:textId="77777777" w:rsidR="00B431E6" w:rsidRPr="00EC09BF" w:rsidRDefault="00B431E6" w:rsidP="00B431E6">
      <w:pPr>
        <w:rPr>
          <w:lang w:eastAsia="zh-CN"/>
        </w:rPr>
      </w:pPr>
    </w:p>
    <w:p w14:paraId="4993FC14" w14:textId="1DB7DE49" w:rsidR="00F06052" w:rsidRDefault="00F06052" w:rsidP="00F06052">
      <w:pPr>
        <w:pStyle w:val="Default"/>
        <w:spacing w:line="360" w:lineRule="auto"/>
        <w:ind w:firstLine="708"/>
        <w:jc w:val="both"/>
        <w:rPr>
          <w:sz w:val="22"/>
        </w:rPr>
      </w:pPr>
      <w:r w:rsidRPr="00003960">
        <w:rPr>
          <w:sz w:val="22"/>
        </w:rPr>
        <w:t xml:space="preserve">Les résultats de cette </w:t>
      </w:r>
      <w:r>
        <w:rPr>
          <w:sz w:val="22"/>
        </w:rPr>
        <w:t>l’</w:t>
      </w:r>
      <w:r w:rsidRPr="00003960">
        <w:rPr>
          <w:sz w:val="22"/>
        </w:rPr>
        <w:t xml:space="preserve">analyse </w:t>
      </w:r>
      <w:r>
        <w:rPr>
          <w:sz w:val="22"/>
        </w:rPr>
        <w:t xml:space="preserve">modale </w:t>
      </w:r>
      <w:r w:rsidRPr="00003960">
        <w:rPr>
          <w:sz w:val="22"/>
        </w:rPr>
        <w:t xml:space="preserve">sont illustrés dans la </w:t>
      </w:r>
      <w:r w:rsidRPr="00BD15FE">
        <w:rPr>
          <w:b/>
          <w:sz w:val="22"/>
        </w:rPr>
        <w:fldChar w:fldCharType="begin"/>
      </w:r>
      <w:r w:rsidRPr="00BD15FE">
        <w:rPr>
          <w:b/>
          <w:sz w:val="22"/>
        </w:rPr>
        <w:instrText xml:space="preserve"> REF _Ref530417483 \h  \* MERGEFORMAT </w:instrText>
      </w:r>
      <w:r w:rsidRPr="00BD15FE">
        <w:rPr>
          <w:b/>
          <w:sz w:val="22"/>
        </w:rPr>
      </w:r>
      <w:r w:rsidRPr="00BD15FE">
        <w:rPr>
          <w:b/>
          <w:sz w:val="22"/>
        </w:rPr>
        <w:fldChar w:fldCharType="separate"/>
      </w:r>
      <w:r w:rsidR="00D71FCC" w:rsidRPr="00D71FCC">
        <w:rPr>
          <w:b/>
          <w:iCs/>
          <w:sz w:val="22"/>
        </w:rPr>
        <w:t xml:space="preserve">Figure </w:t>
      </w:r>
      <w:r w:rsidR="00D71FCC" w:rsidRPr="00D71FCC">
        <w:rPr>
          <w:b/>
          <w:iCs/>
          <w:noProof/>
          <w:sz w:val="22"/>
        </w:rPr>
        <w:t>4.2</w:t>
      </w:r>
      <w:r w:rsidR="00D71FCC" w:rsidRPr="00D71FCC">
        <w:rPr>
          <w:b/>
          <w:iCs/>
          <w:noProof/>
          <w:sz w:val="22"/>
        </w:rPr>
        <w:noBreakHyphen/>
        <w:t>6</w:t>
      </w:r>
      <w:r w:rsidRPr="00BD15FE">
        <w:rPr>
          <w:b/>
          <w:sz w:val="22"/>
        </w:rPr>
        <w:fldChar w:fldCharType="end"/>
      </w:r>
      <w:r>
        <w:rPr>
          <w:sz w:val="22"/>
        </w:rPr>
        <w:t>. L</w:t>
      </w:r>
      <w:r w:rsidRPr="00EC09BF">
        <w:rPr>
          <w:sz w:val="22"/>
        </w:rPr>
        <w:t>e rotor</w:t>
      </w:r>
      <w:r>
        <w:rPr>
          <w:sz w:val="22"/>
        </w:rPr>
        <w:t xml:space="preserve"> 430mm</w:t>
      </w:r>
      <w:r w:rsidRPr="00EC09BF">
        <w:rPr>
          <w:sz w:val="22"/>
        </w:rPr>
        <w:t xml:space="preserve"> </w:t>
      </w:r>
      <w:r>
        <w:rPr>
          <w:sz w:val="22"/>
        </w:rPr>
        <w:t xml:space="preserve">apparaît comme rigide sur la plage de </w:t>
      </w:r>
      <w:r w:rsidR="00586149">
        <w:rPr>
          <w:sz w:val="22"/>
        </w:rPr>
        <w:t>vitesses calculées</w:t>
      </w:r>
      <w:r>
        <w:rPr>
          <w:sz w:val="22"/>
        </w:rPr>
        <w:t xml:space="preserve">, car la fréquence du </w:t>
      </w:r>
      <w:r w:rsidRPr="00EC09BF">
        <w:rPr>
          <w:sz w:val="22"/>
        </w:rPr>
        <w:t xml:space="preserve">premier mode de flexion </w:t>
      </w:r>
      <w:r w:rsidR="004B3256">
        <w:rPr>
          <w:sz w:val="22"/>
        </w:rPr>
        <w:t>est</w:t>
      </w:r>
      <w:r w:rsidRPr="00EC09BF">
        <w:rPr>
          <w:sz w:val="22"/>
        </w:rPr>
        <w:t xml:space="preserve"> d'environ 600 Hz. Ce résultat justifie l’utilisation d’un </w:t>
      </w:r>
      <w:r>
        <w:rPr>
          <w:sz w:val="22"/>
        </w:rPr>
        <w:t xml:space="preserve">modèle </w:t>
      </w:r>
      <w:r w:rsidRPr="00EC09BF">
        <w:rPr>
          <w:sz w:val="22"/>
        </w:rPr>
        <w:t>à 4 degré</w:t>
      </w:r>
      <w:r w:rsidR="002C04CF">
        <w:rPr>
          <w:sz w:val="22"/>
        </w:rPr>
        <w:t>s</w:t>
      </w:r>
      <w:r w:rsidRPr="00EC09BF">
        <w:rPr>
          <w:sz w:val="22"/>
        </w:rPr>
        <w:t xml:space="preserve"> de liberté pour </w:t>
      </w:r>
      <w:r>
        <w:rPr>
          <w:sz w:val="22"/>
        </w:rPr>
        <w:t>la dynamique du rotor court</w:t>
      </w:r>
      <w:r w:rsidRPr="00EC09BF">
        <w:rPr>
          <w:sz w:val="22"/>
        </w:rPr>
        <w:t xml:space="preserve">. </w:t>
      </w:r>
      <w:r>
        <w:rPr>
          <w:sz w:val="22"/>
        </w:rPr>
        <w:t>Le diagramme de stabilité</w:t>
      </w:r>
      <w:r w:rsidRPr="00EC09BF">
        <w:rPr>
          <w:sz w:val="22"/>
        </w:rPr>
        <w:t xml:space="preserve"> prédit un changement de signe du facteur d’amortissement </w:t>
      </w:r>
      <w:r>
        <w:rPr>
          <w:sz w:val="22"/>
        </w:rPr>
        <w:t>autour de</w:t>
      </w:r>
      <w:r w:rsidRPr="00EC09BF">
        <w:rPr>
          <w:sz w:val="22"/>
        </w:rPr>
        <w:t xml:space="preserve"> 3000 tr/min. Ce changement implique que le </w:t>
      </w:r>
      <w:r>
        <w:rPr>
          <w:sz w:val="22"/>
        </w:rPr>
        <w:t xml:space="preserve">système </w:t>
      </w:r>
      <w:r w:rsidRPr="00EC09BF">
        <w:rPr>
          <w:sz w:val="22"/>
        </w:rPr>
        <w:t>rotor</w:t>
      </w:r>
      <w:r>
        <w:rPr>
          <w:sz w:val="22"/>
        </w:rPr>
        <w:t>-paliers</w:t>
      </w:r>
      <w:r w:rsidRPr="00EC09BF">
        <w:rPr>
          <w:sz w:val="22"/>
        </w:rPr>
        <w:t xml:space="preserve"> </w:t>
      </w:r>
      <w:r>
        <w:rPr>
          <w:sz w:val="22"/>
        </w:rPr>
        <w:t>est linéairement</w:t>
      </w:r>
      <w:r w:rsidRPr="00EC09BF">
        <w:rPr>
          <w:sz w:val="22"/>
        </w:rPr>
        <w:t xml:space="preserve"> instable </w:t>
      </w:r>
      <w:r>
        <w:rPr>
          <w:sz w:val="22"/>
        </w:rPr>
        <w:t>à</w:t>
      </w:r>
      <w:r w:rsidRPr="00EC09BF">
        <w:rPr>
          <w:sz w:val="22"/>
        </w:rPr>
        <w:t xml:space="preserve"> cette vitesse. Ce comportement instable a été observé comme </w:t>
      </w:r>
      <w:r>
        <w:rPr>
          <w:sz w:val="22"/>
        </w:rPr>
        <w:t>une</w:t>
      </w:r>
      <w:r w:rsidRPr="00EC09BF">
        <w:rPr>
          <w:sz w:val="22"/>
        </w:rPr>
        <w:t xml:space="preserve"> vibration sous-synchrone pendant l’essai. </w:t>
      </w:r>
      <w:r>
        <w:rPr>
          <w:sz w:val="22"/>
        </w:rPr>
        <w:t>Toutefois les essais ont montré que le</w:t>
      </w:r>
      <w:r w:rsidRPr="00EC09BF">
        <w:rPr>
          <w:sz w:val="22"/>
        </w:rPr>
        <w:t xml:space="preserve"> </w:t>
      </w:r>
      <w:r>
        <w:rPr>
          <w:sz w:val="22"/>
        </w:rPr>
        <w:t xml:space="preserve">système rotor-paliers a des vibrations de grandes amplitudes mais mesurables </w:t>
      </w:r>
      <w:r w:rsidRPr="00EC09BF">
        <w:rPr>
          <w:sz w:val="22"/>
        </w:rPr>
        <w:t>si le balourd est assez important</w:t>
      </w:r>
      <w:r>
        <w:rPr>
          <w:sz w:val="22"/>
        </w:rPr>
        <w:t xml:space="preserve">. Dans ce cas, l’analyse linéaire </w:t>
      </w:r>
      <w:r w:rsidRPr="00EC09BF">
        <w:rPr>
          <w:sz w:val="22"/>
        </w:rPr>
        <w:t>de stabilité présenté</w:t>
      </w:r>
      <w:r w:rsidR="00984E84">
        <w:rPr>
          <w:sz w:val="22"/>
        </w:rPr>
        <w:t>e</w:t>
      </w:r>
      <w:r w:rsidRPr="00EC09BF">
        <w:rPr>
          <w:sz w:val="22"/>
        </w:rPr>
        <w:t xml:space="preserve"> dans la </w:t>
      </w:r>
      <w:r w:rsidRPr="00712B2C">
        <w:rPr>
          <w:b/>
          <w:sz w:val="22"/>
        </w:rPr>
        <w:fldChar w:fldCharType="begin"/>
      </w:r>
      <w:r w:rsidRPr="00712B2C">
        <w:rPr>
          <w:b/>
          <w:sz w:val="22"/>
        </w:rPr>
        <w:instrText xml:space="preserve"> REF _Ref530417483 \h  \* MERGEFORMAT </w:instrText>
      </w:r>
      <w:r w:rsidRPr="00712B2C">
        <w:rPr>
          <w:b/>
          <w:sz w:val="22"/>
        </w:rPr>
      </w:r>
      <w:r w:rsidRPr="00712B2C">
        <w:rPr>
          <w:b/>
          <w:sz w:val="22"/>
        </w:rPr>
        <w:fldChar w:fldCharType="separate"/>
      </w:r>
      <w:r w:rsidR="00D71FCC" w:rsidRPr="00D71FCC">
        <w:rPr>
          <w:b/>
          <w:iCs/>
          <w:sz w:val="22"/>
        </w:rPr>
        <w:t xml:space="preserve">Figure </w:t>
      </w:r>
      <w:r w:rsidR="00D71FCC" w:rsidRPr="00D71FCC">
        <w:rPr>
          <w:b/>
          <w:iCs/>
          <w:noProof/>
          <w:sz w:val="22"/>
        </w:rPr>
        <w:t>4.2</w:t>
      </w:r>
      <w:r w:rsidR="00D71FCC" w:rsidRPr="00D71FCC">
        <w:rPr>
          <w:b/>
          <w:iCs/>
          <w:noProof/>
          <w:sz w:val="22"/>
        </w:rPr>
        <w:noBreakHyphen/>
        <w:t>6</w:t>
      </w:r>
      <w:r w:rsidRPr="00712B2C">
        <w:rPr>
          <w:b/>
          <w:sz w:val="22"/>
        </w:rPr>
        <w:fldChar w:fldCharType="end"/>
      </w:r>
      <w:r>
        <w:rPr>
          <w:sz w:val="22"/>
        </w:rPr>
        <w:t xml:space="preserve"> n’est plus valable.</w:t>
      </w:r>
    </w:p>
    <w:p w14:paraId="588D074E" w14:textId="77777777" w:rsidR="00B431E6" w:rsidRDefault="00B431E6" w:rsidP="00665DA5">
      <w:pPr>
        <w:pStyle w:val="Titre3"/>
        <w:ind w:left="709"/>
      </w:pPr>
      <w:bookmarkStart w:id="1613" w:name="_Toc536626907"/>
      <w:r>
        <w:lastRenderedPageBreak/>
        <w:t>Configuration du rotor 700mm</w:t>
      </w:r>
      <w:bookmarkEnd w:id="1613"/>
    </w:p>
    <w:p w14:paraId="355E158D" w14:textId="77777777" w:rsidR="00B431E6" w:rsidRPr="000B1E54" w:rsidRDefault="00B431E6" w:rsidP="00B431E6"/>
    <w:p w14:paraId="756D905F" w14:textId="77777777" w:rsidR="00B431E6" w:rsidRDefault="00B431E6" w:rsidP="00B431E6">
      <w:pPr>
        <w:keepNext/>
        <w:spacing w:line="360" w:lineRule="auto"/>
        <w:jc w:val="center"/>
      </w:pPr>
      <w:r w:rsidRPr="00BD0802">
        <w:rPr>
          <w:noProof/>
          <w:lang w:eastAsia="zh-CN"/>
        </w:rPr>
        <w:drawing>
          <wp:inline distT="0" distB="0" distL="0" distR="0" wp14:anchorId="5A41AE36" wp14:editId="4031D80D">
            <wp:extent cx="5564224" cy="2425148"/>
            <wp:effectExtent l="0" t="0" r="0" b="0"/>
            <wp:docPr id="4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88"/>
                    <a:stretch>
                      <a:fillRect/>
                    </a:stretch>
                  </pic:blipFill>
                  <pic:spPr>
                    <a:xfrm>
                      <a:off x="0" y="0"/>
                      <a:ext cx="5582643" cy="2433176"/>
                    </a:xfrm>
                    <a:prstGeom prst="rect">
                      <a:avLst/>
                    </a:prstGeom>
                  </pic:spPr>
                </pic:pic>
              </a:graphicData>
            </a:graphic>
          </wp:inline>
        </w:drawing>
      </w:r>
    </w:p>
    <w:p w14:paraId="074877AA" w14:textId="10E78B62" w:rsidR="00B431E6" w:rsidRPr="00693D56" w:rsidRDefault="00B431E6" w:rsidP="00B431E6">
      <w:pPr>
        <w:pStyle w:val="Lgende"/>
        <w:jc w:val="center"/>
        <w:rPr>
          <w:rFonts w:ascii="Calibri" w:hAnsi="Calibri" w:cs="Calibri"/>
          <w:i w:val="0"/>
          <w:iCs w:val="0"/>
          <w:color w:val="000000"/>
          <w:sz w:val="22"/>
          <w:szCs w:val="24"/>
        </w:rPr>
      </w:pPr>
      <w:bookmarkStart w:id="1614" w:name="_Ref531180650"/>
      <w:bookmarkStart w:id="1615" w:name="_Toc536112230"/>
      <w:bookmarkStart w:id="1616" w:name="_Toc536627015"/>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7</w:t>
      </w:r>
      <w:r w:rsidR="0019727E">
        <w:rPr>
          <w:rFonts w:ascii="Calibri" w:hAnsi="Calibri" w:cs="Calibri"/>
          <w:i w:val="0"/>
          <w:iCs w:val="0"/>
          <w:color w:val="000000"/>
          <w:sz w:val="22"/>
          <w:szCs w:val="24"/>
        </w:rPr>
        <w:fldChar w:fldCharType="end"/>
      </w:r>
      <w:bookmarkEnd w:id="1614"/>
      <w:r w:rsidRPr="00FC14C6">
        <w:rPr>
          <w:rFonts w:ascii="Calibri" w:hAnsi="Calibri" w:cs="Calibri"/>
          <w:i w:val="0"/>
          <w:iCs w:val="0"/>
          <w:color w:val="000000"/>
          <w:sz w:val="22"/>
          <w:szCs w:val="24"/>
        </w:rPr>
        <w:t> : La configuration du rotor</w:t>
      </w:r>
      <w:r w:rsidR="00F860E6">
        <w:rPr>
          <w:rFonts w:ascii="Calibri" w:hAnsi="Calibri" w:cs="Calibri"/>
          <w:i w:val="0"/>
          <w:iCs w:val="0"/>
          <w:color w:val="000000"/>
          <w:sz w:val="22"/>
          <w:szCs w:val="24"/>
        </w:rPr>
        <w:t xml:space="preserve"> « long »</w:t>
      </w:r>
      <w:r w:rsidR="00946ED0">
        <w:rPr>
          <w:rFonts w:ascii="Calibri" w:hAnsi="Calibri" w:cs="Calibri"/>
          <w:i w:val="0"/>
          <w:iCs w:val="0"/>
          <w:color w:val="000000"/>
          <w:sz w:val="22"/>
          <w:szCs w:val="24"/>
        </w:rPr>
        <w:t xml:space="preserve"> de</w:t>
      </w:r>
      <w:r w:rsidRPr="00FC14C6">
        <w:rPr>
          <w:rFonts w:ascii="Calibri" w:hAnsi="Calibri" w:cs="Calibri"/>
          <w:i w:val="0"/>
          <w:iCs w:val="0"/>
          <w:color w:val="000000"/>
          <w:sz w:val="22"/>
          <w:szCs w:val="24"/>
        </w:rPr>
        <w:t xml:space="preserve"> 700mm</w:t>
      </w:r>
      <w:bookmarkEnd w:id="1615"/>
      <w:bookmarkEnd w:id="1616"/>
    </w:p>
    <w:p w14:paraId="78BDE072" w14:textId="611FD7F6" w:rsidR="00586149" w:rsidRDefault="00586149" w:rsidP="00586149">
      <w:pPr>
        <w:spacing w:before="240" w:after="240" w:line="360" w:lineRule="auto"/>
        <w:ind w:firstLine="709"/>
      </w:pPr>
      <w:bookmarkStart w:id="1617" w:name="_Ref531166670"/>
      <w:r>
        <w:t xml:space="preserve">Cette configuration a été développée pour rapprocher la fréquence du premier mode de flexion de la vitesse maximale de fonctionnement (10 krpm). En fait, l’analyse de la stabilité de l’effet Morton effectuée avec la méthode qui sera présentée au chapitre 5, a montré la faible sensibilité du balourd thermique par rapport à la différence de température </w:t>
      </w:r>
      <m:oMath>
        <m:r>
          <m:rPr>
            <m:sty m:val="p"/>
          </m:rPr>
          <w:rPr>
            <w:rFonts w:ascii="Cambria Math" w:hAnsi="Cambria Math"/>
          </w:rPr>
          <m:t>Δ</m:t>
        </m:r>
        <m:r>
          <w:rPr>
            <w:rFonts w:ascii="Cambria Math" w:hAnsi="Cambria Math"/>
          </w:rPr>
          <m:t>T</m:t>
        </m:r>
      </m:oMath>
      <w:r>
        <w:t xml:space="preserve"> du rotor de 430mm (le module</w:t>
      </w:r>
      <m:oMath>
        <m:r>
          <w:rPr>
            <w:rFonts w:ascii="Cambria Math" w:hAnsi="Cambria Math"/>
          </w:rPr>
          <m:t xml:space="preserve"> </m:t>
        </m:r>
        <m:r>
          <m:rPr>
            <m:sty m:val="bi"/>
          </m:rPr>
          <w:rPr>
            <w:rFonts w:ascii="Cambria Math" w:hAnsi="Cambria Math"/>
          </w:rPr>
          <m:t>C</m:t>
        </m:r>
      </m:oMath>
      <w:r>
        <w:t xml:space="preserve">). Le rallongement du rotor à 700mm avec un disque de 10.4kg en porte à faux et un disque de 6.4 kg entre les paliers permet de baisser la fréquence du mode de flexion tout en gardant le même diamètre du rotor et donc les mêmes installations du banc. Le rapprochement de la vitesse de fonctionnement du premier mode de flexion devient possible. La configuration longue du rotor est illustrée dans la </w:t>
      </w:r>
      <w:r w:rsidRPr="00F3042C">
        <w:rPr>
          <w:b/>
        </w:rPr>
        <w:fldChar w:fldCharType="begin"/>
      </w:r>
      <w:r w:rsidRPr="00F3042C">
        <w:rPr>
          <w:b/>
        </w:rPr>
        <w:instrText xml:space="preserve"> REF _Ref531180650 \h  \* MERGEFORMAT </w:instrText>
      </w:r>
      <w:r w:rsidRPr="00F3042C">
        <w:rPr>
          <w:b/>
        </w:rPr>
      </w:r>
      <w:r w:rsidRPr="00F3042C">
        <w:rPr>
          <w:b/>
        </w:rPr>
        <w:fldChar w:fldCharType="separate"/>
      </w:r>
      <w:r w:rsidR="00D71FCC" w:rsidRPr="00D71FCC">
        <w:rPr>
          <w:rFonts w:cs="Calibri"/>
          <w:b/>
          <w:color w:val="000000"/>
          <w:szCs w:val="24"/>
        </w:rPr>
        <w:t xml:space="preserve">Figure </w:t>
      </w:r>
      <w:r w:rsidR="00D71FCC" w:rsidRPr="00D71FCC">
        <w:rPr>
          <w:rFonts w:cs="Calibri"/>
          <w:b/>
          <w:iCs/>
          <w:noProof/>
          <w:color w:val="000000"/>
          <w:szCs w:val="24"/>
        </w:rPr>
        <w:t>4.2</w:t>
      </w:r>
      <w:r w:rsidR="00D71FCC" w:rsidRPr="00D71FCC">
        <w:rPr>
          <w:rFonts w:cs="Calibri"/>
          <w:b/>
          <w:iCs/>
          <w:noProof/>
          <w:color w:val="000000"/>
          <w:szCs w:val="24"/>
        </w:rPr>
        <w:noBreakHyphen/>
        <w:t>7</w:t>
      </w:r>
      <w:r w:rsidRPr="00F3042C">
        <w:rPr>
          <w:b/>
        </w:rPr>
        <w:fldChar w:fldCharType="end"/>
      </w:r>
      <w:r>
        <w:t xml:space="preserve"> et les caractéristiques géométriques sont synthétisées au </w:t>
      </w:r>
      <w:r w:rsidR="008F7D7A" w:rsidRPr="008F7D7A">
        <w:rPr>
          <w:b/>
        </w:rPr>
        <w:fldChar w:fldCharType="begin"/>
      </w:r>
      <w:r w:rsidR="008F7D7A" w:rsidRPr="008F7D7A">
        <w:rPr>
          <w:b/>
        </w:rPr>
        <w:instrText xml:space="preserve"> REF _Ref535932983 \h  \* MERGEFORMAT </w:instrText>
      </w:r>
      <w:r w:rsidR="008F7D7A" w:rsidRPr="008F7D7A">
        <w:rPr>
          <w:b/>
        </w:rPr>
      </w:r>
      <w:r w:rsidR="008F7D7A" w:rsidRPr="008F7D7A">
        <w:rPr>
          <w:b/>
        </w:rPr>
        <w:fldChar w:fldCharType="separate"/>
      </w:r>
      <w:r w:rsidR="00D71FCC" w:rsidRPr="00D71FCC">
        <w:rPr>
          <w:rFonts w:cs="Calibri"/>
          <w:b/>
          <w:iCs/>
          <w:color w:val="000000"/>
          <w:szCs w:val="24"/>
        </w:rPr>
        <w:t xml:space="preserve">Tableau </w:t>
      </w:r>
      <w:r w:rsidR="00D71FCC" w:rsidRPr="00D71FCC">
        <w:rPr>
          <w:rFonts w:cs="Calibri"/>
          <w:b/>
          <w:iCs/>
          <w:noProof/>
          <w:color w:val="000000"/>
          <w:szCs w:val="24"/>
        </w:rPr>
        <w:t>4.2</w:t>
      </w:r>
      <w:r w:rsidR="00D71FCC" w:rsidRPr="00D71FCC">
        <w:rPr>
          <w:rFonts w:cs="Calibri"/>
          <w:b/>
          <w:iCs/>
          <w:noProof/>
          <w:color w:val="000000"/>
          <w:szCs w:val="24"/>
        </w:rPr>
        <w:noBreakHyphen/>
        <w:t>3</w:t>
      </w:r>
      <w:r w:rsidR="008F7D7A" w:rsidRPr="008F7D7A">
        <w:rPr>
          <w:b/>
        </w:rPr>
        <w:fldChar w:fldCharType="end"/>
      </w:r>
      <w:r w:rsidR="008F7D7A" w:rsidRPr="00E9132B">
        <w:t>.</w:t>
      </w:r>
    </w:p>
    <w:p w14:paraId="21F2A806" w14:textId="2CAF8B93" w:rsidR="00B431E6" w:rsidRPr="00FC14C6" w:rsidRDefault="00B431E6" w:rsidP="00B431E6">
      <w:pPr>
        <w:pStyle w:val="Lgende"/>
        <w:spacing w:after="0"/>
        <w:jc w:val="center"/>
        <w:rPr>
          <w:rFonts w:ascii="Calibri" w:hAnsi="Calibri" w:cs="Calibri"/>
          <w:i w:val="0"/>
          <w:iCs w:val="0"/>
          <w:color w:val="000000"/>
          <w:sz w:val="22"/>
          <w:szCs w:val="24"/>
        </w:rPr>
      </w:pPr>
      <w:bookmarkStart w:id="1618" w:name="_Ref535932983"/>
      <w:bookmarkStart w:id="1619" w:name="_Toc536112275"/>
      <w:bookmarkStart w:id="1620" w:name="_Toc536627092"/>
      <w:r w:rsidRPr="00FC14C6">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4.2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3</w:t>
      </w:r>
      <w:r w:rsidR="00B055A9">
        <w:rPr>
          <w:rFonts w:ascii="Calibri" w:hAnsi="Calibri" w:cs="Calibri"/>
          <w:i w:val="0"/>
          <w:iCs w:val="0"/>
          <w:color w:val="000000"/>
          <w:sz w:val="22"/>
          <w:szCs w:val="24"/>
        </w:rPr>
        <w:fldChar w:fldCharType="end"/>
      </w:r>
      <w:bookmarkEnd w:id="1617"/>
      <w:bookmarkEnd w:id="1618"/>
      <w:r w:rsidRPr="00FC14C6">
        <w:rPr>
          <w:rFonts w:ascii="Calibri" w:hAnsi="Calibri" w:cs="Calibri"/>
          <w:i w:val="0"/>
          <w:iCs w:val="0"/>
          <w:color w:val="000000"/>
          <w:sz w:val="22"/>
          <w:szCs w:val="24"/>
        </w:rPr>
        <w:t> : paramètres physiques du rotor 700mm</w:t>
      </w:r>
      <w:bookmarkEnd w:id="1619"/>
      <w:bookmarkEnd w:id="1620"/>
    </w:p>
    <w:p w14:paraId="7524BDFA" w14:textId="77777777" w:rsidR="00B431E6" w:rsidRDefault="00B431E6" w:rsidP="00B431E6">
      <w:pPr>
        <w:spacing w:line="360" w:lineRule="auto"/>
      </w:pPr>
      <w:r>
        <w:rPr>
          <w:noProof/>
          <w:lang w:eastAsia="zh-CN"/>
        </w:rPr>
        <w:drawing>
          <wp:inline distT="0" distB="0" distL="0" distR="0" wp14:anchorId="3AB5831B" wp14:editId="607386FC">
            <wp:extent cx="5760720" cy="1708150"/>
            <wp:effectExtent l="0" t="0" r="0" b="635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1708150"/>
                    </a:xfrm>
                    <a:prstGeom prst="rect">
                      <a:avLst/>
                    </a:prstGeom>
                  </pic:spPr>
                </pic:pic>
              </a:graphicData>
            </a:graphic>
          </wp:inline>
        </w:drawing>
      </w:r>
    </w:p>
    <w:p w14:paraId="29B0B444" w14:textId="65B85E24" w:rsidR="00586149" w:rsidRDefault="00FA2C3E" w:rsidP="00586149">
      <w:pPr>
        <w:pStyle w:val="Default"/>
        <w:spacing w:before="240" w:after="240" w:line="360" w:lineRule="auto"/>
        <w:ind w:firstLine="709"/>
        <w:jc w:val="both"/>
        <w:rPr>
          <w:sz w:val="22"/>
        </w:rPr>
      </w:pPr>
      <w:r w:rsidRPr="00CE0A3A">
        <w:rPr>
          <w:sz w:val="22"/>
        </w:rPr>
        <w:t>L’analyse modale du rotor de 700mm est réalisée en utilisant la même démarche que pour le rotor de 430mm.</w:t>
      </w:r>
      <w:r w:rsidR="007C1DB9" w:rsidRPr="00CE0A3A">
        <w:rPr>
          <w:sz w:val="22"/>
        </w:rPr>
        <w:t xml:space="preserve"> </w:t>
      </w:r>
      <w:r w:rsidR="00586149" w:rsidRPr="00CE0A3A">
        <w:rPr>
          <w:sz w:val="22"/>
        </w:rPr>
        <w:t xml:space="preserve">La raideur du roulement est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sidR="00586149" w:rsidRPr="00CE0A3A">
        <w:rPr>
          <w:sz w:val="22"/>
        </w:rPr>
        <w:t xml:space="preserve"> et son amortissement est nul. Les coefficients dynamiques non isothermes présentés sur les </w:t>
      </w:r>
      <w:r w:rsidR="00586149" w:rsidRPr="00CE0A3A">
        <w:rPr>
          <w:b/>
          <w:sz w:val="22"/>
        </w:rPr>
        <w:fldChar w:fldCharType="begin"/>
      </w:r>
      <w:r w:rsidR="00586149" w:rsidRPr="00CE0A3A">
        <w:rPr>
          <w:b/>
          <w:sz w:val="22"/>
        </w:rPr>
        <w:instrText xml:space="preserve"> REF _Ref535920258 \h  \* MERGEFORMAT </w:instrText>
      </w:r>
      <w:r w:rsidR="00586149" w:rsidRPr="00CE0A3A">
        <w:rPr>
          <w:b/>
          <w:sz w:val="22"/>
        </w:rPr>
      </w:r>
      <w:r w:rsidR="00586149" w:rsidRPr="00CE0A3A">
        <w:rPr>
          <w:b/>
          <w:sz w:val="22"/>
        </w:rPr>
        <w:fldChar w:fldCharType="separate"/>
      </w:r>
      <w:r w:rsidR="00D71FCC" w:rsidRPr="00D71FCC">
        <w:rPr>
          <w:b/>
          <w:iCs/>
          <w:sz w:val="22"/>
        </w:rPr>
        <w:t xml:space="preserve">Figure </w:t>
      </w:r>
      <w:r w:rsidR="00D71FCC" w:rsidRPr="00D71FCC">
        <w:rPr>
          <w:b/>
          <w:iCs/>
          <w:noProof/>
          <w:sz w:val="22"/>
        </w:rPr>
        <w:t>4.2</w:t>
      </w:r>
      <w:r w:rsidR="00D71FCC" w:rsidRPr="00D71FCC">
        <w:rPr>
          <w:b/>
          <w:iCs/>
          <w:noProof/>
          <w:sz w:val="22"/>
        </w:rPr>
        <w:noBreakHyphen/>
        <w:t>8</w:t>
      </w:r>
      <w:r w:rsidR="00586149" w:rsidRPr="00CE0A3A">
        <w:rPr>
          <w:b/>
          <w:sz w:val="22"/>
        </w:rPr>
        <w:fldChar w:fldCharType="end"/>
      </w:r>
      <w:r w:rsidR="00586149" w:rsidRPr="00CE0A3A">
        <w:rPr>
          <w:sz w:val="22"/>
        </w:rPr>
        <w:t xml:space="preserve"> et </w:t>
      </w:r>
      <w:r w:rsidR="00586149" w:rsidRPr="00CE0A3A">
        <w:rPr>
          <w:b/>
          <w:sz w:val="22"/>
        </w:rPr>
        <w:fldChar w:fldCharType="begin"/>
      </w:r>
      <w:r w:rsidR="00586149" w:rsidRPr="00CE0A3A">
        <w:rPr>
          <w:b/>
          <w:sz w:val="22"/>
        </w:rPr>
        <w:instrText xml:space="preserve"> REF _Ref535920264 \h  \* MERGEFORMAT </w:instrText>
      </w:r>
      <w:r w:rsidR="00586149" w:rsidRPr="00CE0A3A">
        <w:rPr>
          <w:b/>
          <w:sz w:val="22"/>
        </w:rPr>
      </w:r>
      <w:r w:rsidR="00586149" w:rsidRPr="00CE0A3A">
        <w:rPr>
          <w:b/>
          <w:sz w:val="22"/>
        </w:rPr>
        <w:fldChar w:fldCharType="separate"/>
      </w:r>
      <w:r w:rsidR="00D71FCC" w:rsidRPr="00D71FCC">
        <w:rPr>
          <w:b/>
          <w:iCs/>
          <w:sz w:val="22"/>
        </w:rPr>
        <w:t xml:space="preserve">Figure </w:t>
      </w:r>
      <w:r w:rsidR="00D71FCC" w:rsidRPr="00D71FCC">
        <w:rPr>
          <w:b/>
          <w:iCs/>
          <w:noProof/>
          <w:sz w:val="22"/>
        </w:rPr>
        <w:t>4.2</w:t>
      </w:r>
      <w:r w:rsidR="00D71FCC" w:rsidRPr="00D71FCC">
        <w:rPr>
          <w:b/>
          <w:iCs/>
          <w:noProof/>
          <w:sz w:val="22"/>
        </w:rPr>
        <w:noBreakHyphen/>
        <w:t>9</w:t>
      </w:r>
      <w:r w:rsidR="00586149" w:rsidRPr="00CE0A3A">
        <w:rPr>
          <w:b/>
          <w:sz w:val="22"/>
        </w:rPr>
        <w:fldChar w:fldCharType="end"/>
      </w:r>
      <w:r w:rsidR="00586149" w:rsidRPr="00CE0A3A">
        <w:rPr>
          <w:i/>
          <w:iCs/>
          <w:sz w:val="22"/>
        </w:rPr>
        <w:t xml:space="preserve">  </w:t>
      </w:r>
      <w:r w:rsidR="00586149" w:rsidRPr="00CE0A3A">
        <w:rPr>
          <w:sz w:val="22"/>
        </w:rPr>
        <w:t xml:space="preserve">sont obtenus pour une charge statique de 175 N. L’excentricité du rotor dans le palier pour cette charge statique est </w:t>
      </w:r>
      <w:r w:rsidR="00586149" w:rsidRPr="00CE0A3A">
        <w:rPr>
          <w:sz w:val="22"/>
        </w:rPr>
        <w:lastRenderedPageBreak/>
        <w:t>présentée sur la</w:t>
      </w:r>
      <w:r w:rsidR="00586149" w:rsidRPr="00CE0A3A">
        <w:rPr>
          <w:b/>
          <w:sz w:val="22"/>
        </w:rPr>
        <w:t xml:space="preserve"> </w:t>
      </w:r>
      <w:r w:rsidR="00586149" w:rsidRPr="00CE0A3A">
        <w:rPr>
          <w:b/>
          <w:sz w:val="22"/>
        </w:rPr>
        <w:fldChar w:fldCharType="begin"/>
      </w:r>
      <w:r w:rsidR="00586149" w:rsidRPr="00CE0A3A">
        <w:rPr>
          <w:b/>
          <w:sz w:val="22"/>
        </w:rPr>
        <w:instrText xml:space="preserve"> REF _Ref535920319 \h  \* MERGEFORMAT </w:instrText>
      </w:r>
      <w:r w:rsidR="00586149" w:rsidRPr="00CE0A3A">
        <w:rPr>
          <w:b/>
          <w:sz w:val="22"/>
        </w:rPr>
      </w:r>
      <w:r w:rsidR="00586149" w:rsidRPr="00CE0A3A">
        <w:rPr>
          <w:b/>
          <w:sz w:val="22"/>
        </w:rPr>
        <w:fldChar w:fldCharType="separate"/>
      </w:r>
      <w:r w:rsidR="00D71FCC" w:rsidRPr="00D71FCC">
        <w:rPr>
          <w:b/>
          <w:iCs/>
          <w:sz w:val="22"/>
        </w:rPr>
        <w:t xml:space="preserve">Figure </w:t>
      </w:r>
      <w:r w:rsidR="00D71FCC" w:rsidRPr="00D71FCC">
        <w:rPr>
          <w:b/>
          <w:iCs/>
          <w:noProof/>
          <w:sz w:val="22"/>
        </w:rPr>
        <w:t>4.2</w:t>
      </w:r>
      <w:r w:rsidR="00D71FCC" w:rsidRPr="00D71FCC">
        <w:rPr>
          <w:b/>
          <w:iCs/>
          <w:noProof/>
          <w:sz w:val="22"/>
        </w:rPr>
        <w:noBreakHyphen/>
        <w:t>10</w:t>
      </w:r>
      <w:r w:rsidR="00586149" w:rsidRPr="00CE0A3A">
        <w:rPr>
          <w:b/>
          <w:sz w:val="22"/>
        </w:rPr>
        <w:fldChar w:fldCharType="end"/>
      </w:r>
      <w:r w:rsidR="00586149" w:rsidRPr="00CE0A3A">
        <w:rPr>
          <w:sz w:val="22"/>
        </w:rPr>
        <w:t>.</w:t>
      </w:r>
      <w:r w:rsidR="00586149">
        <w:rPr>
          <w:sz w:val="22"/>
        </w:rPr>
        <w:t xml:space="preserve"> </w:t>
      </w:r>
      <w:r w:rsidR="00586149" w:rsidRPr="008A59A9">
        <w:rPr>
          <w:sz w:val="22"/>
        </w:rPr>
        <w:t xml:space="preserve">La température de 55 °C est imposée à la surface du rotor et le flux thermique nul est </w:t>
      </w:r>
      <w:r w:rsidR="00586149">
        <w:rPr>
          <w:sz w:val="22"/>
        </w:rPr>
        <w:t>utilisé</w:t>
      </w:r>
      <w:r w:rsidR="00586149" w:rsidRPr="008A59A9">
        <w:rPr>
          <w:sz w:val="22"/>
        </w:rPr>
        <w:t xml:space="preserve"> au coussinet pour résoudre l’</w:t>
      </w:r>
      <w:r w:rsidR="00586149">
        <w:rPr>
          <w:sz w:val="22"/>
        </w:rPr>
        <w:t xml:space="preserve">équation de l’énergie du film. </w:t>
      </w:r>
      <w:r w:rsidR="00586149" w:rsidRPr="008A59A9">
        <w:rPr>
          <w:sz w:val="22"/>
        </w:rPr>
        <w:t>Les résultats d</w:t>
      </w:r>
      <w:r w:rsidR="00586149">
        <w:rPr>
          <w:sz w:val="22"/>
        </w:rPr>
        <w:t>e l</w:t>
      </w:r>
      <w:r w:rsidR="00586149" w:rsidRPr="008A59A9">
        <w:rPr>
          <w:sz w:val="22"/>
        </w:rPr>
        <w:t xml:space="preserve">’analyse modale du rotor </w:t>
      </w:r>
      <w:r w:rsidR="00586149">
        <w:rPr>
          <w:sz w:val="22"/>
        </w:rPr>
        <w:t xml:space="preserve">de </w:t>
      </w:r>
      <w:r w:rsidR="00586149" w:rsidRPr="008A59A9">
        <w:rPr>
          <w:sz w:val="22"/>
        </w:rPr>
        <w:t xml:space="preserve">700 mm sont présentés dans la </w:t>
      </w:r>
      <w:r w:rsidR="00586149" w:rsidRPr="0025385D">
        <w:rPr>
          <w:b/>
          <w:sz w:val="22"/>
        </w:rPr>
        <w:fldChar w:fldCharType="begin"/>
      </w:r>
      <w:r w:rsidR="00586149" w:rsidRPr="0025385D">
        <w:rPr>
          <w:b/>
          <w:sz w:val="22"/>
        </w:rPr>
        <w:instrText xml:space="preserve"> REF _Ref531190495 \h  \* MERGEFORMAT </w:instrText>
      </w:r>
      <w:r w:rsidR="00586149" w:rsidRPr="0025385D">
        <w:rPr>
          <w:b/>
          <w:sz w:val="22"/>
        </w:rPr>
      </w:r>
      <w:r w:rsidR="00586149" w:rsidRPr="0025385D">
        <w:rPr>
          <w:b/>
          <w:sz w:val="22"/>
        </w:rPr>
        <w:fldChar w:fldCharType="separate"/>
      </w:r>
      <w:r w:rsidR="00D71FCC" w:rsidRPr="00D71FCC">
        <w:rPr>
          <w:b/>
          <w:iCs/>
          <w:sz w:val="22"/>
        </w:rPr>
        <w:t xml:space="preserve">Figure </w:t>
      </w:r>
      <w:r w:rsidR="00D71FCC" w:rsidRPr="00D71FCC">
        <w:rPr>
          <w:b/>
          <w:iCs/>
          <w:noProof/>
          <w:sz w:val="22"/>
        </w:rPr>
        <w:t>4.2</w:t>
      </w:r>
      <w:r w:rsidR="00D71FCC" w:rsidRPr="00D71FCC">
        <w:rPr>
          <w:b/>
          <w:iCs/>
          <w:noProof/>
          <w:sz w:val="22"/>
        </w:rPr>
        <w:noBreakHyphen/>
        <w:t>11</w:t>
      </w:r>
      <w:r w:rsidR="00586149" w:rsidRPr="0025385D">
        <w:rPr>
          <w:b/>
          <w:sz w:val="22"/>
        </w:rPr>
        <w:fldChar w:fldCharType="end"/>
      </w:r>
      <w:r w:rsidR="00586149" w:rsidRPr="008A59A9">
        <w:rPr>
          <w:sz w:val="22"/>
        </w:rPr>
        <w:t xml:space="preserve">. </w:t>
      </w:r>
      <w:r w:rsidR="00586149">
        <w:rPr>
          <w:sz w:val="22"/>
        </w:rPr>
        <w:t xml:space="preserve">La </w:t>
      </w:r>
      <w:r w:rsidR="00586149" w:rsidRPr="008A59A9">
        <w:rPr>
          <w:sz w:val="22"/>
        </w:rPr>
        <w:t>vitesse critique du</w:t>
      </w:r>
      <w:r w:rsidR="00612F54">
        <w:rPr>
          <w:sz w:val="22"/>
        </w:rPr>
        <w:t xml:space="preserve"> premier</w:t>
      </w:r>
      <w:r w:rsidR="00586149" w:rsidRPr="008A59A9">
        <w:rPr>
          <w:sz w:val="22"/>
        </w:rPr>
        <w:t xml:space="preserve"> mode de flexion se trouve </w:t>
      </w:r>
      <w:r w:rsidR="00586149">
        <w:rPr>
          <w:sz w:val="22"/>
        </w:rPr>
        <w:t>autour de 80</w:t>
      </w:r>
      <w:r w:rsidR="00586149" w:rsidRPr="008A59A9">
        <w:rPr>
          <w:sz w:val="22"/>
        </w:rPr>
        <w:t>00tr/min.</w:t>
      </w:r>
    </w:p>
    <w:p w14:paraId="16B354D3" w14:textId="77777777" w:rsidR="00B431E6" w:rsidRDefault="00B431E6" w:rsidP="00B431E6">
      <w:pPr>
        <w:pStyle w:val="Default"/>
        <w:keepNext/>
        <w:spacing w:line="360" w:lineRule="auto"/>
        <w:jc w:val="center"/>
      </w:pPr>
      <w:r w:rsidRPr="0010061D">
        <w:rPr>
          <w:noProof/>
        </w:rPr>
        <w:drawing>
          <wp:inline distT="0" distB="0" distL="0" distR="0" wp14:anchorId="4B0E6C21" wp14:editId="4775D31D">
            <wp:extent cx="4730491" cy="3156668"/>
            <wp:effectExtent l="0" t="0" r="0" b="5715"/>
            <wp:docPr id="4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90"/>
                    <a:stretch>
                      <a:fillRect/>
                    </a:stretch>
                  </pic:blipFill>
                  <pic:spPr>
                    <a:xfrm>
                      <a:off x="0" y="0"/>
                      <a:ext cx="4750779" cy="3170206"/>
                    </a:xfrm>
                    <a:prstGeom prst="rect">
                      <a:avLst/>
                    </a:prstGeom>
                  </pic:spPr>
                </pic:pic>
              </a:graphicData>
            </a:graphic>
          </wp:inline>
        </w:drawing>
      </w:r>
    </w:p>
    <w:p w14:paraId="78C9ECD4" w14:textId="1B204AF6" w:rsidR="00B431E6" w:rsidRPr="008A59A9" w:rsidRDefault="00B431E6" w:rsidP="00B431E6">
      <w:pPr>
        <w:pStyle w:val="Lgende"/>
        <w:jc w:val="center"/>
        <w:rPr>
          <w:rFonts w:ascii="Calibri" w:hAnsi="Calibri" w:cs="Calibri"/>
          <w:i w:val="0"/>
          <w:iCs w:val="0"/>
          <w:color w:val="000000"/>
          <w:sz w:val="22"/>
          <w:szCs w:val="24"/>
        </w:rPr>
      </w:pPr>
      <w:bookmarkStart w:id="1621" w:name="_Ref535920258"/>
      <w:bookmarkStart w:id="1622" w:name="_Toc536112231"/>
      <w:bookmarkStart w:id="1623" w:name="_Toc536627016"/>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8</w:t>
      </w:r>
      <w:r w:rsidR="0019727E">
        <w:rPr>
          <w:rFonts w:ascii="Calibri" w:hAnsi="Calibri" w:cs="Calibri"/>
          <w:i w:val="0"/>
          <w:iCs w:val="0"/>
          <w:color w:val="000000"/>
          <w:sz w:val="22"/>
          <w:szCs w:val="24"/>
        </w:rPr>
        <w:fldChar w:fldCharType="end"/>
      </w:r>
      <w:bookmarkEnd w:id="1621"/>
      <w:r w:rsidRPr="008A59A9">
        <w:rPr>
          <w:rFonts w:ascii="Calibri" w:hAnsi="Calibri" w:cs="Calibri"/>
          <w:i w:val="0"/>
          <w:iCs w:val="0"/>
          <w:color w:val="000000"/>
          <w:sz w:val="22"/>
          <w:szCs w:val="24"/>
        </w:rPr>
        <w:t xml:space="preserve"> : </w:t>
      </w:r>
      <w:r w:rsidR="00FB7F95" w:rsidRPr="008A59A9">
        <w:rPr>
          <w:rFonts w:ascii="Calibri" w:hAnsi="Calibri" w:cs="Calibri"/>
          <w:i w:val="0"/>
          <w:iCs w:val="0"/>
          <w:color w:val="000000"/>
          <w:sz w:val="22"/>
          <w:szCs w:val="24"/>
        </w:rPr>
        <w:t xml:space="preserve">Coefficients de raideur du palier utilisé </w:t>
      </w:r>
      <w:r w:rsidR="00FB7F95">
        <w:rPr>
          <w:rFonts w:ascii="Calibri" w:hAnsi="Calibri" w:cs="Calibri"/>
          <w:i w:val="0"/>
          <w:iCs w:val="0"/>
          <w:color w:val="000000"/>
          <w:sz w:val="22"/>
          <w:szCs w:val="24"/>
        </w:rPr>
        <w:t>pour une</w:t>
      </w:r>
      <w:r w:rsidR="00FB7F95" w:rsidRPr="008A59A9">
        <w:rPr>
          <w:rFonts w:ascii="Calibri" w:hAnsi="Calibri" w:cs="Calibri"/>
          <w:i w:val="0"/>
          <w:iCs w:val="0"/>
          <w:color w:val="000000"/>
          <w:sz w:val="22"/>
          <w:szCs w:val="24"/>
        </w:rPr>
        <w:t xml:space="preserve"> </w:t>
      </w:r>
      <w:r w:rsidR="00FB7F95" w:rsidRPr="008A59A9">
        <w:rPr>
          <w:rFonts w:cs="Calibri"/>
          <w:i w:val="0"/>
          <w:iCs w:val="0"/>
          <w:color w:val="000000"/>
          <w:sz w:val="22"/>
          <w:szCs w:val="24"/>
        </w:rPr>
        <w:t xml:space="preserve">charge statique </w:t>
      </w:r>
      <w:r w:rsidR="00FB7F95">
        <w:rPr>
          <w:rFonts w:cs="Calibri"/>
          <w:i w:val="0"/>
          <w:iCs w:val="0"/>
          <w:color w:val="000000"/>
          <w:sz w:val="22"/>
          <w:szCs w:val="24"/>
        </w:rPr>
        <w:t xml:space="preserve">de </w:t>
      </w:r>
      <w:r w:rsidR="00FB7F95" w:rsidRPr="008A59A9">
        <w:rPr>
          <w:rFonts w:cs="Calibri"/>
          <w:i w:val="0"/>
          <w:iCs w:val="0"/>
          <w:color w:val="000000"/>
          <w:sz w:val="22"/>
          <w:szCs w:val="24"/>
        </w:rPr>
        <w:t>175N</w:t>
      </w:r>
      <w:bookmarkEnd w:id="1622"/>
      <w:bookmarkEnd w:id="1623"/>
    </w:p>
    <w:p w14:paraId="758F7A79" w14:textId="77777777" w:rsidR="00B431E6" w:rsidRDefault="00B431E6" w:rsidP="00B431E6">
      <w:pPr>
        <w:pStyle w:val="Default"/>
        <w:keepNext/>
        <w:spacing w:line="360" w:lineRule="auto"/>
        <w:jc w:val="center"/>
      </w:pPr>
      <w:r w:rsidRPr="0010061D">
        <w:rPr>
          <w:noProof/>
        </w:rPr>
        <w:drawing>
          <wp:inline distT="0" distB="0" distL="0" distR="0" wp14:anchorId="3DC596D3" wp14:editId="5460DF4B">
            <wp:extent cx="4938227" cy="3295290"/>
            <wp:effectExtent l="0" t="0" r="0" b="635"/>
            <wp:docPr id="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91"/>
                    <a:stretch>
                      <a:fillRect/>
                    </a:stretch>
                  </pic:blipFill>
                  <pic:spPr>
                    <a:xfrm>
                      <a:off x="0" y="0"/>
                      <a:ext cx="4957731" cy="3308305"/>
                    </a:xfrm>
                    <a:prstGeom prst="rect">
                      <a:avLst/>
                    </a:prstGeom>
                  </pic:spPr>
                </pic:pic>
              </a:graphicData>
            </a:graphic>
          </wp:inline>
        </w:drawing>
      </w:r>
    </w:p>
    <w:p w14:paraId="1C5A5EBB" w14:textId="6ECFB221" w:rsidR="00B431E6" w:rsidRPr="008A59A9" w:rsidRDefault="00B431E6" w:rsidP="00B431E6">
      <w:pPr>
        <w:pStyle w:val="Lgende"/>
        <w:jc w:val="center"/>
        <w:rPr>
          <w:rFonts w:ascii="Calibri" w:hAnsi="Calibri" w:cs="Calibri"/>
          <w:i w:val="0"/>
          <w:iCs w:val="0"/>
          <w:color w:val="000000"/>
          <w:sz w:val="22"/>
          <w:szCs w:val="24"/>
        </w:rPr>
      </w:pPr>
      <w:bookmarkStart w:id="1624" w:name="_Ref535920264"/>
      <w:bookmarkStart w:id="1625" w:name="_Toc536112232"/>
      <w:bookmarkStart w:id="1626" w:name="_Toc536627017"/>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9</w:t>
      </w:r>
      <w:r w:rsidR="0019727E">
        <w:rPr>
          <w:rFonts w:ascii="Calibri" w:hAnsi="Calibri" w:cs="Calibri"/>
          <w:i w:val="0"/>
          <w:iCs w:val="0"/>
          <w:color w:val="000000"/>
          <w:sz w:val="22"/>
          <w:szCs w:val="24"/>
        </w:rPr>
        <w:fldChar w:fldCharType="end"/>
      </w:r>
      <w:bookmarkEnd w:id="1624"/>
      <w:r w:rsidRPr="008A59A9">
        <w:rPr>
          <w:rFonts w:ascii="Calibri" w:hAnsi="Calibri" w:cs="Calibri"/>
          <w:i w:val="0"/>
          <w:iCs w:val="0"/>
          <w:color w:val="000000"/>
          <w:sz w:val="22"/>
          <w:szCs w:val="24"/>
        </w:rPr>
        <w:t xml:space="preserve"> : </w:t>
      </w:r>
      <w:r w:rsidR="00FB7F95">
        <w:rPr>
          <w:rFonts w:ascii="Calibri" w:hAnsi="Calibri" w:cs="Calibri"/>
          <w:i w:val="0"/>
          <w:iCs w:val="0"/>
          <w:color w:val="000000"/>
          <w:sz w:val="22"/>
          <w:szCs w:val="24"/>
        </w:rPr>
        <w:t>C</w:t>
      </w:r>
      <w:r w:rsidR="00FB7F95" w:rsidRPr="008A59A9">
        <w:rPr>
          <w:rFonts w:ascii="Calibri" w:hAnsi="Calibri" w:cs="Calibri"/>
          <w:i w:val="0"/>
          <w:iCs w:val="0"/>
          <w:color w:val="000000"/>
          <w:sz w:val="22"/>
          <w:szCs w:val="24"/>
        </w:rPr>
        <w:t xml:space="preserve">oefficient d’amortissement du palier </w:t>
      </w:r>
      <w:r w:rsidR="00FB7F95">
        <w:rPr>
          <w:rFonts w:ascii="Calibri" w:hAnsi="Calibri" w:cs="Calibri"/>
          <w:i w:val="0"/>
          <w:iCs w:val="0"/>
          <w:color w:val="000000"/>
          <w:sz w:val="22"/>
          <w:szCs w:val="24"/>
        </w:rPr>
        <w:t>pour une</w:t>
      </w:r>
      <w:r w:rsidR="00FB7F95" w:rsidRPr="008A59A9">
        <w:rPr>
          <w:rFonts w:ascii="Calibri" w:hAnsi="Calibri" w:cs="Calibri"/>
          <w:i w:val="0"/>
          <w:iCs w:val="0"/>
          <w:color w:val="000000"/>
          <w:sz w:val="22"/>
          <w:szCs w:val="24"/>
        </w:rPr>
        <w:t xml:space="preserve"> </w:t>
      </w:r>
      <w:r w:rsidR="00FB7F95" w:rsidRPr="008A59A9">
        <w:rPr>
          <w:rFonts w:cs="Calibri"/>
          <w:i w:val="0"/>
          <w:iCs w:val="0"/>
          <w:color w:val="000000"/>
          <w:sz w:val="22"/>
          <w:szCs w:val="24"/>
        </w:rPr>
        <w:t>charge statique</w:t>
      </w:r>
      <w:r w:rsidR="00FB7F95">
        <w:rPr>
          <w:rFonts w:cs="Calibri"/>
          <w:i w:val="0"/>
          <w:iCs w:val="0"/>
          <w:color w:val="000000"/>
          <w:sz w:val="22"/>
          <w:szCs w:val="24"/>
        </w:rPr>
        <w:t xml:space="preserve"> de</w:t>
      </w:r>
      <w:r w:rsidR="00FB7F95" w:rsidRPr="008A59A9">
        <w:rPr>
          <w:rFonts w:cs="Calibri"/>
          <w:i w:val="0"/>
          <w:iCs w:val="0"/>
          <w:color w:val="000000"/>
          <w:sz w:val="22"/>
          <w:szCs w:val="24"/>
        </w:rPr>
        <w:t xml:space="preserve"> 175N</w:t>
      </w:r>
      <w:bookmarkEnd w:id="1625"/>
      <w:bookmarkEnd w:id="1626"/>
    </w:p>
    <w:p w14:paraId="51F0FFA1" w14:textId="77777777" w:rsidR="00B431E6" w:rsidRDefault="00B431E6" w:rsidP="00B431E6">
      <w:pPr>
        <w:pStyle w:val="Default"/>
        <w:keepNext/>
        <w:spacing w:line="360" w:lineRule="auto"/>
        <w:jc w:val="center"/>
      </w:pPr>
      <w:r w:rsidRPr="0010061D">
        <w:rPr>
          <w:noProof/>
        </w:rPr>
        <w:lastRenderedPageBreak/>
        <w:drawing>
          <wp:inline distT="0" distB="0" distL="0" distR="0" wp14:anchorId="5DC453C6" wp14:editId="2F084DBD">
            <wp:extent cx="4469546" cy="2541825"/>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92"/>
                    <a:stretch>
                      <a:fillRect/>
                    </a:stretch>
                  </pic:blipFill>
                  <pic:spPr>
                    <a:xfrm>
                      <a:off x="0" y="0"/>
                      <a:ext cx="4480498" cy="2548053"/>
                    </a:xfrm>
                    <a:prstGeom prst="rect">
                      <a:avLst/>
                    </a:prstGeom>
                  </pic:spPr>
                </pic:pic>
              </a:graphicData>
            </a:graphic>
          </wp:inline>
        </w:drawing>
      </w:r>
    </w:p>
    <w:p w14:paraId="258B9935" w14:textId="455F4A00" w:rsidR="00B431E6" w:rsidRPr="008A59A9" w:rsidRDefault="00B431E6" w:rsidP="00332E04">
      <w:pPr>
        <w:pStyle w:val="Lgende"/>
        <w:spacing w:after="240"/>
        <w:jc w:val="center"/>
        <w:rPr>
          <w:rFonts w:ascii="Calibri" w:hAnsi="Calibri" w:cs="Calibri"/>
          <w:i w:val="0"/>
          <w:iCs w:val="0"/>
          <w:color w:val="000000"/>
          <w:sz w:val="22"/>
          <w:szCs w:val="24"/>
        </w:rPr>
      </w:pPr>
      <w:bookmarkStart w:id="1627" w:name="_Ref535920319"/>
      <w:bookmarkStart w:id="1628" w:name="_Toc536112233"/>
      <w:bookmarkStart w:id="1629" w:name="_Toc536627018"/>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10</w:t>
      </w:r>
      <w:r w:rsidR="0019727E">
        <w:rPr>
          <w:rFonts w:ascii="Calibri" w:hAnsi="Calibri" w:cs="Calibri"/>
          <w:i w:val="0"/>
          <w:iCs w:val="0"/>
          <w:color w:val="000000"/>
          <w:sz w:val="22"/>
          <w:szCs w:val="24"/>
        </w:rPr>
        <w:fldChar w:fldCharType="end"/>
      </w:r>
      <w:bookmarkEnd w:id="1627"/>
      <w:r w:rsidRPr="008A59A9">
        <w:rPr>
          <w:rFonts w:ascii="Calibri" w:hAnsi="Calibri" w:cs="Calibri"/>
          <w:i w:val="0"/>
          <w:iCs w:val="0"/>
          <w:color w:val="000000"/>
          <w:sz w:val="22"/>
          <w:szCs w:val="24"/>
        </w:rPr>
        <w:t xml:space="preserve"> : </w:t>
      </w:r>
      <w:r w:rsidR="00C2021F" w:rsidRPr="007E7DF4">
        <w:rPr>
          <w:rFonts w:ascii="Calibri" w:hAnsi="Calibri" w:cs="Calibri"/>
          <w:i w:val="0"/>
          <w:iCs w:val="0"/>
          <w:color w:val="000000"/>
          <w:sz w:val="22"/>
          <w:szCs w:val="24"/>
        </w:rPr>
        <w:t xml:space="preserve">Excentricités du rotor dans le palier </w:t>
      </w:r>
      <w:r w:rsidR="00C2021F">
        <w:rPr>
          <w:rFonts w:ascii="Calibri" w:hAnsi="Calibri" w:cs="Calibri"/>
          <w:i w:val="0"/>
          <w:iCs w:val="0"/>
          <w:color w:val="000000"/>
          <w:sz w:val="22"/>
          <w:szCs w:val="24"/>
        </w:rPr>
        <w:t xml:space="preserve">pour une charge statique de 175 </w:t>
      </w:r>
      <w:r w:rsidR="00C2021F" w:rsidRPr="007E7DF4">
        <w:rPr>
          <w:rFonts w:ascii="Calibri" w:hAnsi="Calibri" w:cs="Calibri"/>
          <w:i w:val="0"/>
          <w:iCs w:val="0"/>
          <w:color w:val="000000"/>
          <w:sz w:val="22"/>
          <w:szCs w:val="24"/>
        </w:rPr>
        <w:t>N</w:t>
      </w:r>
      <w:bookmarkEnd w:id="1628"/>
      <w:bookmarkEnd w:id="1629"/>
    </w:p>
    <w:p w14:paraId="7781584C" w14:textId="77777777" w:rsidR="00B431E6" w:rsidRDefault="00B431E6" w:rsidP="00B431E6">
      <w:pPr>
        <w:pStyle w:val="Default"/>
        <w:jc w:val="center"/>
      </w:pPr>
      <w:r w:rsidRPr="00426D23">
        <w:rPr>
          <w:noProof/>
        </w:rPr>
        <w:drawing>
          <wp:inline distT="0" distB="0" distL="0" distR="0" wp14:anchorId="4653D869" wp14:editId="084F67DB">
            <wp:extent cx="5208793" cy="2608417"/>
            <wp:effectExtent l="0" t="0" r="0" b="1905"/>
            <wp:docPr id="10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93"/>
                    <a:stretch>
                      <a:fillRect/>
                    </a:stretch>
                  </pic:blipFill>
                  <pic:spPr>
                    <a:xfrm>
                      <a:off x="0" y="0"/>
                      <a:ext cx="5251535" cy="2629821"/>
                    </a:xfrm>
                    <a:prstGeom prst="rect">
                      <a:avLst/>
                    </a:prstGeom>
                  </pic:spPr>
                </pic:pic>
              </a:graphicData>
            </a:graphic>
          </wp:inline>
        </w:drawing>
      </w:r>
    </w:p>
    <w:p w14:paraId="382557D7" w14:textId="77777777" w:rsidR="00B431E6" w:rsidRDefault="00B431E6" w:rsidP="00B431E6">
      <w:pPr>
        <w:pStyle w:val="Default"/>
        <w:jc w:val="center"/>
      </w:pPr>
      <w:r>
        <w:t>(a)</w:t>
      </w:r>
    </w:p>
    <w:p w14:paraId="0BA7B33E" w14:textId="77777777" w:rsidR="00B431E6" w:rsidRDefault="00B431E6" w:rsidP="00B431E6">
      <w:pPr>
        <w:pStyle w:val="Default"/>
        <w:keepNext/>
        <w:jc w:val="center"/>
      </w:pPr>
      <w:r w:rsidRPr="00426D23">
        <w:rPr>
          <w:noProof/>
        </w:rPr>
        <w:drawing>
          <wp:inline distT="0" distB="0" distL="0" distR="0" wp14:anchorId="7AA2FB55" wp14:editId="3D9193E2">
            <wp:extent cx="4986448" cy="2496548"/>
            <wp:effectExtent l="0" t="0" r="0" b="0"/>
            <wp:docPr id="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94"/>
                    <a:stretch>
                      <a:fillRect/>
                    </a:stretch>
                  </pic:blipFill>
                  <pic:spPr>
                    <a:xfrm>
                      <a:off x="0" y="0"/>
                      <a:ext cx="5021780" cy="2514238"/>
                    </a:xfrm>
                    <a:prstGeom prst="rect">
                      <a:avLst/>
                    </a:prstGeom>
                  </pic:spPr>
                </pic:pic>
              </a:graphicData>
            </a:graphic>
          </wp:inline>
        </w:drawing>
      </w:r>
    </w:p>
    <w:p w14:paraId="3B9406B9" w14:textId="77777777" w:rsidR="00B431E6" w:rsidRDefault="00B431E6" w:rsidP="00B431E6">
      <w:pPr>
        <w:pStyle w:val="Default"/>
        <w:jc w:val="center"/>
      </w:pPr>
      <w:r>
        <w:t xml:space="preserve"> (b)</w:t>
      </w:r>
    </w:p>
    <w:p w14:paraId="38D2BFB3" w14:textId="087D823E" w:rsidR="00B431E6" w:rsidRDefault="00B431E6" w:rsidP="00B431E6">
      <w:pPr>
        <w:pStyle w:val="Lgende"/>
        <w:spacing w:after="0"/>
        <w:jc w:val="center"/>
        <w:rPr>
          <w:rFonts w:ascii="Calibri" w:hAnsi="Calibri" w:cs="Calibri"/>
          <w:i w:val="0"/>
          <w:iCs w:val="0"/>
          <w:color w:val="000000"/>
          <w:sz w:val="22"/>
          <w:szCs w:val="24"/>
        </w:rPr>
      </w:pPr>
      <w:bookmarkStart w:id="1630" w:name="_Ref531190495"/>
      <w:bookmarkStart w:id="1631" w:name="_Toc536112234"/>
      <w:bookmarkStart w:id="1632" w:name="_Toc536627019"/>
      <w:r w:rsidRPr="00A56003">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11</w:t>
      </w:r>
      <w:r w:rsidR="0019727E">
        <w:rPr>
          <w:rFonts w:ascii="Calibri" w:hAnsi="Calibri" w:cs="Calibri"/>
          <w:i w:val="0"/>
          <w:iCs w:val="0"/>
          <w:color w:val="000000"/>
          <w:sz w:val="22"/>
          <w:szCs w:val="24"/>
        </w:rPr>
        <w:fldChar w:fldCharType="end"/>
      </w:r>
      <w:bookmarkEnd w:id="1630"/>
      <w:r w:rsidRPr="00A56003">
        <w:rPr>
          <w:rFonts w:ascii="Calibri" w:hAnsi="Calibri" w:cs="Calibri"/>
          <w:i w:val="0"/>
          <w:iCs w:val="0"/>
          <w:color w:val="000000"/>
          <w:sz w:val="22"/>
          <w:szCs w:val="24"/>
        </w:rPr>
        <w:t xml:space="preserve"> : </w:t>
      </w:r>
      <w:r w:rsidR="002555D0">
        <w:rPr>
          <w:rFonts w:ascii="Calibri" w:hAnsi="Calibri" w:cs="Calibri"/>
          <w:i w:val="0"/>
          <w:iCs w:val="0"/>
          <w:color w:val="000000"/>
          <w:sz w:val="22"/>
          <w:szCs w:val="24"/>
        </w:rPr>
        <w:t>(a) D</w:t>
      </w:r>
      <w:r w:rsidR="002555D0" w:rsidRPr="00A56003">
        <w:rPr>
          <w:rFonts w:ascii="Calibri" w:hAnsi="Calibri" w:cs="Calibri"/>
          <w:i w:val="0"/>
          <w:iCs w:val="0"/>
          <w:color w:val="000000"/>
          <w:sz w:val="22"/>
          <w:szCs w:val="24"/>
        </w:rPr>
        <w:t xml:space="preserve">iagramme de Campbell et (b) diagramme de stabilité </w:t>
      </w:r>
      <w:r w:rsidR="002555D0">
        <w:rPr>
          <w:rFonts w:ascii="Calibri" w:hAnsi="Calibri" w:cs="Calibri"/>
          <w:i w:val="0"/>
          <w:iCs w:val="0"/>
          <w:color w:val="000000"/>
          <w:sz w:val="22"/>
          <w:szCs w:val="24"/>
        </w:rPr>
        <w:t xml:space="preserve">du rotor de </w:t>
      </w:r>
      <w:r w:rsidR="002555D0" w:rsidRPr="00A56003">
        <w:rPr>
          <w:rFonts w:ascii="Calibri" w:hAnsi="Calibri" w:cs="Calibri"/>
          <w:i w:val="0"/>
          <w:iCs w:val="0"/>
          <w:color w:val="000000"/>
          <w:sz w:val="22"/>
          <w:szCs w:val="24"/>
        </w:rPr>
        <w:t>700</w:t>
      </w:r>
      <w:r w:rsidR="002555D0">
        <w:rPr>
          <w:rFonts w:ascii="Calibri" w:hAnsi="Calibri" w:cs="Calibri"/>
          <w:i w:val="0"/>
          <w:iCs w:val="0"/>
          <w:color w:val="000000"/>
          <w:sz w:val="22"/>
          <w:szCs w:val="24"/>
        </w:rPr>
        <w:t xml:space="preserve"> </w:t>
      </w:r>
      <w:r w:rsidR="002555D0" w:rsidRPr="00A56003">
        <w:rPr>
          <w:rFonts w:ascii="Calibri" w:hAnsi="Calibri" w:cs="Calibri"/>
          <w:i w:val="0"/>
          <w:iCs w:val="0"/>
          <w:color w:val="000000"/>
          <w:sz w:val="22"/>
          <w:szCs w:val="24"/>
        </w:rPr>
        <w:t>mm</w:t>
      </w:r>
      <w:bookmarkEnd w:id="1631"/>
      <w:bookmarkEnd w:id="1632"/>
    </w:p>
    <w:p w14:paraId="0AA2BD30" w14:textId="77777777" w:rsidR="00B431E6" w:rsidRDefault="00B431E6" w:rsidP="00665DA5">
      <w:pPr>
        <w:pStyle w:val="Titre2"/>
        <w:ind w:left="709"/>
      </w:pPr>
      <w:bookmarkStart w:id="1633" w:name="_Toc536626908"/>
      <w:r>
        <w:lastRenderedPageBreak/>
        <w:t>Simulation du rotor 430mm</w:t>
      </w:r>
      <w:bookmarkEnd w:id="1633"/>
    </w:p>
    <w:p w14:paraId="1438AC94" w14:textId="23EDF908" w:rsidR="00E0796B" w:rsidRDefault="00E0796B" w:rsidP="00ED1763">
      <w:pPr>
        <w:spacing w:before="240" w:after="240" w:line="360" w:lineRule="auto"/>
        <w:ind w:firstLine="709"/>
      </w:pPr>
      <w:r>
        <w:t xml:space="preserve">Les simulations ont été </w:t>
      </w:r>
      <w:r w:rsidR="005A4408">
        <w:t>effectuées</w:t>
      </w:r>
      <w:r>
        <w:t xml:space="preserve"> pour une vitesse de rotation de 7000 tr/min. Un balourd de 102.6 g</w:t>
      </w:r>
      <w:r>
        <w:rPr>
          <w:rFonts w:ascii="Times New Roman" w:hAnsi="Times New Roman"/>
        </w:rPr>
        <w:t>∙</w:t>
      </w:r>
      <w:r>
        <w:t xml:space="preserve">mm est imposé sur le disque de </w:t>
      </w:r>
      <w:r w:rsidR="00882CEA">
        <w:t>0.7</w:t>
      </w:r>
      <w:r>
        <w:t xml:space="preserve"> </w:t>
      </w:r>
      <w:r w:rsidR="00882CEA">
        <w:t>k</w:t>
      </w:r>
      <w:r>
        <w:t>g, positionné à 180 degré par rapport à la référence de phase du rotor. Les températures initiales du rotor et coussinet sont fixées à 20°C. U</w:t>
      </w:r>
      <w:r w:rsidRPr="00CD6CF7">
        <w:t>n maillage de 24x</w:t>
      </w:r>
      <w:r>
        <w:t>6 cellules rectangulaires et équidistantes est utilisé</w:t>
      </w:r>
      <w:r w:rsidRPr="00CD6CF7">
        <w:t xml:space="preserve"> à l’interface lubrifiant-rotor. </w:t>
      </w:r>
      <w:r w:rsidR="00AE13DC">
        <w:t xml:space="preserve">Le palier est modélisé comme un </w:t>
      </w:r>
      <w:r w:rsidR="00AE13DC" w:rsidRPr="007A50FE">
        <w:t>anneau (</w:t>
      </w:r>
      <w:r w:rsidR="00AE13DC" w:rsidRPr="007A50FE">
        <w:rPr>
          <w:b/>
        </w:rPr>
        <w:fldChar w:fldCharType="begin"/>
      </w:r>
      <w:r w:rsidR="00AE13DC" w:rsidRPr="007A50FE">
        <w:rPr>
          <w:b/>
        </w:rPr>
        <w:instrText xml:space="preserve"> REF _Ref533608481 \h  \* MERGEFORMAT </w:instrText>
      </w:r>
      <w:r w:rsidR="00AE13DC" w:rsidRPr="007A50FE">
        <w:rPr>
          <w:b/>
        </w:rPr>
      </w:r>
      <w:r w:rsidR="00AE13DC" w:rsidRPr="007A50FE">
        <w:rPr>
          <w:b/>
        </w:rPr>
        <w:fldChar w:fldCharType="separate"/>
      </w:r>
      <w:r w:rsidR="00D71FCC" w:rsidRPr="00D71FCC">
        <w:rPr>
          <w:rFonts w:cs="Calibri"/>
          <w:b/>
          <w:iCs/>
          <w:color w:val="000000"/>
          <w:szCs w:val="24"/>
        </w:rPr>
        <w:t>Figure 4.3</w:t>
      </w:r>
      <w:r w:rsidR="00D71FCC" w:rsidRPr="00D71FCC">
        <w:rPr>
          <w:rFonts w:cs="Calibri"/>
          <w:b/>
          <w:iCs/>
          <w:color w:val="000000"/>
          <w:szCs w:val="24"/>
        </w:rPr>
        <w:noBreakHyphen/>
        <w:t>1</w:t>
      </w:r>
      <w:r w:rsidR="00AE13DC" w:rsidRPr="007A50FE">
        <w:rPr>
          <w:b/>
        </w:rPr>
        <w:fldChar w:fldCharType="end"/>
      </w:r>
      <w:r w:rsidR="00AE13DC" w:rsidRPr="007A50FE">
        <w:rPr>
          <w:b/>
        </w:rPr>
        <w:t>)</w:t>
      </w:r>
      <w:r w:rsidR="00AE13DC" w:rsidRPr="007A50FE">
        <w:t>. Ceci n’est qu’une approximation du coussinet en bronze monté dans un logement en acier.</w:t>
      </w:r>
      <w:r w:rsidR="00AE13DC">
        <w:t xml:space="preserve"> </w:t>
      </w:r>
      <w:r w:rsidR="00734715" w:rsidRPr="007A50FE">
        <w:t>Les champs de température obtenus avec le modèle de coussinet et de rotor (</w:t>
      </w:r>
      <w:r w:rsidR="00734715" w:rsidRPr="007A50FE">
        <w:rPr>
          <w:b/>
        </w:rPr>
        <w:fldChar w:fldCharType="begin"/>
      </w:r>
      <w:r w:rsidR="00734715" w:rsidRPr="007A50FE">
        <w:rPr>
          <w:b/>
        </w:rPr>
        <w:instrText xml:space="preserve"> REF _Ref533608481 \h  \* MERGEFORMAT </w:instrText>
      </w:r>
      <w:r w:rsidR="00734715" w:rsidRPr="007A50FE">
        <w:rPr>
          <w:b/>
        </w:rPr>
      </w:r>
      <w:r w:rsidR="00734715" w:rsidRPr="007A50FE">
        <w:rPr>
          <w:b/>
        </w:rPr>
        <w:fldChar w:fldCharType="separate"/>
      </w:r>
      <w:r w:rsidR="00D71FCC" w:rsidRPr="00D71FCC">
        <w:rPr>
          <w:rFonts w:cs="Calibri"/>
          <w:b/>
          <w:iCs/>
          <w:color w:val="000000"/>
          <w:szCs w:val="24"/>
        </w:rPr>
        <w:t>Figure 4.3</w:t>
      </w:r>
      <w:r w:rsidR="00D71FCC" w:rsidRPr="00D71FCC">
        <w:rPr>
          <w:rFonts w:cs="Calibri"/>
          <w:b/>
          <w:iCs/>
          <w:color w:val="000000"/>
          <w:szCs w:val="24"/>
        </w:rPr>
        <w:noBreakHyphen/>
        <w:t>1</w:t>
      </w:r>
      <w:r w:rsidR="00734715" w:rsidRPr="007A50FE">
        <w:rPr>
          <w:b/>
        </w:rPr>
        <w:fldChar w:fldCharType="end"/>
      </w:r>
      <w:r w:rsidR="00734715" w:rsidRPr="007A50FE">
        <w:rPr>
          <w:b/>
        </w:rPr>
        <w:t>)</w:t>
      </w:r>
      <w:r w:rsidR="00734715" w:rsidRPr="007A50FE">
        <w:t xml:space="preserve"> ont servi de condition aux limites pour l’équation de l’énergie dans le film lubrifian</w:t>
      </w:r>
      <w:r w:rsidR="00734715">
        <w:t>t</w:t>
      </w:r>
      <w:r w:rsidR="00734715" w:rsidRPr="007A50FE">
        <w:t>.</w:t>
      </w:r>
    </w:p>
    <w:p w14:paraId="61206CF4" w14:textId="77777777" w:rsidR="00ED1763" w:rsidRDefault="00ED1763" w:rsidP="00ED1763">
      <w:pPr>
        <w:keepNext/>
      </w:pPr>
      <w:r w:rsidRPr="00A32427">
        <w:rPr>
          <w:noProof/>
          <w:lang w:eastAsia="zh-CN"/>
        </w:rPr>
        <w:drawing>
          <wp:inline distT="0" distB="0" distL="0" distR="0" wp14:anchorId="1A94B09D" wp14:editId="5548354D">
            <wp:extent cx="5760720" cy="1487805"/>
            <wp:effectExtent l="0" t="0" r="0" b="0"/>
            <wp:docPr id="463"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8"/>
                    <pic:cNvPicPr>
                      <a:picLocks noChangeAspect="1"/>
                    </pic:cNvPicPr>
                  </pic:nvPicPr>
                  <pic:blipFill>
                    <a:blip r:embed="rId95"/>
                    <a:stretch>
                      <a:fillRect/>
                    </a:stretch>
                  </pic:blipFill>
                  <pic:spPr>
                    <a:xfrm>
                      <a:off x="0" y="0"/>
                      <a:ext cx="5760720" cy="1487805"/>
                    </a:xfrm>
                    <a:prstGeom prst="rect">
                      <a:avLst/>
                    </a:prstGeom>
                  </pic:spPr>
                </pic:pic>
              </a:graphicData>
            </a:graphic>
          </wp:inline>
        </w:drawing>
      </w:r>
    </w:p>
    <w:p w14:paraId="3400B7B7" w14:textId="318495FD" w:rsidR="00ED1763" w:rsidRPr="00FA69FB" w:rsidRDefault="00ED1763" w:rsidP="00ED1763">
      <w:pPr>
        <w:pStyle w:val="Lgende"/>
        <w:spacing w:before="240" w:after="240"/>
        <w:jc w:val="center"/>
        <w:rPr>
          <w:rFonts w:ascii="Calibri" w:hAnsi="Calibri" w:cs="Calibri"/>
          <w:i w:val="0"/>
          <w:iCs w:val="0"/>
          <w:color w:val="000000"/>
          <w:sz w:val="22"/>
          <w:szCs w:val="24"/>
        </w:rPr>
      </w:pPr>
      <w:bookmarkStart w:id="1634" w:name="_Ref533608481"/>
      <w:bookmarkStart w:id="1635" w:name="_Toc536112235"/>
      <w:bookmarkStart w:id="1636" w:name="_Toc536627020"/>
      <w:r w:rsidRPr="00FA69F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4.3</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1634"/>
      <w:r w:rsidR="00736967">
        <w:rPr>
          <w:rFonts w:ascii="Calibri" w:hAnsi="Calibri" w:cs="Calibri"/>
          <w:i w:val="0"/>
          <w:iCs w:val="0"/>
          <w:color w:val="000000"/>
          <w:sz w:val="22"/>
          <w:szCs w:val="24"/>
        </w:rPr>
        <w:t> : M</w:t>
      </w:r>
      <w:r>
        <w:rPr>
          <w:rFonts w:ascii="Calibri" w:hAnsi="Calibri" w:cs="Calibri"/>
          <w:i w:val="0"/>
          <w:iCs w:val="0"/>
          <w:color w:val="000000"/>
          <w:sz w:val="22"/>
          <w:szCs w:val="24"/>
        </w:rPr>
        <w:t>odèles thermiques utilisée lors de la simulation de l’effet Morton</w:t>
      </w:r>
      <w:bookmarkEnd w:id="1635"/>
      <w:bookmarkEnd w:id="1636"/>
    </w:p>
    <w:p w14:paraId="6B93C0CB" w14:textId="5AF299B4" w:rsidR="00ED1763" w:rsidRDefault="009A18B2" w:rsidP="00B63E98">
      <w:pPr>
        <w:spacing w:before="240" w:after="240" w:line="360" w:lineRule="auto"/>
        <w:ind w:firstLine="709"/>
      </w:pPr>
      <w:r w:rsidRPr="0013743C">
        <w:t>La simulation transitoire de l’effet Morton est effectué</w:t>
      </w:r>
      <w:r w:rsidR="0012472D" w:rsidRPr="0013743C">
        <w:t>e</w:t>
      </w:r>
      <w:r w:rsidR="00C80C28" w:rsidRPr="0013743C">
        <w:t xml:space="preserve"> avec un</w:t>
      </w:r>
      <w:r w:rsidRPr="0013743C">
        <w:t xml:space="preserve"> pas de temps dynamique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dynamique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rotation</m:t>
            </m:r>
          </m:sub>
        </m:sSub>
        <m:r>
          <w:rPr>
            <w:rFonts w:ascii="Cambria Math" w:hAnsi="Cambria Math"/>
          </w:rPr>
          <m:t>/64</m:t>
        </m:r>
      </m:oMath>
      <w:r w:rsidRPr="0013743C">
        <w:t xml:space="preserve"> pour la résolution de</w:t>
      </w:r>
      <w:r w:rsidR="00C80C28" w:rsidRPr="0013743C">
        <w:t>s</w:t>
      </w:r>
      <w:r w:rsidRPr="0013743C">
        <w:t xml:space="preserve"> équation</w:t>
      </w:r>
      <w:r w:rsidR="00C80C28" w:rsidRPr="0013743C">
        <w:t>s</w:t>
      </w:r>
      <w:r w:rsidRPr="0013743C">
        <w:t xml:space="preserve"> de </w:t>
      </w:r>
      <w:r w:rsidR="00C80C28" w:rsidRPr="0013743C">
        <w:t xml:space="preserve">dynamique du rotor </w:t>
      </w:r>
      <w:r w:rsidRPr="0013743C">
        <w:t xml:space="preserve">et </w:t>
      </w:r>
      <w:r w:rsidR="00C80C28" w:rsidRPr="0013743C">
        <w:t>un</w:t>
      </w:r>
      <w:r w:rsidRPr="0013743C">
        <w:t xml:space="preserve"> pas de temps thermique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thermique</m:t>
            </m:r>
          </m:sub>
        </m:sSub>
        <m:r>
          <w:rPr>
            <w:rFonts w:ascii="Cambria Math" w:hAnsi="Cambria Math"/>
          </w:rPr>
          <m:t>=50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9C1BAA" w:rsidRPr="0013743C">
        <w:t xml:space="preserve"> pour l’</w:t>
      </w:r>
      <w:r w:rsidR="00B63E98" w:rsidRPr="0013743C">
        <w:t>intégration temporelle de l’équation de transfert de chaleur</w:t>
      </w:r>
      <w:r w:rsidR="009C1BAA" w:rsidRPr="0013743C">
        <w:t>.</w:t>
      </w:r>
      <w:r w:rsidR="0012472D" w:rsidRPr="0013743C">
        <w:t xml:space="preserve"> Un échange des informations thermomécanique </w:t>
      </w:r>
      <w:r w:rsidR="0023496C" w:rsidRPr="0013743C">
        <w:t>entre le</w:t>
      </w:r>
      <w:r w:rsidR="00882CEA" w:rsidRPr="0013743C">
        <w:t>s</w:t>
      </w:r>
      <w:r w:rsidR="0023496C" w:rsidRPr="0013743C">
        <w:t xml:space="preserve"> modèle</w:t>
      </w:r>
      <w:r w:rsidR="00882CEA" w:rsidRPr="0013743C">
        <w:t>s</w:t>
      </w:r>
      <w:r w:rsidR="0023496C" w:rsidRPr="0013743C">
        <w:t xml:space="preserve"> est réalisé avec un pas</w:t>
      </w:r>
      <w:r w:rsidR="00375E82" w:rsidRPr="0013743C">
        <w:t xml:space="preserve"> de </w:t>
      </w:r>
      <w:r w:rsidR="0023769B" w:rsidRPr="0013743C">
        <w:t>temps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ME</m:t>
            </m:r>
          </m:sub>
        </m:sSub>
        <m:r>
          <w:rPr>
            <w:rFonts w:ascii="Cambria Math" w:hAnsi="Cambria Math"/>
          </w:rPr>
          <m:t>=100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23496C" w:rsidRPr="0013743C">
        <w:t>.</w:t>
      </w:r>
      <w:r w:rsidRPr="0013743C">
        <w:t xml:space="preserve"> </w:t>
      </w:r>
      <w:r w:rsidR="00ED1763" w:rsidRPr="0013743C">
        <w:t>Les vibrations synchrones sont calculées en</w:t>
      </w:r>
      <w:r w:rsidR="00363071" w:rsidRPr="0013743C">
        <w:t xml:space="preserve"> utilisant aussi bien le modèle</w:t>
      </w:r>
      <w:r w:rsidR="00ED1763" w:rsidRPr="0013743C">
        <w:t xml:space="preserve"> dynamique du rotor rigide (</w:t>
      </w:r>
      <w:r w:rsidR="00ED1763">
        <w:t xml:space="preserve">à 4 degrés de liberté) que le modèle de rotor flexible (à </w:t>
      </w:r>
      <m:oMath>
        <m:r>
          <w:rPr>
            <w:rFonts w:ascii="Cambria Math" w:hAnsi="Cambria Math"/>
          </w:rPr>
          <m:t>n</m:t>
        </m:r>
      </m:oMath>
      <w:r w:rsidR="00ED1763">
        <w:t xml:space="preserve"> degrés de liberté). Le balourd thermique est pris en compte par l’approche de masse concentrée </w:t>
      </w:r>
      <w:r w:rsidR="00ED1763" w:rsidRPr="007E0A95">
        <w:rPr>
          <w:b/>
        </w:rPr>
        <w:t>(MC)</w:t>
      </w:r>
      <w:r w:rsidR="00ED1763">
        <w:t xml:space="preserve"> ou par le défaut de fibre neutre </w:t>
      </w:r>
      <w:r w:rsidR="00ED1763" w:rsidRPr="002C29A1">
        <w:rPr>
          <w:b/>
        </w:rPr>
        <w:t>(DFN)</w:t>
      </w:r>
      <w:r w:rsidR="00ED1763">
        <w:rPr>
          <w:b/>
        </w:rPr>
        <w:t>.</w:t>
      </w:r>
      <w:r w:rsidR="00ED1763">
        <w:t xml:space="preserve"> Par la suite, les amplitudes et les phases des vibrations synchrones dans le palier, ainsi que le champ de température sur le rotor sont enregistrés sont comparés aux résultats expérimentaux.</w:t>
      </w:r>
    </w:p>
    <w:p w14:paraId="3FB68312" w14:textId="77777777" w:rsidR="00B431E6" w:rsidRDefault="00B431E6" w:rsidP="00B63E98">
      <w:pPr>
        <w:pStyle w:val="Titre3"/>
        <w:spacing w:before="240" w:after="240"/>
        <w:ind w:left="709"/>
      </w:pPr>
      <w:bookmarkStart w:id="1637" w:name="_Toc536626909"/>
      <w:r>
        <w:t>Vibrations synchrones</w:t>
      </w:r>
      <w:bookmarkEnd w:id="1637"/>
      <w:r>
        <w:t xml:space="preserve"> </w:t>
      </w:r>
    </w:p>
    <w:p w14:paraId="60B6D3BB" w14:textId="3DB90313" w:rsidR="00B63E98" w:rsidRDefault="00B63E98" w:rsidP="00B63E98">
      <w:pPr>
        <w:spacing w:before="120" w:line="360" w:lineRule="auto"/>
        <w:ind w:firstLine="709"/>
      </w:pPr>
      <w:r>
        <w:t xml:space="preserve">La variation transitoire des amplitudes et des phases synchrones est illustré sur la </w:t>
      </w:r>
      <w:r w:rsidRPr="00B64CAE">
        <w:rPr>
          <w:b/>
        </w:rPr>
        <w:fldChar w:fldCharType="begin"/>
      </w:r>
      <w:r w:rsidRPr="00B64CAE">
        <w:rPr>
          <w:b/>
        </w:rPr>
        <w:instrText xml:space="preserve"> REF _Ref533687109 \h  \* MERGEFORMAT </w:instrText>
      </w:r>
      <w:r w:rsidRPr="00B64CAE">
        <w:rPr>
          <w:b/>
        </w:rPr>
      </w:r>
      <w:r w:rsidRPr="00B64CAE">
        <w:rPr>
          <w:b/>
        </w:rPr>
        <w:fldChar w:fldCharType="separate"/>
      </w:r>
      <w:r w:rsidR="00D71FCC" w:rsidRPr="00D71FCC">
        <w:rPr>
          <w:b/>
          <w:iCs/>
        </w:rPr>
        <w:t xml:space="preserve">Figure </w:t>
      </w:r>
      <w:r w:rsidR="00D71FCC" w:rsidRPr="00D71FCC">
        <w:rPr>
          <w:b/>
          <w:iCs/>
          <w:noProof/>
        </w:rPr>
        <w:t>4.3</w:t>
      </w:r>
      <w:r w:rsidR="00D71FCC" w:rsidRPr="00D71FCC">
        <w:rPr>
          <w:b/>
          <w:iCs/>
          <w:noProof/>
        </w:rPr>
        <w:noBreakHyphen/>
        <w:t>2</w:t>
      </w:r>
      <w:r w:rsidRPr="00B64CAE">
        <w:rPr>
          <w:b/>
        </w:rPr>
        <w:fldChar w:fldCharType="end"/>
      </w:r>
      <w:r>
        <w:t xml:space="preserve"> et sur la </w:t>
      </w:r>
      <w:r w:rsidRPr="00B64CAE">
        <w:rPr>
          <w:b/>
        </w:rPr>
        <w:fldChar w:fldCharType="begin"/>
      </w:r>
      <w:r w:rsidRPr="00B64CAE">
        <w:rPr>
          <w:b/>
        </w:rPr>
        <w:instrText xml:space="preserve"> REF _Ref533687112 \h  \* MERGEFORMAT </w:instrText>
      </w:r>
      <w:r w:rsidRPr="00B64CAE">
        <w:rPr>
          <w:b/>
        </w:rPr>
      </w:r>
      <w:r w:rsidRPr="00B64CAE">
        <w:rPr>
          <w:b/>
        </w:rPr>
        <w:fldChar w:fldCharType="separate"/>
      </w:r>
      <w:r w:rsidR="00D71FCC" w:rsidRPr="00D71FCC">
        <w:rPr>
          <w:b/>
          <w:iCs/>
        </w:rPr>
        <w:t xml:space="preserve">Figure </w:t>
      </w:r>
      <w:r w:rsidR="00D71FCC" w:rsidRPr="00D71FCC">
        <w:rPr>
          <w:b/>
          <w:iCs/>
          <w:noProof/>
        </w:rPr>
        <w:t>4.3</w:t>
      </w:r>
      <w:r w:rsidR="00D71FCC" w:rsidRPr="00D71FCC">
        <w:rPr>
          <w:b/>
          <w:iCs/>
          <w:noProof/>
        </w:rPr>
        <w:noBreakHyphen/>
        <w:t>3</w:t>
      </w:r>
      <w:r w:rsidRPr="00B64CAE">
        <w:rPr>
          <w:b/>
        </w:rPr>
        <w:fldChar w:fldCharType="end"/>
      </w:r>
      <w:r w:rsidRPr="00A96A8C">
        <w:t>.</w:t>
      </w:r>
      <w:r>
        <w:rPr>
          <w:rStyle w:val="Appelnotedebasdep"/>
        </w:rPr>
        <w:footnoteReference w:id="9"/>
      </w:r>
      <w:r>
        <w:t xml:space="preserve"> Les amplitudes obtenues par les calculs augmentent rapidement lors de premiers 200 s de de la simulation. Les résultats d’essais montrent une augmentation moins rapide. Toutes les amplitudes ont tendance à </w:t>
      </w:r>
      <w:r w:rsidR="0013743C">
        <w:t>se stabiliser après environ 600</w:t>
      </w:r>
      <w:r>
        <w:t xml:space="preserve">s pour les valeurs calculées et </w:t>
      </w:r>
      <w:r w:rsidR="0012012C">
        <w:lastRenderedPageBreak/>
        <w:t>1200</w:t>
      </w:r>
      <w:r>
        <w:t>s pour l</w:t>
      </w:r>
      <w:r w:rsidR="00503C83">
        <w:t>es valeurs mesurées. Après 1200s</w:t>
      </w:r>
      <w:r>
        <w:t xml:space="preserve">, la différence entre les valeurs calculées et les valeurs mesurées est inférieure à 3µm. </w:t>
      </w:r>
    </w:p>
    <w:p w14:paraId="4C755F76" w14:textId="77777777" w:rsidR="00B431E6" w:rsidRDefault="00B431E6" w:rsidP="00075E8F">
      <w:pPr>
        <w:spacing w:line="360" w:lineRule="auto"/>
        <w:jc w:val="center"/>
      </w:pPr>
      <w:r>
        <w:rPr>
          <w:noProof/>
          <w:lang w:eastAsia="zh-CN"/>
        </w:rPr>
        <w:drawing>
          <wp:inline distT="0" distB="0" distL="0" distR="0" wp14:anchorId="50888988" wp14:editId="18C22586">
            <wp:extent cx="4796287" cy="3428219"/>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24022" cy="3448043"/>
                    </a:xfrm>
                    <a:prstGeom prst="rect">
                      <a:avLst/>
                    </a:prstGeom>
                    <a:noFill/>
                  </pic:spPr>
                </pic:pic>
              </a:graphicData>
            </a:graphic>
          </wp:inline>
        </w:drawing>
      </w:r>
    </w:p>
    <w:p w14:paraId="4DDC1BF7" w14:textId="77777777" w:rsidR="00B431E6" w:rsidRDefault="00B431E6" w:rsidP="00B431E6">
      <w:pPr>
        <w:spacing w:line="360" w:lineRule="auto"/>
        <w:ind w:firstLine="708"/>
        <w:jc w:val="center"/>
      </w:pPr>
      <w:r>
        <w:t>(a) Amplitude des vibrations synchrones dans la direction X</w:t>
      </w:r>
    </w:p>
    <w:p w14:paraId="00098CC9" w14:textId="77777777" w:rsidR="00075E8F" w:rsidRDefault="00075E8F" w:rsidP="00B431E6">
      <w:pPr>
        <w:spacing w:line="360" w:lineRule="auto"/>
        <w:ind w:firstLine="708"/>
        <w:jc w:val="center"/>
      </w:pPr>
    </w:p>
    <w:p w14:paraId="1029B45E" w14:textId="77777777" w:rsidR="00B431E6" w:rsidRDefault="00B431E6" w:rsidP="00B431E6">
      <w:pPr>
        <w:keepNext/>
        <w:spacing w:line="360" w:lineRule="auto"/>
        <w:jc w:val="center"/>
      </w:pPr>
      <w:r>
        <w:rPr>
          <w:noProof/>
          <w:lang w:eastAsia="zh-CN"/>
        </w:rPr>
        <w:drawing>
          <wp:inline distT="0" distB="0" distL="0" distR="0" wp14:anchorId="261D8D39" wp14:editId="48DABB65">
            <wp:extent cx="5108620" cy="3657600"/>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14697" cy="3661951"/>
                    </a:xfrm>
                    <a:prstGeom prst="rect">
                      <a:avLst/>
                    </a:prstGeom>
                    <a:noFill/>
                  </pic:spPr>
                </pic:pic>
              </a:graphicData>
            </a:graphic>
          </wp:inline>
        </w:drawing>
      </w:r>
    </w:p>
    <w:p w14:paraId="2AF92143" w14:textId="77777777" w:rsidR="00B431E6" w:rsidRDefault="00B431E6" w:rsidP="00B431E6">
      <w:pPr>
        <w:keepNext/>
        <w:spacing w:line="360" w:lineRule="auto"/>
        <w:jc w:val="center"/>
      </w:pPr>
      <w:r>
        <w:t>(b) Amplitude des vibrations synchrones dans la direction Y</w:t>
      </w:r>
    </w:p>
    <w:p w14:paraId="3C286F24" w14:textId="2C5B5A32" w:rsidR="00912BD4" w:rsidRPr="00912BD4" w:rsidRDefault="00B431E6" w:rsidP="00912BD4">
      <w:pPr>
        <w:pStyle w:val="Lgende"/>
        <w:jc w:val="center"/>
        <w:rPr>
          <w:rFonts w:ascii="Calibri" w:eastAsia="Times New Roman" w:hAnsi="Calibri" w:cs="Times New Roman"/>
          <w:i w:val="0"/>
          <w:iCs w:val="0"/>
          <w:color w:val="auto"/>
          <w:sz w:val="22"/>
          <w:szCs w:val="20"/>
          <w:lang w:eastAsia="fr-FR"/>
        </w:rPr>
      </w:pPr>
      <w:bookmarkStart w:id="1638" w:name="_Ref533687109"/>
      <w:bookmarkStart w:id="1639" w:name="_Toc536112236"/>
      <w:bookmarkStart w:id="1640" w:name="_Toc536627021"/>
      <w:r w:rsidRPr="00C2228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638"/>
      <w:r>
        <w:rPr>
          <w:rFonts w:ascii="Calibri" w:eastAsia="Times New Roman" w:hAnsi="Calibri" w:cs="Times New Roman"/>
          <w:i w:val="0"/>
          <w:iCs w:val="0"/>
          <w:color w:val="auto"/>
          <w:sz w:val="22"/>
          <w:szCs w:val="20"/>
          <w:lang w:eastAsia="fr-FR"/>
        </w:rPr>
        <w:t xml:space="preserve"> : </w:t>
      </w:r>
      <w:r w:rsidR="00DC42D9">
        <w:rPr>
          <w:rFonts w:ascii="Calibri" w:eastAsia="Times New Roman" w:hAnsi="Calibri" w:cs="Times New Roman"/>
          <w:i w:val="0"/>
          <w:iCs w:val="0"/>
          <w:color w:val="auto"/>
          <w:sz w:val="22"/>
          <w:szCs w:val="20"/>
          <w:lang w:eastAsia="fr-FR"/>
        </w:rPr>
        <w:t>Comparaisons entre les amplitudes des vibrations synchrones calculées et mesurées</w:t>
      </w:r>
      <w:bookmarkEnd w:id="1639"/>
      <w:bookmarkEnd w:id="1640"/>
    </w:p>
    <w:p w14:paraId="53606E45" w14:textId="38B96A1B" w:rsidR="00B431E6" w:rsidRDefault="00B431E6" w:rsidP="00B431E6">
      <w:pPr>
        <w:spacing w:line="360" w:lineRule="auto"/>
        <w:jc w:val="center"/>
      </w:pPr>
      <w:r>
        <w:rPr>
          <w:noProof/>
          <w:lang w:eastAsia="zh-CN"/>
        </w:rPr>
        <w:lastRenderedPageBreak/>
        <w:drawing>
          <wp:inline distT="0" distB="0" distL="0" distR="0" wp14:anchorId="0BD0264A" wp14:editId="2A364571">
            <wp:extent cx="5177550" cy="3700732"/>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84700" cy="3705843"/>
                    </a:xfrm>
                    <a:prstGeom prst="rect">
                      <a:avLst/>
                    </a:prstGeom>
                    <a:noFill/>
                  </pic:spPr>
                </pic:pic>
              </a:graphicData>
            </a:graphic>
          </wp:inline>
        </w:drawing>
      </w:r>
    </w:p>
    <w:p w14:paraId="35731E71" w14:textId="77777777" w:rsidR="00B431E6" w:rsidRDefault="00B431E6" w:rsidP="00B431E6">
      <w:pPr>
        <w:spacing w:line="360" w:lineRule="auto"/>
        <w:jc w:val="center"/>
      </w:pPr>
      <w:r>
        <w:t>(a) Phase des vibrations synchrones dans la direction X</w:t>
      </w:r>
    </w:p>
    <w:p w14:paraId="67556331" w14:textId="77777777" w:rsidR="00075E8F" w:rsidRDefault="00075E8F" w:rsidP="00B431E6">
      <w:pPr>
        <w:spacing w:line="360" w:lineRule="auto"/>
        <w:jc w:val="center"/>
      </w:pPr>
    </w:p>
    <w:p w14:paraId="1C639292" w14:textId="77777777" w:rsidR="00B431E6" w:rsidRDefault="00B431E6" w:rsidP="00B431E6">
      <w:pPr>
        <w:spacing w:line="360" w:lineRule="auto"/>
        <w:jc w:val="center"/>
      </w:pPr>
      <w:r>
        <w:rPr>
          <w:noProof/>
          <w:lang w:eastAsia="zh-CN"/>
        </w:rPr>
        <w:drawing>
          <wp:inline distT="0" distB="0" distL="0" distR="0" wp14:anchorId="4A0292E4" wp14:editId="545F4E8D">
            <wp:extent cx="5099563" cy="3645143"/>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20745" cy="3660284"/>
                    </a:xfrm>
                    <a:prstGeom prst="rect">
                      <a:avLst/>
                    </a:prstGeom>
                    <a:noFill/>
                  </pic:spPr>
                </pic:pic>
              </a:graphicData>
            </a:graphic>
          </wp:inline>
        </w:drawing>
      </w:r>
    </w:p>
    <w:p w14:paraId="32FAA363" w14:textId="77777777" w:rsidR="00B431E6" w:rsidRDefault="00B431E6" w:rsidP="00B431E6">
      <w:pPr>
        <w:keepNext/>
        <w:spacing w:line="360" w:lineRule="auto"/>
        <w:jc w:val="center"/>
      </w:pPr>
      <w:r>
        <w:t>(b) Phase des vibrations synchrones dans la direction Y</w:t>
      </w:r>
    </w:p>
    <w:p w14:paraId="545AD738" w14:textId="518A998A" w:rsidR="00B431E6" w:rsidRDefault="00B431E6" w:rsidP="00B431E6">
      <w:pPr>
        <w:pStyle w:val="Lgende"/>
        <w:jc w:val="center"/>
        <w:rPr>
          <w:rFonts w:ascii="Calibri" w:eastAsia="Times New Roman" w:hAnsi="Calibri" w:cs="Times New Roman"/>
          <w:i w:val="0"/>
          <w:iCs w:val="0"/>
          <w:color w:val="auto"/>
          <w:sz w:val="22"/>
          <w:szCs w:val="20"/>
          <w:lang w:eastAsia="fr-FR"/>
        </w:rPr>
      </w:pPr>
      <w:bookmarkStart w:id="1641" w:name="_Ref533687112"/>
      <w:bookmarkStart w:id="1642" w:name="_Toc536112237"/>
      <w:bookmarkStart w:id="1643" w:name="_Toc536627022"/>
      <w:r w:rsidRPr="00C2228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641"/>
      <w:r>
        <w:rPr>
          <w:rFonts w:ascii="Calibri" w:eastAsia="Times New Roman" w:hAnsi="Calibri" w:cs="Times New Roman"/>
          <w:i w:val="0"/>
          <w:iCs w:val="0"/>
          <w:color w:val="auto"/>
          <w:sz w:val="22"/>
          <w:szCs w:val="20"/>
          <w:lang w:eastAsia="fr-FR"/>
        </w:rPr>
        <w:t xml:space="preserve"> : </w:t>
      </w:r>
      <w:r w:rsidR="003B0DD4">
        <w:rPr>
          <w:rFonts w:ascii="Calibri" w:eastAsia="Times New Roman" w:hAnsi="Calibri" w:cs="Times New Roman"/>
          <w:i w:val="0"/>
          <w:iCs w:val="0"/>
          <w:color w:val="auto"/>
          <w:sz w:val="22"/>
          <w:szCs w:val="20"/>
          <w:lang w:eastAsia="fr-FR"/>
        </w:rPr>
        <w:t>Comparaisons entre les phases des vibrations synchrones calculées et mesurées</w:t>
      </w:r>
      <w:bookmarkEnd w:id="1642"/>
      <w:bookmarkEnd w:id="1643"/>
    </w:p>
    <w:p w14:paraId="42EA5511" w14:textId="32D2EEB9" w:rsidR="00912BD4" w:rsidRDefault="00912BD4" w:rsidP="00912BD4"/>
    <w:p w14:paraId="4FC8D468" w14:textId="3ADB9EE1" w:rsidR="00C141DB" w:rsidRDefault="00912BD4" w:rsidP="00DD5914">
      <w:pPr>
        <w:spacing w:before="240" w:line="360" w:lineRule="auto"/>
        <w:ind w:firstLine="709"/>
      </w:pPr>
      <w:r>
        <w:lastRenderedPageBreak/>
        <w:t>Les des phases varient très rapidement au début de la simulation et se stabilisent ensuite. Les valeurs calculées sont cohérentes avec les mesures. Cependant, une diminution progressive des phases a été observée sur les résultats numériques alors que les phases mesurées augmentent. Cette diminution des phases calculée est expliquée par des conditions initiales différentes entre calcul est essais.</w:t>
      </w:r>
      <w:r w:rsidR="00C141DB">
        <w:t xml:space="preserve"> En fait, les résultats expérimentaux sont présentés sans tenir en compte le démarrage</w:t>
      </w:r>
      <w:r w:rsidR="00F04566">
        <w:t xml:space="preserve"> et le rotor et lubrifiant sont à chaud</w:t>
      </w:r>
      <w:r w:rsidR="00C141DB">
        <w:t>, alors qu’a</w:t>
      </w:r>
      <w:r w:rsidRPr="00870950">
        <w:t>u début de la simulation</w:t>
      </w:r>
      <w:r>
        <w:t xml:space="preserve"> numérique</w:t>
      </w:r>
      <w:r w:rsidRPr="00870950">
        <w:t>, le rotor et le lubrifiant sont</w:t>
      </w:r>
      <w:r w:rsidR="00F04566">
        <w:t xml:space="preserve"> </w:t>
      </w:r>
      <w:r>
        <w:t>à 20 °C</w:t>
      </w:r>
      <w:r w:rsidR="00C141DB">
        <w:t>.</w:t>
      </w:r>
      <w:r w:rsidRPr="00870950">
        <w:t xml:space="preserve"> Au cours du temps, les phases</w:t>
      </w:r>
      <w:r w:rsidR="002F5E4F">
        <w:t xml:space="preserve"> calculées</w:t>
      </w:r>
      <w:r w:rsidRPr="00870950">
        <w:t xml:space="preserve"> </w:t>
      </w:r>
      <w:r>
        <w:t>sont confrontées à deux effets</w:t>
      </w:r>
      <w:r w:rsidR="00C141DB">
        <w:t xml:space="preserve"> contradictoires</w:t>
      </w:r>
      <w:r>
        <w:t xml:space="preserve"> : </w:t>
      </w:r>
    </w:p>
    <w:p w14:paraId="46A9556F" w14:textId="77777777" w:rsidR="00662B2B" w:rsidRDefault="00C141DB" w:rsidP="00662B2B">
      <w:pPr>
        <w:pStyle w:val="Paragraphedeliste"/>
        <w:numPr>
          <w:ilvl w:val="0"/>
          <w:numId w:val="2"/>
        </w:numPr>
        <w:spacing w:line="360" w:lineRule="auto"/>
        <w:ind w:left="714" w:hanging="357"/>
        <w:jc w:val="both"/>
      </w:pPr>
      <w:r>
        <w:t>Les phases</w:t>
      </w:r>
      <w:r w:rsidR="00912BD4" w:rsidRPr="00870950">
        <w:t xml:space="preserve"> diminuent à cause de l’échauff</w:t>
      </w:r>
      <w:r w:rsidR="002F5E4F">
        <w:t xml:space="preserve">ement du rotor et du lubrifiant. </w:t>
      </w:r>
      <w:r w:rsidR="00662B2B">
        <w:t>Une série des calculs de réponse à un balourd constant ont été effectués pour illustrer cet effet. Ces calculs sont réalisés en utilisant les données de la simulation, à un</w:t>
      </w:r>
      <w:r w:rsidR="00662B2B" w:rsidRPr="00974625">
        <w:t xml:space="preserve"> </w:t>
      </w:r>
      <w:r w:rsidR="00662B2B">
        <w:t xml:space="preserve">régime </w:t>
      </w:r>
      <w:r w:rsidR="00662B2B" w:rsidRPr="00974625">
        <w:t xml:space="preserve">isotherme </w:t>
      </w:r>
      <w:r w:rsidR="00662B2B">
        <w:t xml:space="preserve">(donc </w:t>
      </w:r>
      <w:r w:rsidR="00662B2B" w:rsidRPr="00974625">
        <w:t xml:space="preserve">avec </w:t>
      </w:r>
      <w:r w:rsidR="00662B2B">
        <w:t>des</w:t>
      </w:r>
      <w:r w:rsidR="00662B2B" w:rsidRPr="00974625">
        <w:t xml:space="preserve"> viscosités </w:t>
      </w:r>
      <w:r w:rsidR="00662B2B">
        <w:t>constantes) mais pour des</w:t>
      </w:r>
      <w:r w:rsidR="00662B2B" w:rsidRPr="00974625">
        <w:t xml:space="preserve"> températures différentes</w:t>
      </w:r>
      <w:r w:rsidR="00662B2B">
        <w:t xml:space="preserve">. Les amplitudes et les phases des vibrations synchrones sont illustrées sur la </w:t>
      </w:r>
      <w:r w:rsidR="00662B2B" w:rsidRPr="00896018">
        <w:rPr>
          <w:b/>
        </w:rPr>
        <w:fldChar w:fldCharType="begin"/>
      </w:r>
      <w:r w:rsidR="00662B2B" w:rsidRPr="00896018">
        <w:rPr>
          <w:b/>
        </w:rPr>
        <w:instrText xml:space="preserve"> REF _Ref535571778 \h  \* MERGEFORMAT </w:instrText>
      </w:r>
      <w:r w:rsidR="00662B2B" w:rsidRPr="00896018">
        <w:rPr>
          <w:b/>
        </w:rPr>
      </w:r>
      <w:r w:rsidR="00662B2B" w:rsidRPr="00896018">
        <w:rPr>
          <w:b/>
        </w:rPr>
        <w:fldChar w:fldCharType="separate"/>
      </w:r>
      <w:r w:rsidR="00D71FCC" w:rsidRPr="00D71FCC">
        <w:rPr>
          <w:b/>
          <w:iCs/>
        </w:rPr>
        <w:t>Figure 4.3</w:t>
      </w:r>
      <w:r w:rsidR="00D71FCC" w:rsidRPr="00D71FCC">
        <w:rPr>
          <w:b/>
          <w:iCs/>
        </w:rPr>
        <w:noBreakHyphen/>
        <w:t>4</w:t>
      </w:r>
      <w:r w:rsidR="00662B2B" w:rsidRPr="00896018">
        <w:rPr>
          <w:b/>
        </w:rPr>
        <w:fldChar w:fldCharType="end"/>
      </w:r>
      <w:r w:rsidR="00662B2B">
        <w:t>. L</w:t>
      </w:r>
      <w:r w:rsidR="00662B2B" w:rsidRPr="00896018">
        <w:t xml:space="preserve">es phases diminuent avec l’augmentation de </w:t>
      </w:r>
      <w:r w:rsidR="00662B2B">
        <w:t>température. Une diminution d’e</w:t>
      </w:r>
      <w:r w:rsidR="00662B2B" w:rsidRPr="00896018">
        <w:t xml:space="preserve">nviron 20 degrés </w:t>
      </w:r>
      <w:r w:rsidR="00662B2B">
        <w:t>est</w:t>
      </w:r>
      <w:r w:rsidR="00662B2B" w:rsidRPr="00896018">
        <w:t xml:space="preserve"> constatée </w:t>
      </w:r>
      <w:r w:rsidR="00662B2B">
        <w:t>pour une augmentation de</w:t>
      </w:r>
      <w:r w:rsidR="00662B2B" w:rsidRPr="00896018">
        <w:t xml:space="preserve"> la température de 40°C à 70°C</w:t>
      </w:r>
      <w:r w:rsidR="00662B2B">
        <w:t>.</w:t>
      </w:r>
    </w:p>
    <w:p w14:paraId="50B213EA" w14:textId="4660B9C6" w:rsidR="00DD5914" w:rsidRDefault="00DD5914" w:rsidP="00F51291">
      <w:pPr>
        <w:pStyle w:val="Paragraphedeliste"/>
        <w:numPr>
          <w:ilvl w:val="0"/>
          <w:numId w:val="2"/>
        </w:numPr>
        <w:spacing w:before="240" w:line="360" w:lineRule="auto"/>
        <w:ind w:left="714" w:hanging="357"/>
        <w:jc w:val="both"/>
      </w:pPr>
      <w:r w:rsidRPr="006865B8">
        <w:t xml:space="preserve">Les phases </w:t>
      </w:r>
      <w:r>
        <w:t>augmentent à cause du balourd thermique. Des</w:t>
      </w:r>
      <w:r w:rsidRPr="00255604">
        <w:t xml:space="preserve"> calcul</w:t>
      </w:r>
      <w:r>
        <w:t xml:space="preserve">s de l’effet Morton avec un </w:t>
      </w:r>
      <w:r w:rsidRPr="00255604">
        <w:t>rotor préchauffé</w:t>
      </w:r>
      <w:r w:rsidR="00F51291">
        <w:t xml:space="preserve"> ont été effectués.</w:t>
      </w:r>
      <w:r w:rsidR="00F51291" w:rsidRPr="00255604">
        <w:t xml:space="preserve"> </w:t>
      </w:r>
      <w:r w:rsidR="00F51291">
        <w:t>Pour ces calculs</w:t>
      </w:r>
      <w:r w:rsidR="00F51291" w:rsidRPr="00255604">
        <w:t>, la déformation du rotor n’</w:t>
      </w:r>
      <w:r w:rsidR="00F51291">
        <w:t xml:space="preserve">a été </w:t>
      </w:r>
      <w:r w:rsidR="00F51291" w:rsidRPr="00255604">
        <w:t>prise en compte qu’à partir de la stabilisation du flux thermique</w:t>
      </w:r>
      <w:r w:rsidR="00105523">
        <w:t xml:space="preserv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00105523">
        <w:t xml:space="preserve"> </w:t>
      </w:r>
      <w:r w:rsidR="00F51291" w:rsidRPr="00255604">
        <w:t xml:space="preserve">et </w:t>
      </w:r>
      <w:r w:rsidR="00105523">
        <w:t xml:space="preserve">de </w:t>
      </w:r>
      <w:r w:rsidR="00F51291">
        <w:t>la température</w:t>
      </w:r>
      <w:r w:rsidR="00105523">
        <w:t xml:space="preserv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rsidR="00F51291">
        <w:t xml:space="preserve"> </w:t>
      </w:r>
      <w:commentRangeStart w:id="1644"/>
      <w:commentRangeStart w:id="1645"/>
      <w:commentRangeStart w:id="1646"/>
      <w:r w:rsidR="000F7453" w:rsidRPr="00105523">
        <w:rPr>
          <w:strike/>
        </w:rPr>
        <w:t>lubrifiant</w:t>
      </w:r>
      <w:commentRangeEnd w:id="1644"/>
      <w:r w:rsidR="000F7453" w:rsidRPr="00105523">
        <w:rPr>
          <w:rStyle w:val="Marquedecommentaire"/>
          <w:strike/>
        </w:rPr>
        <w:commentReference w:id="1644"/>
      </w:r>
      <w:commentRangeEnd w:id="1645"/>
      <w:r w:rsidR="000F7453">
        <w:rPr>
          <w:rStyle w:val="Marquedecommentaire"/>
        </w:rPr>
        <w:commentReference w:id="1645"/>
      </w:r>
      <w:commentRangeEnd w:id="1646"/>
      <w:r w:rsidR="000F7453">
        <w:rPr>
          <w:rStyle w:val="Marquedecommentaire"/>
        </w:rPr>
        <w:commentReference w:id="1646"/>
      </w:r>
      <w:r w:rsidR="000F7453" w:rsidRPr="00255604">
        <w:t>.</w:t>
      </w:r>
      <w:r w:rsidR="00BF5EFC">
        <w:t xml:space="preserve"> </w:t>
      </w:r>
      <w:commentRangeStart w:id="1647"/>
      <w:r w:rsidR="00BF5EFC">
        <w:t xml:space="preserve">Cette température </w:t>
      </w:r>
      <w:r w:rsidR="00F71EE9">
        <w:t xml:space="preserve">moyenne </w:t>
      </w:r>
      <w:r w:rsidR="00BF5EFC">
        <w:t>stabilisée</w:t>
      </w:r>
      <w:r w:rsidR="00F71EE9">
        <w:t xml:space="preserv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rsidR="00BF5EFC">
        <w:t xml:space="preserve"> est autour de 65°C</w:t>
      </w:r>
      <w:commentRangeEnd w:id="1647"/>
      <w:r w:rsidR="00F71EE9">
        <w:rPr>
          <w:rStyle w:val="Marquedecommentaire"/>
        </w:rPr>
        <w:commentReference w:id="1647"/>
      </w:r>
      <w:r w:rsidR="001942E2">
        <w:t xml:space="preserve"> (</w:t>
      </w:r>
      <w:r w:rsidR="00BA09AB" w:rsidRPr="00BA09AB">
        <w:rPr>
          <w:b/>
        </w:rPr>
        <w:fldChar w:fldCharType="begin"/>
      </w:r>
      <w:r w:rsidR="00BA09AB" w:rsidRPr="00BA09AB">
        <w:rPr>
          <w:b/>
        </w:rPr>
        <w:instrText xml:space="preserve"> REF _Ref536539541 \h  \* MERGEFORMAT </w:instrText>
      </w:r>
      <w:r w:rsidR="00BA09AB" w:rsidRPr="00BA09AB">
        <w:rPr>
          <w:b/>
        </w:rPr>
      </w:r>
      <w:r w:rsidR="00BA09AB" w:rsidRPr="00BA09AB">
        <w:rPr>
          <w:b/>
        </w:rPr>
        <w:fldChar w:fldCharType="separate"/>
      </w:r>
      <w:r w:rsidR="00D71FCC" w:rsidRPr="00D71FCC">
        <w:rPr>
          <w:b/>
          <w:iCs/>
        </w:rPr>
        <w:t xml:space="preserve">Figure </w:t>
      </w:r>
      <w:r w:rsidR="00D71FCC" w:rsidRPr="00D71FCC">
        <w:rPr>
          <w:b/>
          <w:iCs/>
          <w:noProof/>
        </w:rPr>
        <w:t>4.3</w:t>
      </w:r>
      <w:r w:rsidR="00D71FCC" w:rsidRPr="00D71FCC">
        <w:rPr>
          <w:b/>
          <w:iCs/>
          <w:noProof/>
        </w:rPr>
        <w:noBreakHyphen/>
        <w:t>5</w:t>
      </w:r>
      <w:r w:rsidR="00BA09AB" w:rsidRPr="00BA09AB">
        <w:rPr>
          <w:b/>
        </w:rPr>
        <w:fldChar w:fldCharType="end"/>
      </w:r>
      <w:r w:rsidR="00BA09AB">
        <w:t>)</w:t>
      </w:r>
      <w:r w:rsidR="00BF5EFC">
        <w:t xml:space="preserve">. </w:t>
      </w:r>
      <w:r w:rsidR="00F51291">
        <w:t xml:space="preserve">Les amplitudes et les phases des vibrations synchrones sont illustrées sur la </w:t>
      </w:r>
      <w:r w:rsidR="00F51291" w:rsidRPr="00C039ED">
        <w:rPr>
          <w:b/>
        </w:rPr>
        <w:fldChar w:fldCharType="begin"/>
      </w:r>
      <w:r w:rsidR="00F51291" w:rsidRPr="00C039ED">
        <w:rPr>
          <w:b/>
        </w:rPr>
        <w:instrText xml:space="preserve"> REF _Ref535573725 \h  \* MERGEFORMAT </w:instrText>
      </w:r>
      <w:r w:rsidR="00F51291" w:rsidRPr="00C039ED">
        <w:rPr>
          <w:b/>
        </w:rPr>
      </w:r>
      <w:r w:rsidR="00F51291" w:rsidRPr="00C039ED">
        <w:rPr>
          <w:b/>
        </w:rPr>
        <w:fldChar w:fldCharType="separate"/>
      </w:r>
      <w:r w:rsidR="00D71FCC" w:rsidRPr="00D71FCC">
        <w:rPr>
          <w:b/>
          <w:iCs/>
        </w:rPr>
        <w:t>Figure 4.3</w:t>
      </w:r>
      <w:r w:rsidR="00D71FCC" w:rsidRPr="00D71FCC">
        <w:rPr>
          <w:b/>
          <w:iCs/>
        </w:rPr>
        <w:noBreakHyphen/>
        <w:t>6</w:t>
      </w:r>
      <w:r w:rsidR="00F51291" w:rsidRPr="00C039ED">
        <w:rPr>
          <w:b/>
        </w:rPr>
        <w:fldChar w:fldCharType="end"/>
      </w:r>
      <w:r w:rsidR="00F51291">
        <w:rPr>
          <w:b/>
        </w:rPr>
        <w:t xml:space="preserve">. </w:t>
      </w:r>
      <w:r w:rsidR="00F51291">
        <w:t>Pour</w:t>
      </w:r>
      <w:r w:rsidR="00F51291" w:rsidRPr="00DD5914">
        <w:t xml:space="preserve"> </w:t>
      </w:r>
      <w:r w:rsidR="00F51291">
        <w:t>cette situation</w:t>
      </w:r>
      <w:r w:rsidR="00F51291" w:rsidRPr="00DD5914">
        <w:t xml:space="preserve">, les phases </w:t>
      </w:r>
      <w:r w:rsidR="00F51291">
        <w:t>ont une légère augmentation inférieure 3 degrés.</w:t>
      </w:r>
      <w:r>
        <w:t xml:space="preserve"> </w:t>
      </w:r>
    </w:p>
    <w:p w14:paraId="575FD7CD" w14:textId="77777777" w:rsidR="00C60B62" w:rsidRDefault="00C60B62" w:rsidP="00C60B62">
      <w:pPr>
        <w:spacing w:before="120" w:after="240" w:line="360" w:lineRule="auto"/>
      </w:pPr>
      <w:r>
        <w:t>En résumé, le balourd thermique</w:t>
      </w:r>
      <w:r w:rsidRPr="00870950">
        <w:t xml:space="preserve"> </w:t>
      </w:r>
      <w:r>
        <w:t xml:space="preserve">a un effet de seulement </w:t>
      </w:r>
      <w:r w:rsidRPr="00870950">
        <w:t>3 d</w:t>
      </w:r>
      <w:r>
        <w:t>egrés sur les phases tandis que l’impact de l’augmentation de la</w:t>
      </w:r>
      <w:r w:rsidRPr="00870950">
        <w:t xml:space="preserve"> température </w:t>
      </w:r>
      <w:r>
        <w:t xml:space="preserve">du lubrifiant </w:t>
      </w:r>
      <w:r w:rsidRPr="00870950">
        <w:t xml:space="preserve">sur les phases </w:t>
      </w:r>
      <w:r>
        <w:t>dépasse</w:t>
      </w:r>
      <w:r w:rsidRPr="00870950">
        <w:t xml:space="preserve"> 20 d</w:t>
      </w:r>
      <w:r>
        <w:t>e</w:t>
      </w:r>
      <w:r w:rsidRPr="00870950">
        <w:t>g</w:t>
      </w:r>
      <w:r>
        <w:t>rés. Ceci</w:t>
      </w:r>
      <w:r w:rsidRPr="00870950">
        <w:t xml:space="preserve"> </w:t>
      </w:r>
      <w:r>
        <w:t xml:space="preserve">explique la diminution des phases calculées et représentées sur la </w:t>
      </w:r>
      <w:r w:rsidRPr="00C60B62">
        <w:rPr>
          <w:b/>
        </w:rPr>
        <w:fldChar w:fldCharType="begin"/>
      </w:r>
      <w:r w:rsidRPr="00C60B62">
        <w:rPr>
          <w:b/>
        </w:rPr>
        <w:instrText xml:space="preserve"> REF _Ref533687112 \h  \* MERGEFORMAT </w:instrText>
      </w:r>
      <w:r w:rsidRPr="00C60B62">
        <w:rPr>
          <w:b/>
        </w:rPr>
      </w:r>
      <w:r w:rsidRPr="00C60B62">
        <w:rPr>
          <w:b/>
        </w:rPr>
        <w:fldChar w:fldCharType="separate"/>
      </w:r>
      <w:r w:rsidR="00D71FCC" w:rsidRPr="00D71FCC">
        <w:rPr>
          <w:b/>
          <w:iCs/>
        </w:rPr>
        <w:t xml:space="preserve">Figure </w:t>
      </w:r>
      <w:r w:rsidR="00D71FCC" w:rsidRPr="00D71FCC">
        <w:rPr>
          <w:b/>
          <w:iCs/>
          <w:noProof/>
        </w:rPr>
        <w:t>4.3</w:t>
      </w:r>
      <w:r w:rsidR="00D71FCC" w:rsidRPr="00D71FCC">
        <w:rPr>
          <w:b/>
          <w:iCs/>
          <w:noProof/>
        </w:rPr>
        <w:noBreakHyphen/>
        <w:t>3</w:t>
      </w:r>
      <w:r w:rsidRPr="00C60B62">
        <w:rPr>
          <w:b/>
        </w:rPr>
        <w:fldChar w:fldCharType="end"/>
      </w:r>
      <w:r w:rsidRPr="00C60B62">
        <w:rPr>
          <w:b/>
        </w:rPr>
        <w:t>.</w:t>
      </w:r>
    </w:p>
    <w:p w14:paraId="28D6CC53" w14:textId="77777777" w:rsidR="00DD5914" w:rsidRDefault="00DD5914" w:rsidP="00DD5914">
      <w:pPr>
        <w:spacing w:line="360" w:lineRule="auto"/>
        <w:jc w:val="center"/>
      </w:pPr>
      <w:r w:rsidRPr="006865B8">
        <w:rPr>
          <w:noProof/>
          <w:lang w:eastAsia="zh-CN"/>
        </w:rPr>
        <w:drawing>
          <wp:inline distT="0" distB="0" distL="0" distR="0" wp14:anchorId="3E99E0FD" wp14:editId="1BB75E21">
            <wp:extent cx="4182387" cy="2665625"/>
            <wp:effectExtent l="0" t="0" r="0" b="1905"/>
            <wp:docPr id="22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2"/>
                    <pic:cNvPicPr>
                      <a:picLocks noChangeAspect="1"/>
                    </pic:cNvPicPr>
                  </pic:nvPicPr>
                  <pic:blipFill>
                    <a:blip r:embed="rId100"/>
                    <a:stretch>
                      <a:fillRect/>
                    </a:stretch>
                  </pic:blipFill>
                  <pic:spPr>
                    <a:xfrm>
                      <a:off x="0" y="0"/>
                      <a:ext cx="4245742" cy="2706004"/>
                    </a:xfrm>
                    <a:prstGeom prst="rect">
                      <a:avLst/>
                    </a:prstGeom>
                  </pic:spPr>
                </pic:pic>
              </a:graphicData>
            </a:graphic>
          </wp:inline>
        </w:drawing>
      </w:r>
    </w:p>
    <w:p w14:paraId="53695C06" w14:textId="77777777" w:rsidR="00DD5914" w:rsidRDefault="00DD5914" w:rsidP="00DD5914">
      <w:pPr>
        <w:jc w:val="center"/>
      </w:pPr>
      <w:r>
        <w:lastRenderedPageBreak/>
        <w:t>(a)</w:t>
      </w:r>
    </w:p>
    <w:p w14:paraId="0BFC4426" w14:textId="77777777" w:rsidR="00DD5914" w:rsidRDefault="00DD5914" w:rsidP="00DD5914">
      <w:pPr>
        <w:spacing w:line="360" w:lineRule="auto"/>
        <w:jc w:val="center"/>
      </w:pPr>
      <w:r w:rsidRPr="006865B8">
        <w:rPr>
          <w:noProof/>
          <w:lang w:eastAsia="zh-CN"/>
        </w:rPr>
        <w:drawing>
          <wp:inline distT="0" distB="0" distL="0" distR="0" wp14:anchorId="672A8981" wp14:editId="1A2C98DF">
            <wp:extent cx="4224478" cy="2639833"/>
            <wp:effectExtent l="0" t="0" r="0" b="8255"/>
            <wp:docPr id="23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101"/>
                    <a:stretch>
                      <a:fillRect/>
                    </a:stretch>
                  </pic:blipFill>
                  <pic:spPr>
                    <a:xfrm>
                      <a:off x="0" y="0"/>
                      <a:ext cx="4249139" cy="2655243"/>
                    </a:xfrm>
                    <a:prstGeom prst="rect">
                      <a:avLst/>
                    </a:prstGeom>
                  </pic:spPr>
                </pic:pic>
              </a:graphicData>
            </a:graphic>
          </wp:inline>
        </w:drawing>
      </w:r>
    </w:p>
    <w:p w14:paraId="67CF23D8" w14:textId="77777777" w:rsidR="00DD5914" w:rsidRDefault="00DD5914" w:rsidP="00DD5914">
      <w:pPr>
        <w:jc w:val="center"/>
      </w:pPr>
      <w:r>
        <w:t>(b)</w:t>
      </w:r>
    </w:p>
    <w:p w14:paraId="325EF845" w14:textId="7C7A98E3" w:rsidR="00DD5914" w:rsidRDefault="00DD5914" w:rsidP="00EF2889">
      <w:pPr>
        <w:spacing w:after="240"/>
        <w:jc w:val="center"/>
      </w:pPr>
      <w:bookmarkStart w:id="1648" w:name="_Ref535571778"/>
      <w:bookmarkStart w:id="1649" w:name="_Toc536112238"/>
      <w:bookmarkStart w:id="1650" w:name="_Toc536627023"/>
      <w:r w:rsidRPr="006865B8">
        <w:t xml:space="preserve">Figure </w:t>
      </w:r>
      <w:r w:rsidR="009F566C">
        <w:rPr>
          <w:noProof/>
        </w:rPr>
        <w:fldChar w:fldCharType="begin"/>
      </w:r>
      <w:r w:rsidR="009F566C">
        <w:rPr>
          <w:noProof/>
        </w:rPr>
        <w:instrText xml:space="preserve"> STYLEREF 2 \s </w:instrText>
      </w:r>
      <w:r w:rsidR="009F566C">
        <w:rPr>
          <w:noProof/>
        </w:rPr>
        <w:fldChar w:fldCharType="separate"/>
      </w:r>
      <w:r w:rsidR="00D71FCC">
        <w:rPr>
          <w:noProof/>
        </w:rPr>
        <w:t>4.3</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D71FCC">
        <w:rPr>
          <w:noProof/>
        </w:rPr>
        <w:t>4</w:t>
      </w:r>
      <w:r w:rsidR="009F566C">
        <w:rPr>
          <w:noProof/>
        </w:rPr>
        <w:fldChar w:fldCharType="end"/>
      </w:r>
      <w:bookmarkEnd w:id="1648"/>
      <w:r w:rsidRPr="006865B8">
        <w:t xml:space="preserve"> : </w:t>
      </w:r>
      <w:r w:rsidR="00EF2889" w:rsidRPr="006865B8">
        <w:t xml:space="preserve">Evolution des amplitudes (a) et des phases (b) avec </w:t>
      </w:r>
      <w:r w:rsidR="00EF2889">
        <w:t xml:space="preserve">la </w:t>
      </w:r>
      <w:r w:rsidR="00EF2889" w:rsidRPr="006865B8">
        <w:t>température</w:t>
      </w:r>
      <w:r w:rsidR="00EF2889">
        <w:t xml:space="preserve"> pour un balourd constant</w:t>
      </w:r>
      <w:bookmarkEnd w:id="1649"/>
      <w:bookmarkEnd w:id="1650"/>
    </w:p>
    <w:p w14:paraId="532EFF64" w14:textId="77777777" w:rsidR="009D5221" w:rsidRDefault="009D5221" w:rsidP="00EF2889">
      <w:pPr>
        <w:spacing w:after="240"/>
        <w:jc w:val="center"/>
      </w:pPr>
    </w:p>
    <w:p w14:paraId="19849F84" w14:textId="77777777" w:rsidR="009D5221" w:rsidRDefault="009D5221" w:rsidP="009D5221">
      <w:pPr>
        <w:spacing w:before="240" w:line="360" w:lineRule="auto"/>
        <w:jc w:val="center"/>
      </w:pPr>
      <w:commentRangeStart w:id="1651"/>
      <w:r>
        <w:rPr>
          <w:noProof/>
          <w:lang w:eastAsia="zh-CN"/>
        </w:rPr>
        <w:drawing>
          <wp:inline distT="0" distB="0" distL="0" distR="0" wp14:anchorId="5EB230F9" wp14:editId="750DA1F0">
            <wp:extent cx="5760720" cy="3324225"/>
            <wp:effectExtent l="0" t="0" r="0" b="9525"/>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3324225"/>
                    </a:xfrm>
                    <a:prstGeom prst="rect">
                      <a:avLst/>
                    </a:prstGeom>
                  </pic:spPr>
                </pic:pic>
              </a:graphicData>
            </a:graphic>
          </wp:inline>
        </w:drawing>
      </w:r>
    </w:p>
    <w:p w14:paraId="0FE85283" w14:textId="77777777" w:rsidR="009D5221" w:rsidRDefault="009D5221" w:rsidP="009D5221">
      <w:pPr>
        <w:pStyle w:val="Lgende"/>
        <w:jc w:val="center"/>
      </w:pPr>
      <w:bookmarkStart w:id="1652" w:name="_Ref536539541"/>
      <w:bookmarkStart w:id="1653" w:name="_Toc536627024"/>
      <w:r w:rsidRPr="00C039ED">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5</w:t>
      </w:r>
      <w:r>
        <w:rPr>
          <w:rFonts w:ascii="Calibri" w:eastAsia="Times New Roman" w:hAnsi="Calibri" w:cs="Times New Roman"/>
          <w:i w:val="0"/>
          <w:iCs w:val="0"/>
          <w:color w:val="auto"/>
          <w:sz w:val="22"/>
          <w:szCs w:val="20"/>
          <w:lang w:eastAsia="fr-FR"/>
        </w:rPr>
        <w:fldChar w:fldCharType="end"/>
      </w:r>
      <w:bookmarkEnd w:id="1652"/>
      <w:r>
        <w:rPr>
          <w:rFonts w:ascii="Calibri" w:eastAsia="Times New Roman" w:hAnsi="Calibri" w:cs="Times New Roman"/>
          <w:i w:val="0"/>
          <w:iCs w:val="0"/>
          <w:color w:val="auto"/>
          <w:sz w:val="22"/>
          <w:szCs w:val="20"/>
          <w:lang w:eastAsia="fr-FR"/>
        </w:rPr>
        <w:t> : Evolution temporelle la température moyenne à la surface du rotor calculée pour un rotor préchauffé.</w:t>
      </w:r>
      <w:commentRangeEnd w:id="1651"/>
      <w:r>
        <w:rPr>
          <w:rStyle w:val="Marquedecommentaire"/>
          <w:rFonts w:ascii="Calibri" w:eastAsia="Times New Roman" w:hAnsi="Calibri" w:cs="Times New Roman"/>
          <w:i w:val="0"/>
          <w:iCs w:val="0"/>
          <w:color w:val="auto"/>
          <w:lang w:eastAsia="fr-FR"/>
        </w:rPr>
        <w:commentReference w:id="1651"/>
      </w:r>
      <w:bookmarkEnd w:id="1653"/>
    </w:p>
    <w:p w14:paraId="08964128" w14:textId="77777777" w:rsidR="00BA09AB" w:rsidRDefault="00BA09AB" w:rsidP="009D5221">
      <w:pPr>
        <w:spacing w:after="240"/>
      </w:pPr>
    </w:p>
    <w:p w14:paraId="227635FB" w14:textId="77777777" w:rsidR="00C039ED" w:rsidRDefault="00A170C7" w:rsidP="00E91338">
      <w:pPr>
        <w:keepNext/>
        <w:spacing w:line="360" w:lineRule="auto"/>
        <w:jc w:val="center"/>
      </w:pPr>
      <w:r w:rsidRPr="00A170C7">
        <w:rPr>
          <w:noProof/>
          <w:lang w:eastAsia="zh-CN"/>
        </w:rPr>
        <w:lastRenderedPageBreak/>
        <w:drawing>
          <wp:inline distT="0" distB="0" distL="0" distR="0" wp14:anchorId="1C814645" wp14:editId="3FAA4BE8">
            <wp:extent cx="5312146" cy="3300182"/>
            <wp:effectExtent l="0" t="0" r="3175" b="0"/>
            <wp:docPr id="23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03"/>
                    <a:stretch>
                      <a:fillRect/>
                    </a:stretch>
                  </pic:blipFill>
                  <pic:spPr>
                    <a:xfrm>
                      <a:off x="0" y="0"/>
                      <a:ext cx="5315996" cy="3302574"/>
                    </a:xfrm>
                    <a:prstGeom prst="rect">
                      <a:avLst/>
                    </a:prstGeom>
                  </pic:spPr>
                </pic:pic>
              </a:graphicData>
            </a:graphic>
          </wp:inline>
        </w:drawing>
      </w:r>
    </w:p>
    <w:p w14:paraId="5A3CC8B0" w14:textId="3996EEBE" w:rsidR="00CE57D0" w:rsidRDefault="00C039ED" w:rsidP="00EF2889">
      <w:pPr>
        <w:pStyle w:val="Lgende"/>
        <w:jc w:val="center"/>
      </w:pPr>
      <w:bookmarkStart w:id="1654" w:name="_Ref535573725"/>
      <w:bookmarkStart w:id="1655" w:name="_Toc536112239"/>
      <w:bookmarkStart w:id="1656" w:name="_Toc536627025"/>
      <w:r w:rsidRPr="00C039E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6</w:t>
      </w:r>
      <w:r w:rsidR="0019727E">
        <w:rPr>
          <w:rFonts w:ascii="Calibri" w:eastAsia="Times New Roman" w:hAnsi="Calibri" w:cs="Times New Roman"/>
          <w:i w:val="0"/>
          <w:iCs w:val="0"/>
          <w:color w:val="auto"/>
          <w:sz w:val="22"/>
          <w:szCs w:val="20"/>
          <w:lang w:eastAsia="fr-FR"/>
        </w:rPr>
        <w:fldChar w:fldCharType="end"/>
      </w:r>
      <w:bookmarkEnd w:id="1654"/>
      <w:r>
        <w:rPr>
          <w:rFonts w:ascii="Calibri" w:eastAsia="Times New Roman" w:hAnsi="Calibri" w:cs="Times New Roman"/>
          <w:i w:val="0"/>
          <w:iCs w:val="0"/>
          <w:color w:val="auto"/>
          <w:sz w:val="22"/>
          <w:szCs w:val="20"/>
          <w:lang w:eastAsia="fr-FR"/>
        </w:rPr>
        <w:t xml:space="preserve"> : </w:t>
      </w:r>
      <w:r w:rsidR="00EF2889">
        <w:rPr>
          <w:rFonts w:ascii="Calibri" w:eastAsia="Times New Roman" w:hAnsi="Calibri" w:cs="Times New Roman"/>
          <w:i w:val="0"/>
          <w:iCs w:val="0"/>
          <w:color w:val="auto"/>
          <w:sz w:val="22"/>
          <w:szCs w:val="20"/>
          <w:lang w:eastAsia="fr-FR"/>
        </w:rPr>
        <w:t>Variation dans le temps des phases des vibrations synchrones calculées pour un rotor préchauffé.</w:t>
      </w:r>
      <w:bookmarkEnd w:id="1655"/>
      <w:bookmarkEnd w:id="1656"/>
    </w:p>
    <w:p w14:paraId="3BFF5968" w14:textId="77777777" w:rsidR="00B431E6" w:rsidRDefault="00B431E6" w:rsidP="00590F91">
      <w:pPr>
        <w:pStyle w:val="Titre3"/>
        <w:spacing w:before="240" w:after="240"/>
        <w:ind w:left="709"/>
      </w:pPr>
      <w:bookmarkStart w:id="1657" w:name="_Toc536626910"/>
      <w:r>
        <w:t>Température du rotor</w:t>
      </w:r>
      <w:bookmarkEnd w:id="1657"/>
    </w:p>
    <w:p w14:paraId="44ABA912" w14:textId="7C80431F" w:rsidR="00AF3BCC" w:rsidRDefault="00AF3BCC" w:rsidP="00AF3BCC">
      <w:pPr>
        <w:spacing w:before="240" w:after="240" w:line="360" w:lineRule="auto"/>
        <w:ind w:firstLine="709"/>
      </w:pPr>
      <w:r>
        <w:t>Les températures sont mesurées par cinq thermocouples montés équidistantes dans le rotor (</w:t>
      </w:r>
      <w:r w:rsidRPr="006244D7">
        <w:rPr>
          <w:b/>
          <w:highlight w:val="yellow"/>
        </w:rPr>
        <w:fldChar w:fldCharType="begin"/>
      </w:r>
      <w:r w:rsidRPr="006244D7">
        <w:rPr>
          <w:b/>
          <w:highlight w:val="yellow"/>
        </w:rPr>
        <w:instrText xml:space="preserve"> REF _Ref535575040 \h  \* MERGEFORMAT </w:instrText>
      </w:r>
      <w:r w:rsidRPr="006244D7">
        <w:rPr>
          <w:b/>
          <w:highlight w:val="yellow"/>
        </w:rPr>
      </w:r>
      <w:r w:rsidRPr="006244D7">
        <w:rPr>
          <w:b/>
          <w:highlight w:val="yellow"/>
        </w:rPr>
        <w:fldChar w:fldCharType="separate"/>
      </w:r>
      <w:r w:rsidR="00D71FCC" w:rsidRPr="00D71FCC">
        <w:rPr>
          <w:b/>
          <w:iCs/>
        </w:rPr>
        <w:t>Figure 4.3</w:t>
      </w:r>
      <w:r w:rsidR="00D71FCC" w:rsidRPr="00D71FCC">
        <w:rPr>
          <w:b/>
          <w:iCs/>
        </w:rPr>
        <w:noBreakHyphen/>
        <w:t>7</w:t>
      </w:r>
      <w:r w:rsidRPr="006244D7">
        <w:rPr>
          <w:b/>
          <w:highlight w:val="yellow"/>
        </w:rPr>
        <w:fldChar w:fldCharType="end"/>
      </w:r>
      <w:r>
        <w:t>), au niveau du plan médian du palier et avec un collecteur tournant</w:t>
      </w:r>
      <w:r w:rsidRPr="009E1FEE">
        <w:t>.</w:t>
      </w:r>
    </w:p>
    <w:p w14:paraId="5F5BC36C" w14:textId="77777777" w:rsidR="009F7CF7" w:rsidRDefault="009F7CF7" w:rsidP="00C17336">
      <w:pPr>
        <w:keepNext/>
        <w:spacing w:line="360" w:lineRule="auto"/>
        <w:jc w:val="center"/>
      </w:pPr>
      <w:r>
        <w:rPr>
          <w:noProof/>
          <w:lang w:eastAsia="zh-CN"/>
        </w:rPr>
        <w:drawing>
          <wp:inline distT="0" distB="0" distL="0" distR="0" wp14:anchorId="592E46A3" wp14:editId="3B47DB5D">
            <wp:extent cx="2863969" cy="2492714"/>
            <wp:effectExtent l="0" t="0" r="0" b="3175"/>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69839" cy="2497823"/>
                    </a:xfrm>
                    <a:prstGeom prst="rect">
                      <a:avLst/>
                    </a:prstGeom>
                  </pic:spPr>
                </pic:pic>
              </a:graphicData>
            </a:graphic>
          </wp:inline>
        </w:drawing>
      </w:r>
    </w:p>
    <w:p w14:paraId="524DC546" w14:textId="6AE207E0" w:rsidR="00DD7E70" w:rsidRPr="009F7CF7" w:rsidRDefault="009F7CF7" w:rsidP="009F7CF7">
      <w:pPr>
        <w:pStyle w:val="Lgende"/>
        <w:jc w:val="center"/>
        <w:rPr>
          <w:rFonts w:ascii="Calibri" w:eastAsia="Times New Roman" w:hAnsi="Calibri" w:cs="Times New Roman"/>
          <w:i w:val="0"/>
          <w:iCs w:val="0"/>
          <w:color w:val="auto"/>
          <w:sz w:val="22"/>
          <w:szCs w:val="20"/>
          <w:lang w:eastAsia="fr-FR"/>
        </w:rPr>
      </w:pPr>
      <w:bookmarkStart w:id="1658" w:name="_Ref535575040"/>
      <w:bookmarkStart w:id="1659" w:name="_Toc536112240"/>
      <w:bookmarkStart w:id="1660" w:name="_Toc536627026"/>
      <w:r w:rsidRPr="009F7CF7">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7</w:t>
      </w:r>
      <w:r w:rsidR="0019727E">
        <w:rPr>
          <w:rFonts w:ascii="Calibri" w:eastAsia="Times New Roman" w:hAnsi="Calibri" w:cs="Times New Roman"/>
          <w:i w:val="0"/>
          <w:iCs w:val="0"/>
          <w:color w:val="auto"/>
          <w:sz w:val="22"/>
          <w:szCs w:val="20"/>
          <w:lang w:eastAsia="fr-FR"/>
        </w:rPr>
        <w:fldChar w:fldCharType="end"/>
      </w:r>
      <w:bookmarkEnd w:id="1658"/>
      <w:r w:rsidRPr="009F7CF7">
        <w:rPr>
          <w:rFonts w:ascii="Calibri" w:eastAsia="Times New Roman" w:hAnsi="Calibri" w:cs="Times New Roman"/>
          <w:i w:val="0"/>
          <w:iCs w:val="0"/>
          <w:color w:val="auto"/>
          <w:sz w:val="22"/>
          <w:szCs w:val="20"/>
          <w:lang w:eastAsia="fr-FR"/>
        </w:rPr>
        <w:t xml:space="preserve"> : </w:t>
      </w:r>
      <w:r w:rsidR="006244D7">
        <w:rPr>
          <w:rFonts w:ascii="Calibri" w:eastAsia="Times New Roman" w:hAnsi="Calibri" w:cs="Times New Roman"/>
          <w:i w:val="0"/>
          <w:iCs w:val="0"/>
          <w:color w:val="auto"/>
          <w:sz w:val="22"/>
          <w:szCs w:val="20"/>
          <w:lang w:eastAsia="fr-FR"/>
        </w:rPr>
        <w:t>Positionnement</w:t>
      </w:r>
      <w:r>
        <w:rPr>
          <w:rFonts w:ascii="Calibri" w:eastAsia="Times New Roman" w:hAnsi="Calibri" w:cs="Times New Roman"/>
          <w:i w:val="0"/>
          <w:iCs w:val="0"/>
          <w:color w:val="auto"/>
          <w:sz w:val="22"/>
          <w:szCs w:val="20"/>
          <w:lang w:eastAsia="fr-FR"/>
        </w:rPr>
        <w:t xml:space="preserve"> des thermocouples dans le repère du rotor </w:t>
      </w:r>
      <m:oMath>
        <m:sSub>
          <m:sSubPr>
            <m:ctrlPr>
              <w:rPr>
                <w:rFonts w:ascii="Cambria Math" w:eastAsia="Times New Roman" w:hAnsi="Cambria Math" w:cs="Times New Roman"/>
                <w:i w:val="0"/>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r>
          <w:rPr>
            <w:rFonts w:ascii="Cambria Math" w:eastAsia="Times New Roman" w:hAnsi="Cambria Math" w:cs="Times New Roman"/>
            <w:color w:val="auto"/>
            <w:sz w:val="22"/>
            <w:szCs w:val="20"/>
            <w:lang w:eastAsia="fr-FR"/>
          </w:rPr>
          <m:t>&lt;r,t&gt;</m:t>
        </m:r>
      </m:oMath>
      <w:bookmarkEnd w:id="1659"/>
      <w:bookmarkEnd w:id="1660"/>
    </w:p>
    <w:p w14:paraId="4F2E46D4" w14:textId="1B8FA5F2" w:rsidR="00F45270" w:rsidRDefault="00F45270" w:rsidP="009E1FEE">
      <w:pPr>
        <w:spacing w:before="240" w:after="240" w:line="360" w:lineRule="auto"/>
        <w:ind w:firstLine="709"/>
      </w:pPr>
      <w:r>
        <w:t>Les températures calculées sont comparé</w:t>
      </w:r>
      <w:r w:rsidR="000D6C4F">
        <w:t xml:space="preserve">es avec les valeurs mesurées sur la </w:t>
      </w:r>
      <w:r w:rsidR="000D6C4F" w:rsidRPr="000D6C4F">
        <w:rPr>
          <w:b/>
        </w:rPr>
        <w:fldChar w:fldCharType="begin"/>
      </w:r>
      <w:r w:rsidR="000D6C4F" w:rsidRPr="000D6C4F">
        <w:rPr>
          <w:b/>
        </w:rPr>
        <w:instrText xml:space="preserve"> REF _Ref536537873 \h  \* MERGEFORMAT </w:instrText>
      </w:r>
      <w:r w:rsidR="000D6C4F" w:rsidRPr="000D6C4F">
        <w:rPr>
          <w:b/>
        </w:rPr>
      </w:r>
      <w:r w:rsidR="000D6C4F" w:rsidRPr="000D6C4F">
        <w:rPr>
          <w:b/>
        </w:rPr>
        <w:fldChar w:fldCharType="separate"/>
      </w:r>
      <w:r w:rsidR="00D71FCC" w:rsidRPr="00D71FCC">
        <w:rPr>
          <w:b/>
          <w:iCs/>
        </w:rPr>
        <w:t xml:space="preserve">Figure </w:t>
      </w:r>
      <w:r w:rsidR="00D71FCC" w:rsidRPr="00D71FCC">
        <w:rPr>
          <w:b/>
          <w:iCs/>
          <w:noProof/>
        </w:rPr>
        <w:t>4.3</w:t>
      </w:r>
      <w:r w:rsidR="00D71FCC" w:rsidRPr="00D71FCC">
        <w:rPr>
          <w:b/>
          <w:iCs/>
          <w:noProof/>
        </w:rPr>
        <w:noBreakHyphen/>
        <w:t>8</w:t>
      </w:r>
      <w:r w:rsidR="000D6C4F" w:rsidRPr="000D6C4F">
        <w:rPr>
          <w:b/>
        </w:rPr>
        <w:fldChar w:fldCharType="end"/>
      </w:r>
      <w:r w:rsidR="000D6C4F">
        <w:t xml:space="preserve"> et</w:t>
      </w:r>
      <w:r>
        <w:t xml:space="preserve"> la </w:t>
      </w:r>
      <w:r w:rsidRPr="00F92FAB">
        <w:rPr>
          <w:b/>
        </w:rPr>
        <w:fldChar w:fldCharType="begin"/>
      </w:r>
      <w:r w:rsidRPr="00F92FAB">
        <w:rPr>
          <w:b/>
        </w:rPr>
        <w:instrText xml:space="preserve"> REF _Ref533694038 \h  \* MERGEFORMAT </w:instrText>
      </w:r>
      <w:r w:rsidRPr="00F92FAB">
        <w:rPr>
          <w:b/>
        </w:rPr>
      </w:r>
      <w:r w:rsidRPr="00F92FAB">
        <w:rPr>
          <w:b/>
        </w:rPr>
        <w:fldChar w:fldCharType="separate"/>
      </w:r>
      <w:r w:rsidR="00D71FCC" w:rsidRPr="00D71FCC">
        <w:rPr>
          <w:b/>
          <w:iCs/>
        </w:rPr>
        <w:t>Figure 4.3</w:t>
      </w:r>
      <w:r w:rsidR="00D71FCC" w:rsidRPr="00D71FCC">
        <w:rPr>
          <w:b/>
          <w:iCs/>
        </w:rPr>
        <w:noBreakHyphen/>
        <w:t>9</w:t>
      </w:r>
      <w:r w:rsidRPr="00F92FAB">
        <w:rPr>
          <w:b/>
        </w:rPr>
        <w:fldChar w:fldCharType="end"/>
      </w:r>
      <w:r>
        <w:rPr>
          <w:b/>
        </w:rPr>
        <w:t xml:space="preserve">. </w:t>
      </w:r>
      <w:r w:rsidR="006A4135">
        <w:t>L</w:t>
      </w:r>
      <w:r>
        <w:t xml:space="preserve">es résultats numériques illustrés sont obtenus par le couplage du modèle thermique avec le modèle dynamique à 4DDL. La distribution des températures obtenue avec le modèle dynamique de rotor flexible est </w:t>
      </w:r>
      <w:r w:rsidR="009E1FEE">
        <w:t>similaire</w:t>
      </w:r>
      <w:r>
        <w:t xml:space="preserve">. </w:t>
      </w:r>
      <w:r w:rsidR="005509AB">
        <w:t xml:space="preserve"> </w:t>
      </w:r>
    </w:p>
    <w:p w14:paraId="25A06414" w14:textId="44CDB514" w:rsidR="006A4135" w:rsidRDefault="006A4135" w:rsidP="006A4135">
      <w:pPr>
        <w:spacing w:before="240" w:after="240" w:line="360" w:lineRule="auto"/>
        <w:ind w:firstLine="709"/>
      </w:pPr>
      <w:r>
        <w:lastRenderedPageBreak/>
        <w:t>La variation des températures calculées est cohérente avec les mesures. Les différences sont plus importantes au début de la simulation parce que la variation de vitesse durant le démarrage du rotor, destinée à dépasser les vibrations sous-synchrones qui apparaissent autour de 3000 rpm n’a pas été pris en compte dans la simulation. Les températures mesurées sont enregistrées seulement quand le rotor atteint la vitesse nominale et ne présenté que des vibrations synchrones. Après stabilisation, les différences entre les températures mesurées et calculées</w:t>
      </w:r>
      <w:r w:rsidR="00A3218C">
        <w:t xml:space="preserve"> dans la direction circonférentielle</w:t>
      </w:r>
      <w:r>
        <w:t xml:space="preserve"> sont </w:t>
      </w:r>
      <w:r w:rsidRPr="0085249C">
        <w:t>comprises entre 1 et 5°C.</w:t>
      </w:r>
      <w:r>
        <w:t xml:space="preserve"> </w:t>
      </w:r>
    </w:p>
    <w:p w14:paraId="723D9004" w14:textId="75D5845F" w:rsidR="00102FEF" w:rsidRDefault="00025D7A" w:rsidP="00102FEF">
      <w:pPr>
        <w:spacing w:before="240" w:line="360" w:lineRule="auto"/>
        <w:jc w:val="center"/>
      </w:pPr>
      <w:commentRangeStart w:id="1661"/>
      <w:r w:rsidRPr="00025D7A">
        <w:rPr>
          <w:noProof/>
          <w:lang w:eastAsia="zh-CN"/>
        </w:rPr>
        <w:drawing>
          <wp:inline distT="0" distB="0" distL="0" distR="0" wp14:anchorId="1B4416DE" wp14:editId="68F33B7C">
            <wp:extent cx="5225882" cy="3134262"/>
            <wp:effectExtent l="0" t="0" r="0" b="0"/>
            <wp:docPr id="24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105"/>
                    <a:stretch>
                      <a:fillRect/>
                    </a:stretch>
                  </pic:blipFill>
                  <pic:spPr>
                    <a:xfrm>
                      <a:off x="0" y="0"/>
                      <a:ext cx="5231682" cy="3137741"/>
                    </a:xfrm>
                    <a:prstGeom prst="rect">
                      <a:avLst/>
                    </a:prstGeom>
                  </pic:spPr>
                </pic:pic>
              </a:graphicData>
            </a:graphic>
          </wp:inline>
        </w:drawing>
      </w:r>
    </w:p>
    <w:p w14:paraId="3C6A0553" w14:textId="1A53B4F9" w:rsidR="00102FEF" w:rsidRDefault="00102FEF" w:rsidP="00102FEF">
      <w:pPr>
        <w:pStyle w:val="Lgende"/>
        <w:spacing w:after="240"/>
        <w:jc w:val="center"/>
        <w:rPr>
          <w:rFonts w:ascii="Calibri" w:eastAsia="Times New Roman" w:hAnsi="Calibri" w:cs="Times New Roman"/>
          <w:i w:val="0"/>
          <w:iCs w:val="0"/>
          <w:color w:val="auto"/>
          <w:sz w:val="22"/>
          <w:szCs w:val="20"/>
          <w:lang w:eastAsia="fr-FR"/>
        </w:rPr>
      </w:pPr>
      <w:bookmarkStart w:id="1662" w:name="_Ref536537873"/>
      <w:bookmarkStart w:id="1663" w:name="_Toc536627027"/>
      <w:r w:rsidRPr="00167495">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8</w:t>
      </w:r>
      <w:r>
        <w:rPr>
          <w:rFonts w:ascii="Calibri" w:eastAsia="Times New Roman" w:hAnsi="Calibri" w:cs="Times New Roman"/>
          <w:i w:val="0"/>
          <w:iCs w:val="0"/>
          <w:color w:val="auto"/>
          <w:sz w:val="22"/>
          <w:szCs w:val="20"/>
          <w:lang w:eastAsia="fr-FR"/>
        </w:rPr>
        <w:fldChar w:fldCharType="end"/>
      </w:r>
      <w:bookmarkEnd w:id="1662"/>
      <w:r>
        <w:rPr>
          <w:rFonts w:ascii="Calibri" w:eastAsia="Times New Roman" w:hAnsi="Calibri" w:cs="Times New Roman"/>
          <w:i w:val="0"/>
          <w:iCs w:val="0"/>
          <w:color w:val="auto"/>
          <w:sz w:val="22"/>
          <w:szCs w:val="20"/>
          <w:lang w:eastAsia="fr-FR"/>
        </w:rPr>
        <w:t xml:space="preserve"> : Comparaison des températures </w:t>
      </w:r>
      <w:r w:rsidR="001B749E">
        <w:rPr>
          <w:rFonts w:ascii="Calibri" w:eastAsia="Times New Roman" w:hAnsi="Calibri" w:cs="Times New Roman"/>
          <w:i w:val="0"/>
          <w:iCs w:val="0"/>
          <w:color w:val="auto"/>
          <w:sz w:val="22"/>
          <w:szCs w:val="20"/>
          <w:lang w:eastAsia="fr-FR"/>
        </w:rPr>
        <w:t xml:space="preserve">moyennes à la surface du rotor </w:t>
      </w:r>
      <w:r>
        <w:rPr>
          <w:rFonts w:ascii="Calibri" w:eastAsia="Times New Roman" w:hAnsi="Calibri" w:cs="Times New Roman"/>
          <w:i w:val="0"/>
          <w:iCs w:val="0"/>
          <w:color w:val="auto"/>
          <w:sz w:val="22"/>
          <w:szCs w:val="20"/>
          <w:lang w:eastAsia="fr-FR"/>
        </w:rPr>
        <w:t xml:space="preserve">calculées et mesurées </w:t>
      </w:r>
      <w:commentRangeEnd w:id="1661"/>
      <w:r w:rsidR="000C7561">
        <w:rPr>
          <w:rStyle w:val="Marquedecommentaire"/>
          <w:rFonts w:ascii="Calibri" w:eastAsia="Times New Roman" w:hAnsi="Calibri" w:cs="Times New Roman"/>
          <w:i w:val="0"/>
          <w:iCs w:val="0"/>
          <w:color w:val="auto"/>
          <w:lang w:eastAsia="fr-FR"/>
        </w:rPr>
        <w:commentReference w:id="1661"/>
      </w:r>
      <w:bookmarkEnd w:id="1663"/>
    </w:p>
    <w:p w14:paraId="2A4EE84C" w14:textId="77777777" w:rsidR="00166F6A" w:rsidRDefault="00166F6A" w:rsidP="00166F6A">
      <w:pPr>
        <w:keepNext/>
        <w:spacing w:line="360" w:lineRule="auto"/>
        <w:jc w:val="center"/>
      </w:pPr>
      <w:r>
        <w:rPr>
          <w:noProof/>
          <w:lang w:eastAsia="zh-CN"/>
        </w:rPr>
        <w:drawing>
          <wp:inline distT="0" distB="0" distL="0" distR="0" wp14:anchorId="1981C921" wp14:editId="0008D05A">
            <wp:extent cx="5208644" cy="3124442"/>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45712" cy="3146678"/>
                    </a:xfrm>
                    <a:prstGeom prst="rect">
                      <a:avLst/>
                    </a:prstGeom>
                    <a:noFill/>
                  </pic:spPr>
                </pic:pic>
              </a:graphicData>
            </a:graphic>
          </wp:inline>
        </w:drawing>
      </w:r>
    </w:p>
    <w:p w14:paraId="6952D8AA" w14:textId="2C14C6D8" w:rsidR="00166F6A" w:rsidRPr="00025D7A" w:rsidRDefault="00166F6A" w:rsidP="00025D7A">
      <w:pPr>
        <w:pStyle w:val="Lgende"/>
        <w:spacing w:after="240"/>
        <w:jc w:val="center"/>
        <w:rPr>
          <w:rFonts w:ascii="Calibri" w:eastAsia="Times New Roman" w:hAnsi="Calibri" w:cs="Times New Roman"/>
          <w:i w:val="0"/>
          <w:iCs w:val="0"/>
          <w:color w:val="auto"/>
          <w:sz w:val="22"/>
          <w:szCs w:val="20"/>
          <w:lang w:eastAsia="fr-FR"/>
        </w:rPr>
      </w:pPr>
      <w:bookmarkStart w:id="1664" w:name="_Ref533694038"/>
      <w:bookmarkStart w:id="1665" w:name="_Toc536112241"/>
      <w:bookmarkStart w:id="1666" w:name="_Toc536627028"/>
      <w:r w:rsidRPr="00167495">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9</w:t>
      </w:r>
      <w:r>
        <w:rPr>
          <w:rFonts w:ascii="Calibri" w:eastAsia="Times New Roman" w:hAnsi="Calibri" w:cs="Times New Roman"/>
          <w:i w:val="0"/>
          <w:iCs w:val="0"/>
          <w:color w:val="auto"/>
          <w:sz w:val="22"/>
          <w:szCs w:val="20"/>
          <w:lang w:eastAsia="fr-FR"/>
        </w:rPr>
        <w:fldChar w:fldCharType="end"/>
      </w:r>
      <w:bookmarkEnd w:id="1664"/>
      <w:r>
        <w:rPr>
          <w:rFonts w:ascii="Calibri" w:eastAsia="Times New Roman" w:hAnsi="Calibri" w:cs="Times New Roman"/>
          <w:i w:val="0"/>
          <w:iCs w:val="0"/>
          <w:color w:val="auto"/>
          <w:sz w:val="22"/>
          <w:szCs w:val="20"/>
          <w:lang w:eastAsia="fr-FR"/>
        </w:rPr>
        <w:t> : Comparaison des variations des températures calculées et mesurées</w:t>
      </w:r>
      <w:bookmarkEnd w:id="1665"/>
      <w:bookmarkEnd w:id="1666"/>
      <w:r w:rsidR="00025D7A">
        <w:rPr>
          <w:rFonts w:ascii="Calibri" w:eastAsia="Times New Roman" w:hAnsi="Calibri" w:cs="Times New Roman"/>
          <w:i w:val="0"/>
          <w:iCs w:val="0"/>
          <w:color w:val="auto"/>
          <w:sz w:val="22"/>
          <w:szCs w:val="20"/>
          <w:lang w:eastAsia="fr-FR"/>
        </w:rPr>
        <w:t xml:space="preserve"> </w:t>
      </w:r>
    </w:p>
    <w:p w14:paraId="19A1D5AE" w14:textId="068F2D3A" w:rsidR="009E1FEE" w:rsidRDefault="009E1FEE" w:rsidP="009E1FEE">
      <w:pPr>
        <w:spacing w:before="240" w:after="240" w:line="360" w:lineRule="auto"/>
        <w:ind w:firstLine="709"/>
      </w:pPr>
      <w:r w:rsidRPr="009F0909">
        <w:lastRenderedPageBreak/>
        <w:t xml:space="preserve">La </w:t>
      </w:r>
      <w:r w:rsidRPr="00125D5B">
        <w:rPr>
          <w:b/>
        </w:rPr>
        <w:fldChar w:fldCharType="begin"/>
      </w:r>
      <w:r w:rsidRPr="00125D5B">
        <w:rPr>
          <w:b/>
        </w:rPr>
        <w:instrText xml:space="preserve"> REF _Ref533692432 \h  \* MERGEFORMAT </w:instrText>
      </w:r>
      <w:r w:rsidRPr="00125D5B">
        <w:rPr>
          <w:b/>
        </w:rPr>
      </w:r>
      <w:r w:rsidRPr="00125D5B">
        <w:rPr>
          <w:b/>
        </w:rPr>
        <w:fldChar w:fldCharType="separate"/>
      </w:r>
      <w:r w:rsidR="00D71FCC" w:rsidRPr="00D71FCC">
        <w:rPr>
          <w:b/>
          <w:iCs/>
        </w:rPr>
        <w:t>Figure 4.3</w:t>
      </w:r>
      <w:r w:rsidR="00D71FCC" w:rsidRPr="00D71FCC">
        <w:rPr>
          <w:b/>
          <w:iCs/>
        </w:rPr>
        <w:noBreakHyphen/>
        <w:t>10</w:t>
      </w:r>
      <w:r w:rsidRPr="00125D5B">
        <w:rPr>
          <w:b/>
        </w:rPr>
        <w:fldChar w:fldCharType="end"/>
      </w:r>
      <w:r w:rsidRPr="00125D5B">
        <w:rPr>
          <w:b/>
        </w:rPr>
        <w:t xml:space="preserve"> </w:t>
      </w:r>
      <w:r>
        <w:t>illustre la différence de la température (la différence entre le point chaud et le point froid,</w:t>
      </w:r>
      <m:oMath>
        <m:r>
          <m:rPr>
            <m:sty m:val="p"/>
          </m:rPr>
          <w:rPr>
            <w:rFonts w:ascii="Cambria Math" w:hAnsi="Cambria Math"/>
          </w:rPr>
          <m:t>Δ</m:t>
        </m:r>
        <m:r>
          <w:rPr>
            <w:rFonts w:ascii="Cambria Math" w:hAnsi="Cambria Math"/>
          </w:rPr>
          <m:t>T</m:t>
        </m:r>
      </m:oMath>
      <w:r>
        <w:t xml:space="preserve">) à la surface du rotor calculée et mesurée. Un bon accord entre les </w:t>
      </w:r>
      <m:oMath>
        <m:r>
          <m:rPr>
            <m:sty m:val="p"/>
          </m:rPr>
          <w:rPr>
            <w:rFonts w:ascii="Cambria Math" w:hAnsi="Cambria Math"/>
          </w:rPr>
          <m:t>Δ</m:t>
        </m:r>
        <m:r>
          <w:rPr>
            <w:rFonts w:ascii="Cambria Math" w:hAnsi="Cambria Math"/>
          </w:rPr>
          <m:t>T</m:t>
        </m:r>
      </m:oMath>
      <w:r>
        <w:t xml:space="preserve"> mesurées et calculées peut être constaté. Comme remarquée sur l’évolution des amplitudes présentées sur la </w:t>
      </w:r>
      <w:r w:rsidRPr="003B5931">
        <w:rPr>
          <w:b/>
        </w:rPr>
        <w:fldChar w:fldCharType="begin"/>
      </w:r>
      <w:r w:rsidRPr="003B5931">
        <w:rPr>
          <w:b/>
        </w:rPr>
        <w:instrText xml:space="preserve"> REF _Ref533687109 \h  \* MERGEFORMAT </w:instrText>
      </w:r>
      <w:r w:rsidRPr="003B5931">
        <w:rPr>
          <w:b/>
        </w:rPr>
      </w:r>
      <w:r w:rsidRPr="003B5931">
        <w:rPr>
          <w:b/>
        </w:rPr>
        <w:fldChar w:fldCharType="separate"/>
      </w:r>
      <w:r w:rsidR="00D71FCC" w:rsidRPr="00D71FCC">
        <w:rPr>
          <w:b/>
          <w:iCs/>
        </w:rPr>
        <w:t xml:space="preserve">Figure </w:t>
      </w:r>
      <w:r w:rsidR="00D71FCC" w:rsidRPr="00D71FCC">
        <w:rPr>
          <w:b/>
          <w:iCs/>
          <w:noProof/>
        </w:rPr>
        <w:t>4.3</w:t>
      </w:r>
      <w:r w:rsidR="00D71FCC" w:rsidRPr="00D71FCC">
        <w:rPr>
          <w:b/>
          <w:iCs/>
          <w:noProof/>
        </w:rPr>
        <w:noBreakHyphen/>
        <w:t>2</w:t>
      </w:r>
      <w:r w:rsidRPr="003B5931">
        <w:rPr>
          <w:b/>
        </w:rPr>
        <w:fldChar w:fldCharType="end"/>
      </w:r>
      <w:r>
        <w:t xml:space="preserve">, l’augmentation de </w:t>
      </w:r>
      <m:oMath>
        <m:r>
          <w:rPr>
            <w:rFonts w:ascii="Cambria Math" w:hAnsi="Cambria Math"/>
          </w:rPr>
          <m:t xml:space="preserve"> </m:t>
        </m:r>
        <m:r>
          <m:rPr>
            <m:sty m:val="p"/>
          </m:rPr>
          <w:rPr>
            <w:rFonts w:ascii="Cambria Math" w:hAnsi="Cambria Math"/>
          </w:rPr>
          <m:t>Δ</m:t>
        </m:r>
        <m:r>
          <w:rPr>
            <w:rFonts w:ascii="Cambria Math" w:hAnsi="Cambria Math"/>
          </w:rPr>
          <m:t xml:space="preserve">T </m:t>
        </m:r>
      </m:oMath>
      <w:r>
        <w:t xml:space="preserve">est plus rapide au début de la simulation et se stabilise ensuite. Après stabilisation, toutes les valeurs de </w:t>
      </w:r>
      <m:oMath>
        <m:r>
          <m:rPr>
            <m:sty m:val="p"/>
          </m:rPr>
          <w:rPr>
            <w:rFonts w:ascii="Cambria Math" w:hAnsi="Cambria Math"/>
          </w:rPr>
          <m:t>Δ</m:t>
        </m:r>
        <m:r>
          <w:rPr>
            <w:rFonts w:ascii="Cambria Math" w:hAnsi="Cambria Math"/>
          </w:rPr>
          <m:t>T</m:t>
        </m:r>
      </m:oMath>
      <w:r>
        <w:t xml:space="preserve"> ont dépassé 10°C. </w:t>
      </w:r>
    </w:p>
    <w:p w14:paraId="65EE3C48" w14:textId="77777777" w:rsidR="009E1FEE" w:rsidRPr="009E1FEE" w:rsidRDefault="009E1FEE" w:rsidP="009E1FEE"/>
    <w:p w14:paraId="3AE22E4D" w14:textId="0AC6EE9A" w:rsidR="00B431E6" w:rsidRDefault="00B431E6" w:rsidP="001B3D6F">
      <w:pPr>
        <w:keepNext/>
        <w:spacing w:line="360" w:lineRule="auto"/>
        <w:jc w:val="center"/>
      </w:pPr>
      <w:r>
        <w:rPr>
          <w:noProof/>
          <w:lang w:eastAsia="zh-CN"/>
        </w:rPr>
        <w:drawing>
          <wp:inline distT="0" distB="0" distL="0" distR="0" wp14:anchorId="4130A5E1" wp14:editId="51290658">
            <wp:extent cx="5873348" cy="3528204"/>
            <wp:effectExtent l="0" t="0" r="0"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00855" cy="3544728"/>
                    </a:xfrm>
                    <a:prstGeom prst="rect">
                      <a:avLst/>
                    </a:prstGeom>
                  </pic:spPr>
                </pic:pic>
              </a:graphicData>
            </a:graphic>
          </wp:inline>
        </w:drawing>
      </w:r>
    </w:p>
    <w:p w14:paraId="12170609" w14:textId="782170B1" w:rsidR="00B431E6" w:rsidRDefault="00B431E6" w:rsidP="009E1FEE">
      <w:pPr>
        <w:pStyle w:val="Lgende"/>
        <w:spacing w:after="240"/>
        <w:jc w:val="center"/>
        <w:rPr>
          <w:rFonts w:ascii="Calibri" w:eastAsia="Times New Roman" w:hAnsi="Calibri" w:cs="Times New Roman"/>
          <w:i w:val="0"/>
          <w:color w:val="auto"/>
          <w:sz w:val="22"/>
          <w:szCs w:val="20"/>
          <w:lang w:eastAsia="fr-FR"/>
        </w:rPr>
      </w:pPr>
      <w:bookmarkStart w:id="1667" w:name="_Ref533692432"/>
      <w:bookmarkStart w:id="1668" w:name="_Toc536112242"/>
      <w:bookmarkStart w:id="1669" w:name="_Toc536627029"/>
      <w:r w:rsidRPr="008728CE">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10</w:t>
      </w:r>
      <w:r w:rsidR="0019727E">
        <w:rPr>
          <w:rFonts w:ascii="Calibri" w:eastAsia="Times New Roman" w:hAnsi="Calibri" w:cs="Times New Roman"/>
          <w:i w:val="0"/>
          <w:iCs w:val="0"/>
          <w:color w:val="auto"/>
          <w:sz w:val="22"/>
          <w:szCs w:val="20"/>
          <w:lang w:eastAsia="fr-FR"/>
        </w:rPr>
        <w:fldChar w:fldCharType="end"/>
      </w:r>
      <w:bookmarkEnd w:id="1667"/>
      <w:r>
        <w:rPr>
          <w:rFonts w:ascii="Calibri" w:eastAsia="Times New Roman" w:hAnsi="Calibri" w:cs="Times New Roman"/>
          <w:i w:val="0"/>
          <w:iCs w:val="0"/>
          <w:color w:val="auto"/>
          <w:sz w:val="22"/>
          <w:szCs w:val="20"/>
          <w:lang w:eastAsia="fr-FR"/>
        </w:rPr>
        <w:t xml:space="preserve"> : </w:t>
      </w:r>
      <w:r w:rsidR="007D564B">
        <w:rPr>
          <w:rFonts w:ascii="Calibri" w:eastAsia="Times New Roman" w:hAnsi="Calibri" w:cs="Times New Roman"/>
          <w:i w:val="0"/>
          <w:iCs w:val="0"/>
          <w:color w:val="auto"/>
          <w:sz w:val="22"/>
          <w:szCs w:val="20"/>
          <w:lang w:eastAsia="fr-FR"/>
        </w:rPr>
        <w:t xml:space="preserve">Comparaisons entre la différence de la température à la surface du rotor </w:t>
      </w:r>
      <m:oMath>
        <m:r>
          <w:rPr>
            <w:rFonts w:ascii="Cambria Math" w:eastAsia="Times New Roman" w:hAnsi="Cambria Math" w:cs="Times New Roman"/>
            <w:color w:val="auto"/>
            <w:sz w:val="22"/>
            <w:szCs w:val="20"/>
            <w:lang w:eastAsia="fr-FR"/>
          </w:rPr>
          <m:t>ΔT</m:t>
        </m:r>
      </m:oMath>
      <w:r w:rsidR="007D564B">
        <w:rPr>
          <w:rFonts w:ascii="Calibri" w:eastAsia="Times New Roman" w:hAnsi="Calibri" w:cs="Times New Roman"/>
          <w:i w:val="0"/>
          <w:color w:val="auto"/>
          <w:sz w:val="22"/>
          <w:szCs w:val="20"/>
          <w:lang w:eastAsia="fr-FR"/>
        </w:rPr>
        <w:t xml:space="preserve"> calculée et mesurée</w:t>
      </w:r>
      <w:bookmarkEnd w:id="1668"/>
      <w:bookmarkEnd w:id="1669"/>
    </w:p>
    <w:p w14:paraId="6CA788F2" w14:textId="77777777" w:rsidR="00102FEF" w:rsidRPr="00102FEF" w:rsidRDefault="00102FEF" w:rsidP="00102FEF"/>
    <w:p w14:paraId="7F8B9289" w14:textId="77777777" w:rsidR="009E1FEE" w:rsidRPr="009E1FEE" w:rsidRDefault="009E1FEE" w:rsidP="009E1FEE"/>
    <w:p w14:paraId="184F3461" w14:textId="26740615" w:rsidR="00B431E6" w:rsidRDefault="00B431E6" w:rsidP="00665DA5">
      <w:pPr>
        <w:pStyle w:val="Titre3"/>
        <w:ind w:left="709"/>
      </w:pPr>
      <w:bookmarkStart w:id="1670" w:name="_Toc536626911"/>
      <w:r>
        <w:t xml:space="preserve">Phases du balourd, </w:t>
      </w:r>
      <w:r w:rsidR="000370E4">
        <w:t xml:space="preserve">du </w:t>
      </w:r>
      <w:r>
        <w:t xml:space="preserve">point haut et </w:t>
      </w:r>
      <w:r w:rsidR="000370E4">
        <w:t xml:space="preserve">du </w:t>
      </w:r>
      <w:r>
        <w:t>point chaud</w:t>
      </w:r>
      <w:bookmarkEnd w:id="1670"/>
      <w:r>
        <w:t xml:space="preserve"> </w:t>
      </w:r>
    </w:p>
    <w:p w14:paraId="4A6C1E35" w14:textId="77777777" w:rsidR="00810924" w:rsidRDefault="00810924" w:rsidP="00CE57D0">
      <w:pPr>
        <w:spacing w:before="240" w:after="120" w:line="360" w:lineRule="auto"/>
        <w:ind w:firstLine="578"/>
      </w:pPr>
      <w:r>
        <w:t xml:space="preserve">Les phases du balourd, du point haut et du point chaud sont exprimée dans le repère mobile du rotor. Elles sont des informations importantes pour la compréhension de l’effet Morton. </w:t>
      </w:r>
    </w:p>
    <w:p w14:paraId="30CFA508" w14:textId="77777777" w:rsidR="00810924" w:rsidRDefault="00810924" w:rsidP="00810924">
      <w:pPr>
        <w:spacing w:before="120" w:after="120" w:line="360" w:lineRule="auto"/>
        <w:ind w:firstLine="576"/>
      </w:pPr>
      <w:r>
        <w:t>La phase du balourd mécanique (le point « lourd » à la surface du rotor) est généralement connue. Les phases du point chaud et du point haut sont calculées à l’issu des simulations.</w:t>
      </w:r>
    </w:p>
    <w:p w14:paraId="28FAFA9A" w14:textId="69176422" w:rsidR="00810924" w:rsidRDefault="00810924" w:rsidP="00810924">
      <w:pPr>
        <w:spacing w:before="120" w:after="120" w:line="360" w:lineRule="auto"/>
        <w:ind w:firstLine="576"/>
      </w:pPr>
      <w:r>
        <w:t>Le point haut (i.e. le point à la surface du rotor où l’épaisseur du film est le minimale) peut être déterminé à partir de l’orbite synchrone. Sa détermination est présentée en</w:t>
      </w:r>
      <w:r w:rsidR="00E91338">
        <w:t xml:space="preserve"> </w:t>
      </w:r>
      <w:hyperlink w:anchor="_Annexe_C_:" w:history="1">
        <w:r w:rsidR="00E91338" w:rsidRPr="00E91338">
          <w:rPr>
            <w:rStyle w:val="Lienhypertexte"/>
            <w:b/>
            <w:color w:val="000000" w:themeColor="text1"/>
            <w:u w:val="none"/>
          </w:rPr>
          <w:t>Annexe C</w:t>
        </w:r>
      </w:hyperlink>
      <w:r>
        <w:t xml:space="preserve">. </w:t>
      </w:r>
    </w:p>
    <w:p w14:paraId="3F6C9F7E" w14:textId="77777777" w:rsidR="00810924" w:rsidRDefault="00810924" w:rsidP="00810924">
      <w:pPr>
        <w:spacing w:before="120" w:after="120" w:line="360" w:lineRule="auto"/>
        <w:ind w:firstLine="576"/>
      </w:pPr>
      <w:r>
        <w:t>La phase du point chaud (i.e. le point à la surface du rotor où la température est maximale) est déterminée à partir du champ de température calculé par le modèle thermique du rotor.</w:t>
      </w:r>
    </w:p>
    <w:p w14:paraId="452F6B6E" w14:textId="2221B40F" w:rsidR="00810924" w:rsidRDefault="00810924" w:rsidP="00B5686E">
      <w:pPr>
        <w:spacing w:before="120" w:after="240" w:line="360" w:lineRule="auto"/>
        <w:ind w:firstLine="578"/>
      </w:pPr>
      <w:r>
        <w:lastRenderedPageBreak/>
        <w:t xml:space="preserve">Le déphasage entre le point chaud et le point haut est illustré sur la </w:t>
      </w:r>
      <w:r w:rsidRPr="009E71A8">
        <w:rPr>
          <w:b/>
        </w:rPr>
        <w:fldChar w:fldCharType="begin"/>
      </w:r>
      <w:r w:rsidRPr="009E71A8">
        <w:rPr>
          <w:b/>
        </w:rPr>
        <w:instrText xml:space="preserve"> REF _Ref533714904 \h  \* MERGEFORMAT </w:instrText>
      </w:r>
      <w:r w:rsidRPr="009E71A8">
        <w:rPr>
          <w:b/>
        </w:rPr>
      </w:r>
      <w:r w:rsidRPr="009E71A8">
        <w:rPr>
          <w:b/>
        </w:rPr>
        <w:fldChar w:fldCharType="separate"/>
      </w:r>
      <w:r w:rsidR="00D71FCC" w:rsidRPr="00D71FCC">
        <w:rPr>
          <w:b/>
        </w:rPr>
        <w:t xml:space="preserve">Figure </w:t>
      </w:r>
      <w:r w:rsidR="00D71FCC" w:rsidRPr="00D71FCC">
        <w:rPr>
          <w:b/>
          <w:iCs/>
          <w:noProof/>
        </w:rPr>
        <w:t>4.3</w:t>
      </w:r>
      <w:r w:rsidR="00D71FCC" w:rsidRPr="00D71FCC">
        <w:rPr>
          <w:b/>
          <w:iCs/>
          <w:noProof/>
        </w:rPr>
        <w:noBreakHyphen/>
        <w:t>11</w:t>
      </w:r>
      <w:r w:rsidRPr="009E71A8">
        <w:rPr>
          <w:b/>
        </w:rPr>
        <w:fldChar w:fldCharType="end"/>
      </w:r>
      <w:r>
        <w:t xml:space="preserve">. Les résultats montrent que le point chaud est retardé par rapport au point haut avec un déphasage autour de 30 degrés. Ce résultat confirme la valeur empirique comprise entre 0 et 60 degrés utilisée </w:t>
      </w:r>
      <w:r w:rsidRPr="00810924">
        <w:t>par Lorentz et Murphy</w:t>
      </w:r>
      <w:r w:rsidRPr="00810924">
        <w:rPr>
          <w:b/>
        </w:rPr>
        <w:fldChar w:fldCharType="begin"/>
      </w:r>
      <w:r w:rsidRPr="00810924">
        <w:rPr>
          <w:b/>
        </w:rPr>
        <w:instrText xml:space="preserve"> REF _Ref533096184 \r \h  \* MERGEFORMAT </w:instrText>
      </w:r>
      <w:r w:rsidRPr="00810924">
        <w:rPr>
          <w:b/>
        </w:rPr>
      </w:r>
      <w:r w:rsidRPr="00810924">
        <w:rPr>
          <w:b/>
        </w:rPr>
        <w:fldChar w:fldCharType="separate"/>
      </w:r>
      <w:r w:rsidR="00D71FCC">
        <w:rPr>
          <w:b/>
        </w:rPr>
        <w:t>[19]</w:t>
      </w:r>
      <w:r w:rsidRPr="00810924">
        <w:rPr>
          <w:b/>
        </w:rPr>
        <w:fldChar w:fldCharType="end"/>
      </w:r>
      <w:r>
        <w:t xml:space="preserve"> et est également mentionné par Palazzolo</w:t>
      </w:r>
      <w:r w:rsidR="00425164">
        <w:t xml:space="preserve"> </w:t>
      </w:r>
      <w:r w:rsidR="00425164" w:rsidRPr="00425164">
        <w:rPr>
          <w:b/>
        </w:rPr>
        <w:fldChar w:fldCharType="begin"/>
      </w:r>
      <w:r w:rsidR="00425164" w:rsidRPr="00425164">
        <w:rPr>
          <w:b/>
        </w:rPr>
        <w:instrText xml:space="preserve"> REF _Ref533090191 \r \h </w:instrText>
      </w:r>
      <w:r w:rsidR="00425164">
        <w:rPr>
          <w:b/>
        </w:rPr>
        <w:instrText xml:space="preserve"> \* MERGEFORMAT </w:instrText>
      </w:r>
      <w:r w:rsidR="00425164" w:rsidRPr="00425164">
        <w:rPr>
          <w:b/>
        </w:rPr>
      </w:r>
      <w:r w:rsidR="00425164" w:rsidRPr="00425164">
        <w:rPr>
          <w:b/>
        </w:rPr>
        <w:fldChar w:fldCharType="separate"/>
      </w:r>
      <w:r w:rsidR="00D71FCC">
        <w:rPr>
          <w:b/>
        </w:rPr>
        <w:t>[6]</w:t>
      </w:r>
      <w:r w:rsidR="00425164" w:rsidRPr="00425164">
        <w:rPr>
          <w:b/>
        </w:rPr>
        <w:fldChar w:fldCharType="end"/>
      </w:r>
      <w:r>
        <w:t>.</w:t>
      </w:r>
    </w:p>
    <w:p w14:paraId="459E9B44" w14:textId="77777777" w:rsidR="00B431E6" w:rsidRDefault="00B431E6" w:rsidP="00B431E6">
      <w:pPr>
        <w:keepNext/>
      </w:pPr>
      <w:r>
        <w:rPr>
          <w:noProof/>
          <w:lang w:eastAsia="zh-CN"/>
        </w:rPr>
        <w:drawing>
          <wp:inline distT="0" distB="0" distL="0" distR="0" wp14:anchorId="1A9022AE" wp14:editId="3E2B1FD5">
            <wp:extent cx="5799220" cy="347644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09484" cy="3482598"/>
                    </a:xfrm>
                    <a:prstGeom prst="rect">
                      <a:avLst/>
                    </a:prstGeom>
                    <a:noFill/>
                  </pic:spPr>
                </pic:pic>
              </a:graphicData>
            </a:graphic>
          </wp:inline>
        </w:drawing>
      </w:r>
    </w:p>
    <w:p w14:paraId="70B764EE" w14:textId="50B2F958" w:rsidR="00B431E6" w:rsidRDefault="00B431E6" w:rsidP="00B5686E">
      <w:pPr>
        <w:pStyle w:val="Lgende"/>
        <w:spacing w:after="240"/>
        <w:jc w:val="center"/>
        <w:rPr>
          <w:rFonts w:ascii="Calibri" w:eastAsia="Times New Roman" w:hAnsi="Calibri" w:cs="Times New Roman"/>
          <w:i w:val="0"/>
          <w:iCs w:val="0"/>
          <w:color w:val="auto"/>
          <w:sz w:val="22"/>
          <w:szCs w:val="20"/>
          <w:lang w:eastAsia="fr-FR"/>
        </w:rPr>
      </w:pPr>
      <w:bookmarkStart w:id="1671" w:name="_Ref533714904"/>
      <w:bookmarkStart w:id="1672" w:name="_Toc536112243"/>
      <w:bookmarkStart w:id="1673" w:name="_Toc536627030"/>
      <w:r w:rsidRPr="00EC3F4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11</w:t>
      </w:r>
      <w:r w:rsidR="0019727E">
        <w:rPr>
          <w:rFonts w:ascii="Calibri" w:eastAsia="Times New Roman" w:hAnsi="Calibri" w:cs="Times New Roman"/>
          <w:i w:val="0"/>
          <w:iCs w:val="0"/>
          <w:color w:val="auto"/>
          <w:sz w:val="22"/>
          <w:szCs w:val="20"/>
          <w:lang w:eastAsia="fr-FR"/>
        </w:rPr>
        <w:fldChar w:fldCharType="end"/>
      </w:r>
      <w:bookmarkEnd w:id="1671"/>
      <w:r>
        <w:rPr>
          <w:rFonts w:ascii="Calibri" w:eastAsia="Times New Roman" w:hAnsi="Calibri" w:cs="Times New Roman"/>
          <w:i w:val="0"/>
          <w:iCs w:val="0"/>
          <w:color w:val="auto"/>
          <w:sz w:val="22"/>
          <w:szCs w:val="20"/>
          <w:lang w:eastAsia="fr-FR"/>
        </w:rPr>
        <w:t xml:space="preserve"> : </w:t>
      </w:r>
      <w:r w:rsidR="00B81081">
        <w:rPr>
          <w:rFonts w:ascii="Calibri" w:eastAsia="Times New Roman" w:hAnsi="Calibri" w:cs="Times New Roman"/>
          <w:i w:val="0"/>
          <w:iCs w:val="0"/>
          <w:color w:val="auto"/>
          <w:sz w:val="22"/>
          <w:szCs w:val="20"/>
          <w:lang w:eastAsia="fr-FR"/>
        </w:rPr>
        <w:t>Comparaisons entre le déphasage du point chaud et du point haut calculé et mesuré</w:t>
      </w:r>
      <w:bookmarkEnd w:id="1672"/>
      <w:bookmarkEnd w:id="1673"/>
    </w:p>
    <w:p w14:paraId="1A8E5E89" w14:textId="77777777" w:rsidR="008E0064" w:rsidRPr="008E0064" w:rsidRDefault="008E0064" w:rsidP="008E0064"/>
    <w:p w14:paraId="2A922A72" w14:textId="77777777" w:rsidR="00810924" w:rsidRPr="004B241C" w:rsidRDefault="00810924" w:rsidP="00810924">
      <w:pPr>
        <w:pStyle w:val="Titre3"/>
        <w:ind w:left="709"/>
      </w:pPr>
      <w:bookmarkStart w:id="1674" w:name="_Toc534984860"/>
      <w:bookmarkStart w:id="1675" w:name="_Toc536626912"/>
      <w:r>
        <w:t>Critiques des résultats</w:t>
      </w:r>
      <w:bookmarkEnd w:id="1674"/>
      <w:bookmarkEnd w:id="1675"/>
    </w:p>
    <w:p w14:paraId="2D5EE259" w14:textId="77777777" w:rsidR="00810924" w:rsidRPr="003E5F16" w:rsidRDefault="00810924" w:rsidP="00810924">
      <w:pPr>
        <w:spacing w:before="120" w:line="360" w:lineRule="auto"/>
        <w:ind w:firstLine="709"/>
        <w:rPr>
          <w:u w:val="single"/>
        </w:rPr>
      </w:pPr>
      <w:r>
        <w:t>Les comparaisons entre les résultats numériques et expérimentaux montrent un bon accord qualitatif et quantitatif et valident les algorithmes numériques mis au point. D</w:t>
      </w:r>
      <w:r w:rsidRPr="002A05EF">
        <w:t xml:space="preserve">es différences </w:t>
      </w:r>
      <w:r>
        <w:t>sont rencontrées</w:t>
      </w:r>
      <w:r w:rsidRPr="002A05EF">
        <w:t xml:space="preserve"> principalement sur le début de la simulation où l’évolution est rapide. </w:t>
      </w:r>
      <w:r>
        <w:t xml:space="preserve">Le démarrage de l’installation expérimentale et l’initialisation des calculs numériques ne peuvent être que différents et ont un impact sur le champ thermique transitoire. </w:t>
      </w:r>
    </w:p>
    <w:p w14:paraId="16F5CEB4" w14:textId="49E7172D" w:rsidR="00150EFB" w:rsidRDefault="00150EFB" w:rsidP="00032683">
      <w:pPr>
        <w:spacing w:before="240" w:after="240" w:line="360" w:lineRule="auto"/>
        <w:ind w:firstLine="709"/>
      </w:pPr>
      <w:r>
        <w:t xml:space="preserve">Toutefois, le rotor « court » de 430 mm n’a pas mis en évidence l’apparition d’une divergence spirale des vibrations synchrones mais, comme le montre le diagramme polaire représenté sur la </w:t>
      </w:r>
      <w:r w:rsidRPr="00150EFB">
        <w:rPr>
          <w:b/>
        </w:rPr>
        <w:fldChar w:fldCharType="begin"/>
      </w:r>
      <w:r w:rsidRPr="00150EFB">
        <w:rPr>
          <w:b/>
        </w:rPr>
        <w:instrText xml:space="preserve"> REF _Ref535934633 \h  \* MERGEFORMAT </w:instrText>
      </w:r>
      <w:r w:rsidRPr="00150EFB">
        <w:rPr>
          <w:b/>
        </w:rPr>
      </w:r>
      <w:r w:rsidRPr="00150EFB">
        <w:rPr>
          <w:b/>
        </w:rPr>
        <w:fldChar w:fldCharType="separate"/>
      </w:r>
      <w:r w:rsidR="00D71FCC" w:rsidRPr="00D71FCC">
        <w:rPr>
          <w:b/>
          <w:iCs/>
        </w:rPr>
        <w:t xml:space="preserve">Figure </w:t>
      </w:r>
      <w:r w:rsidR="00D71FCC" w:rsidRPr="00D71FCC">
        <w:rPr>
          <w:b/>
          <w:iCs/>
          <w:noProof/>
        </w:rPr>
        <w:t>4.3</w:t>
      </w:r>
      <w:r w:rsidR="00D71FCC" w:rsidRPr="00D71FCC">
        <w:rPr>
          <w:b/>
          <w:iCs/>
          <w:noProof/>
        </w:rPr>
        <w:noBreakHyphen/>
        <w:t>12</w:t>
      </w:r>
      <w:r w:rsidRPr="00150EFB">
        <w:rPr>
          <w:b/>
        </w:rPr>
        <w:fldChar w:fldCharType="end"/>
      </w:r>
      <w:r>
        <w:t xml:space="preserve">, un effet Morton stable. Le vecteur de la vibration synchrone dans le palier tourne dans le sens contraire de la vitesse de rotation avant de se </w:t>
      </w:r>
      <w:r w:rsidR="00482E77">
        <w:t>stabiliser</w:t>
      </w:r>
      <w:r>
        <w:t>.</w:t>
      </w:r>
    </w:p>
    <w:p w14:paraId="3F5A40A4" w14:textId="5D980C94" w:rsidR="00E05FA3" w:rsidRDefault="00C17336" w:rsidP="00C17336">
      <w:pPr>
        <w:keepNext/>
        <w:spacing w:line="360" w:lineRule="auto"/>
        <w:jc w:val="center"/>
      </w:pPr>
      <w:r>
        <w:rPr>
          <w:noProof/>
          <w:lang w:eastAsia="zh-CN"/>
        </w:rPr>
        <w:lastRenderedPageBreak/>
        <w:drawing>
          <wp:inline distT="0" distB="0" distL="0" distR="0" wp14:anchorId="62C2DF78" wp14:editId="1B2D4703">
            <wp:extent cx="3204202" cy="3236181"/>
            <wp:effectExtent l="0" t="0" r="0" b="254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14635" cy="3246718"/>
                    </a:xfrm>
                    <a:prstGeom prst="rect">
                      <a:avLst/>
                    </a:prstGeom>
                  </pic:spPr>
                </pic:pic>
              </a:graphicData>
            </a:graphic>
          </wp:inline>
        </w:drawing>
      </w:r>
    </w:p>
    <w:p w14:paraId="763B44BF" w14:textId="52BF1490" w:rsidR="006B77AD" w:rsidRDefault="006B77AD" w:rsidP="00BD4A0C">
      <w:pPr>
        <w:pStyle w:val="Lgende"/>
        <w:jc w:val="center"/>
        <w:rPr>
          <w:rFonts w:ascii="Calibri" w:eastAsia="Times New Roman" w:hAnsi="Calibri" w:cs="Times New Roman"/>
          <w:i w:val="0"/>
          <w:iCs w:val="0"/>
          <w:color w:val="auto"/>
          <w:sz w:val="22"/>
          <w:szCs w:val="20"/>
          <w:lang w:eastAsia="fr-FR"/>
        </w:rPr>
      </w:pPr>
      <w:bookmarkStart w:id="1676" w:name="_Ref535934633"/>
      <w:bookmarkStart w:id="1677" w:name="_Toc536112244"/>
      <w:bookmarkStart w:id="1678" w:name="_Toc536627031"/>
      <w:r w:rsidRPr="006B77A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12</w:t>
      </w:r>
      <w:r w:rsidR="0019727E">
        <w:rPr>
          <w:rFonts w:ascii="Calibri" w:eastAsia="Times New Roman" w:hAnsi="Calibri" w:cs="Times New Roman"/>
          <w:i w:val="0"/>
          <w:iCs w:val="0"/>
          <w:color w:val="auto"/>
          <w:sz w:val="22"/>
          <w:szCs w:val="20"/>
          <w:lang w:eastAsia="fr-FR"/>
        </w:rPr>
        <w:fldChar w:fldCharType="end"/>
      </w:r>
      <w:bookmarkEnd w:id="1676"/>
      <w:r>
        <w:rPr>
          <w:rFonts w:ascii="Calibri" w:eastAsia="Times New Roman" w:hAnsi="Calibri" w:cs="Times New Roman"/>
          <w:i w:val="0"/>
          <w:iCs w:val="0"/>
          <w:color w:val="auto"/>
          <w:sz w:val="22"/>
          <w:szCs w:val="20"/>
          <w:lang w:eastAsia="fr-FR"/>
        </w:rPr>
        <w:t xml:space="preserve"> : </w:t>
      </w:r>
      <w:r w:rsidR="00E05FA3">
        <w:rPr>
          <w:rFonts w:ascii="Calibri" w:eastAsia="Times New Roman" w:hAnsi="Calibri" w:cs="Times New Roman"/>
          <w:i w:val="0"/>
          <w:iCs w:val="0"/>
          <w:color w:val="auto"/>
          <w:sz w:val="22"/>
          <w:szCs w:val="20"/>
          <w:lang w:eastAsia="fr-FR"/>
        </w:rPr>
        <w:t>Diagramme polaire des vibrations synchrones</w:t>
      </w:r>
      <w:r w:rsidR="0085524F">
        <w:rPr>
          <w:rFonts w:ascii="Calibri" w:eastAsia="Times New Roman" w:hAnsi="Calibri" w:cs="Times New Roman"/>
          <w:i w:val="0"/>
          <w:iCs w:val="0"/>
          <w:color w:val="auto"/>
          <w:sz w:val="22"/>
          <w:szCs w:val="20"/>
          <w:lang w:eastAsia="fr-FR"/>
        </w:rPr>
        <w:t xml:space="preserve"> pour le rotor court de </w:t>
      </w:r>
      <w:r w:rsidR="0054156D">
        <w:rPr>
          <w:rFonts w:ascii="Calibri" w:eastAsia="Times New Roman" w:hAnsi="Calibri" w:cs="Times New Roman"/>
          <w:i w:val="0"/>
          <w:iCs w:val="0"/>
          <w:color w:val="auto"/>
          <w:sz w:val="22"/>
          <w:szCs w:val="20"/>
          <w:lang w:eastAsia="fr-FR"/>
        </w:rPr>
        <w:t>430mm</w:t>
      </w:r>
      <w:bookmarkEnd w:id="1677"/>
      <w:bookmarkEnd w:id="1678"/>
    </w:p>
    <w:p w14:paraId="68C3A60C" w14:textId="77777777" w:rsidR="0085524F" w:rsidRDefault="0085524F" w:rsidP="0085524F"/>
    <w:p w14:paraId="11467D0A" w14:textId="77777777" w:rsidR="00B431E6" w:rsidRDefault="00B431E6" w:rsidP="00032683">
      <w:pPr>
        <w:pStyle w:val="Titre2"/>
        <w:spacing w:after="240"/>
        <w:ind w:left="708" w:hanging="578"/>
      </w:pPr>
      <w:bookmarkStart w:id="1679" w:name="_Simulation_du_rotor"/>
      <w:bookmarkStart w:id="1680" w:name="_Toc536626913"/>
      <w:bookmarkEnd w:id="1679"/>
      <w:r>
        <w:t>Simulation du rotor 700mm</w:t>
      </w:r>
      <w:bookmarkEnd w:id="1680"/>
    </w:p>
    <w:p w14:paraId="4732B395" w14:textId="7FAC3835" w:rsidR="00EB112F" w:rsidRDefault="00EB112F" w:rsidP="00EB112F">
      <w:pPr>
        <w:spacing w:line="360" w:lineRule="auto"/>
        <w:ind w:firstLine="708"/>
      </w:pPr>
      <w:r>
        <w:t>L’objectif de la simulation avec le rotor 700mm est de mettre en évidence le déclenchement de l’effet Morton instable. Deux balourds mécaniques, 120 g</w:t>
      </w:r>
      <w:r>
        <w:rPr>
          <w:rFonts w:ascii="Times New Roman" w:hAnsi="Times New Roman"/>
        </w:rPr>
        <w:t>∙</w:t>
      </w:r>
      <w:r>
        <w:t>mm et 140 g</w:t>
      </w:r>
      <w:r>
        <w:rPr>
          <w:rFonts w:ascii="Times New Roman" w:hAnsi="Times New Roman"/>
        </w:rPr>
        <w:t>∙</w:t>
      </w:r>
      <w:r>
        <w:t>mm ont été utilisé pour réaliser cette simulation.</w:t>
      </w:r>
      <w:r>
        <w:rPr>
          <w:rStyle w:val="Appelnotedebasdep"/>
        </w:rPr>
        <w:footnoteReference w:id="10"/>
      </w:r>
      <w:r>
        <w:t xml:space="preserve">  Ces balourds sont positionnés à l’extrémité NDE au niveau du disque de 10.4 kg en porte à faux. U</w:t>
      </w:r>
      <w:r w:rsidRPr="00CD6CF7">
        <w:t>n maillage de 24x</w:t>
      </w:r>
      <w:r>
        <w:t>6</w:t>
      </w:r>
      <w:r w:rsidRPr="00CD6CF7">
        <w:t xml:space="preserve"> à l’interface lubrifiant-rotor</w:t>
      </w:r>
      <w:r>
        <w:t xml:space="preserve"> a servi pour déterminer le champ de température du rotor</w:t>
      </w:r>
      <w:r w:rsidRPr="00CD6CF7">
        <w:t xml:space="preserve">. </w:t>
      </w:r>
      <w:r>
        <w:t xml:space="preserve">Le modèle de rotor élastique est utilisé pour déterminer les vibrations synchrones. Le balourd thermique est modélisé avec par le défaut de la fibre neutre. </w:t>
      </w:r>
    </w:p>
    <w:p w14:paraId="27D8807D" w14:textId="00CA819A" w:rsidR="00B11BAD" w:rsidRDefault="00B11BAD" w:rsidP="00B11BAD">
      <w:pPr>
        <w:spacing w:line="360" w:lineRule="auto"/>
        <w:ind w:firstLine="708"/>
      </w:pPr>
      <w:r>
        <w:t xml:space="preserve">La simulation est effectuée à 7500 tr/min juste avant la vitesse critique du premier mode de flexion pour maximiser la sensibilité des vibrations synchrones au balourd. Les températures initiales sont fixées à 50°C. Les amplitudes et les phases des vibrations synchrones au milieu du palier hydrodynamique et le champ de température à la surface du rotor sont enregistrés pendant les simulations. Elles sont illustrées sur les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D71FCC" w:rsidRPr="00D71FCC">
        <w:rPr>
          <w:rFonts w:cs="Calibri"/>
          <w:b/>
          <w:color w:val="000000"/>
          <w:szCs w:val="24"/>
        </w:rPr>
        <w:t xml:space="preserve">Figure </w:t>
      </w:r>
      <w:r w:rsidR="00D71FCC" w:rsidRPr="00D71FCC">
        <w:rPr>
          <w:rFonts w:cs="Calibri"/>
          <w:b/>
          <w:noProof/>
          <w:color w:val="000000"/>
          <w:szCs w:val="24"/>
        </w:rPr>
        <w:t>4.4</w:t>
      </w:r>
      <w:r w:rsidR="00D71FCC" w:rsidRPr="00D71FCC">
        <w:rPr>
          <w:rFonts w:cs="Calibri"/>
          <w:b/>
          <w:noProof/>
          <w:color w:val="000000"/>
          <w:szCs w:val="24"/>
        </w:rPr>
        <w:noBreakHyphen/>
        <w:t>1</w:t>
      </w:r>
      <w:r w:rsidRPr="001E18E6">
        <w:rPr>
          <w:b/>
        </w:rPr>
        <w:fldChar w:fldCharType="end"/>
      </w:r>
      <w:r w:rsidRPr="00A00C96">
        <w:t xml:space="preserve"> </w:t>
      </w:r>
      <w:r>
        <w:t xml:space="preserve">- </w:t>
      </w:r>
      <w:r w:rsidRPr="00A00C96">
        <w:rPr>
          <w:b/>
        </w:rPr>
        <w:fldChar w:fldCharType="begin"/>
      </w:r>
      <w:r w:rsidRPr="00A00C96">
        <w:rPr>
          <w:b/>
        </w:rPr>
        <w:instrText xml:space="preserve"> REF _Ref533631144 \h </w:instrText>
      </w:r>
      <w:r>
        <w:rPr>
          <w:b/>
        </w:rPr>
        <w:instrText xml:space="preserve"> \* MERGEFORMAT </w:instrText>
      </w:r>
      <w:r w:rsidRPr="00A00C96">
        <w:rPr>
          <w:b/>
        </w:rPr>
      </w:r>
      <w:r w:rsidRPr="00A00C96">
        <w:rPr>
          <w:b/>
        </w:rPr>
        <w:fldChar w:fldCharType="separate"/>
      </w:r>
      <w:r w:rsidR="00D71FCC" w:rsidRPr="00D71FCC">
        <w:rPr>
          <w:rFonts w:cs="Calibri"/>
          <w:b/>
          <w:color w:val="000000"/>
          <w:szCs w:val="24"/>
        </w:rPr>
        <w:t xml:space="preserve">Figure </w:t>
      </w:r>
      <w:r w:rsidR="00D71FCC" w:rsidRPr="00D71FCC">
        <w:rPr>
          <w:rFonts w:cs="Calibri"/>
          <w:b/>
          <w:noProof/>
          <w:color w:val="000000"/>
          <w:szCs w:val="24"/>
        </w:rPr>
        <w:t>4.4</w:t>
      </w:r>
      <w:r w:rsidR="00D71FCC" w:rsidRPr="00D71FCC">
        <w:rPr>
          <w:rFonts w:cs="Calibri"/>
          <w:b/>
          <w:noProof/>
          <w:color w:val="000000"/>
          <w:szCs w:val="24"/>
        </w:rPr>
        <w:noBreakHyphen/>
        <w:t>7</w:t>
      </w:r>
      <w:r w:rsidRPr="00A00C96">
        <w:rPr>
          <w:b/>
        </w:rPr>
        <w:fldChar w:fldCharType="end"/>
      </w:r>
      <w:r>
        <w:t xml:space="preserve">. </w:t>
      </w:r>
      <w:r w:rsidRPr="00037B38">
        <w:rPr>
          <w:highlight w:val="yellow"/>
        </w:rPr>
        <w:t xml:space="preserve">Les résultats expérimentaux ne sont pas encore </w:t>
      </w:r>
      <w:commentRangeStart w:id="1681"/>
      <w:r w:rsidR="00816B5E" w:rsidRPr="00037B38">
        <w:rPr>
          <w:highlight w:val="yellow"/>
        </w:rPr>
        <w:t>disponibles</w:t>
      </w:r>
      <w:commentRangeEnd w:id="1681"/>
      <w:r w:rsidR="00816B5E">
        <w:rPr>
          <w:rStyle w:val="Marquedecommentaire"/>
        </w:rPr>
        <w:commentReference w:id="1681"/>
      </w:r>
      <w:r w:rsidR="00816B5E" w:rsidRPr="00037B38">
        <w:rPr>
          <w:highlight w:val="yellow"/>
        </w:rPr>
        <w:t>.</w:t>
      </w:r>
    </w:p>
    <w:p w14:paraId="0C26A2C9" w14:textId="77777777" w:rsidR="00064BB7" w:rsidRDefault="00064BB7" w:rsidP="00064BB7">
      <w:pPr>
        <w:spacing w:line="360" w:lineRule="auto"/>
        <w:ind w:firstLine="708"/>
      </w:pPr>
      <w:r>
        <w:t xml:space="preserve">Les amplitudes et les phases synchrones sont illustrés sur la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D71FCC" w:rsidRPr="00D71FCC">
        <w:rPr>
          <w:rFonts w:cs="Calibri"/>
          <w:b/>
          <w:color w:val="000000"/>
          <w:szCs w:val="24"/>
        </w:rPr>
        <w:t xml:space="preserve">Figure </w:t>
      </w:r>
      <w:r w:rsidR="00D71FCC" w:rsidRPr="00D71FCC">
        <w:rPr>
          <w:rFonts w:cs="Calibri"/>
          <w:b/>
          <w:noProof/>
          <w:color w:val="000000"/>
          <w:szCs w:val="24"/>
        </w:rPr>
        <w:t>4.4</w:t>
      </w:r>
      <w:r w:rsidR="00D71FCC" w:rsidRPr="00D71FCC">
        <w:rPr>
          <w:rFonts w:cs="Calibri"/>
          <w:b/>
          <w:noProof/>
          <w:color w:val="000000"/>
          <w:szCs w:val="24"/>
        </w:rPr>
        <w:noBreakHyphen/>
        <w:t>1</w:t>
      </w:r>
      <w:r w:rsidRPr="001E18E6">
        <w:rPr>
          <w:b/>
        </w:rPr>
        <w:fldChar w:fldCharType="end"/>
      </w:r>
      <w:r>
        <w:t xml:space="preserve"> et la </w:t>
      </w:r>
      <w:r w:rsidRPr="001E18E6">
        <w:rPr>
          <w:b/>
        </w:rPr>
        <w:fldChar w:fldCharType="begin"/>
      </w:r>
      <w:r w:rsidRPr="001E18E6">
        <w:rPr>
          <w:b/>
        </w:rPr>
        <w:instrText xml:space="preserve"> REF _Ref533629033 \h </w:instrText>
      </w:r>
      <w:r>
        <w:rPr>
          <w:b/>
        </w:rPr>
        <w:instrText xml:space="preserve"> \* MERGEFORMAT </w:instrText>
      </w:r>
      <w:r w:rsidRPr="001E18E6">
        <w:rPr>
          <w:b/>
        </w:rPr>
      </w:r>
      <w:r w:rsidRPr="001E18E6">
        <w:rPr>
          <w:b/>
        </w:rPr>
        <w:fldChar w:fldCharType="separate"/>
      </w:r>
      <w:r w:rsidR="00D71FCC" w:rsidRPr="00D71FCC">
        <w:rPr>
          <w:rFonts w:cs="Calibri"/>
          <w:b/>
          <w:color w:val="000000"/>
          <w:szCs w:val="24"/>
        </w:rPr>
        <w:t xml:space="preserve">Figure </w:t>
      </w:r>
      <w:r w:rsidR="00D71FCC" w:rsidRPr="00D71FCC">
        <w:rPr>
          <w:rFonts w:cs="Calibri"/>
          <w:b/>
          <w:noProof/>
          <w:color w:val="000000"/>
          <w:szCs w:val="24"/>
        </w:rPr>
        <w:t>4.4</w:t>
      </w:r>
      <w:r w:rsidR="00D71FCC" w:rsidRPr="00D71FCC">
        <w:rPr>
          <w:rFonts w:cs="Calibri"/>
          <w:b/>
          <w:noProof/>
          <w:color w:val="000000"/>
          <w:szCs w:val="24"/>
        </w:rPr>
        <w:noBreakHyphen/>
        <w:t>2</w:t>
      </w:r>
      <w:r w:rsidRPr="001E18E6">
        <w:rPr>
          <w:b/>
        </w:rPr>
        <w:fldChar w:fldCharType="end"/>
      </w:r>
      <w:r w:rsidRPr="001E18E6">
        <w:rPr>
          <w:b/>
        </w:rPr>
        <w:t>.</w:t>
      </w:r>
      <w:r w:rsidRPr="00980FA7">
        <w:t xml:space="preserve"> </w:t>
      </w:r>
      <w:r>
        <w:t>Les amplitudes obtenues avec le balourd de 120 g</w:t>
      </w:r>
      <w:r>
        <w:rPr>
          <w:rFonts w:ascii="Times New Roman" w:hAnsi="Times New Roman"/>
        </w:rPr>
        <w:t>∙</w:t>
      </w:r>
      <w:r>
        <w:t>mm sont plus petites que celles obtenues avec 140g</w:t>
      </w:r>
      <w:r>
        <w:rPr>
          <w:rFonts w:ascii="Times New Roman" w:hAnsi="Times New Roman"/>
        </w:rPr>
        <w:t>∙</w:t>
      </w:r>
      <w:r>
        <w:t>mm. Elles augmentent à cause du balourd thermique généré et de la modification de la raideur du palier. Toutefois, les amplitudes obtenues avec le balourd de 120 g</w:t>
      </w:r>
      <w:r>
        <w:rPr>
          <w:rFonts w:ascii="Times New Roman" w:hAnsi="Times New Roman"/>
        </w:rPr>
        <w:t>∙</w:t>
      </w:r>
      <w:r>
        <w:t xml:space="preserve">mm ont la tendance de se </w:t>
      </w:r>
      <w:r>
        <w:lastRenderedPageBreak/>
        <w:t>stabiliser tandis les résultats obtenus avec le balourd de 140 g</w:t>
      </w:r>
      <w:r>
        <w:rPr>
          <w:rFonts w:ascii="Times New Roman" w:hAnsi="Times New Roman"/>
        </w:rPr>
        <w:t>∙</w:t>
      </w:r>
      <w:r>
        <w:t>mm des amplitudes qui augmentent de plus en plus. De plus, l’augmentation a lieu dans un intervalle relativement court, de 50 s. Ceci montre qu</w:t>
      </w:r>
      <w:r w:rsidRPr="006069A3">
        <w:t>’un effet Morton instable est déclenché pour le balourd de 140 g</w:t>
      </w:r>
      <w:r w:rsidRPr="006069A3">
        <w:rPr>
          <w:rFonts w:ascii="Times New Roman" w:hAnsi="Times New Roman"/>
        </w:rPr>
        <w:t>∙</w:t>
      </w:r>
      <w:r w:rsidRPr="006069A3">
        <w:t>mm</w:t>
      </w:r>
      <w:r>
        <w:t xml:space="preserve">. </w:t>
      </w:r>
    </w:p>
    <w:p w14:paraId="0AE3D690" w14:textId="7385BDF4" w:rsidR="00FB3AF8" w:rsidRDefault="00350B16" w:rsidP="00824296">
      <w:pPr>
        <w:spacing w:before="120" w:after="120" w:line="360" w:lineRule="auto"/>
        <w:ind w:firstLine="709"/>
      </w:pPr>
      <w:r>
        <w:t xml:space="preserve">Le digramme en coordonnées polaires représenté sur la </w:t>
      </w:r>
      <w:r w:rsidRPr="00350B16">
        <w:rPr>
          <w:b/>
        </w:rPr>
        <w:fldChar w:fldCharType="begin"/>
      </w:r>
      <w:r w:rsidRPr="00350B16">
        <w:rPr>
          <w:b/>
        </w:rPr>
        <w:instrText xml:space="preserve"> REF _Ref535935133 \h  \* MERGEFORMAT </w:instrText>
      </w:r>
      <w:r w:rsidRPr="00350B16">
        <w:rPr>
          <w:b/>
        </w:rPr>
      </w:r>
      <w:r w:rsidRPr="00350B16">
        <w:rPr>
          <w:b/>
        </w:rPr>
        <w:fldChar w:fldCharType="separate"/>
      </w:r>
      <w:r w:rsidR="00D71FCC" w:rsidRPr="00D71FCC">
        <w:rPr>
          <w:b/>
          <w:iCs/>
        </w:rPr>
        <w:t xml:space="preserve">Figure </w:t>
      </w:r>
      <w:r w:rsidR="00D71FCC" w:rsidRPr="00D71FCC">
        <w:rPr>
          <w:b/>
          <w:iCs/>
          <w:noProof/>
        </w:rPr>
        <w:t>4.4</w:t>
      </w:r>
      <w:r w:rsidR="00D71FCC" w:rsidRPr="00D71FCC">
        <w:rPr>
          <w:b/>
          <w:iCs/>
          <w:noProof/>
        </w:rPr>
        <w:noBreakHyphen/>
        <w:t>3</w:t>
      </w:r>
      <w:r w:rsidRPr="00350B16">
        <w:rPr>
          <w:b/>
        </w:rPr>
        <w:fldChar w:fldCharType="end"/>
      </w:r>
      <w:r>
        <w:t xml:space="preserve"> confirme cette conclusion. </w:t>
      </w:r>
      <w:r w:rsidRPr="004E238F">
        <w:t xml:space="preserve">Le vecteur de la vibration synchrone dans le palier </w:t>
      </w:r>
      <w:r>
        <w:t>pour le balourd de 120 g</w:t>
      </w:r>
      <w:r>
        <w:rPr>
          <w:rFonts w:ascii="Times New Roman" w:hAnsi="Times New Roman"/>
        </w:rPr>
        <w:t>∙</w:t>
      </w:r>
      <w:r>
        <w:t>mm</w:t>
      </w:r>
      <w:r w:rsidRPr="004E238F">
        <w:t xml:space="preserve"> tourne dans le sens contraire de la vitesse de rotation</w:t>
      </w:r>
      <w:r>
        <w:t xml:space="preserve"> pour ensuite se stabiliser, tout comme le vecteur de vibration calculé pour le rotor court de 430 mm et représenté sur la</w:t>
      </w:r>
      <w:r w:rsidR="004C0FDD">
        <w:t xml:space="preserve"> </w:t>
      </w:r>
      <w:r w:rsidR="004C0FDD" w:rsidRPr="004C0FDD">
        <w:rPr>
          <w:b/>
        </w:rPr>
        <w:fldChar w:fldCharType="begin"/>
      </w:r>
      <w:r w:rsidR="004C0FDD" w:rsidRPr="004C0FDD">
        <w:rPr>
          <w:b/>
        </w:rPr>
        <w:instrText xml:space="preserve"> REF _Ref535934633 \h  \* MERGEFORMAT </w:instrText>
      </w:r>
      <w:r w:rsidR="004C0FDD" w:rsidRPr="004C0FDD">
        <w:rPr>
          <w:b/>
        </w:rPr>
      </w:r>
      <w:r w:rsidR="004C0FDD" w:rsidRPr="004C0FDD">
        <w:rPr>
          <w:b/>
        </w:rPr>
        <w:fldChar w:fldCharType="separate"/>
      </w:r>
      <w:r w:rsidR="00D71FCC" w:rsidRPr="00D71FCC">
        <w:rPr>
          <w:b/>
          <w:iCs/>
        </w:rPr>
        <w:t xml:space="preserve">Figure </w:t>
      </w:r>
      <w:r w:rsidR="00D71FCC" w:rsidRPr="00D71FCC">
        <w:rPr>
          <w:b/>
          <w:iCs/>
          <w:noProof/>
        </w:rPr>
        <w:t>4.3</w:t>
      </w:r>
      <w:r w:rsidR="00D71FCC" w:rsidRPr="00D71FCC">
        <w:rPr>
          <w:b/>
          <w:iCs/>
          <w:noProof/>
        </w:rPr>
        <w:noBreakHyphen/>
        <w:t>12</w:t>
      </w:r>
      <w:r w:rsidR="004C0FDD" w:rsidRPr="004C0FDD">
        <w:rPr>
          <w:b/>
        </w:rPr>
        <w:fldChar w:fldCharType="end"/>
      </w:r>
      <w:r>
        <w:t>. Le vecteur obtenu pour le balourd de 140 g</w:t>
      </w:r>
      <w:r>
        <w:rPr>
          <w:rFonts w:ascii="Times New Roman" w:hAnsi="Times New Roman"/>
        </w:rPr>
        <w:t>∙</w:t>
      </w:r>
      <w:r>
        <w:t>mm</w:t>
      </w:r>
      <w:r w:rsidRPr="004E238F">
        <w:t xml:space="preserve"> </w:t>
      </w:r>
      <w:r>
        <w:t xml:space="preserve">tourne au début aussi dans </w:t>
      </w:r>
      <w:r w:rsidRPr="004E238F">
        <w:t>le sens contraire de la vitesse de rotation</w:t>
      </w:r>
      <w:r>
        <w:t xml:space="preserve"> mais il change ensuite de direction sur la partie finale du calcul. Ce changement de phase est corrélé avec une augmentation de l’amplitude.</w:t>
      </w:r>
    </w:p>
    <w:p w14:paraId="20949A61" w14:textId="77777777" w:rsidR="00B431E6" w:rsidRDefault="00B431E6" w:rsidP="00B431E6">
      <w:pPr>
        <w:keepNext/>
        <w:jc w:val="center"/>
      </w:pPr>
      <w:r>
        <w:rPr>
          <w:noProof/>
          <w:lang w:eastAsia="zh-CN"/>
        </w:rPr>
        <w:drawing>
          <wp:inline distT="0" distB="0" distL="0" distR="0" wp14:anchorId="5C5EA32E" wp14:editId="1D113F7D">
            <wp:extent cx="5467828" cy="328616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03738" cy="3307742"/>
                    </a:xfrm>
                    <a:prstGeom prst="rect">
                      <a:avLst/>
                    </a:prstGeom>
                    <a:noFill/>
                  </pic:spPr>
                </pic:pic>
              </a:graphicData>
            </a:graphic>
          </wp:inline>
        </w:drawing>
      </w:r>
    </w:p>
    <w:p w14:paraId="7FF3469D" w14:textId="752AFBD6" w:rsidR="00B431E6" w:rsidRDefault="00B431E6" w:rsidP="00B431E6">
      <w:pPr>
        <w:pStyle w:val="Lgende"/>
        <w:jc w:val="center"/>
        <w:rPr>
          <w:rFonts w:ascii="Calibri" w:hAnsi="Calibri" w:cs="Calibri"/>
          <w:i w:val="0"/>
          <w:iCs w:val="0"/>
          <w:color w:val="000000"/>
          <w:sz w:val="22"/>
          <w:szCs w:val="24"/>
        </w:rPr>
      </w:pPr>
      <w:bookmarkStart w:id="1682" w:name="_Ref533629031"/>
      <w:bookmarkStart w:id="1683" w:name="_Toc536112245"/>
      <w:bookmarkStart w:id="1684" w:name="_Toc536627032"/>
      <w:r w:rsidRPr="00022C61">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1682"/>
      <w:r>
        <w:rPr>
          <w:rFonts w:ascii="Calibri" w:hAnsi="Calibri" w:cs="Calibri"/>
          <w:i w:val="0"/>
          <w:iCs w:val="0"/>
          <w:color w:val="000000"/>
          <w:sz w:val="22"/>
          <w:szCs w:val="24"/>
        </w:rPr>
        <w:t> : Amplitude des vibrations synchrones au niveau du palier</w:t>
      </w:r>
      <w:bookmarkEnd w:id="1683"/>
      <w:bookmarkEnd w:id="1684"/>
    </w:p>
    <w:p w14:paraId="4EB53159" w14:textId="77777777" w:rsidR="0085524F" w:rsidRDefault="0085524F" w:rsidP="0085524F">
      <w:pPr>
        <w:rPr>
          <w:lang w:eastAsia="zh-CN"/>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5524F" w14:paraId="59EA15DF" w14:textId="77777777" w:rsidTr="0085524F">
        <w:tc>
          <w:tcPr>
            <w:tcW w:w="4531" w:type="dxa"/>
            <w:vAlign w:val="center"/>
          </w:tcPr>
          <w:p w14:paraId="7DD0C51B" w14:textId="04A6D940" w:rsidR="0085524F" w:rsidRDefault="0085524F" w:rsidP="0085524F">
            <w:pPr>
              <w:jc w:val="center"/>
              <w:rPr>
                <w:lang w:eastAsia="zh-CN"/>
              </w:rPr>
            </w:pPr>
            <w:r>
              <w:rPr>
                <w:noProof/>
                <w:lang w:eastAsia="zh-CN"/>
              </w:rPr>
              <w:drawing>
                <wp:inline distT="0" distB="0" distL="0" distR="0" wp14:anchorId="0FE92905" wp14:editId="7ED76434">
                  <wp:extent cx="2696243" cy="1800000"/>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696243" cy="1800000"/>
                          </a:xfrm>
                          <a:prstGeom prst="rect">
                            <a:avLst/>
                          </a:prstGeom>
                          <a:noFill/>
                        </pic:spPr>
                      </pic:pic>
                    </a:graphicData>
                  </a:graphic>
                </wp:inline>
              </w:drawing>
            </w:r>
          </w:p>
        </w:tc>
        <w:tc>
          <w:tcPr>
            <w:tcW w:w="4531" w:type="dxa"/>
            <w:vAlign w:val="center"/>
          </w:tcPr>
          <w:p w14:paraId="4D2685DC" w14:textId="3C9C7351" w:rsidR="0085524F" w:rsidRDefault="0085524F" w:rsidP="0085524F">
            <w:pPr>
              <w:jc w:val="center"/>
              <w:rPr>
                <w:lang w:eastAsia="zh-CN"/>
              </w:rPr>
            </w:pPr>
            <w:r w:rsidRPr="0085524F">
              <w:rPr>
                <w:noProof/>
                <w:lang w:eastAsia="zh-CN"/>
              </w:rPr>
              <w:drawing>
                <wp:inline distT="0" distB="0" distL="0" distR="0" wp14:anchorId="5900AE89" wp14:editId="0A349BE2">
                  <wp:extent cx="2692406" cy="1800000"/>
                  <wp:effectExtent l="0" t="0" r="0" b="0"/>
                  <wp:docPr id="23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112"/>
                          <a:stretch>
                            <a:fillRect/>
                          </a:stretch>
                        </pic:blipFill>
                        <pic:spPr>
                          <a:xfrm>
                            <a:off x="0" y="0"/>
                            <a:ext cx="2692406" cy="1800000"/>
                          </a:xfrm>
                          <a:prstGeom prst="rect">
                            <a:avLst/>
                          </a:prstGeom>
                        </pic:spPr>
                      </pic:pic>
                    </a:graphicData>
                  </a:graphic>
                </wp:inline>
              </w:drawing>
            </w:r>
          </w:p>
        </w:tc>
      </w:tr>
      <w:tr w:rsidR="0085524F" w14:paraId="165B5E89" w14:textId="77777777" w:rsidTr="0085524F">
        <w:tc>
          <w:tcPr>
            <w:tcW w:w="9062" w:type="dxa"/>
            <w:gridSpan w:val="2"/>
            <w:vAlign w:val="center"/>
          </w:tcPr>
          <w:p w14:paraId="7181A9C8" w14:textId="2729D29C" w:rsidR="0085524F" w:rsidRPr="0085524F" w:rsidRDefault="0085524F" w:rsidP="0085524F">
            <w:pPr>
              <w:pStyle w:val="Lgende"/>
              <w:jc w:val="center"/>
              <w:rPr>
                <w:rFonts w:ascii="Calibri" w:hAnsi="Calibri" w:cs="Calibri"/>
                <w:i w:val="0"/>
                <w:iCs w:val="0"/>
                <w:color w:val="000000"/>
                <w:sz w:val="22"/>
                <w:szCs w:val="24"/>
              </w:rPr>
            </w:pPr>
            <w:bookmarkStart w:id="1685" w:name="_Ref533629033"/>
            <w:bookmarkStart w:id="1686" w:name="_Toc536112246"/>
            <w:bookmarkStart w:id="1687" w:name="_Toc536627033"/>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2</w:t>
            </w:r>
            <w:r w:rsidR="0019727E">
              <w:rPr>
                <w:rFonts w:ascii="Calibri" w:hAnsi="Calibri" w:cs="Calibri"/>
                <w:i w:val="0"/>
                <w:iCs w:val="0"/>
                <w:color w:val="000000"/>
                <w:sz w:val="22"/>
                <w:szCs w:val="24"/>
              </w:rPr>
              <w:fldChar w:fldCharType="end"/>
            </w:r>
            <w:bookmarkEnd w:id="1685"/>
            <w:r>
              <w:rPr>
                <w:rFonts w:ascii="Calibri" w:hAnsi="Calibri" w:cs="Calibri"/>
                <w:i w:val="0"/>
                <w:iCs w:val="0"/>
                <w:color w:val="000000"/>
                <w:sz w:val="22"/>
                <w:szCs w:val="24"/>
              </w:rPr>
              <w:t> : Phases des vibrations synchrones au niveau du palier</w:t>
            </w:r>
            <w:bookmarkEnd w:id="1686"/>
            <w:bookmarkEnd w:id="1687"/>
          </w:p>
        </w:tc>
      </w:tr>
    </w:tbl>
    <w:p w14:paraId="1832F921" w14:textId="77777777" w:rsidR="0085524F" w:rsidRDefault="0085524F" w:rsidP="0085524F">
      <w:pPr>
        <w:rPr>
          <w:lang w:eastAsia="zh-CN"/>
        </w:rPr>
      </w:pPr>
    </w:p>
    <w:p w14:paraId="0778BCA0" w14:textId="77777777" w:rsidR="00032683" w:rsidRDefault="00032683" w:rsidP="0085524F">
      <w:pPr>
        <w:rPr>
          <w:lang w:eastAsia="zh-CN"/>
        </w:rPr>
      </w:pPr>
    </w:p>
    <w:p w14:paraId="3DE8FC26" w14:textId="77777777" w:rsidR="00032683" w:rsidRPr="0085524F" w:rsidRDefault="00032683" w:rsidP="0085524F">
      <w:pPr>
        <w:rPr>
          <w:lang w:eastAsia="zh-CN"/>
        </w:rPr>
      </w:pPr>
    </w:p>
    <w:p w14:paraId="191CB2B9" w14:textId="77777777" w:rsidR="006C3E6A" w:rsidRDefault="006C3E6A" w:rsidP="006C3E6A">
      <w:pPr>
        <w:keepNext/>
        <w:spacing w:line="360" w:lineRule="auto"/>
        <w:ind w:firstLine="708"/>
        <w:jc w:val="center"/>
      </w:pPr>
      <w:r w:rsidRPr="0085524F">
        <w:rPr>
          <w:noProof/>
          <w:lang w:eastAsia="zh-CN"/>
        </w:rPr>
        <w:drawing>
          <wp:inline distT="0" distB="0" distL="0" distR="0" wp14:anchorId="2FB2F385" wp14:editId="4026ED68">
            <wp:extent cx="3172570" cy="3176477"/>
            <wp:effectExtent l="0" t="0" r="0" b="0"/>
            <wp:docPr id="24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5"/>
                    <pic:cNvPicPr>
                      <a:picLocks noChangeAspect="1"/>
                    </pic:cNvPicPr>
                  </pic:nvPicPr>
                  <pic:blipFill>
                    <a:blip r:embed="rId113"/>
                    <a:stretch>
                      <a:fillRect/>
                    </a:stretch>
                  </pic:blipFill>
                  <pic:spPr>
                    <a:xfrm>
                      <a:off x="0" y="0"/>
                      <a:ext cx="3178148" cy="3182062"/>
                    </a:xfrm>
                    <a:prstGeom prst="rect">
                      <a:avLst/>
                    </a:prstGeom>
                  </pic:spPr>
                </pic:pic>
              </a:graphicData>
            </a:graphic>
          </wp:inline>
        </w:drawing>
      </w:r>
    </w:p>
    <w:p w14:paraId="7D012344" w14:textId="5FC6E0FA" w:rsidR="006C3E6A" w:rsidRPr="0085524F" w:rsidRDefault="006C3E6A" w:rsidP="006C3E6A">
      <w:pPr>
        <w:pStyle w:val="Lgende"/>
        <w:jc w:val="center"/>
        <w:rPr>
          <w:rFonts w:ascii="Calibri" w:eastAsia="Times New Roman" w:hAnsi="Calibri" w:cs="Times New Roman"/>
          <w:i w:val="0"/>
          <w:iCs w:val="0"/>
          <w:color w:val="auto"/>
          <w:sz w:val="22"/>
          <w:szCs w:val="20"/>
          <w:lang w:eastAsia="fr-FR"/>
        </w:rPr>
      </w:pPr>
      <w:bookmarkStart w:id="1688" w:name="_Ref535935133"/>
      <w:bookmarkStart w:id="1689" w:name="_Toc536112247"/>
      <w:bookmarkStart w:id="1690" w:name="_Toc536627034"/>
      <w:r w:rsidRPr="0085524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4.4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688"/>
      <w:r>
        <w:rPr>
          <w:rFonts w:ascii="Calibri" w:eastAsia="Times New Roman" w:hAnsi="Calibri" w:cs="Times New Roman"/>
          <w:i w:val="0"/>
          <w:iCs w:val="0"/>
          <w:color w:val="auto"/>
          <w:sz w:val="22"/>
          <w:szCs w:val="20"/>
          <w:lang w:eastAsia="fr-FR"/>
        </w:rPr>
        <w:t xml:space="preserve"> : Diagramme polaire des vibrations synchrones pour le rotor </w:t>
      </w:r>
      <w:r w:rsidR="00020721">
        <w:rPr>
          <w:rFonts w:ascii="Calibri" w:eastAsia="Times New Roman" w:hAnsi="Calibri" w:cs="Times New Roman"/>
          <w:i w:val="0"/>
          <w:iCs w:val="0"/>
          <w:color w:val="auto"/>
          <w:sz w:val="22"/>
          <w:szCs w:val="20"/>
          <w:lang w:eastAsia="fr-FR"/>
        </w:rPr>
        <w:t>long</w:t>
      </w:r>
      <w:r>
        <w:rPr>
          <w:rFonts w:ascii="Calibri" w:eastAsia="Times New Roman" w:hAnsi="Calibri" w:cs="Times New Roman"/>
          <w:i w:val="0"/>
          <w:iCs w:val="0"/>
          <w:color w:val="auto"/>
          <w:sz w:val="22"/>
          <w:szCs w:val="20"/>
          <w:lang w:eastAsia="fr-FR"/>
        </w:rPr>
        <w:t xml:space="preserve"> de </w:t>
      </w:r>
      <w:r w:rsidR="00020721">
        <w:rPr>
          <w:rFonts w:ascii="Calibri" w:eastAsia="Times New Roman" w:hAnsi="Calibri" w:cs="Times New Roman"/>
          <w:i w:val="0"/>
          <w:iCs w:val="0"/>
          <w:color w:val="auto"/>
          <w:sz w:val="22"/>
          <w:szCs w:val="20"/>
          <w:lang w:eastAsia="fr-FR"/>
        </w:rPr>
        <w:t>70</w:t>
      </w:r>
      <w:r>
        <w:rPr>
          <w:rFonts w:ascii="Calibri" w:eastAsia="Times New Roman" w:hAnsi="Calibri" w:cs="Times New Roman"/>
          <w:i w:val="0"/>
          <w:iCs w:val="0"/>
          <w:color w:val="auto"/>
          <w:sz w:val="22"/>
          <w:szCs w:val="20"/>
          <w:lang w:eastAsia="fr-FR"/>
        </w:rPr>
        <w:t>0mm</w:t>
      </w:r>
      <w:bookmarkEnd w:id="1689"/>
      <w:bookmarkEnd w:id="1690"/>
    </w:p>
    <w:p w14:paraId="0818110F" w14:textId="77777777" w:rsidR="0085524F" w:rsidRDefault="0085524F" w:rsidP="005D5F86">
      <w:pPr>
        <w:keepNext/>
      </w:pPr>
    </w:p>
    <w:p w14:paraId="343C46E6" w14:textId="77777777" w:rsidR="00032683" w:rsidRDefault="00032683" w:rsidP="005D5F86">
      <w:pPr>
        <w:spacing w:line="360" w:lineRule="auto"/>
        <w:ind w:firstLine="708"/>
      </w:pPr>
    </w:p>
    <w:p w14:paraId="2E0902CF" w14:textId="09352D58" w:rsidR="00032683" w:rsidRDefault="00032683" w:rsidP="00032683">
      <w:pPr>
        <w:spacing w:line="360" w:lineRule="auto"/>
        <w:ind w:firstLine="708"/>
      </w:pPr>
      <w:r>
        <w:t>L’évolution des températures est présentée sur les</w:t>
      </w:r>
      <w:r w:rsidRPr="001D2418">
        <w:t xml:space="preserve"> </w:t>
      </w:r>
      <w:r w:rsidRPr="001D2418">
        <w:rPr>
          <w:b/>
        </w:rPr>
        <w:fldChar w:fldCharType="begin"/>
      </w:r>
      <w:r w:rsidRPr="001D2418">
        <w:rPr>
          <w:b/>
        </w:rPr>
        <w:instrText xml:space="preserve"> REF _Ref533631693 \h </w:instrText>
      </w:r>
      <w:r>
        <w:rPr>
          <w:b/>
        </w:rPr>
        <w:instrText xml:space="preserve"> \* MERGEFORMAT </w:instrText>
      </w:r>
      <w:r w:rsidRPr="001D2418">
        <w:rPr>
          <w:b/>
        </w:rPr>
      </w:r>
      <w:r w:rsidRPr="001D2418">
        <w:rPr>
          <w:b/>
        </w:rPr>
        <w:fldChar w:fldCharType="separate"/>
      </w:r>
      <w:r w:rsidR="00D71FCC" w:rsidRPr="00D71FCC">
        <w:rPr>
          <w:rFonts w:cs="Calibri"/>
          <w:b/>
          <w:color w:val="000000"/>
          <w:szCs w:val="24"/>
        </w:rPr>
        <w:t xml:space="preserve">Figure </w:t>
      </w:r>
      <w:r w:rsidR="00D71FCC" w:rsidRPr="00D71FCC">
        <w:rPr>
          <w:rFonts w:cs="Calibri"/>
          <w:b/>
          <w:noProof/>
          <w:color w:val="000000"/>
          <w:szCs w:val="24"/>
        </w:rPr>
        <w:t>4.4</w:t>
      </w:r>
      <w:r w:rsidR="00D71FCC" w:rsidRPr="00D71FCC">
        <w:rPr>
          <w:rFonts w:cs="Calibri"/>
          <w:b/>
          <w:noProof/>
          <w:color w:val="000000"/>
          <w:szCs w:val="24"/>
        </w:rPr>
        <w:noBreakHyphen/>
        <w:t>4</w:t>
      </w:r>
      <w:r w:rsidRPr="001D2418">
        <w:rPr>
          <w:b/>
        </w:rPr>
        <w:fldChar w:fldCharType="end"/>
      </w:r>
      <w:r>
        <w:rPr>
          <w:b/>
        </w:rPr>
        <w:t xml:space="preserve"> -</w:t>
      </w:r>
      <w:r w:rsidRPr="001D2418">
        <w:t xml:space="preserve"> </w:t>
      </w:r>
      <w:r w:rsidRPr="001D2418">
        <w:rPr>
          <w:b/>
        </w:rPr>
        <w:fldChar w:fldCharType="begin"/>
      </w:r>
      <w:r w:rsidRPr="001D2418">
        <w:rPr>
          <w:b/>
        </w:rPr>
        <w:instrText xml:space="preserve"> REF _Ref533631691 \h </w:instrText>
      </w:r>
      <w:r>
        <w:rPr>
          <w:b/>
        </w:rPr>
        <w:instrText xml:space="preserve"> \* MERGEFORMAT </w:instrText>
      </w:r>
      <w:r w:rsidRPr="001D2418">
        <w:rPr>
          <w:b/>
        </w:rPr>
      </w:r>
      <w:r w:rsidRPr="001D2418">
        <w:rPr>
          <w:b/>
        </w:rPr>
        <w:fldChar w:fldCharType="separate"/>
      </w:r>
      <w:r w:rsidR="00D71FCC" w:rsidRPr="00D71FCC">
        <w:rPr>
          <w:rFonts w:cs="Calibri"/>
          <w:b/>
          <w:color w:val="000000"/>
          <w:szCs w:val="24"/>
        </w:rPr>
        <w:t xml:space="preserve">Figure </w:t>
      </w:r>
      <w:r w:rsidR="00D71FCC" w:rsidRPr="00D71FCC">
        <w:rPr>
          <w:rFonts w:cs="Calibri"/>
          <w:b/>
          <w:noProof/>
          <w:color w:val="000000"/>
          <w:szCs w:val="24"/>
        </w:rPr>
        <w:t>4.4</w:t>
      </w:r>
      <w:r w:rsidR="00D71FCC" w:rsidRPr="00D71FCC">
        <w:rPr>
          <w:rFonts w:cs="Calibri"/>
          <w:b/>
          <w:noProof/>
          <w:color w:val="000000"/>
          <w:szCs w:val="24"/>
        </w:rPr>
        <w:noBreakHyphen/>
        <w:t>6</w:t>
      </w:r>
      <w:r w:rsidRPr="001D2418">
        <w:rPr>
          <w:b/>
        </w:rPr>
        <w:fldChar w:fldCharType="end"/>
      </w:r>
      <w:r w:rsidRPr="00E82DD0">
        <w:t>.</w:t>
      </w:r>
      <w:r w:rsidR="00964CEE">
        <w:t xml:space="preserve"> La température moyenne</w:t>
      </w:r>
      <w:r>
        <w:t xml:space="preserve"> à la surface du rotor obtenue avec le balourd 120g.mm a une variation asymptotique stable tandis que celle obtenue avec le balourd de 140 g</w:t>
      </w:r>
      <w:r>
        <w:rPr>
          <w:rFonts w:ascii="Times New Roman" w:hAnsi="Times New Roman"/>
        </w:rPr>
        <w:t>∙</w:t>
      </w:r>
      <w:r>
        <w:t xml:space="preserve">mm augmente de manière rapide. Les courbes de la différence de température à la surface du rotor, </w:t>
      </w:r>
      <m:oMath>
        <m:r>
          <m:rPr>
            <m:sty m:val="p"/>
          </m:rPr>
          <w:rPr>
            <w:rFonts w:ascii="Cambria Math" w:hAnsi="Cambria Math"/>
          </w:rPr>
          <m:t>Δ</m:t>
        </m:r>
        <m:r>
          <w:rPr>
            <w:rFonts w:ascii="Cambria Math" w:hAnsi="Cambria Math"/>
          </w:rPr>
          <m:t>T</m:t>
        </m:r>
      </m:oMath>
      <w:r>
        <w:t xml:space="preserve">, présentées </w:t>
      </w:r>
      <w:r w:rsidRPr="00032683">
        <w:t xml:space="preserve">sur la </w:t>
      </w:r>
      <w:r w:rsidRPr="00032683">
        <w:rPr>
          <w:b/>
        </w:rPr>
        <w:fldChar w:fldCharType="begin"/>
      </w:r>
      <w:r w:rsidRPr="00032683">
        <w:rPr>
          <w:b/>
        </w:rPr>
        <w:instrText xml:space="preserve"> REF _Ref533631685 \h  \* MERGEFORMAT </w:instrText>
      </w:r>
      <w:r w:rsidRPr="00032683">
        <w:rPr>
          <w:b/>
        </w:rPr>
      </w:r>
      <w:r w:rsidRPr="00032683">
        <w:rPr>
          <w:b/>
        </w:rPr>
        <w:fldChar w:fldCharType="separate"/>
      </w:r>
      <w:r w:rsidR="00D71FCC" w:rsidRPr="00D71FCC">
        <w:rPr>
          <w:rFonts w:cs="Calibri"/>
          <w:b/>
          <w:iCs/>
          <w:color w:val="000000"/>
          <w:szCs w:val="24"/>
        </w:rPr>
        <w:t xml:space="preserve">Figure </w:t>
      </w:r>
      <w:r w:rsidR="00D71FCC" w:rsidRPr="00D71FCC">
        <w:rPr>
          <w:rFonts w:cs="Calibri"/>
          <w:b/>
          <w:iCs/>
          <w:noProof/>
          <w:color w:val="000000"/>
          <w:szCs w:val="24"/>
        </w:rPr>
        <w:t>4.4</w:t>
      </w:r>
      <w:r w:rsidR="00D71FCC" w:rsidRPr="00D71FCC">
        <w:rPr>
          <w:rFonts w:cs="Calibri"/>
          <w:b/>
          <w:iCs/>
          <w:noProof/>
          <w:color w:val="000000"/>
          <w:szCs w:val="24"/>
        </w:rPr>
        <w:noBreakHyphen/>
        <w:t>5</w:t>
      </w:r>
      <w:r w:rsidRPr="00032683">
        <w:rPr>
          <w:b/>
        </w:rPr>
        <w:fldChar w:fldCharType="end"/>
      </w:r>
      <w:r w:rsidRPr="00460AD6">
        <w:t xml:space="preserve"> </w:t>
      </w:r>
      <w:r>
        <w:t>ont la même allure que celles des amplitudes des vibrations synchrones (</w:t>
      </w:r>
      <w:r w:rsidRPr="00742401">
        <w:rPr>
          <w:b/>
        </w:rPr>
        <w:fldChar w:fldCharType="begin"/>
      </w:r>
      <w:r w:rsidRPr="00742401">
        <w:rPr>
          <w:b/>
        </w:rPr>
        <w:instrText xml:space="preserve"> REF _Ref533629031 \h  \* MERGEFORMAT </w:instrText>
      </w:r>
      <w:r w:rsidRPr="00742401">
        <w:rPr>
          <w:b/>
        </w:rPr>
      </w:r>
      <w:r w:rsidRPr="00742401">
        <w:rPr>
          <w:b/>
        </w:rPr>
        <w:fldChar w:fldCharType="separate"/>
      </w:r>
      <w:r w:rsidR="00D71FCC" w:rsidRPr="00D71FCC">
        <w:rPr>
          <w:rFonts w:cs="Calibri"/>
          <w:b/>
          <w:iCs/>
          <w:color w:val="000000"/>
          <w:szCs w:val="24"/>
        </w:rPr>
        <w:t xml:space="preserve">Figure </w:t>
      </w:r>
      <w:r w:rsidR="00D71FCC" w:rsidRPr="00D71FCC">
        <w:rPr>
          <w:rFonts w:cs="Calibri"/>
          <w:b/>
          <w:iCs/>
          <w:noProof/>
          <w:color w:val="000000"/>
          <w:szCs w:val="24"/>
        </w:rPr>
        <w:t>4.4</w:t>
      </w:r>
      <w:r w:rsidR="00D71FCC" w:rsidRPr="00D71FCC">
        <w:rPr>
          <w:rFonts w:cs="Calibri"/>
          <w:b/>
          <w:iCs/>
          <w:noProof/>
          <w:color w:val="000000"/>
          <w:szCs w:val="24"/>
        </w:rPr>
        <w:noBreakHyphen/>
        <w:t>1</w:t>
      </w:r>
      <w:r w:rsidRPr="00742401">
        <w:rPr>
          <w:b/>
        </w:rPr>
        <w:fldChar w:fldCharType="end"/>
      </w:r>
      <w:r>
        <w:t xml:space="preserve">) : pour balourd de 120 g.mm la différence de température tend vers 10 °C alors que pour le balourd de 140 g.mm </w:t>
      </w:r>
      <m:oMath>
        <m:r>
          <m:rPr>
            <m:sty m:val="p"/>
          </m:rPr>
          <w:rPr>
            <w:rFonts w:ascii="Cambria Math" w:hAnsi="Cambria Math"/>
          </w:rPr>
          <m:t>Δ</m:t>
        </m:r>
        <m:r>
          <w:rPr>
            <w:rFonts w:ascii="Cambria Math" w:hAnsi="Cambria Math"/>
          </w:rPr>
          <m:t>T</m:t>
        </m:r>
      </m:oMath>
      <w:r>
        <w:t xml:space="preserve"> diverge et confirme le déclenchement de l’effet Morton instable.</w:t>
      </w:r>
    </w:p>
    <w:p w14:paraId="6D792422" w14:textId="77777777" w:rsidR="00E5351E" w:rsidRDefault="00E5351E" w:rsidP="00E5351E">
      <w:pPr>
        <w:spacing w:line="360" w:lineRule="auto"/>
      </w:pPr>
    </w:p>
    <w:p w14:paraId="5B6C3099" w14:textId="77777777" w:rsidR="00E5351E" w:rsidRDefault="00E5351E" w:rsidP="00E5351E">
      <w:pPr>
        <w:spacing w:line="360" w:lineRule="auto"/>
      </w:pPr>
    </w:p>
    <w:p w14:paraId="60914E59" w14:textId="77777777" w:rsidR="00E5351E" w:rsidRDefault="00E5351E" w:rsidP="00E5351E">
      <w:pPr>
        <w:spacing w:line="360" w:lineRule="auto"/>
      </w:pPr>
    </w:p>
    <w:p w14:paraId="3F1690E8" w14:textId="77777777" w:rsidR="00B431E6" w:rsidRPr="00664301" w:rsidRDefault="00B431E6" w:rsidP="00B431E6">
      <w:pPr>
        <w:jc w:val="center"/>
        <w:rPr>
          <w:lang w:eastAsia="zh-CN"/>
        </w:rPr>
      </w:pPr>
      <w:r>
        <w:rPr>
          <w:noProof/>
          <w:lang w:eastAsia="zh-CN"/>
        </w:rPr>
        <w:lastRenderedPageBreak/>
        <w:drawing>
          <wp:inline distT="0" distB="0" distL="0" distR="0" wp14:anchorId="6727B84B" wp14:editId="6A863050">
            <wp:extent cx="5741381" cy="3450566"/>
            <wp:effectExtent l="0" t="0" r="0" b="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49780" cy="3455614"/>
                    </a:xfrm>
                    <a:prstGeom prst="rect">
                      <a:avLst/>
                    </a:prstGeom>
                    <a:noFill/>
                  </pic:spPr>
                </pic:pic>
              </a:graphicData>
            </a:graphic>
          </wp:inline>
        </w:drawing>
      </w:r>
    </w:p>
    <w:p w14:paraId="5FC1F889" w14:textId="4695A27E" w:rsidR="00B431E6" w:rsidRDefault="00B431E6" w:rsidP="00032683">
      <w:pPr>
        <w:pStyle w:val="Lgende"/>
        <w:spacing w:after="240"/>
        <w:jc w:val="center"/>
        <w:rPr>
          <w:rFonts w:ascii="Calibri" w:hAnsi="Calibri" w:cs="Calibri"/>
          <w:i w:val="0"/>
          <w:iCs w:val="0"/>
          <w:color w:val="000000"/>
          <w:sz w:val="22"/>
          <w:szCs w:val="24"/>
        </w:rPr>
      </w:pPr>
      <w:bookmarkStart w:id="1691" w:name="_Ref533631693"/>
      <w:bookmarkStart w:id="1692" w:name="_Toc536112248"/>
      <w:bookmarkStart w:id="1693" w:name="_Toc536627035"/>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4</w:t>
      </w:r>
      <w:r w:rsidR="0019727E">
        <w:rPr>
          <w:rFonts w:ascii="Calibri" w:hAnsi="Calibri" w:cs="Calibri"/>
          <w:i w:val="0"/>
          <w:iCs w:val="0"/>
          <w:color w:val="000000"/>
          <w:sz w:val="22"/>
          <w:szCs w:val="24"/>
        </w:rPr>
        <w:fldChar w:fldCharType="end"/>
      </w:r>
      <w:bookmarkEnd w:id="1691"/>
      <w:r w:rsidR="00964CEE">
        <w:rPr>
          <w:rFonts w:ascii="Calibri" w:hAnsi="Calibri" w:cs="Calibri"/>
          <w:i w:val="0"/>
          <w:iCs w:val="0"/>
          <w:color w:val="000000"/>
          <w:sz w:val="22"/>
          <w:szCs w:val="24"/>
        </w:rPr>
        <w:t> : Température moyenne</w:t>
      </w:r>
      <w:r>
        <w:rPr>
          <w:rFonts w:ascii="Calibri" w:hAnsi="Calibri" w:cs="Calibri"/>
          <w:i w:val="0"/>
          <w:iCs w:val="0"/>
          <w:color w:val="000000"/>
          <w:sz w:val="22"/>
          <w:szCs w:val="24"/>
        </w:rPr>
        <w:t xml:space="preserve"> à la surface du rotor dans le palier</w:t>
      </w:r>
      <w:bookmarkEnd w:id="1692"/>
      <w:bookmarkEnd w:id="1693"/>
    </w:p>
    <w:p w14:paraId="4351C032" w14:textId="77777777" w:rsidR="00E5351E" w:rsidRDefault="00E5351E" w:rsidP="00E5351E">
      <w:pPr>
        <w:rPr>
          <w:lang w:eastAsia="zh-CN"/>
        </w:rPr>
      </w:pPr>
    </w:p>
    <w:p w14:paraId="32471EE6" w14:textId="77777777" w:rsidR="00E5351E" w:rsidRPr="00E5351E" w:rsidRDefault="00E5351E" w:rsidP="00E5351E">
      <w:pPr>
        <w:rPr>
          <w:lang w:eastAsia="zh-CN"/>
        </w:rPr>
      </w:pPr>
    </w:p>
    <w:p w14:paraId="2F687AF5" w14:textId="77777777" w:rsidR="00B431E6" w:rsidRDefault="00B431E6" w:rsidP="00B431E6">
      <w:pPr>
        <w:jc w:val="center"/>
        <w:rPr>
          <w:lang w:eastAsia="zh-CN"/>
        </w:rPr>
      </w:pPr>
      <w:r>
        <w:rPr>
          <w:noProof/>
          <w:lang w:eastAsia="zh-CN"/>
        </w:rPr>
        <w:drawing>
          <wp:inline distT="0" distB="0" distL="0" distR="0" wp14:anchorId="2138FA09" wp14:editId="748C3ECA">
            <wp:extent cx="5772647" cy="3468973"/>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84116" cy="3475865"/>
                    </a:xfrm>
                    <a:prstGeom prst="rect">
                      <a:avLst/>
                    </a:prstGeom>
                    <a:noFill/>
                  </pic:spPr>
                </pic:pic>
              </a:graphicData>
            </a:graphic>
          </wp:inline>
        </w:drawing>
      </w:r>
    </w:p>
    <w:p w14:paraId="5641E504" w14:textId="257993B1" w:rsidR="00B431E6" w:rsidRDefault="00B431E6" w:rsidP="00032683">
      <w:pPr>
        <w:pStyle w:val="Lgende"/>
        <w:spacing w:after="240"/>
        <w:jc w:val="center"/>
        <w:rPr>
          <w:rFonts w:ascii="Calibri" w:hAnsi="Calibri" w:cs="Calibri"/>
          <w:i w:val="0"/>
          <w:iCs w:val="0"/>
          <w:color w:val="000000"/>
          <w:sz w:val="22"/>
          <w:szCs w:val="24"/>
        </w:rPr>
      </w:pPr>
      <w:bookmarkStart w:id="1694" w:name="_Ref533631685"/>
      <w:bookmarkStart w:id="1695" w:name="_Toc536112249"/>
      <w:bookmarkStart w:id="1696" w:name="_Toc536627036"/>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5</w:t>
      </w:r>
      <w:r w:rsidR="0019727E">
        <w:rPr>
          <w:rFonts w:ascii="Calibri" w:hAnsi="Calibri" w:cs="Calibri"/>
          <w:i w:val="0"/>
          <w:iCs w:val="0"/>
          <w:color w:val="000000"/>
          <w:sz w:val="22"/>
          <w:szCs w:val="24"/>
        </w:rPr>
        <w:fldChar w:fldCharType="end"/>
      </w:r>
      <w:bookmarkEnd w:id="1694"/>
      <w:r>
        <w:rPr>
          <w:rFonts w:ascii="Calibri" w:hAnsi="Calibri" w:cs="Calibri"/>
          <w:i w:val="0"/>
          <w:iCs w:val="0"/>
          <w:color w:val="000000"/>
          <w:sz w:val="22"/>
          <w:szCs w:val="24"/>
        </w:rPr>
        <w:t xml:space="preserve"> : Différence de la température </w:t>
      </w:r>
      <m:oMath>
        <m:r>
          <w:rPr>
            <w:rFonts w:ascii="Cambria Math" w:hAnsi="Cambria Math" w:cs="Calibri"/>
            <w:color w:val="000000"/>
            <w:sz w:val="22"/>
            <w:szCs w:val="24"/>
          </w:rPr>
          <m:t>ΔT</m:t>
        </m:r>
      </m:oMath>
      <w:r>
        <w:rPr>
          <w:rFonts w:ascii="Calibri" w:hAnsi="Calibri" w:cs="Calibri"/>
          <w:i w:val="0"/>
          <w:iCs w:val="0"/>
          <w:color w:val="000000"/>
          <w:sz w:val="22"/>
          <w:szCs w:val="24"/>
        </w:rPr>
        <w:t xml:space="preserve"> au rotor au mi plan du palier</w:t>
      </w:r>
      <w:bookmarkEnd w:id="1695"/>
      <w:bookmarkEnd w:id="1696"/>
    </w:p>
    <w:p w14:paraId="41779455" w14:textId="77777777" w:rsidR="00E5351E" w:rsidRDefault="00E5351E" w:rsidP="00E5351E">
      <w:pPr>
        <w:rPr>
          <w:lang w:eastAsia="zh-CN"/>
        </w:rPr>
      </w:pPr>
    </w:p>
    <w:p w14:paraId="23825F37" w14:textId="77777777" w:rsidR="00E5351E" w:rsidRDefault="00E5351E" w:rsidP="00E5351E">
      <w:pPr>
        <w:rPr>
          <w:lang w:eastAsia="zh-CN"/>
        </w:rPr>
      </w:pPr>
    </w:p>
    <w:p w14:paraId="5B8B8EC1" w14:textId="77777777" w:rsidR="00E5351E" w:rsidRDefault="00E5351E" w:rsidP="00E5351E">
      <w:pPr>
        <w:rPr>
          <w:lang w:eastAsia="zh-CN"/>
        </w:rPr>
      </w:pPr>
    </w:p>
    <w:p w14:paraId="13F070C9" w14:textId="77777777" w:rsidR="00E5351E" w:rsidRDefault="00E5351E" w:rsidP="00E5351E">
      <w:pPr>
        <w:rPr>
          <w:lang w:eastAsia="zh-CN"/>
        </w:rPr>
      </w:pPr>
    </w:p>
    <w:p w14:paraId="0A238D5D" w14:textId="77777777" w:rsidR="00E5351E" w:rsidRPr="00E5351E" w:rsidRDefault="00E5351E" w:rsidP="00E5351E">
      <w:pPr>
        <w:rPr>
          <w:lang w:eastAsia="zh-CN"/>
        </w:rPr>
      </w:pPr>
    </w:p>
    <w:p w14:paraId="38FBA664" w14:textId="77777777" w:rsidR="00B431E6" w:rsidRDefault="00B431E6" w:rsidP="00B431E6">
      <w:pPr>
        <w:jc w:val="center"/>
        <w:rPr>
          <w:lang w:eastAsia="zh-CN"/>
        </w:rPr>
      </w:pPr>
      <w:r>
        <w:rPr>
          <w:noProof/>
          <w:lang w:eastAsia="zh-CN"/>
        </w:rPr>
        <w:lastRenderedPageBreak/>
        <w:drawing>
          <wp:inline distT="0" distB="0" distL="0" distR="0" wp14:anchorId="3273CA63" wp14:editId="3751CA4B">
            <wp:extent cx="5903854" cy="3545457"/>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13493" cy="3551245"/>
                    </a:xfrm>
                    <a:prstGeom prst="rect">
                      <a:avLst/>
                    </a:prstGeom>
                    <a:noFill/>
                  </pic:spPr>
                </pic:pic>
              </a:graphicData>
            </a:graphic>
          </wp:inline>
        </w:drawing>
      </w:r>
    </w:p>
    <w:p w14:paraId="292B1F4C" w14:textId="78B72260" w:rsidR="00B431E6" w:rsidRDefault="00B431E6" w:rsidP="00E5351E">
      <w:pPr>
        <w:pStyle w:val="Lgende"/>
        <w:spacing w:after="240"/>
        <w:jc w:val="center"/>
        <w:rPr>
          <w:rFonts w:ascii="Calibri" w:hAnsi="Calibri" w:cs="Calibri"/>
          <w:i w:val="0"/>
          <w:iCs w:val="0"/>
          <w:color w:val="000000"/>
          <w:sz w:val="22"/>
          <w:szCs w:val="24"/>
        </w:rPr>
      </w:pPr>
      <w:bookmarkStart w:id="1697" w:name="_Ref533631691"/>
      <w:bookmarkStart w:id="1698" w:name="_Toc536112250"/>
      <w:bookmarkStart w:id="1699" w:name="_Toc536627037"/>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1697"/>
      <w:r>
        <w:rPr>
          <w:rFonts w:ascii="Calibri" w:hAnsi="Calibri" w:cs="Calibri"/>
          <w:i w:val="0"/>
          <w:iCs w:val="0"/>
          <w:color w:val="000000"/>
          <w:sz w:val="22"/>
          <w:szCs w:val="24"/>
        </w:rPr>
        <w:t> : Phase du point chaud dans la direction circonférentielle du rotor</w:t>
      </w:r>
      <w:bookmarkEnd w:id="1698"/>
      <w:bookmarkEnd w:id="1699"/>
    </w:p>
    <w:p w14:paraId="559BCEBE" w14:textId="77777777" w:rsidR="00B431E6" w:rsidRDefault="00B431E6" w:rsidP="00B431E6">
      <w:pPr>
        <w:jc w:val="center"/>
        <w:rPr>
          <w:lang w:eastAsia="zh-CN"/>
        </w:rPr>
      </w:pPr>
      <w:r>
        <w:rPr>
          <w:noProof/>
          <w:lang w:eastAsia="zh-CN"/>
        </w:rPr>
        <w:drawing>
          <wp:inline distT="0" distB="0" distL="0" distR="0" wp14:anchorId="5C268133" wp14:editId="2449737F">
            <wp:extent cx="5723228" cy="3579962"/>
            <wp:effectExtent l="0" t="0" r="0" b="190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0266" cy="3584365"/>
                    </a:xfrm>
                    <a:prstGeom prst="rect">
                      <a:avLst/>
                    </a:prstGeom>
                    <a:noFill/>
                  </pic:spPr>
                </pic:pic>
              </a:graphicData>
            </a:graphic>
          </wp:inline>
        </w:drawing>
      </w:r>
    </w:p>
    <w:p w14:paraId="55572B42" w14:textId="170BB2D1" w:rsidR="00B431E6" w:rsidRDefault="00B431E6" w:rsidP="00B431E6">
      <w:pPr>
        <w:pStyle w:val="Lgende"/>
        <w:jc w:val="center"/>
        <w:rPr>
          <w:rFonts w:ascii="Calibri" w:hAnsi="Calibri" w:cs="Calibri"/>
          <w:i w:val="0"/>
          <w:iCs w:val="0"/>
          <w:color w:val="000000"/>
          <w:sz w:val="22"/>
          <w:szCs w:val="24"/>
        </w:rPr>
      </w:pPr>
      <w:bookmarkStart w:id="1700" w:name="_Ref533631144"/>
      <w:bookmarkStart w:id="1701" w:name="_Toc536112251"/>
      <w:bookmarkStart w:id="1702" w:name="_Toc536627038"/>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7</w:t>
      </w:r>
      <w:r w:rsidR="0019727E">
        <w:rPr>
          <w:rFonts w:ascii="Calibri" w:hAnsi="Calibri" w:cs="Calibri"/>
          <w:i w:val="0"/>
          <w:iCs w:val="0"/>
          <w:color w:val="000000"/>
          <w:sz w:val="22"/>
          <w:szCs w:val="24"/>
        </w:rPr>
        <w:fldChar w:fldCharType="end"/>
      </w:r>
      <w:bookmarkEnd w:id="1700"/>
      <w:r>
        <w:rPr>
          <w:rFonts w:ascii="Calibri" w:hAnsi="Calibri" w:cs="Calibri"/>
          <w:i w:val="0"/>
          <w:iCs w:val="0"/>
          <w:color w:val="000000"/>
          <w:sz w:val="22"/>
          <w:szCs w:val="24"/>
        </w:rPr>
        <w:t> : Déphasage du point chaud par rapport au point haut</w:t>
      </w:r>
      <w:bookmarkEnd w:id="1701"/>
      <w:bookmarkEnd w:id="1702"/>
    </w:p>
    <w:p w14:paraId="4661A3E8" w14:textId="10F2EF09" w:rsidR="006F5784" w:rsidRDefault="006F5784" w:rsidP="006F5784">
      <w:pPr>
        <w:spacing w:line="360" w:lineRule="auto"/>
        <w:ind w:firstLine="708"/>
        <w:rPr>
          <w:lang w:eastAsia="zh-CN"/>
        </w:rPr>
      </w:pPr>
      <w:r>
        <w:rPr>
          <w:lang w:eastAsia="zh-CN"/>
        </w:rPr>
        <w:t xml:space="preserve">La </w:t>
      </w:r>
      <w:r w:rsidR="00967456" w:rsidRPr="00967456">
        <w:rPr>
          <w:b/>
          <w:lang w:eastAsia="zh-CN"/>
        </w:rPr>
        <w:fldChar w:fldCharType="begin"/>
      </w:r>
      <w:r w:rsidR="00967456" w:rsidRPr="00967456">
        <w:rPr>
          <w:b/>
          <w:lang w:eastAsia="zh-CN"/>
        </w:rPr>
        <w:instrText xml:space="preserve"> REF _Ref533631691 \h  \* MERGEFORMAT </w:instrText>
      </w:r>
      <w:r w:rsidR="00967456" w:rsidRPr="00967456">
        <w:rPr>
          <w:b/>
          <w:lang w:eastAsia="zh-CN"/>
        </w:rPr>
      </w:r>
      <w:r w:rsidR="00967456" w:rsidRPr="00967456">
        <w:rPr>
          <w:b/>
          <w:lang w:eastAsia="zh-CN"/>
        </w:rPr>
        <w:fldChar w:fldCharType="separate"/>
      </w:r>
      <w:r w:rsidR="00D71FCC" w:rsidRPr="00D71FCC">
        <w:rPr>
          <w:rFonts w:cs="Calibri"/>
          <w:b/>
          <w:iCs/>
          <w:color w:val="000000"/>
          <w:szCs w:val="24"/>
        </w:rPr>
        <w:t xml:space="preserve">Figure </w:t>
      </w:r>
      <w:r w:rsidR="00D71FCC" w:rsidRPr="00D71FCC">
        <w:rPr>
          <w:rFonts w:cs="Calibri"/>
          <w:b/>
          <w:iCs/>
          <w:noProof/>
          <w:color w:val="000000"/>
          <w:szCs w:val="24"/>
        </w:rPr>
        <w:t>4.4</w:t>
      </w:r>
      <w:r w:rsidR="00D71FCC" w:rsidRPr="00D71FCC">
        <w:rPr>
          <w:rFonts w:cs="Calibri"/>
          <w:b/>
          <w:iCs/>
          <w:noProof/>
          <w:color w:val="000000"/>
          <w:szCs w:val="24"/>
        </w:rPr>
        <w:noBreakHyphen/>
        <w:t>6</w:t>
      </w:r>
      <w:r w:rsidR="00967456" w:rsidRPr="00967456">
        <w:rPr>
          <w:b/>
          <w:lang w:eastAsia="zh-CN"/>
        </w:rPr>
        <w:fldChar w:fldCharType="end"/>
      </w:r>
      <w:r w:rsidR="00967456">
        <w:rPr>
          <w:lang w:eastAsia="zh-CN"/>
        </w:rPr>
        <w:t xml:space="preserve"> </w:t>
      </w:r>
      <w:r>
        <w:rPr>
          <w:lang w:eastAsia="zh-CN"/>
        </w:rPr>
        <w:t>présente la phase du point chaud dans le plan central du palier. Les résultats obtenus pour le balourd de 140 g</w:t>
      </w:r>
      <w:r>
        <w:rPr>
          <w:rFonts w:ascii="Times New Roman" w:hAnsi="Times New Roman"/>
          <w:lang w:eastAsia="zh-CN"/>
        </w:rPr>
        <w:t>∙</w:t>
      </w:r>
      <w:r>
        <w:rPr>
          <w:lang w:eastAsia="zh-CN"/>
        </w:rPr>
        <w:t xml:space="preserve">mm montrent un comportement particulier qui est corrélé avec la modification de phase de la vibration synchrone. </w:t>
      </w:r>
    </w:p>
    <w:p w14:paraId="2AD9CD41" w14:textId="50F17BB6" w:rsidR="006F5784" w:rsidRDefault="006F5784" w:rsidP="006F5784">
      <w:pPr>
        <w:spacing w:line="360" w:lineRule="auto"/>
        <w:ind w:firstLine="708"/>
      </w:pPr>
      <w:r>
        <w:rPr>
          <w:lang w:eastAsia="zh-CN"/>
        </w:rPr>
        <w:lastRenderedPageBreak/>
        <w:t xml:space="preserve">La </w:t>
      </w:r>
      <w:r w:rsidR="004142F0" w:rsidRPr="004142F0">
        <w:rPr>
          <w:b/>
          <w:lang w:eastAsia="zh-CN"/>
        </w:rPr>
        <w:fldChar w:fldCharType="begin"/>
      </w:r>
      <w:r w:rsidR="004142F0" w:rsidRPr="004142F0">
        <w:rPr>
          <w:b/>
          <w:lang w:eastAsia="zh-CN"/>
        </w:rPr>
        <w:instrText xml:space="preserve"> REF _Ref533631144 \h  \* MERGEFORMAT </w:instrText>
      </w:r>
      <w:r w:rsidR="004142F0" w:rsidRPr="004142F0">
        <w:rPr>
          <w:b/>
          <w:lang w:eastAsia="zh-CN"/>
        </w:rPr>
      </w:r>
      <w:r w:rsidR="004142F0" w:rsidRPr="004142F0">
        <w:rPr>
          <w:b/>
          <w:lang w:eastAsia="zh-CN"/>
        </w:rPr>
        <w:fldChar w:fldCharType="separate"/>
      </w:r>
      <w:r w:rsidR="00D71FCC" w:rsidRPr="00D71FCC">
        <w:rPr>
          <w:rFonts w:cs="Calibri"/>
          <w:b/>
          <w:iCs/>
          <w:color w:val="000000"/>
          <w:szCs w:val="24"/>
        </w:rPr>
        <w:t xml:space="preserve">Figure </w:t>
      </w:r>
      <w:r w:rsidR="00D71FCC" w:rsidRPr="00D71FCC">
        <w:rPr>
          <w:rFonts w:cs="Calibri"/>
          <w:b/>
          <w:iCs/>
          <w:noProof/>
          <w:color w:val="000000"/>
          <w:szCs w:val="24"/>
        </w:rPr>
        <w:t>4.4</w:t>
      </w:r>
      <w:r w:rsidR="00D71FCC" w:rsidRPr="00D71FCC">
        <w:rPr>
          <w:rFonts w:cs="Calibri"/>
          <w:b/>
          <w:iCs/>
          <w:noProof/>
          <w:color w:val="000000"/>
          <w:szCs w:val="24"/>
        </w:rPr>
        <w:noBreakHyphen/>
        <w:t>7</w:t>
      </w:r>
      <w:r w:rsidR="004142F0" w:rsidRPr="004142F0">
        <w:rPr>
          <w:b/>
          <w:lang w:eastAsia="zh-CN"/>
        </w:rPr>
        <w:fldChar w:fldCharType="end"/>
      </w:r>
      <w:r w:rsidR="004142F0">
        <w:rPr>
          <w:lang w:eastAsia="zh-CN"/>
        </w:rPr>
        <w:t xml:space="preserve"> </w:t>
      </w:r>
      <w:r>
        <w:rPr>
          <w:lang w:eastAsia="zh-CN"/>
        </w:rPr>
        <w:t>présente le déphasage entre point chaud et le point haut. La valeur du déphasage est toujours comprise entre 0 et 60 degrés mais encore une foi</w:t>
      </w:r>
      <w:r w:rsidR="0023328F">
        <w:rPr>
          <w:lang w:eastAsia="zh-CN"/>
        </w:rPr>
        <w:t>s</w:t>
      </w:r>
      <w:r>
        <w:rPr>
          <w:lang w:eastAsia="zh-CN"/>
        </w:rPr>
        <w:t>, les résultats obtenus avec le balourd de 140 g</w:t>
      </w:r>
      <w:r>
        <w:rPr>
          <w:rFonts w:ascii="Times New Roman" w:hAnsi="Times New Roman"/>
          <w:lang w:eastAsia="zh-CN"/>
        </w:rPr>
        <w:t>∙</w:t>
      </w:r>
      <w:r>
        <w:rPr>
          <w:lang w:eastAsia="zh-CN"/>
        </w:rPr>
        <w:t>mm montrent un comportement particulier.</w:t>
      </w:r>
    </w:p>
    <w:p w14:paraId="0C7EB669" w14:textId="77777777" w:rsidR="00B431E6" w:rsidRPr="00BD7EE2" w:rsidRDefault="00B431E6" w:rsidP="00B431E6">
      <w:pPr>
        <w:rPr>
          <w:lang w:eastAsia="zh-CN"/>
        </w:rPr>
      </w:pPr>
    </w:p>
    <w:p w14:paraId="742881EE" w14:textId="77777777" w:rsidR="00B431E6" w:rsidRPr="005E69E7" w:rsidRDefault="00B431E6" w:rsidP="00665DA5">
      <w:pPr>
        <w:pStyle w:val="Titre2"/>
        <w:ind w:left="709"/>
      </w:pPr>
      <w:bookmarkStart w:id="1703" w:name="_Toc536626914"/>
      <w:r>
        <w:t>Conclusion</w:t>
      </w:r>
      <w:bookmarkEnd w:id="1703"/>
    </w:p>
    <w:p w14:paraId="4F5E7347" w14:textId="4097DC5B" w:rsidR="00217CD2" w:rsidRDefault="00217CD2" w:rsidP="00217CD2">
      <w:pPr>
        <w:spacing w:before="240" w:after="240" w:line="360" w:lineRule="auto"/>
        <w:ind w:firstLine="709"/>
      </w:pPr>
      <w:r>
        <w:t xml:space="preserve">Ce chapitre présente la stratégie du couplage entre les différentes modèles physiques et numériques pour aboutir à la simulation non-linéaire de l’effet Morton. Les simulations numériques de l’effet Morton en régime transitoire ont été </w:t>
      </w:r>
      <w:r w:rsidR="004861EF">
        <w:t>comparées</w:t>
      </w:r>
      <w:r>
        <w:t xml:space="preserve"> avec les résultats expérimentaux obtenus pour un rotor </w:t>
      </w:r>
      <w:r w:rsidR="00B36316">
        <w:t xml:space="preserve">court </w:t>
      </w:r>
      <w:r>
        <w:t>de 430mm</w:t>
      </w:r>
      <w:r w:rsidR="004D33E3">
        <w:t xml:space="preserve"> de longueur</w:t>
      </w:r>
      <w:r>
        <w:t>. La bonne cohérence des résultats obtenus pour les vibrations synchrones et pour les températures à l’interface rotor/palier valide les modèles numériques. Cette validation conforte l’utilisation de ces outils numériques pour l’analyse de la stabilité de l’effet Morton présentée au chapitre 5. Toutefois, le rotor de 430mm ne montre qu’un effet Morton stable. Une deuxième configuration avec un rotor</w:t>
      </w:r>
      <w:r w:rsidR="004D33E3">
        <w:t xml:space="preserve"> long</w:t>
      </w:r>
      <w:r>
        <w:t xml:space="preserve"> de 700mm de longueur et plus lourd a été proposée pour simuler l’effet Morton instable. Les résultats numériques </w:t>
      </w:r>
      <w:r w:rsidR="004861EF">
        <w:t>obtenus</w:t>
      </w:r>
      <w:r>
        <w:t xml:space="preserve"> avec un balourd de 140 g</w:t>
      </w:r>
      <w:r>
        <w:rPr>
          <w:rFonts w:ascii="Times New Roman" w:hAnsi="Times New Roman"/>
        </w:rPr>
        <w:t>∙</w:t>
      </w:r>
      <w:r>
        <w:t>mm ont réussi à simuler le déclenchement de l’effet Morton instable. Ce résultat est retrouvé avec l’analyse de stabilité de l’effet Morton qui sera présentée dans le chapitre suivant.</w:t>
      </w:r>
    </w:p>
    <w:p w14:paraId="2ABFF5B6" w14:textId="77777777" w:rsidR="00337832" w:rsidRDefault="00337832" w:rsidP="00337832">
      <w:pPr>
        <w:spacing w:before="240" w:after="240" w:line="360" w:lineRule="auto"/>
      </w:pPr>
    </w:p>
    <w:p w14:paraId="214221DC" w14:textId="77777777" w:rsidR="00337832" w:rsidRDefault="00337832" w:rsidP="00337832">
      <w:pPr>
        <w:spacing w:before="240" w:after="240" w:line="360" w:lineRule="auto"/>
      </w:pPr>
    </w:p>
    <w:p w14:paraId="73BA0AD1" w14:textId="2E669B4C" w:rsidR="00337832" w:rsidRDefault="00337832">
      <w:pPr>
        <w:overflowPunct/>
        <w:autoSpaceDE/>
        <w:autoSpaceDN/>
        <w:adjustRightInd/>
        <w:spacing w:after="160" w:line="259" w:lineRule="auto"/>
        <w:jc w:val="left"/>
        <w:textAlignment w:val="auto"/>
      </w:pPr>
      <w:r>
        <w:br w:type="page"/>
      </w:r>
    </w:p>
    <w:p w14:paraId="4AC449D1" w14:textId="0A41AC5B" w:rsidR="006F4286" w:rsidRDefault="006F4286" w:rsidP="006F4286">
      <w:pPr>
        <w:pStyle w:val="Titre1"/>
        <w:numPr>
          <w:ilvl w:val="0"/>
          <w:numId w:val="0"/>
        </w:numPr>
        <w:ind w:left="567" w:hanging="566"/>
        <w:jc w:val="left"/>
      </w:pPr>
      <w:bookmarkStart w:id="1704" w:name="_Chapitre_5_:"/>
      <w:bookmarkStart w:id="1705" w:name="_Toc536626915"/>
      <w:bookmarkEnd w:id="1704"/>
      <w:r>
        <w:lastRenderedPageBreak/>
        <w:t xml:space="preserve">Chapitre 5 : </w:t>
      </w:r>
      <w:r>
        <w:br/>
        <w:t>Analyses de la stabilité</w:t>
      </w:r>
      <w:r w:rsidR="0055099E">
        <w:t xml:space="preserve"> de l’effet morton</w:t>
      </w:r>
      <w:bookmarkEnd w:id="1705"/>
    </w:p>
    <w:p w14:paraId="6750AAFE" w14:textId="77777777" w:rsidR="006F4286" w:rsidRDefault="006F4286" w:rsidP="006F4286"/>
    <w:p w14:paraId="1CBCCAD6" w14:textId="77777777" w:rsidR="006F4286" w:rsidRDefault="006F4286" w:rsidP="006F4286"/>
    <w:p w14:paraId="1B3301F9" w14:textId="77777777" w:rsidR="00F732C3" w:rsidRDefault="00F732C3" w:rsidP="006F4286"/>
    <w:p w14:paraId="5618F6C0" w14:textId="77777777" w:rsidR="002F7A9B" w:rsidRDefault="002F7A9B" w:rsidP="006F4286"/>
    <w:p w14:paraId="1A79D180" w14:textId="2745197F" w:rsidR="006F4286" w:rsidRDefault="006F4286" w:rsidP="006F4286">
      <w:pPr>
        <w:spacing w:line="360" w:lineRule="auto"/>
        <w:ind w:firstLine="708"/>
      </w:pPr>
      <w:r>
        <w:t>Après avoir présenté les modélisations des phénomènes physiques aux chapitres 2 et 3, ainsi que la simulation complète en régime transitoire au chapitre 4, ce dernier chapitre s’intéresse à réaliser l’analyse de la stabilité de l’effet Morton. Cette analyse a pour l’objectif d’estimer le risque du déclenchement de l’effet Morton instable sans réaliser la simulation couteuse en termes de temps de calcul. L’analyse s’est basée sur la métho</w:t>
      </w:r>
      <w:r w:rsidR="00EB6775">
        <w:t>de des coefficients d’influence</w:t>
      </w:r>
      <w:r>
        <w:t xml:space="preserve"> qui relient les trois aspects physiques concernés dans l’effet Morton</w:t>
      </w:r>
      <w:r w:rsidR="00824AC4">
        <w:t xml:space="preserve">, à savoir l’influence du balourd total sur la dynamique du rotor (coefficient </w:t>
      </w:r>
      <m:oMath>
        <m:r>
          <m:rPr>
            <m:sty m:val="bi"/>
          </m:rPr>
          <w:rPr>
            <w:rFonts w:ascii="Cambria Math" w:hAnsi="Cambria Math"/>
          </w:rPr>
          <m:t>A</m:t>
        </m:r>
      </m:oMath>
      <w:r w:rsidR="00CD7147">
        <w:t xml:space="preserve">), la différence de température à la surface du rotor </w:t>
      </w:r>
      <w:r w:rsidR="00824AC4">
        <w:t xml:space="preserve">induit par les vibrations synchrones (coefficient </w:t>
      </w:r>
      <m:oMath>
        <m:r>
          <m:rPr>
            <m:sty m:val="bi"/>
          </m:rPr>
          <w:rPr>
            <w:rFonts w:ascii="Cambria Math" w:hAnsi="Cambria Math"/>
          </w:rPr>
          <m:t>B</m:t>
        </m:r>
      </m:oMath>
      <w:r w:rsidR="00824AC4">
        <w:t>) et la déformation thermomécanique du rotor (coefficient</w:t>
      </w:r>
      <m:oMath>
        <m:r>
          <m:rPr>
            <m:sty m:val="bi"/>
          </m:rPr>
          <w:rPr>
            <w:rFonts w:ascii="Cambria Math" w:hAnsi="Cambria Math"/>
          </w:rPr>
          <m:t xml:space="preserve"> C</m:t>
        </m:r>
      </m:oMath>
      <w:r w:rsidR="00824AC4">
        <w:t>)</w:t>
      </w:r>
      <w:r>
        <w:t xml:space="preserve">. En fonction de la précision de l’analyse visée et le coût du calcul, deux approches avec </w:t>
      </w:r>
      <w:r w:rsidR="00824AC4">
        <w:t xml:space="preserve">des </w:t>
      </w:r>
      <w:r>
        <w:t>degrés de complexité différentes sont utilisées pour déterminer les coefficients d’influence de l’effet Morton (</w:t>
      </w:r>
      <m:oMath>
        <m:r>
          <m:rPr>
            <m:sty m:val="bi"/>
          </m:rPr>
          <w:rPr>
            <w:rFonts w:ascii="Cambria Math" w:hAnsi="Cambria Math"/>
          </w:rPr>
          <m:t>A,B,C</m:t>
        </m:r>
        <m:r>
          <w:rPr>
            <w:rFonts w:ascii="Cambria Math" w:hAnsi="Cambria Math"/>
          </w:rPr>
          <m:t>)</m:t>
        </m:r>
      </m:oMath>
      <w:r>
        <w:t xml:space="preserve">. </w:t>
      </w:r>
    </w:p>
    <w:p w14:paraId="4E66CA08" w14:textId="4FA717BA" w:rsidR="006F4286" w:rsidRDefault="006F4286" w:rsidP="0062290B">
      <w:pPr>
        <w:spacing w:before="240" w:after="240" w:line="360" w:lineRule="auto"/>
        <w:ind w:firstLine="709"/>
      </w:pPr>
      <w:r>
        <w:t xml:space="preserve">Dans ce chapitre, la méthode d’analyse de stabilité est appliquée au banc d’essais de l’effet Morton (BEM). Ses résultats permettent de vérifier et </w:t>
      </w:r>
      <w:r w:rsidR="00276E42">
        <w:t>d’</w:t>
      </w:r>
      <w:r>
        <w:t>expliquer les résultats de</w:t>
      </w:r>
      <w:r w:rsidR="006A1080">
        <w:t>s</w:t>
      </w:r>
      <w:r>
        <w:t xml:space="preserve"> simulation</w:t>
      </w:r>
      <w:r w:rsidR="006A1080">
        <w:t>s</w:t>
      </w:r>
      <w:r>
        <w:t xml:space="preserve"> présentés au chapitre précédent</w:t>
      </w:r>
      <w:r w:rsidR="00CA17FC">
        <w:t>. En outre,</w:t>
      </w:r>
      <w:r>
        <w:t xml:space="preserve"> les pistes et les solutions empiriques utilisées pour éviter l’effet Morton instable sont discutées en </w:t>
      </w:r>
      <w:r w:rsidR="00CA17FC">
        <w:t>s’</w:t>
      </w:r>
      <w:r>
        <w:t xml:space="preserve">appuyant sur les coefficients d’influence de l’effet Morton. </w:t>
      </w:r>
    </w:p>
    <w:p w14:paraId="0DB4FD08" w14:textId="77777777" w:rsidR="002F7A9B" w:rsidRPr="002F7A9B" w:rsidRDefault="002F7A9B" w:rsidP="00E0308D">
      <w:pPr>
        <w:pStyle w:val="Paragraphedeliste"/>
        <w:keepNext/>
        <w:keepLines/>
        <w:numPr>
          <w:ilvl w:val="0"/>
          <w:numId w:val="11"/>
        </w:numPr>
        <w:tabs>
          <w:tab w:val="left" w:pos="567"/>
        </w:tabs>
        <w:spacing w:before="240"/>
        <w:contextualSpacing w:val="0"/>
        <w:jc w:val="both"/>
        <w:outlineLvl w:val="0"/>
        <w:rPr>
          <w:b/>
          <w:caps/>
          <w:vanish/>
          <w:sz w:val="40"/>
          <w:szCs w:val="24"/>
        </w:rPr>
      </w:pPr>
      <w:bookmarkStart w:id="1706" w:name="_Toc534279506"/>
      <w:bookmarkStart w:id="1707" w:name="_Toc534279604"/>
      <w:bookmarkStart w:id="1708" w:name="_Toc534279682"/>
      <w:bookmarkStart w:id="1709" w:name="_Toc534290978"/>
      <w:bookmarkStart w:id="1710" w:name="_Toc534293260"/>
      <w:bookmarkStart w:id="1711" w:name="_Toc534293544"/>
      <w:bookmarkStart w:id="1712" w:name="_Toc534293622"/>
      <w:bookmarkStart w:id="1713" w:name="_Toc534387921"/>
      <w:bookmarkStart w:id="1714" w:name="_Toc534410892"/>
      <w:bookmarkStart w:id="1715" w:name="_Toc534620806"/>
      <w:bookmarkStart w:id="1716" w:name="_Toc534621292"/>
      <w:bookmarkStart w:id="1717" w:name="_Toc534621397"/>
      <w:bookmarkStart w:id="1718" w:name="_Toc534621504"/>
      <w:bookmarkStart w:id="1719" w:name="_Toc534625163"/>
      <w:bookmarkStart w:id="1720" w:name="_Toc534631463"/>
      <w:bookmarkStart w:id="1721" w:name="_Toc534631563"/>
      <w:bookmarkStart w:id="1722" w:name="_Toc534631916"/>
      <w:bookmarkStart w:id="1723" w:name="_Toc534632149"/>
      <w:bookmarkStart w:id="1724" w:name="_Toc534632361"/>
      <w:bookmarkStart w:id="1725" w:name="_Toc534632483"/>
      <w:bookmarkStart w:id="1726" w:name="_Toc534632582"/>
      <w:bookmarkStart w:id="1727" w:name="_Toc534633875"/>
      <w:bookmarkStart w:id="1728" w:name="_Toc534634219"/>
      <w:bookmarkStart w:id="1729" w:name="_Toc534634623"/>
      <w:bookmarkStart w:id="1730" w:name="_Toc534634998"/>
      <w:bookmarkStart w:id="1731" w:name="_Toc534635098"/>
      <w:bookmarkStart w:id="1732" w:name="_Toc534635198"/>
      <w:bookmarkStart w:id="1733" w:name="_Toc534635298"/>
      <w:bookmarkStart w:id="1734" w:name="_Toc534635398"/>
      <w:bookmarkStart w:id="1735" w:name="_Toc534635519"/>
      <w:bookmarkStart w:id="1736" w:name="_Toc534635618"/>
      <w:bookmarkStart w:id="1737" w:name="_Toc534636668"/>
      <w:bookmarkStart w:id="1738" w:name="_Toc534638296"/>
      <w:bookmarkStart w:id="1739" w:name="_Toc534638382"/>
      <w:bookmarkStart w:id="1740" w:name="_Toc534638749"/>
      <w:bookmarkStart w:id="1741" w:name="_Toc534640604"/>
      <w:bookmarkStart w:id="1742" w:name="_Toc534650414"/>
      <w:bookmarkStart w:id="1743" w:name="_Toc534707690"/>
      <w:bookmarkStart w:id="1744" w:name="_Toc534719995"/>
      <w:bookmarkStart w:id="1745" w:name="_Toc534720678"/>
      <w:bookmarkStart w:id="1746" w:name="_Toc534721450"/>
      <w:bookmarkStart w:id="1747" w:name="_Toc534723228"/>
      <w:bookmarkStart w:id="1748" w:name="_Toc534724140"/>
      <w:bookmarkStart w:id="1749" w:name="_Toc534724685"/>
      <w:bookmarkStart w:id="1750" w:name="_Toc534724989"/>
      <w:bookmarkStart w:id="1751" w:name="_Toc534725660"/>
      <w:bookmarkStart w:id="1752" w:name="_Toc534729743"/>
      <w:bookmarkStart w:id="1753" w:name="_Toc534792292"/>
      <w:bookmarkStart w:id="1754" w:name="_Toc534792941"/>
      <w:bookmarkStart w:id="1755" w:name="_Toc534793268"/>
      <w:bookmarkStart w:id="1756" w:name="_Toc534794026"/>
      <w:bookmarkStart w:id="1757" w:name="_Toc534794121"/>
      <w:bookmarkStart w:id="1758" w:name="_Toc534794218"/>
      <w:bookmarkStart w:id="1759" w:name="_Toc534796850"/>
      <w:bookmarkStart w:id="1760" w:name="_Toc534878106"/>
      <w:bookmarkStart w:id="1761" w:name="_Toc534878200"/>
      <w:bookmarkStart w:id="1762" w:name="_Toc534880538"/>
      <w:bookmarkStart w:id="1763" w:name="_Toc534895270"/>
      <w:bookmarkStart w:id="1764" w:name="_Toc534895987"/>
      <w:bookmarkStart w:id="1765" w:name="_Toc534896541"/>
      <w:bookmarkStart w:id="1766" w:name="_Toc534896934"/>
      <w:bookmarkStart w:id="1767" w:name="_Toc534983330"/>
      <w:bookmarkStart w:id="1768" w:name="_Toc534984864"/>
      <w:bookmarkStart w:id="1769" w:name="_Toc535242956"/>
      <w:bookmarkStart w:id="1770" w:name="_Toc535243308"/>
      <w:bookmarkStart w:id="1771" w:name="_Toc535245091"/>
      <w:bookmarkStart w:id="1772" w:name="_Toc535248215"/>
      <w:bookmarkStart w:id="1773" w:name="_Toc535248632"/>
      <w:bookmarkStart w:id="1774" w:name="_Toc535250111"/>
      <w:bookmarkStart w:id="1775" w:name="_Toc535251291"/>
      <w:bookmarkStart w:id="1776" w:name="_Toc535251832"/>
      <w:bookmarkStart w:id="1777" w:name="_Toc535252186"/>
      <w:bookmarkStart w:id="1778" w:name="_Toc535346254"/>
      <w:bookmarkStart w:id="1779" w:name="_Toc535418781"/>
      <w:bookmarkStart w:id="1780" w:name="_Toc535505083"/>
      <w:bookmarkStart w:id="1781" w:name="_Toc535509403"/>
      <w:bookmarkStart w:id="1782" w:name="_Toc535510096"/>
      <w:bookmarkStart w:id="1783" w:name="_Toc535512849"/>
      <w:bookmarkStart w:id="1784" w:name="_Toc535512938"/>
      <w:bookmarkStart w:id="1785" w:name="_Toc535527962"/>
      <w:bookmarkStart w:id="1786" w:name="_Toc535536167"/>
      <w:bookmarkStart w:id="1787" w:name="_Toc535575160"/>
      <w:bookmarkStart w:id="1788" w:name="_Toc535587618"/>
      <w:bookmarkStart w:id="1789" w:name="_Toc535587875"/>
      <w:bookmarkStart w:id="1790" w:name="_Toc535588560"/>
      <w:bookmarkStart w:id="1791" w:name="_Toc535589787"/>
      <w:bookmarkStart w:id="1792" w:name="_Toc535590251"/>
      <w:bookmarkStart w:id="1793" w:name="_Toc535594681"/>
      <w:bookmarkStart w:id="1794" w:name="_Toc535832362"/>
      <w:bookmarkStart w:id="1795" w:name="_Toc535834298"/>
      <w:bookmarkStart w:id="1796" w:name="_Toc535846134"/>
      <w:bookmarkStart w:id="1797" w:name="_Toc535846326"/>
      <w:bookmarkStart w:id="1798" w:name="_Toc535853050"/>
      <w:bookmarkStart w:id="1799" w:name="_Toc535853297"/>
      <w:bookmarkStart w:id="1800" w:name="_Toc535854191"/>
      <w:bookmarkStart w:id="1801" w:name="_Toc535854717"/>
      <w:bookmarkStart w:id="1802" w:name="_Toc535918681"/>
      <w:bookmarkStart w:id="1803" w:name="_Toc535932544"/>
      <w:bookmarkStart w:id="1804" w:name="_Toc535932636"/>
      <w:bookmarkStart w:id="1805" w:name="_Toc535933467"/>
      <w:bookmarkStart w:id="1806" w:name="_Toc535934359"/>
      <w:bookmarkStart w:id="1807" w:name="_Toc535935110"/>
      <w:bookmarkStart w:id="1808" w:name="_Toc535935885"/>
      <w:bookmarkStart w:id="1809" w:name="_Toc535938420"/>
      <w:bookmarkStart w:id="1810" w:name="_Toc535938769"/>
      <w:bookmarkStart w:id="1811" w:name="_Toc535942455"/>
      <w:bookmarkStart w:id="1812" w:name="_Toc535942692"/>
      <w:bookmarkStart w:id="1813" w:name="_Toc535942914"/>
      <w:bookmarkStart w:id="1814" w:name="_Toc535943010"/>
      <w:bookmarkStart w:id="1815" w:name="_Toc535943106"/>
      <w:bookmarkStart w:id="1816" w:name="_Toc535947855"/>
      <w:bookmarkStart w:id="1817" w:name="_Toc536006909"/>
      <w:bookmarkStart w:id="1818" w:name="_Toc536110540"/>
      <w:bookmarkStart w:id="1819" w:name="_Toc536110916"/>
      <w:bookmarkStart w:id="1820" w:name="_Toc536112135"/>
      <w:bookmarkStart w:id="1821" w:name="_Toc536112455"/>
      <w:bookmarkStart w:id="1822" w:name="_Toc536113340"/>
      <w:bookmarkStart w:id="1823" w:name="_Toc536113552"/>
      <w:bookmarkStart w:id="1824" w:name="_Toc536113764"/>
      <w:bookmarkStart w:id="1825" w:name="_Toc536115063"/>
      <w:bookmarkStart w:id="1826" w:name="_Toc536115333"/>
      <w:bookmarkStart w:id="1827" w:name="_Toc536117523"/>
      <w:bookmarkStart w:id="1828" w:name="_Toc536117738"/>
      <w:bookmarkStart w:id="1829" w:name="_Toc536118759"/>
      <w:bookmarkStart w:id="1830" w:name="_Toc536120051"/>
      <w:bookmarkStart w:id="1831" w:name="_Toc536120267"/>
      <w:bookmarkStart w:id="1832" w:name="_Toc536127329"/>
      <w:bookmarkStart w:id="1833" w:name="_Toc536127546"/>
      <w:bookmarkStart w:id="1834" w:name="_Toc536128330"/>
      <w:bookmarkStart w:id="1835" w:name="_Toc536129453"/>
      <w:bookmarkStart w:id="1836" w:name="_Toc536129671"/>
      <w:bookmarkStart w:id="1837" w:name="_Toc536129892"/>
      <w:bookmarkStart w:id="1838" w:name="_Toc536130115"/>
      <w:bookmarkStart w:id="1839" w:name="_Toc536130341"/>
      <w:bookmarkStart w:id="1840" w:name="_Toc536130577"/>
      <w:bookmarkStart w:id="1841" w:name="_Toc536131271"/>
      <w:bookmarkStart w:id="1842" w:name="_Toc536131532"/>
      <w:bookmarkStart w:id="1843" w:name="_Toc536199945"/>
      <w:bookmarkStart w:id="1844" w:name="_Toc536200192"/>
      <w:bookmarkStart w:id="1845" w:name="_Toc536200687"/>
      <w:bookmarkStart w:id="1846" w:name="_Toc536200935"/>
      <w:bookmarkStart w:id="1847" w:name="_Toc536201182"/>
      <w:bookmarkStart w:id="1848" w:name="_Toc536201429"/>
      <w:bookmarkStart w:id="1849" w:name="_Toc536202344"/>
      <w:bookmarkStart w:id="1850" w:name="_Toc536203715"/>
      <w:bookmarkStart w:id="1851" w:name="_Toc536203961"/>
      <w:bookmarkStart w:id="1852" w:name="_Toc536204207"/>
      <w:bookmarkStart w:id="1853" w:name="_Toc536539355"/>
      <w:bookmarkStart w:id="1854" w:name="_Toc536539608"/>
      <w:bookmarkStart w:id="1855" w:name="_Toc536543384"/>
      <w:bookmarkStart w:id="1856" w:name="_Toc536543638"/>
      <w:bookmarkStart w:id="1857" w:name="_Toc536544529"/>
      <w:bookmarkStart w:id="1858" w:name="_Toc536545469"/>
      <w:bookmarkStart w:id="1859" w:name="_Toc536546620"/>
      <w:bookmarkStart w:id="1860" w:name="_Ref531012649"/>
      <w:bookmarkStart w:id="1861" w:name="_Toc536626916"/>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1"/>
    </w:p>
    <w:p w14:paraId="08013223"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862" w:name="_Toc534793269"/>
      <w:bookmarkStart w:id="1863" w:name="_Toc534794027"/>
      <w:bookmarkStart w:id="1864" w:name="_Toc534794122"/>
      <w:bookmarkStart w:id="1865" w:name="_Toc534794219"/>
      <w:bookmarkStart w:id="1866" w:name="_Toc534796851"/>
      <w:bookmarkStart w:id="1867" w:name="_Toc534878107"/>
      <w:bookmarkStart w:id="1868" w:name="_Toc534878201"/>
      <w:bookmarkStart w:id="1869" w:name="_Toc534880539"/>
      <w:bookmarkStart w:id="1870" w:name="_Toc534895271"/>
      <w:bookmarkStart w:id="1871" w:name="_Toc534895988"/>
      <w:bookmarkStart w:id="1872" w:name="_Toc534896542"/>
      <w:bookmarkStart w:id="1873" w:name="_Toc534896935"/>
      <w:bookmarkStart w:id="1874" w:name="_Toc534983331"/>
      <w:bookmarkStart w:id="1875" w:name="_Toc534984865"/>
      <w:bookmarkStart w:id="1876" w:name="_Toc535242957"/>
      <w:bookmarkStart w:id="1877" w:name="_Toc535243309"/>
      <w:bookmarkStart w:id="1878" w:name="_Toc535245092"/>
      <w:bookmarkStart w:id="1879" w:name="_Toc535248216"/>
      <w:bookmarkStart w:id="1880" w:name="_Toc535248633"/>
      <w:bookmarkStart w:id="1881" w:name="_Toc535250112"/>
      <w:bookmarkStart w:id="1882" w:name="_Toc535251292"/>
      <w:bookmarkStart w:id="1883" w:name="_Toc535251833"/>
      <w:bookmarkStart w:id="1884" w:name="_Toc535252187"/>
      <w:bookmarkStart w:id="1885" w:name="_Toc535346255"/>
      <w:bookmarkStart w:id="1886" w:name="_Toc535418782"/>
      <w:bookmarkStart w:id="1887" w:name="_Toc535505084"/>
      <w:bookmarkStart w:id="1888" w:name="_Toc535509404"/>
      <w:bookmarkStart w:id="1889" w:name="_Toc535510097"/>
      <w:bookmarkStart w:id="1890" w:name="_Toc535512850"/>
      <w:bookmarkStart w:id="1891" w:name="_Toc535512939"/>
      <w:bookmarkStart w:id="1892" w:name="_Toc535527963"/>
      <w:bookmarkStart w:id="1893" w:name="_Toc535536168"/>
      <w:bookmarkStart w:id="1894" w:name="_Toc535575161"/>
      <w:bookmarkStart w:id="1895" w:name="_Toc535587619"/>
      <w:bookmarkStart w:id="1896" w:name="_Toc535587876"/>
      <w:bookmarkStart w:id="1897" w:name="_Toc535588561"/>
      <w:bookmarkStart w:id="1898" w:name="_Toc535589788"/>
      <w:bookmarkStart w:id="1899" w:name="_Toc535590252"/>
      <w:bookmarkStart w:id="1900" w:name="_Toc535594682"/>
      <w:bookmarkStart w:id="1901" w:name="_Toc535832363"/>
      <w:bookmarkStart w:id="1902" w:name="_Toc535834299"/>
      <w:bookmarkStart w:id="1903" w:name="_Toc535846135"/>
      <w:bookmarkStart w:id="1904" w:name="_Toc535846327"/>
      <w:bookmarkStart w:id="1905" w:name="_Toc535853051"/>
      <w:bookmarkStart w:id="1906" w:name="_Toc535853298"/>
      <w:bookmarkStart w:id="1907" w:name="_Toc535854192"/>
      <w:bookmarkStart w:id="1908" w:name="_Toc535854718"/>
      <w:bookmarkStart w:id="1909" w:name="_Toc535918682"/>
      <w:bookmarkStart w:id="1910" w:name="_Toc535932545"/>
      <w:bookmarkStart w:id="1911" w:name="_Toc535932637"/>
      <w:bookmarkStart w:id="1912" w:name="_Toc535933468"/>
      <w:bookmarkStart w:id="1913" w:name="_Toc535934360"/>
      <w:bookmarkStart w:id="1914" w:name="_Toc535935111"/>
      <w:bookmarkStart w:id="1915" w:name="_Toc535935886"/>
      <w:bookmarkStart w:id="1916" w:name="_Toc535938421"/>
      <w:bookmarkStart w:id="1917" w:name="_Toc535938770"/>
      <w:bookmarkStart w:id="1918" w:name="_Toc535942456"/>
      <w:bookmarkStart w:id="1919" w:name="_Toc535942693"/>
      <w:bookmarkStart w:id="1920" w:name="_Toc535942915"/>
      <w:bookmarkStart w:id="1921" w:name="_Toc535943011"/>
      <w:bookmarkStart w:id="1922" w:name="_Toc535943107"/>
      <w:bookmarkStart w:id="1923" w:name="_Toc535947856"/>
      <w:bookmarkStart w:id="1924" w:name="_Toc536006910"/>
      <w:bookmarkStart w:id="1925" w:name="_Toc536110541"/>
      <w:bookmarkStart w:id="1926" w:name="_Toc536110917"/>
      <w:bookmarkStart w:id="1927" w:name="_Toc536112136"/>
      <w:bookmarkStart w:id="1928" w:name="_Toc536112456"/>
      <w:bookmarkStart w:id="1929" w:name="_Toc536113341"/>
      <w:bookmarkStart w:id="1930" w:name="_Toc536113553"/>
      <w:bookmarkStart w:id="1931" w:name="_Toc536113765"/>
      <w:bookmarkStart w:id="1932" w:name="_Toc536115064"/>
      <w:bookmarkStart w:id="1933" w:name="_Toc536115334"/>
      <w:bookmarkStart w:id="1934" w:name="_Toc536117524"/>
      <w:bookmarkStart w:id="1935" w:name="_Toc536117739"/>
      <w:bookmarkStart w:id="1936" w:name="_Toc536118760"/>
      <w:bookmarkStart w:id="1937" w:name="_Toc536120052"/>
      <w:bookmarkStart w:id="1938" w:name="_Toc536120268"/>
      <w:bookmarkStart w:id="1939" w:name="_Toc536127330"/>
      <w:bookmarkStart w:id="1940" w:name="_Toc536127547"/>
      <w:bookmarkStart w:id="1941" w:name="_Toc536128331"/>
      <w:bookmarkStart w:id="1942" w:name="_Toc536129454"/>
      <w:bookmarkStart w:id="1943" w:name="_Toc536129672"/>
      <w:bookmarkStart w:id="1944" w:name="_Toc536129893"/>
      <w:bookmarkStart w:id="1945" w:name="_Toc536130116"/>
      <w:bookmarkStart w:id="1946" w:name="_Toc536130342"/>
      <w:bookmarkStart w:id="1947" w:name="_Toc536130578"/>
      <w:bookmarkStart w:id="1948" w:name="_Toc536131272"/>
      <w:bookmarkStart w:id="1949" w:name="_Toc536131533"/>
      <w:bookmarkStart w:id="1950" w:name="_Toc536199946"/>
      <w:bookmarkStart w:id="1951" w:name="_Toc536200193"/>
      <w:bookmarkStart w:id="1952" w:name="_Toc536200688"/>
      <w:bookmarkStart w:id="1953" w:name="_Toc536200936"/>
      <w:bookmarkStart w:id="1954" w:name="_Toc536201183"/>
      <w:bookmarkStart w:id="1955" w:name="_Toc536201430"/>
      <w:bookmarkStart w:id="1956" w:name="_Toc536202345"/>
      <w:bookmarkStart w:id="1957" w:name="_Toc536203716"/>
      <w:bookmarkStart w:id="1958" w:name="_Toc536203962"/>
      <w:bookmarkStart w:id="1959" w:name="_Toc536204208"/>
      <w:bookmarkStart w:id="1960" w:name="_Toc536539356"/>
      <w:bookmarkStart w:id="1961" w:name="_Toc536539609"/>
      <w:bookmarkStart w:id="1962" w:name="_Toc536543385"/>
      <w:bookmarkStart w:id="1963" w:name="_Toc536543639"/>
      <w:bookmarkStart w:id="1964" w:name="_Toc536544530"/>
      <w:bookmarkStart w:id="1965" w:name="_Toc536545470"/>
      <w:bookmarkStart w:id="1966" w:name="_Toc536546621"/>
      <w:bookmarkStart w:id="1967" w:name="_Toc536626917"/>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p>
    <w:p w14:paraId="58616707" w14:textId="31864B3D" w:rsidR="006F4286" w:rsidRDefault="006F4286" w:rsidP="0062290B">
      <w:pPr>
        <w:pStyle w:val="Titre2"/>
        <w:spacing w:after="240"/>
        <w:ind w:left="708" w:hanging="578"/>
      </w:pPr>
      <w:bookmarkStart w:id="1968" w:name="_Toc536626918"/>
      <w:r>
        <w:t xml:space="preserve">Méthode d’analyse de la </w:t>
      </w:r>
      <w:bookmarkEnd w:id="1860"/>
      <w:r>
        <w:t>stabilité</w:t>
      </w:r>
      <w:bookmarkEnd w:id="1968"/>
    </w:p>
    <w:p w14:paraId="2A5C2191" w14:textId="4671D3CB" w:rsidR="00F717F4" w:rsidRDefault="006F4286" w:rsidP="003E5A42">
      <w:pPr>
        <w:spacing w:before="240" w:after="120" w:line="360" w:lineRule="auto"/>
        <w:ind w:firstLine="709"/>
        <w:rPr>
          <w:highlight w:val="yellow"/>
        </w:rPr>
      </w:pPr>
      <w:commentRangeStart w:id="1969"/>
      <w:commentRangeStart w:id="1970"/>
      <w:r>
        <w:t>L’analyse de la stabilité de l’effet de Morton</w:t>
      </w:r>
      <w:r>
        <w:rPr>
          <w:rFonts w:hint="eastAsia"/>
        </w:rPr>
        <w:t xml:space="preserve"> </w:t>
      </w:r>
      <w:r>
        <w:t>s’est basée sur les coefficients d’influence de l’effet Morton</w:t>
      </w:r>
      <m:oMath>
        <m:r>
          <w:rPr>
            <w:rFonts w:ascii="Cambria Math" w:hAnsi="Cambria Math"/>
          </w:rPr>
          <m:t xml:space="preserve"> </m:t>
        </m:r>
        <m:r>
          <m:rPr>
            <m:sty m:val="bi"/>
          </m:rPr>
          <w:rPr>
            <w:rFonts w:ascii="Cambria Math" w:hAnsi="Cambria Math"/>
          </w:rPr>
          <m:t>A, B, C</m:t>
        </m:r>
      </m:oMath>
      <w:r>
        <w:t xml:space="preserve"> initialement </w:t>
      </w:r>
      <w:r w:rsidR="00126524">
        <w:t>propos</w:t>
      </w:r>
      <w:r w:rsidR="00126524">
        <w:rPr>
          <w:rFonts w:eastAsiaTheme="minorEastAsia"/>
          <w:lang w:eastAsia="zh-CN"/>
        </w:rPr>
        <w:t>é</w:t>
      </w:r>
      <w:r w:rsidR="00A31083">
        <w:rPr>
          <w:rFonts w:eastAsiaTheme="minorEastAsia"/>
          <w:lang w:eastAsia="zh-CN"/>
        </w:rPr>
        <w:t>s</w:t>
      </w:r>
      <w:r>
        <w:t xml:space="preserve"> par Murphy et Lorenz en 2010</w:t>
      </w:r>
      <w:r w:rsidR="002B6086">
        <w:t xml:space="preserve"> </w:t>
      </w:r>
      <w:r w:rsidR="002B6086" w:rsidRPr="002B6086">
        <w:rPr>
          <w:b/>
        </w:rPr>
        <w:fldChar w:fldCharType="begin"/>
      </w:r>
      <w:r w:rsidR="002B6086" w:rsidRPr="002B6086">
        <w:rPr>
          <w:b/>
        </w:rPr>
        <w:instrText xml:space="preserve"> REF _Ref533096184 \r \h </w:instrText>
      </w:r>
      <w:r w:rsidR="002B6086">
        <w:rPr>
          <w:b/>
        </w:rPr>
        <w:instrText xml:space="preserve"> \* MERGEFORMAT </w:instrText>
      </w:r>
      <w:r w:rsidR="002B6086" w:rsidRPr="002B6086">
        <w:rPr>
          <w:b/>
        </w:rPr>
      </w:r>
      <w:r w:rsidR="002B6086" w:rsidRPr="002B6086">
        <w:rPr>
          <w:b/>
        </w:rPr>
        <w:fldChar w:fldCharType="separate"/>
      </w:r>
      <w:r w:rsidR="00D71FCC">
        <w:rPr>
          <w:b/>
        </w:rPr>
        <w:t>[19]</w:t>
      </w:r>
      <w:r w:rsidR="002B6086" w:rsidRPr="002B6086">
        <w:rPr>
          <w:b/>
        </w:rPr>
        <w:fldChar w:fldCharType="end"/>
      </w:r>
      <w:r>
        <w:t xml:space="preserve">.  </w:t>
      </w:r>
      <w:r w:rsidRPr="0089536A">
        <w:rPr>
          <w:highlight w:val="yellow"/>
        </w:rPr>
        <w:t xml:space="preserve">Ces coefficients </w:t>
      </w:r>
      <w:r w:rsidR="00770416" w:rsidRPr="0089536A">
        <w:rPr>
          <w:highlight w:val="yellow"/>
        </w:rPr>
        <w:t xml:space="preserve">pourraient être </w:t>
      </w:r>
      <w:r w:rsidRPr="0089536A">
        <w:rPr>
          <w:highlight w:val="yellow"/>
        </w:rPr>
        <w:t xml:space="preserve">exprimés </w:t>
      </w:r>
      <w:r w:rsidR="00DB7763">
        <w:rPr>
          <w:highlight w:val="yellow"/>
        </w:rPr>
        <w:t>sous forme exponentielle du</w:t>
      </w:r>
      <w:r w:rsidR="00770416" w:rsidRPr="0089536A">
        <w:rPr>
          <w:highlight w:val="yellow"/>
        </w:rPr>
        <w:t xml:space="preserve"> nombre complexe</w:t>
      </w:r>
      <w:r w:rsidR="00F717F4">
        <w:rPr>
          <w:highlight w:val="yellow"/>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F717F4" w:rsidRPr="00E03861" w14:paraId="5A458629" w14:textId="77777777" w:rsidTr="007E63A3">
        <w:trPr>
          <w:trHeight w:val="635"/>
          <w:tblHeader/>
          <w:jc w:val="center"/>
        </w:trPr>
        <w:tc>
          <w:tcPr>
            <w:tcW w:w="7943" w:type="dxa"/>
            <w:vAlign w:val="center"/>
          </w:tcPr>
          <w:p w14:paraId="6AE020CC" w14:textId="5976957B" w:rsidR="00F717F4" w:rsidRPr="00E03861" w:rsidRDefault="00F717F4" w:rsidP="00F717F4">
            <w:pPr>
              <w:spacing w:after="160"/>
              <w:rPr>
                <w:rFonts w:asciiTheme="minorHAnsi" w:eastAsiaTheme="minorEastAsia" w:hAnsiTheme="minorHAnsi"/>
                <w:lang w:eastAsia="zh-CN"/>
              </w:rPr>
            </w:pPr>
            <m:oMathPara>
              <m:oMath>
                <m:r>
                  <m:rPr>
                    <m:sty m:val="bi"/>
                  </m:rPr>
                  <w:rPr>
                    <w:rFonts w:ascii="Cambria Math" w:hAnsi="Cambria Math" w:cs="Cambria Math"/>
                  </w:rPr>
                  <m:t>M</m:t>
                </m:r>
                <m:r>
                  <w:rPr>
                    <w:rFonts w:ascii="Cambria Math" w:hAnsi="Cambria Math"/>
                  </w:rPr>
                  <m:t xml:space="preserve"> = </m:t>
                </m:r>
                <m:d>
                  <m:dPr>
                    <m:begChr m:val="|"/>
                    <m:endChr m:val="|"/>
                    <m:ctrlPr>
                      <w:rPr>
                        <w:rFonts w:ascii="Cambria Math" w:hAnsi="Cambria Math"/>
                        <w:i/>
                      </w:rPr>
                    </m:ctrlPr>
                  </m:dPr>
                  <m:e>
                    <m:r>
                      <w:rPr>
                        <w:rFonts w:ascii="Cambria Math" w:hAnsi="Cambria Math"/>
                      </w:rPr>
                      <m:t>M</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M</m:t>
                            </m:r>
                          </m:sub>
                        </m:sSub>
                      </m:e>
                    </m:d>
                  </m:e>
                </m:func>
              </m:oMath>
            </m:oMathPara>
          </w:p>
        </w:tc>
        <w:tc>
          <w:tcPr>
            <w:tcW w:w="1096" w:type="dxa"/>
            <w:vAlign w:val="center"/>
          </w:tcPr>
          <w:p w14:paraId="33573071" w14:textId="77777777" w:rsidR="00F717F4" w:rsidRPr="004E1106" w:rsidRDefault="00F717F4" w:rsidP="007E63A3">
            <w:pPr>
              <w:pStyle w:val="Paragraphedeliste"/>
              <w:numPr>
                <w:ilvl w:val="0"/>
                <w:numId w:val="15"/>
              </w:numPr>
              <w:overflowPunct/>
              <w:autoSpaceDE/>
              <w:autoSpaceDN/>
              <w:adjustRightInd/>
              <w:spacing w:before="120" w:after="120" w:line="360" w:lineRule="auto"/>
              <w:contextualSpacing w:val="0"/>
              <w:textAlignment w:val="auto"/>
              <w:rPr>
                <w:rFonts w:ascii="Times New Roman" w:eastAsiaTheme="minorEastAsia" w:hAnsi="Times New Roman"/>
                <w:b/>
                <w:i/>
                <w:vanish/>
              </w:rPr>
            </w:pPr>
          </w:p>
          <w:p w14:paraId="32EA1C1E" w14:textId="77777777" w:rsidR="00F717F4" w:rsidRPr="00E03861" w:rsidRDefault="00F717F4" w:rsidP="007E63A3">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674B6C3D" w14:textId="0FEAEB75" w:rsidR="004663E9" w:rsidRPr="004663E9" w:rsidRDefault="004663E9" w:rsidP="003B35DD">
      <w:pPr>
        <w:spacing w:before="120" w:after="120" w:line="360" w:lineRule="auto"/>
        <w:ind w:firstLine="708"/>
        <w:rPr>
          <w:rFonts w:eastAsiaTheme="minorEastAsia"/>
        </w:rPr>
      </w:pPr>
      <w:r w:rsidRPr="004663E9">
        <w:t>Un vecteur</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0</m:t>
                    </m:r>
                  </m:sub>
                </m:sSub>
              </m:e>
            </m:d>
          </m:e>
        </m:func>
      </m:oMath>
      <w:r>
        <w:t xml:space="preserve">, </w:t>
      </w:r>
      <w:r w:rsidRPr="004663E9">
        <w:t>re</w:t>
      </w:r>
      <w:r>
        <w:rPr>
          <w:rFonts w:eastAsiaTheme="minorEastAsia"/>
        </w:rPr>
        <w:t>présentant les vibrations synchrones</w:t>
      </w:r>
      <m:oMath>
        <m:r>
          <w:rPr>
            <w:rFonts w:ascii="Cambria Math" w:eastAsiaTheme="minorEastAsia" w:hAnsi="Cambria Math"/>
          </w:rPr>
          <m:t xml:space="preserve"> </m:t>
        </m:r>
        <m:r>
          <m:rPr>
            <m:sty m:val="bi"/>
          </m:rPr>
          <w:rPr>
            <w:rFonts w:ascii="Cambria Math" w:eastAsiaTheme="minorEastAsia" w:hAnsi="Cambria Math"/>
          </w:rPr>
          <m:t>V</m:t>
        </m:r>
      </m:oMath>
      <w:r>
        <w:rPr>
          <w:rFonts w:eastAsiaTheme="minorEastAsia"/>
        </w:rPr>
        <w:t xml:space="preserve">, la différence de la température </w:t>
      </w:r>
      <m:oMath>
        <m:r>
          <m:rPr>
            <m:sty m:val="bi"/>
          </m:rPr>
          <w:rPr>
            <w:rFonts w:ascii="Cambria Math" w:eastAsiaTheme="minorEastAsia" w:hAnsi="Cambria Math"/>
          </w:rPr>
          <m:t>T</m:t>
        </m:r>
      </m:oMath>
      <w:r w:rsidR="00927E6B">
        <w:rPr>
          <w:rFonts w:eastAsiaTheme="minorEastAsia"/>
        </w:rPr>
        <w:t xml:space="preserve"> </w:t>
      </w:r>
      <w:r>
        <w:rPr>
          <w:rFonts w:eastAsiaTheme="minorEastAsia"/>
        </w:rPr>
        <w:t xml:space="preserve">ou le </w:t>
      </w:r>
      <w:r w:rsidR="00927E6B">
        <w:rPr>
          <w:rFonts w:eastAsiaTheme="minorEastAsia"/>
        </w:rPr>
        <w:t>balourd</w:t>
      </w:r>
      <m:oMath>
        <m:r>
          <w:rPr>
            <w:rFonts w:ascii="Cambria Math" w:eastAsiaTheme="minorEastAsia" w:hAnsi="Cambria Math"/>
          </w:rPr>
          <m:t xml:space="preserve"> </m:t>
        </m:r>
        <m:r>
          <m:rPr>
            <m:sty m:val="bi"/>
          </m:rPr>
          <w:rPr>
            <w:rFonts w:ascii="Cambria Math" w:eastAsiaTheme="minorEastAsia" w:hAnsi="Cambria Math"/>
          </w:rPr>
          <m:t>U</m:t>
        </m:r>
      </m:oMath>
      <w:r>
        <w:rPr>
          <w:rFonts w:eastAsiaTheme="minorEastAsia"/>
        </w:rPr>
        <w:t xml:space="preserve">,  multiplie par le coefficient d’influence </w:t>
      </w:r>
      <m:oMath>
        <m:r>
          <m:rPr>
            <m:sty m:val="bi"/>
          </m:rPr>
          <w:rPr>
            <w:rFonts w:ascii="Cambria Math" w:eastAsiaTheme="minorEastAsia" w:hAnsi="Cambria Math"/>
          </w:rPr>
          <m:t>M</m:t>
        </m:r>
      </m:oMath>
      <w:r w:rsidRPr="004663E9">
        <w:rPr>
          <w:rFonts w:eastAsiaTheme="minorEastAsia"/>
        </w:rPr>
        <w:t> </w:t>
      </w:r>
      <w:r w:rsidR="00B741CD">
        <w:rPr>
          <w:rFonts w:eastAsiaTheme="minorEastAsia"/>
        </w:rPr>
        <w:t xml:space="preserve">pour obtenir l’autre vecteur physique </w:t>
      </w:r>
      <m:oMath>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1</m:t>
            </m:r>
          </m:sub>
        </m:sSub>
      </m:oMath>
      <w:r w:rsidRPr="004663E9">
        <w:rPr>
          <w:rFonts w:eastAsiaTheme="minorEastAsi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741CD" w:rsidRPr="004663E9" w14:paraId="3E561B08" w14:textId="77777777" w:rsidTr="007E63A3">
        <w:trPr>
          <w:trHeight w:val="635"/>
          <w:tblHeader/>
          <w:jc w:val="center"/>
        </w:trPr>
        <w:tc>
          <w:tcPr>
            <w:tcW w:w="7943" w:type="dxa"/>
            <w:vAlign w:val="center"/>
          </w:tcPr>
          <w:p w14:paraId="454A5909" w14:textId="6E345679" w:rsidR="00B741CD" w:rsidRPr="00B741CD" w:rsidRDefault="00D71FCC" w:rsidP="009B1323">
            <w:pPr>
              <w:spacing w:after="160"/>
              <w:rPr>
                <w:rFonts w:eastAsiaTheme="minorEastAsia"/>
              </w:rPr>
            </w:pPr>
            <m:oMathPara>
              <m:oMath>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1</m:t>
                    </m:r>
                  </m:sub>
                </m:sSub>
                <m:r>
                  <w:rPr>
                    <w:rFonts w:ascii="Cambria Math" w:hAnsi="Cambria Math"/>
                  </w:rPr>
                  <m:t>=</m:t>
                </m:r>
                <m:r>
                  <m:rPr>
                    <m:sty m:val="bi"/>
                  </m:rPr>
                  <w:rPr>
                    <w:rFonts w:ascii="Cambria Math" w:hAnsi="Cambria Math"/>
                  </w:rPr>
                  <m:t>M</m:t>
                </m:r>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1</m:t>
                            </m:r>
                          </m:sub>
                        </m:sSub>
                      </m:e>
                    </m:d>
                  </m:e>
                </m:func>
              </m:oMath>
            </m:oMathPara>
          </w:p>
        </w:tc>
        <w:tc>
          <w:tcPr>
            <w:tcW w:w="1096" w:type="dxa"/>
            <w:vAlign w:val="center"/>
          </w:tcPr>
          <w:p w14:paraId="504691D9" w14:textId="77777777" w:rsidR="00B741CD" w:rsidRPr="004663E9" w:rsidRDefault="00B741CD" w:rsidP="007E63A3">
            <w:pPr>
              <w:numPr>
                <w:ilvl w:val="1"/>
                <w:numId w:val="15"/>
              </w:numPr>
              <w:overflowPunct/>
              <w:autoSpaceDE/>
              <w:autoSpaceDN/>
              <w:adjustRightInd/>
              <w:spacing w:before="120" w:after="120"/>
              <w:jc w:val="left"/>
              <w:textAlignment w:val="auto"/>
              <w:rPr>
                <w:rFonts w:ascii="Times New Roman" w:eastAsiaTheme="minorEastAsia" w:hAnsi="Times New Roman"/>
                <w:b/>
                <w:i/>
                <w:strike/>
              </w:rPr>
            </w:pPr>
            <w:r w:rsidRPr="004663E9">
              <w:rPr>
                <w:rFonts w:ascii="Times New Roman" w:eastAsiaTheme="minorEastAsia" w:hAnsi="Times New Roman"/>
                <w:b/>
                <w:i/>
                <w:strike/>
              </w:rPr>
              <w:t xml:space="preserve"> </w:t>
            </w:r>
          </w:p>
        </w:tc>
      </w:tr>
    </w:tbl>
    <w:p w14:paraId="0D45D978" w14:textId="63F6E982" w:rsidR="00B741CD" w:rsidRPr="00B741CD" w:rsidRDefault="00B741CD" w:rsidP="00B741CD">
      <w:pPr>
        <w:spacing w:before="120" w:after="120"/>
        <w:rPr>
          <w:rFonts w:eastAsiaTheme="minorEastAsia"/>
        </w:rPr>
      </w:pPr>
      <w:r>
        <w:rPr>
          <w:rFonts w:eastAsiaTheme="minorEastAsia"/>
        </w:rPr>
        <w:t>a</w:t>
      </w:r>
      <w:r w:rsidRPr="00B741CD">
        <w:rPr>
          <w:rFonts w:eastAsiaTheme="minorEastAsia"/>
        </w:rPr>
        <w:t>vec </w:t>
      </w:r>
      <m:oMath>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0</m:t>
                </m:r>
              </m:sub>
            </m:sSub>
          </m:e>
        </m:d>
        <m:r>
          <m:rPr>
            <m:sty m:val="bi"/>
          </m:rPr>
          <w:rPr>
            <w:rFonts w:ascii="Cambria Math" w:hAnsi="Cambria Math"/>
          </w:rPr>
          <m:t xml:space="preserve"> </m:t>
        </m:r>
      </m:oMath>
      <w:r w:rsidRPr="00B741CD">
        <w:rPr>
          <w:rFonts w:eastAsiaTheme="minorEastAsia"/>
        </w:rPr>
        <w:t>et</w:t>
      </w:r>
      <m:oMath>
        <m:r>
          <w:rPr>
            <w:rFonts w:ascii="Cambria Math" w:eastAsiaTheme="minorEastAsia"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M</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0</m:t>
            </m:r>
          </m:sub>
        </m:sSub>
      </m:oMath>
      <w:r w:rsidRPr="00B741CD">
        <w:rPr>
          <w:rFonts w:eastAsiaTheme="minorEastAsia"/>
        </w:rPr>
        <w:t>.</w:t>
      </w:r>
    </w:p>
    <w:p w14:paraId="241BEBDC" w14:textId="6DB036E3" w:rsidR="006F4286" w:rsidRPr="004663E9" w:rsidRDefault="00B741CD" w:rsidP="00B86593">
      <w:pPr>
        <w:spacing w:line="360" w:lineRule="auto"/>
        <w:ind w:firstLine="709"/>
        <w:rPr>
          <w:strike/>
        </w:rPr>
      </w:pPr>
      <w:r w:rsidRPr="00B741CD">
        <w:t xml:space="preserve">Le module </w:t>
      </w:r>
      <m:oMath>
        <m:d>
          <m:dPr>
            <m:begChr m:val="|"/>
            <m:endChr m:val="|"/>
            <m:ctrlPr>
              <w:rPr>
                <w:rFonts w:ascii="Cambria Math" w:hAnsi="Cambria Math"/>
                <w:i/>
              </w:rPr>
            </m:ctrlPr>
          </m:dPr>
          <m:e>
            <m:r>
              <w:rPr>
                <w:rFonts w:ascii="Cambria Math" w:hAnsi="Cambria Math"/>
              </w:rPr>
              <m:t>M</m:t>
            </m:r>
          </m:e>
        </m:d>
      </m:oMath>
      <w:r w:rsidRPr="00B741CD">
        <w:rPr>
          <w:rFonts w:eastAsiaTheme="minorEastAsia"/>
        </w:rPr>
        <w:t xml:space="preserve"> </w:t>
      </w:r>
      <w:r w:rsidRPr="00B741CD">
        <w:t xml:space="preserve">des coefficients caractérise la sensibilité du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Pr="00B741CD">
        <w:rPr>
          <w:rFonts w:eastAsiaTheme="minorEastAsia"/>
        </w:rPr>
        <w:t xml:space="preserve"> par rapport à</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oMath>
      <w:r w:rsidRPr="00B741CD">
        <w:t xml:space="preserve">. L’angle </w:t>
      </w:r>
      <m:oMath>
        <m:sSub>
          <m:sSubPr>
            <m:ctrlPr>
              <w:rPr>
                <w:rFonts w:ascii="Cambria Math" w:hAnsi="Cambria Math"/>
                <w:i/>
              </w:rPr>
            </m:ctrlPr>
          </m:sSubPr>
          <m:e>
            <m:r>
              <w:rPr>
                <w:rFonts w:ascii="Cambria Math" w:hAnsi="Cambria Math"/>
              </w:rPr>
              <m:t>α</m:t>
            </m:r>
          </m:e>
          <m:sub>
            <m:r>
              <w:rPr>
                <w:rFonts w:ascii="Cambria Math" w:hAnsi="Cambria Math"/>
              </w:rPr>
              <m:t>M</m:t>
            </m:r>
          </m:sub>
        </m:sSub>
      </m:oMath>
      <w:r w:rsidRPr="00B741CD">
        <w:t xml:space="preserve"> représente le déphasage entre les deux vecteurs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oMath>
      <w:r w:rsidRPr="00B741CD">
        <w:rPr>
          <w:rFonts w:eastAsiaTheme="minorEastAsia"/>
        </w:rPr>
        <w:t xml:space="preserve"> et</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1</m:t>
            </m:r>
          </m:sub>
        </m:sSub>
      </m:oMath>
      <w:r w:rsidRPr="00B741CD">
        <w:t xml:space="preserve">. </w:t>
      </w:r>
      <w:commentRangeEnd w:id="1969"/>
      <w:r w:rsidR="004C0C02" w:rsidRPr="004663E9">
        <w:rPr>
          <w:rStyle w:val="Marquedecommentaire"/>
          <w:strike/>
        </w:rPr>
        <w:commentReference w:id="1969"/>
      </w:r>
      <w:commentRangeEnd w:id="1970"/>
      <w:r>
        <w:rPr>
          <w:rStyle w:val="Marquedecommentaire"/>
        </w:rPr>
        <w:commentReference w:id="1970"/>
      </w:r>
    </w:p>
    <w:p w14:paraId="5E3426F2" w14:textId="6A48B16F" w:rsidR="006F4286" w:rsidRDefault="006F4286" w:rsidP="00C51F86">
      <w:pPr>
        <w:pStyle w:val="Titre3"/>
        <w:ind w:left="709"/>
      </w:pPr>
      <w:bookmarkStart w:id="1971" w:name="_Toc536626919"/>
      <w:r>
        <w:lastRenderedPageBreak/>
        <w:t>Coefficients d’influence de l’effet Morton</w:t>
      </w:r>
      <w:bookmarkEnd w:id="1971"/>
    </w:p>
    <w:p w14:paraId="11C6EB75" w14:textId="77777777" w:rsidR="006F4286" w:rsidRPr="005C664F" w:rsidRDefault="006F4286" w:rsidP="006F4286"/>
    <w:p w14:paraId="17439D4E" w14:textId="77777777" w:rsidR="006F4286" w:rsidRDefault="006F4286" w:rsidP="00E0308D">
      <w:pPr>
        <w:pStyle w:val="Paragraphedeliste"/>
        <w:numPr>
          <w:ilvl w:val="0"/>
          <w:numId w:val="21"/>
        </w:numPr>
      </w:pPr>
      <w:r>
        <w:t>C</w:t>
      </w:r>
      <w:r>
        <w:rPr>
          <w:rFonts w:hint="eastAsia"/>
        </w:rPr>
        <w:t>oeff</w:t>
      </w:r>
      <w:r>
        <w:t xml:space="preserve">icient d’influence </w:t>
      </w:r>
      <m:oMath>
        <m:r>
          <m:rPr>
            <m:sty m:val="bi"/>
          </m:rPr>
          <w:rPr>
            <w:rFonts w:ascii="Cambria Math" w:hAnsi="Cambria Math"/>
          </w:rPr>
          <m:t>A</m:t>
        </m:r>
      </m:oMath>
    </w:p>
    <w:p w14:paraId="17F67CD9" w14:textId="52B98BF1" w:rsidR="006F4286" w:rsidRDefault="006F4286" w:rsidP="008177E7">
      <w:pPr>
        <w:spacing w:before="240" w:after="240" w:line="360" w:lineRule="auto"/>
        <w:ind w:firstLine="709"/>
      </w:pPr>
      <w:r w:rsidRPr="0090386F">
        <w:rPr>
          <w:rFonts w:eastAsiaTheme="minorEastAsia" w:cs="Calibri"/>
        </w:rPr>
        <w:t xml:space="preserve">Le coefficient </w:t>
      </w:r>
      <m:oMath>
        <m:r>
          <m:rPr>
            <m:sty m:val="bi"/>
          </m:rPr>
          <w:rPr>
            <w:rFonts w:ascii="Cambria Math" w:hAnsi="Cambria Math"/>
          </w:rPr>
          <m:t>A</m:t>
        </m:r>
      </m:oMath>
      <w:r>
        <w:rPr>
          <w:b/>
        </w:rPr>
        <w:t xml:space="preserve"> </w:t>
      </w:r>
      <w:r>
        <w:t xml:space="preserve">décrit </w:t>
      </w:r>
      <w:r w:rsidR="003E5A42">
        <w:t xml:space="preserve">l’influence d’un balourd </w:t>
      </w:r>
      <m:oMath>
        <m:r>
          <m:rPr>
            <m:sty m:val="bi"/>
          </m:rPr>
          <w:rPr>
            <w:rFonts w:ascii="Cambria Math" w:hAnsi="Cambria Math"/>
          </w:rPr>
          <m:t>U</m:t>
        </m:r>
      </m:oMath>
      <w:r w:rsidR="003E5A42">
        <w:t xml:space="preserve"> sur le niveau vibratoire </w:t>
      </w:r>
      <m:oMath>
        <m:r>
          <m:rPr>
            <m:sty m:val="bi"/>
          </m:rPr>
          <w:rPr>
            <w:rFonts w:ascii="Cambria Math" w:hAnsi="Cambria Math"/>
          </w:rPr>
          <m:t>V</m:t>
        </m:r>
      </m:oMath>
      <w:r w:rsidR="003E5A42">
        <w:t xml:space="preserve"> au niveau du palier</w:t>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43AE70F" w14:textId="77777777" w:rsidTr="008D2A74">
        <w:trPr>
          <w:trHeight w:val="635"/>
          <w:jc w:val="center"/>
        </w:trPr>
        <w:tc>
          <w:tcPr>
            <w:tcW w:w="7943" w:type="dxa"/>
            <w:vAlign w:val="center"/>
          </w:tcPr>
          <w:p w14:paraId="66205D8E" w14:textId="77777777" w:rsidR="006F4286" w:rsidRPr="000B40CA" w:rsidRDefault="006F4286" w:rsidP="008D2A74">
            <w:pPr>
              <w:spacing w:before="120" w:after="120" w:line="360" w:lineRule="auto"/>
              <w:rPr>
                <w:rFonts w:eastAsia="SimSun"/>
                <w:i/>
              </w:rPr>
            </w:pPr>
            <m:oMathPara>
              <m:oMathParaPr>
                <m:jc m:val="center"/>
              </m:oMathParaPr>
              <m:oMath>
                <m:r>
                  <m:rPr>
                    <m:sty m:val="bi"/>
                  </m:rPr>
                  <w:rPr>
                    <w:rFonts w:ascii="Cambria Math" w:hAnsi="Cambria Math"/>
                  </w:rPr>
                  <m:t>V</m:t>
                </m:r>
                <m:r>
                  <w:rPr>
                    <w:rFonts w:ascii="Cambria Math" w:hAnsi="Cambria Math"/>
                  </w:rPr>
                  <m:t>=</m:t>
                </m:r>
                <m:r>
                  <m:rPr>
                    <m:sty m:val="bi"/>
                  </m:rPr>
                  <w:rPr>
                    <w:rFonts w:ascii="Cambria Math" w:hAnsi="Cambria Math"/>
                  </w:rPr>
                  <m:t>AU</m:t>
                </m:r>
              </m:oMath>
            </m:oMathPara>
          </w:p>
        </w:tc>
        <w:tc>
          <w:tcPr>
            <w:tcW w:w="1096" w:type="dxa"/>
            <w:vAlign w:val="center"/>
          </w:tcPr>
          <w:p w14:paraId="02B210CB" w14:textId="77777777" w:rsidR="006F4286" w:rsidRPr="0081010A" w:rsidRDefault="006F4286" w:rsidP="004663E9">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3F9B4483" w14:textId="77777777" w:rsidR="007C193F" w:rsidRDefault="008177E7" w:rsidP="007C193F">
      <w:pPr>
        <w:spacing w:before="240" w:line="360" w:lineRule="auto"/>
        <w:ind w:firstLine="709"/>
      </w:pPr>
      <w:r>
        <w:t xml:space="preserve">Le vecteur </w:t>
      </w:r>
      <m:oMath>
        <m:r>
          <m:rPr>
            <m:sty m:val="bi"/>
          </m:rPr>
          <w:rPr>
            <w:rFonts w:ascii="Cambria Math" w:hAnsi="Cambria Math"/>
          </w:rPr>
          <m:t>V</m:t>
        </m:r>
      </m:oMath>
      <w:r>
        <w:t xml:space="preserve"> est un complexe dont le module </w:t>
      </w:r>
      <m:oMath>
        <m:d>
          <m:dPr>
            <m:begChr m:val="|"/>
            <m:endChr m:val="|"/>
            <m:ctrlPr>
              <w:rPr>
                <w:rFonts w:ascii="Cambria Math" w:hAnsi="Cambria Math"/>
                <w:i/>
              </w:rPr>
            </m:ctrlPr>
          </m:dPr>
          <m:e>
            <m:r>
              <m:rPr>
                <m:sty m:val="bi"/>
              </m:rPr>
              <w:rPr>
                <w:rFonts w:ascii="Cambria Math" w:hAnsi="Cambria Math"/>
              </w:rPr>
              <m:t>V</m:t>
            </m:r>
          </m:e>
        </m:d>
        <m:r>
          <m:rPr>
            <m:sty m:val="bi"/>
          </m:rPr>
          <w:rPr>
            <w:rFonts w:ascii="Cambria Math" w:hAnsi="Cambria Math"/>
          </w:rPr>
          <m:t xml:space="preserve"> </m:t>
        </m:r>
      </m:oMath>
      <w:r>
        <w:t xml:space="preserve">représente l’amplitude des vibrations synchrones dans le palier.  Sa phase repère la position du rotor par rapport à un instant de référence donné par le signal du top tour. </w:t>
      </w:r>
    </w:p>
    <w:p w14:paraId="41E79BA1" w14:textId="42A03C9E" w:rsidR="008177E7" w:rsidRDefault="008177E7" w:rsidP="007C193F">
      <w:pPr>
        <w:spacing w:after="240" w:line="360" w:lineRule="auto"/>
        <w:ind w:firstLine="709"/>
      </w:pPr>
      <w:r>
        <w:t xml:space="preserve">Le vecteur du balourd </w:t>
      </w:r>
      <m:oMath>
        <m:r>
          <m:rPr>
            <m:sty m:val="bi"/>
          </m:rPr>
          <w:rPr>
            <w:rFonts w:ascii="Cambria Math" w:hAnsi="Cambria Math"/>
            <w:lang w:eastAsia="en-US"/>
          </w:rPr>
          <m:t>U</m:t>
        </m:r>
      </m:oMath>
      <w:r>
        <w:rPr>
          <w:lang w:eastAsia="en-US"/>
        </w:rPr>
        <w:t xml:space="preserve"> </w:t>
      </w:r>
      <w:r>
        <w:t xml:space="preserve">sert à connaitre la quantité du balourd et sa position angulaire à un instant de référence donne par le signal du top tour. Il faut souligner que ce balourd représente toutes les sources des vibrations synchrones dont le balourd thermique fait partie. </w:t>
      </w:r>
    </w:p>
    <w:p w14:paraId="4F43768A" w14:textId="77777777" w:rsidR="006F4286" w:rsidRPr="008177E7" w:rsidRDefault="006F4286" w:rsidP="00E0308D">
      <w:pPr>
        <w:pStyle w:val="Paragraphedeliste"/>
        <w:numPr>
          <w:ilvl w:val="0"/>
          <w:numId w:val="22"/>
        </w:numPr>
      </w:pPr>
      <w:r>
        <w:t xml:space="preserve">Coefficient d’influence </w:t>
      </w:r>
      <m:oMath>
        <m:r>
          <m:rPr>
            <m:sty m:val="bi"/>
          </m:rPr>
          <w:rPr>
            <w:rFonts w:ascii="Cambria Math" w:hAnsi="Cambria Math"/>
          </w:rPr>
          <m:t>B</m:t>
        </m:r>
      </m:oMath>
    </w:p>
    <w:p w14:paraId="51303A34" w14:textId="01F8DA1E" w:rsidR="008177E7" w:rsidRDefault="008177E7" w:rsidP="007A02FF">
      <w:pPr>
        <w:spacing w:before="240" w:after="240" w:line="360" w:lineRule="auto"/>
        <w:ind w:firstLine="709"/>
      </w:pPr>
      <w:r>
        <w:rPr>
          <w:rFonts w:eastAsiaTheme="minorEastAsia" w:cs="Calibri"/>
        </w:rPr>
        <w:t>Dans ce qui suit, il est supposé qu’il existe une corrélation entre l</w:t>
      </w:r>
      <w:r w:rsidR="0089536A">
        <w:rPr>
          <w:rFonts w:eastAsiaTheme="minorEastAsia" w:cs="Calibri"/>
        </w:rPr>
        <w:t>a différence</w:t>
      </w:r>
      <w:r>
        <w:rPr>
          <w:rFonts w:eastAsiaTheme="minorEastAsia" w:cs="Calibri"/>
        </w:rPr>
        <w:t xml:space="preserve"> de température </w:t>
      </w:r>
      <m:oMath>
        <m:r>
          <m:rPr>
            <m:sty m:val="bi"/>
          </m:rPr>
          <w:rPr>
            <w:rFonts w:ascii="Cambria Math" w:eastAsiaTheme="minorEastAsia" w:hAnsi="Cambria Math" w:cs="Calibri"/>
          </w:rPr>
          <m:t>T</m:t>
        </m:r>
      </m:oMath>
      <w:r w:rsidR="003365D8">
        <w:rPr>
          <w:rFonts w:eastAsiaTheme="minorEastAsia" w:cs="Calibri"/>
        </w:rPr>
        <w:t xml:space="preserve"> </w:t>
      </w:r>
      <w:r>
        <w:rPr>
          <w:rFonts w:eastAsiaTheme="minorEastAsia" w:cs="Calibri"/>
        </w:rPr>
        <w:t>entre le point chaud et le point froid à la surface du rotor et le niveau vibratoire du rotor</w:t>
      </w:r>
      <w:r w:rsidR="007A02FF">
        <w:rPr>
          <w:rFonts w:eastAsiaTheme="minorEastAsia" w:cs="Calibri"/>
        </w:rPr>
        <w:t xml:space="preserve"> </w:t>
      </w:r>
      <m:oMath>
        <m:r>
          <m:rPr>
            <m:sty m:val="bi"/>
          </m:rPr>
          <w:rPr>
            <w:rFonts w:ascii="Cambria Math" w:eastAsiaTheme="minorEastAsia" w:hAnsi="Cambria Math" w:cs="Calibri"/>
          </w:rPr>
          <m:t>V</m:t>
        </m:r>
      </m:oMath>
      <w:r w:rsidR="001E1330">
        <w:rPr>
          <w:rFonts w:eastAsiaTheme="minorEastAsia" w:cs="Calibri"/>
        </w:rPr>
        <w:t xml:space="preserve"> </w:t>
      </w:r>
      <w:r w:rsidR="007A02FF">
        <w:rPr>
          <w:rFonts w:eastAsiaTheme="minorEastAsia" w:cs="Calibri"/>
        </w:rPr>
        <w:t>au droit du palier</w:t>
      </w:r>
      <w:r>
        <w:rPr>
          <w:rFonts w:eastAsiaTheme="minorEastAsia" w:cs="Calibri"/>
        </w:rPr>
        <w:t xml:space="preserve">. Cette hypothèse est généralement vérifiée en pratique </w:t>
      </w:r>
      <w:r w:rsidRPr="009A556F">
        <w:rPr>
          <w:rFonts w:eastAsiaTheme="minorEastAsia" w:cs="Calibri"/>
        </w:rPr>
        <w:t>(</w:t>
      </w:r>
      <w:r w:rsidR="006C3AB9" w:rsidRPr="006C3AB9">
        <w:rPr>
          <w:rFonts w:eastAsiaTheme="minorEastAsia" w:cs="Calibri"/>
          <w:b/>
        </w:rPr>
        <w:fldChar w:fldCharType="begin"/>
      </w:r>
      <w:r w:rsidR="006C3AB9" w:rsidRPr="006C3AB9">
        <w:rPr>
          <w:rFonts w:eastAsiaTheme="minorEastAsia" w:cs="Calibri"/>
          <w:b/>
        </w:rPr>
        <w:instrText xml:space="preserve"> REF _Ref535515874 \r \h </w:instrText>
      </w:r>
      <w:r w:rsidR="006C3AB9">
        <w:rPr>
          <w:rFonts w:eastAsiaTheme="minorEastAsia" w:cs="Calibri"/>
          <w:b/>
        </w:rPr>
        <w:instrText xml:space="preserve"> \* MERGEFORMAT </w:instrText>
      </w:r>
      <w:r w:rsidR="006C3AB9" w:rsidRPr="006C3AB9">
        <w:rPr>
          <w:rFonts w:eastAsiaTheme="minorEastAsia" w:cs="Calibri"/>
          <w:b/>
        </w:rPr>
      </w:r>
      <w:r w:rsidR="006C3AB9" w:rsidRPr="006C3AB9">
        <w:rPr>
          <w:rFonts w:eastAsiaTheme="minorEastAsia" w:cs="Calibri"/>
          <w:b/>
        </w:rPr>
        <w:fldChar w:fldCharType="separate"/>
      </w:r>
      <w:r w:rsidR="00D71FCC">
        <w:rPr>
          <w:rFonts w:eastAsiaTheme="minorEastAsia" w:cs="Calibri"/>
          <w:b/>
        </w:rPr>
        <w:t>[8]</w:t>
      </w:r>
      <w:r w:rsidR="006C3AB9" w:rsidRPr="006C3AB9">
        <w:rPr>
          <w:rFonts w:eastAsiaTheme="minorEastAsia" w:cs="Calibri"/>
          <w:b/>
        </w:rPr>
        <w:fldChar w:fldCharType="end"/>
      </w:r>
      <w:r w:rsidR="006C3AB9">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_Ref535500759 \r \h  \* MERGEFORMAT </w:instrText>
      </w:r>
      <w:r w:rsidR="009A556F" w:rsidRPr="009A556F">
        <w:rPr>
          <w:rFonts w:eastAsiaTheme="minorEastAsia" w:cs="Calibri"/>
          <w:b/>
        </w:rPr>
      </w:r>
      <w:r w:rsidR="009A556F" w:rsidRPr="009A556F">
        <w:rPr>
          <w:rFonts w:eastAsiaTheme="minorEastAsia" w:cs="Calibri"/>
          <w:b/>
        </w:rPr>
        <w:fldChar w:fldCharType="separate"/>
      </w:r>
      <w:r w:rsidR="00D71FCC">
        <w:rPr>
          <w:rFonts w:eastAsiaTheme="minorEastAsia" w:cs="Calibri"/>
          <w:b/>
        </w:rPr>
        <w:t>[18]</w:t>
      </w:r>
      <w:r w:rsidR="009A556F" w:rsidRPr="009A556F">
        <w:rPr>
          <w:rFonts w:eastAsiaTheme="minorEastAsia" w:cs="Calibri"/>
          <w:b/>
        </w:rPr>
        <w:fldChar w:fldCharType="end"/>
      </w:r>
      <w:r w:rsidR="009A556F">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_Ref533097655 \r \h  \* MERGEFORMAT </w:instrText>
      </w:r>
      <w:r w:rsidR="009A556F" w:rsidRPr="009A556F">
        <w:rPr>
          <w:rFonts w:eastAsiaTheme="minorEastAsia" w:cs="Calibri"/>
          <w:b/>
        </w:rPr>
      </w:r>
      <w:r w:rsidR="009A556F" w:rsidRPr="009A556F">
        <w:rPr>
          <w:rFonts w:eastAsiaTheme="minorEastAsia" w:cs="Calibri"/>
          <w:b/>
        </w:rPr>
        <w:fldChar w:fldCharType="separate"/>
      </w:r>
      <w:r w:rsidR="00D71FCC">
        <w:rPr>
          <w:rFonts w:eastAsiaTheme="minorEastAsia" w:cs="Calibri"/>
          <w:b/>
        </w:rPr>
        <w:t>[28]</w:t>
      </w:r>
      <w:r w:rsidR="009A556F" w:rsidRPr="009A556F">
        <w:rPr>
          <w:rFonts w:eastAsiaTheme="minorEastAsia" w:cs="Calibri"/>
          <w:b/>
        </w:rPr>
        <w:fldChar w:fldCharType="end"/>
      </w:r>
      <w:r w:rsidR="009A556F">
        <w:rPr>
          <w:rFonts w:eastAsiaTheme="minorEastAsia" w:cs="Calibri"/>
        </w:rPr>
        <w:t>)</w:t>
      </w:r>
      <w:r w:rsidR="00822191">
        <w:rPr>
          <w:rFonts w:eastAsiaTheme="minorEastAsia" w:cs="Calibri"/>
        </w:rPr>
        <w:t>.</w:t>
      </w:r>
      <w:r w:rsidRPr="009A556F">
        <w:rPr>
          <w:rFonts w:eastAsiaTheme="minorEastAsia" w:cs="Calibri"/>
        </w:rPr>
        <w:t xml:space="preserve"> Il</w:t>
      </w:r>
      <w:r>
        <w:rPr>
          <w:rFonts w:eastAsiaTheme="minorEastAsia" w:cs="Calibri"/>
        </w:rPr>
        <w:t xml:space="preserve"> est </w:t>
      </w:r>
      <w:r w:rsidR="008040A0">
        <w:rPr>
          <w:rFonts w:eastAsiaTheme="minorEastAsia" w:cs="Calibri"/>
        </w:rPr>
        <w:t>alors</w:t>
      </w:r>
      <w:r>
        <w:rPr>
          <w:rFonts w:eastAsiaTheme="minorEastAsia" w:cs="Calibri"/>
        </w:rPr>
        <w:t xml:space="preserve"> possible d’exprimer cette corrélation à l’aide d’un coefficient d’influence complexe </w:t>
      </w:r>
      <m:oMath>
        <m:r>
          <m:rPr>
            <m:sty m:val="bi"/>
          </m:rPr>
          <w:rPr>
            <w:rFonts w:ascii="Cambria Math" w:hAnsi="Cambria Math"/>
          </w:rPr>
          <m:t>B</m:t>
        </m:r>
      </m:oMath>
      <w:r w:rsidR="00FD5C0E">
        <w:t xml:space="preserve"> qui relie la différence de température</w:t>
      </w:r>
      <w:r>
        <w:t xml:space="preserve"> stabilisé</w:t>
      </w:r>
      <w:r w:rsidR="00FD5C0E">
        <w:t>e</w:t>
      </w:r>
      <w:r>
        <w:t xml:space="preserve"> à la surface du rotor </w:t>
      </w: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oMath>
      <w:r w:rsidR="00745B44">
        <w:rPr>
          <w:b/>
        </w:rPr>
        <w:t xml:space="preserve"> </w:t>
      </w:r>
      <w:r>
        <w:t xml:space="preserve">et le niveau vibratoire </w:t>
      </w:r>
      <m:oMath>
        <m:r>
          <m:rPr>
            <m:sty m:val="bi"/>
          </m:rPr>
          <w:rPr>
            <w:rFonts w:ascii="Cambria Math" w:hAnsi="Cambria Math"/>
          </w:rPr>
          <m:t>V</m:t>
        </m:r>
      </m:oMath>
      <w:r w:rsidR="008040A0">
        <w:t xml:space="preserve"> </w:t>
      </w:r>
      <w:r w:rsidR="00D26729">
        <w:t>dans le</w:t>
      </w:r>
      <w:r w:rsidR="008040A0">
        <w:t xml:space="preserve"> palier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658B7142" w14:textId="77777777" w:rsidTr="008D2A74">
        <w:trPr>
          <w:trHeight w:val="635"/>
          <w:jc w:val="center"/>
        </w:trPr>
        <w:tc>
          <w:tcPr>
            <w:tcW w:w="7943" w:type="dxa"/>
            <w:vAlign w:val="center"/>
          </w:tcPr>
          <w:p w14:paraId="047CF343" w14:textId="2DCB9AAF" w:rsidR="006F4286" w:rsidRPr="000B40CA" w:rsidRDefault="00D71FCC" w:rsidP="008D2A74">
            <w:pPr>
              <w:spacing w:before="120" w:after="120" w:line="360" w:lineRule="auto"/>
              <w:rPr>
                <w:rFonts w:eastAsia="SimSun"/>
                <w:i/>
              </w:rPr>
            </w:pPr>
            <m:oMathPara>
              <m:oMathParaPr>
                <m:jc m:val="center"/>
              </m:oMathParaP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r>
                  <w:rPr>
                    <w:rFonts w:ascii="Cambria Math" w:hAnsi="Cambria Math"/>
                  </w:rPr>
                  <m:t>=</m:t>
                </m:r>
                <m:r>
                  <m:rPr>
                    <m:sty m:val="bi"/>
                  </m:rPr>
                  <w:rPr>
                    <w:rFonts w:ascii="Cambria Math" w:hAnsi="Cambria Math"/>
                  </w:rPr>
                  <m:t>B</m:t>
                </m:r>
                <m:r>
                  <w:rPr>
                    <w:rFonts w:ascii="Cambria Math" w:hAnsi="Cambria Math"/>
                  </w:rPr>
                  <m:t xml:space="preserve"> </m:t>
                </m:r>
                <m:r>
                  <m:rPr>
                    <m:sty m:val="bi"/>
                  </m:rPr>
                  <w:rPr>
                    <w:rFonts w:ascii="Cambria Math" w:hAnsi="Cambria Math"/>
                  </w:rPr>
                  <m:t>V</m:t>
                </m:r>
              </m:oMath>
            </m:oMathPara>
          </w:p>
        </w:tc>
        <w:tc>
          <w:tcPr>
            <w:tcW w:w="1096" w:type="dxa"/>
            <w:vAlign w:val="center"/>
          </w:tcPr>
          <w:p w14:paraId="488D087D" w14:textId="77777777" w:rsidR="006F4286" w:rsidRPr="00822191"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eastAsia="fr-FR"/>
              </w:rPr>
            </w:pPr>
            <w:bookmarkStart w:id="1972" w:name="_Ref536438342"/>
            <w:r w:rsidRPr="00822191">
              <w:rPr>
                <w:rFonts w:ascii="Times New Roman" w:eastAsia="Times New Roman" w:hAnsi="Times New Roman"/>
                <w:b/>
                <w:iCs w:val="0"/>
                <w:color w:val="auto"/>
                <w:sz w:val="22"/>
                <w:szCs w:val="22"/>
                <w:lang w:eastAsia="fr-FR"/>
              </w:rPr>
              <w:t xml:space="preserve"> </w:t>
            </w:r>
            <w:bookmarkEnd w:id="1972"/>
          </w:p>
        </w:tc>
      </w:tr>
    </w:tbl>
    <w:p w14:paraId="03939BEB" w14:textId="77F10026" w:rsidR="00B87B28" w:rsidRDefault="00B87B28" w:rsidP="00975DCB">
      <w:pPr>
        <w:spacing w:before="240" w:after="240" w:line="360" w:lineRule="auto"/>
      </w:pPr>
      <w:r>
        <w:t xml:space="preserve"> La phase du </w:t>
      </w:r>
      <w:r w:rsidR="00886A29">
        <w:t>coefficient d’influence</w:t>
      </w:r>
      <w:r>
        <w:t xml:space="preserve"> </w:t>
      </w:r>
      <m:oMath>
        <m:r>
          <m:rPr>
            <m:sty m:val="bi"/>
          </m:rPr>
          <w:rPr>
            <w:rFonts w:ascii="Cambria Math" w:hAnsi="Cambria Math"/>
          </w:rPr>
          <m:t>B</m:t>
        </m:r>
      </m:oMath>
      <w:r>
        <w:t xml:space="preserve"> </w:t>
      </w:r>
      <w:r w:rsidR="00AA4DD9">
        <w:t>(notée</w:t>
      </w:r>
      <m:oMath>
        <m:r>
          <w:rPr>
            <w:rFonts w:ascii="Cambria Math"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eastAsiaTheme="minorHAnsi" w:hAnsi="Cambria Math" w:cstheme="minorBidi"/>
              </w:rPr>
              <m:t>B</m:t>
            </m:r>
          </m:sub>
        </m:sSub>
      </m:oMath>
      <w:r>
        <w:t>) représente la position angulaire du point chaud par rapport à la position du rotor à un instant de référence (généralement donné par le signal du top tour)</w:t>
      </w:r>
      <w:r w:rsidR="0084046A">
        <w:t>.</w:t>
      </w:r>
      <w:r>
        <w:t xml:space="preserve"> La phase du vecteur </w:t>
      </w:r>
      <m:oMath>
        <m:r>
          <m:rPr>
            <m:sty m:val="bi"/>
          </m:rPr>
          <w:rPr>
            <w:rFonts w:ascii="Cambria Math" w:hAnsi="Cambria Math"/>
          </w:rPr>
          <m:t>T</m:t>
        </m:r>
      </m:oMath>
      <w:r>
        <w:t xml:space="preserve"> permet de repérer la position du point chaud dans la direction circonférentielle du rotor.</w:t>
      </w:r>
    </w:p>
    <w:p w14:paraId="528FF59E" w14:textId="77777777" w:rsidR="006F4286" w:rsidRDefault="006F4286" w:rsidP="00E0308D">
      <w:pPr>
        <w:pStyle w:val="Paragraphedeliste"/>
        <w:numPr>
          <w:ilvl w:val="0"/>
          <w:numId w:val="23"/>
        </w:numPr>
      </w:pPr>
      <w:r w:rsidRPr="7DF59C87">
        <w:t xml:space="preserve">Coefficient d’influence </w:t>
      </w:r>
      <m:oMath>
        <m:r>
          <m:rPr>
            <m:sty m:val="bi"/>
          </m:rPr>
          <w:rPr>
            <w:rFonts w:ascii="Cambria Math" w:hAnsi="Cambria Math"/>
          </w:rPr>
          <m:t>C</m:t>
        </m:r>
      </m:oMath>
    </w:p>
    <w:p w14:paraId="77CE8D68" w14:textId="341CCAA0" w:rsidR="006F4286" w:rsidRDefault="00975DCB" w:rsidP="00975DCB">
      <w:pPr>
        <w:spacing w:before="120" w:after="120" w:line="360" w:lineRule="auto"/>
        <w:ind w:firstLine="709"/>
        <w:rPr>
          <w:lang w:eastAsia="en-US"/>
        </w:rPr>
      </w:pPr>
      <w:r w:rsidRPr="00975DCB">
        <w:rPr>
          <w:rFonts w:eastAsiaTheme="minorEastAsia" w:cs="Calibri"/>
        </w:rPr>
        <w:t xml:space="preserve">Le coefficient </w:t>
      </w:r>
      <m:oMath>
        <m:r>
          <m:rPr>
            <m:sty m:val="bi"/>
          </m:rPr>
          <w:rPr>
            <w:rFonts w:ascii="Cambria Math" w:hAnsi="Cambria Math"/>
          </w:rPr>
          <m:t>C</m:t>
        </m:r>
      </m:oMath>
      <w:r>
        <w:t xml:space="preserve"> exprime le lien entre le balourd 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oMath>
      <w:r>
        <w:t>généré par la déformation thermique du rotor et l</w:t>
      </w:r>
      <w:r w:rsidR="009A48B4">
        <w:t>a différence</w:t>
      </w:r>
      <w:r>
        <w:t xml:space="preserve"> de température</w:t>
      </w:r>
      <w:r w:rsidR="0068552E">
        <w:t xml:space="preserve"> </w:t>
      </w:r>
      <m:oMath>
        <m:r>
          <m:rPr>
            <m:sty m:val="bi"/>
          </m:rPr>
          <w:rPr>
            <w:rFonts w:ascii="Cambria Math" w:eastAsia="Calibri" w:hAnsi="Cambria Math"/>
            <w:lang w:eastAsia="en-US"/>
          </w:rPr>
          <m:t>T </m:t>
        </m:r>
      </m:oMath>
      <w:r>
        <w:t xml:space="preserve"> à la surface du rotor au droit du palier</w:t>
      </w:r>
      <w:r>
        <w:rPr>
          <w:lang w:eastAsia="en-US"/>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11810AA8" w14:textId="77777777" w:rsidTr="008D2A74">
        <w:trPr>
          <w:trHeight w:val="635"/>
          <w:jc w:val="center"/>
        </w:trPr>
        <w:tc>
          <w:tcPr>
            <w:tcW w:w="7943" w:type="dxa"/>
            <w:vAlign w:val="center"/>
          </w:tcPr>
          <w:p w14:paraId="4A13B4E9" w14:textId="77777777" w:rsidR="006F4286" w:rsidRPr="000B40CA" w:rsidRDefault="006F4286" w:rsidP="008D2A74">
            <w:pPr>
              <w:spacing w:before="120" w:after="120" w:line="360" w:lineRule="auto"/>
              <w:rPr>
                <w:rFonts w:eastAsia="SimSun"/>
                <w:i/>
              </w:rPr>
            </w:pPr>
            <m:oMathPara>
              <m:oMathParaPr>
                <m:jc m:val="center"/>
              </m:oMathParaP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r>
                  <m:rPr>
                    <m:sty m:val="bi"/>
                  </m:rPr>
                  <w:rPr>
                    <w:rFonts w:ascii="Cambria Math" w:hAnsi="Cambria Math"/>
                  </w:rPr>
                  <m:t>C</m:t>
                </m:r>
                <m:r>
                  <w:rPr>
                    <w:rFonts w:ascii="Cambria Math" w:hAnsi="Cambria Math"/>
                  </w:rPr>
                  <m:t xml:space="preserve"> </m:t>
                </m:r>
                <m:r>
                  <m:rPr>
                    <m:sty m:val="bi"/>
                  </m:rPr>
                  <w:rPr>
                    <w:rFonts w:ascii="Cambria Math" w:hAnsi="Cambria Math"/>
                  </w:rPr>
                  <m:t>T</m:t>
                </m:r>
              </m:oMath>
            </m:oMathPara>
          </w:p>
        </w:tc>
        <w:tc>
          <w:tcPr>
            <w:tcW w:w="1096" w:type="dxa"/>
            <w:vAlign w:val="center"/>
          </w:tcPr>
          <w:p w14:paraId="7110184C" w14:textId="77777777" w:rsidR="006F4286" w:rsidRPr="00B70EB0"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eastAsia="fr-FR"/>
              </w:rPr>
            </w:pPr>
            <w:bookmarkStart w:id="1973" w:name="_Ref518574219"/>
            <w:r w:rsidRPr="00B70EB0">
              <w:rPr>
                <w:rFonts w:ascii="Times New Roman" w:eastAsia="Times New Roman" w:hAnsi="Times New Roman"/>
                <w:b/>
                <w:iCs w:val="0"/>
                <w:color w:val="auto"/>
                <w:sz w:val="22"/>
                <w:szCs w:val="22"/>
                <w:lang w:eastAsia="fr-FR"/>
              </w:rPr>
              <w:t xml:space="preserve"> </w:t>
            </w:r>
            <w:bookmarkEnd w:id="1973"/>
          </w:p>
        </w:tc>
      </w:tr>
    </w:tbl>
    <w:p w14:paraId="1E828A01" w14:textId="503E6281" w:rsidR="006F4286" w:rsidRDefault="006F4286" w:rsidP="00975DCB">
      <w:pPr>
        <w:spacing w:before="120" w:after="120" w:line="360" w:lineRule="auto"/>
      </w:pPr>
      <w:r>
        <w:t xml:space="preserve">Ce balourd thermique s’ajoute </w:t>
      </w:r>
      <w:r w:rsidR="00FE2DFA">
        <w:t>au</w:t>
      </w:r>
      <w:r>
        <w:t xml:space="preserve"> balourd mécanique </w:t>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w:r>
        <w:t xml:space="preserve"> pour donner le balourd total qui contribue aux vibrations synchrones.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57A4AC6A" w14:textId="77777777" w:rsidTr="008D2A74">
        <w:trPr>
          <w:trHeight w:val="635"/>
          <w:jc w:val="center"/>
        </w:trPr>
        <w:tc>
          <w:tcPr>
            <w:tcW w:w="7943" w:type="dxa"/>
            <w:vAlign w:val="center"/>
          </w:tcPr>
          <w:p w14:paraId="10F4F9F8" w14:textId="77777777" w:rsidR="006F4286" w:rsidRPr="007C7D68" w:rsidRDefault="006F4286" w:rsidP="008D2A74">
            <w:pPr>
              <w:spacing w:before="120" w:after="120" w:line="360" w:lineRule="auto"/>
              <w:jc w:val="center"/>
              <w:rPr>
                <w:rFonts w:eastAsia="SimSun"/>
                <w:i/>
              </w:rPr>
            </w:pPr>
            <m:oMathPara>
              <m:oMath>
                <m:r>
                  <m:rPr>
                    <m:sty m:val="bi"/>
                  </m:rPr>
                  <w:rPr>
                    <w:rFonts w:ascii="Cambria Math" w:hAnsi="Cambria Math"/>
                  </w:rPr>
                  <w:lastRenderedPageBreak/>
                  <m:t>U</m:t>
                </m:r>
                <m: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m:rPr>
                    <m:sty m:val="bi"/>
                  </m:rPr>
                  <w:rPr>
                    <w:rFonts w:ascii="Cambria Math" w:eastAsiaTheme="minorEastAsia" w:hAnsi="Cambria Math"/>
                    <w:lang w:eastAsia="zh-CN"/>
                  </w:rPr>
                  <m:t>=</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r>
                  <m:rPr>
                    <m:sty m:val="bi"/>
                  </m:rPr>
                  <w:rPr>
                    <w:rFonts w:ascii="Cambria Math" w:eastAsiaTheme="minorEastAsia" w:hAnsi="Cambria Math"/>
                    <w:lang w:eastAsia="zh-CN"/>
                  </w:rPr>
                  <m:t>+CT</m:t>
                </m:r>
              </m:oMath>
            </m:oMathPara>
          </w:p>
        </w:tc>
        <w:tc>
          <w:tcPr>
            <w:tcW w:w="1096" w:type="dxa"/>
            <w:vAlign w:val="center"/>
          </w:tcPr>
          <w:p w14:paraId="21265C03"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37749BA" w14:textId="3EC890DF" w:rsidR="006F4286" w:rsidRDefault="006F4286" w:rsidP="0044607C">
      <w:pPr>
        <w:spacing w:before="120" w:after="240" w:line="360" w:lineRule="auto"/>
        <w:ind w:firstLine="709"/>
      </w:pPr>
      <w:r>
        <w:t xml:space="preserve">Les trois coefficients d’influence peuvent être liés de manière linéaire </w:t>
      </w:r>
      <w:r w:rsidR="00F64ABE">
        <w:t>afin de</w:t>
      </w:r>
      <w:r>
        <w:t xml:space="preserve"> déterminer la différence de la température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w:r>
        <w:rPr>
          <w:b/>
        </w:rPr>
        <w:t xml:space="preserve"> </w:t>
      </w:r>
      <w:r>
        <w:t xml:space="preserve">en régime stationnaire </w:t>
      </w:r>
      <w:r w:rsidRPr="00DD77C0">
        <w:rPr>
          <w:b/>
        </w:rPr>
        <w:fldChar w:fldCharType="begin"/>
      </w:r>
      <w:r w:rsidRPr="00DD77C0">
        <w:rPr>
          <w:b/>
        </w:rPr>
        <w:instrText xml:space="preserve"> REF _Ref534201420 \r \h </w:instrText>
      </w:r>
      <w:r>
        <w:rPr>
          <w:b/>
        </w:rPr>
        <w:instrText xml:space="preserve"> \* MERGEFORMAT </w:instrText>
      </w:r>
      <w:r w:rsidRPr="00DD77C0">
        <w:rPr>
          <w:b/>
        </w:rPr>
      </w:r>
      <w:r w:rsidRPr="00DD77C0">
        <w:rPr>
          <w:b/>
        </w:rPr>
        <w:fldChar w:fldCharType="separate"/>
      </w:r>
      <w:r w:rsidR="00D71FCC">
        <w:rPr>
          <w:b/>
        </w:rPr>
        <w:t>Eq.5-7</w:t>
      </w:r>
      <w:r w:rsidRPr="00DD77C0">
        <w:rPr>
          <w:b/>
        </w:rPr>
        <w:fldChar w:fldCharType="end"/>
      </w:r>
      <w:r w:rsidRPr="007F4524">
        <w:t>.</w:t>
      </w:r>
      <w:r>
        <w:t xml:space="preserve"> </w:t>
      </w:r>
      <w:r w:rsidR="000D3BA2" w:rsidRPr="000D3BA2">
        <w:t xml:space="preserve">Cette expression sera utilisée pour démontrer le critère de </w:t>
      </w:r>
      <w:r w:rsidR="000F1A64">
        <w:t xml:space="preserve">la </w:t>
      </w:r>
      <w:r w:rsidR="000D3BA2" w:rsidRPr="000D3BA2">
        <w:t>stabilité de l’effet Morton dans la suite.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60A8C76" w14:textId="77777777" w:rsidTr="008D2A74">
        <w:trPr>
          <w:trHeight w:val="635"/>
          <w:jc w:val="center"/>
        </w:trPr>
        <w:tc>
          <w:tcPr>
            <w:tcW w:w="7943" w:type="dxa"/>
            <w:vAlign w:val="center"/>
          </w:tcPr>
          <w:p w14:paraId="725461FF" w14:textId="189013CE" w:rsidR="006F4286" w:rsidRPr="000B40CA" w:rsidRDefault="00D71FCC" w:rsidP="008D2A74">
            <w:pPr>
              <w:spacing w:before="120" w:after="120" w:line="360" w:lineRule="auto"/>
              <w:rPr>
                <w:rFonts w:eastAsia="SimSun"/>
                <w:i/>
              </w:rPr>
            </w:pPr>
            <m:oMathPara>
              <m:oMathParaPr>
                <m:jc m:val="center"/>
              </m:oMathParaPr>
              <m:oMath>
                <m:sSub>
                  <m:sSubPr>
                    <m:ctrlPr>
                      <w:rPr>
                        <w:rFonts w:ascii="Cambria Math" w:eastAsia="SimSun" w:hAnsi="Cambria Math"/>
                        <w:b/>
                        <w:i/>
                      </w:rPr>
                    </m:ctrlPr>
                  </m:sSubPr>
                  <m:e>
                    <m:r>
                      <m:rPr>
                        <m:sty m:val="bi"/>
                      </m:rPr>
                      <w:rPr>
                        <w:rFonts w:ascii="Cambria Math" w:eastAsia="SimSun" w:hAnsi="Cambria Math"/>
                      </w:rPr>
                      <m:t>T</m:t>
                    </m:r>
                  </m:e>
                  <m:sub>
                    <m:r>
                      <m:rPr>
                        <m:sty m:val="bi"/>
                      </m:rPr>
                      <w:rPr>
                        <w:rFonts w:ascii="Cambria Math" w:eastAsia="SimSun" w:hAnsi="Cambria Math"/>
                      </w:rPr>
                      <m:t>sta</m:t>
                    </m:r>
                  </m:sub>
                </m:sSub>
                <m:r>
                  <m:rPr>
                    <m:sty m:val="bi"/>
                  </m:rPr>
                  <w:rPr>
                    <w:rFonts w:ascii="Cambria Math" w:eastAsia="SimSun" w:hAnsi="Cambria Math"/>
                  </w:rPr>
                  <m:t>=BV=BAU=BA</m:t>
                </m:r>
                <m:d>
                  <m:dPr>
                    <m:ctrlPr>
                      <w:rPr>
                        <w:rFonts w:ascii="Cambria Math" w:eastAsia="SimSun" w:hAnsi="Cambria Math"/>
                        <w:b/>
                        <w:i/>
                      </w:rPr>
                    </m:ctrlPr>
                  </m:dPr>
                  <m:e>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+CT</m:t>
                    </m:r>
                  </m:e>
                </m:d>
                <m:r>
                  <m:rPr>
                    <m:sty m:val="bi"/>
                  </m:rPr>
                  <w:rPr>
                    <w:rFonts w:ascii="Cambria Math" w:eastAsia="SimSun" w:hAnsi="Cambria Math"/>
                  </w:rPr>
                  <m:t>=BA</m:t>
                </m:r>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+BACT</m:t>
                </m:r>
              </m:oMath>
            </m:oMathPara>
          </w:p>
        </w:tc>
        <w:tc>
          <w:tcPr>
            <w:tcW w:w="1096" w:type="dxa"/>
            <w:vAlign w:val="center"/>
          </w:tcPr>
          <w:p w14:paraId="2A407663"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bookmarkStart w:id="1974" w:name="_Ref534201420"/>
            <w:r>
              <w:rPr>
                <w:rFonts w:ascii="Times New Roman" w:eastAsia="Times New Roman" w:hAnsi="Times New Roman"/>
                <w:b/>
                <w:iCs w:val="0"/>
                <w:color w:val="auto"/>
                <w:sz w:val="22"/>
                <w:szCs w:val="22"/>
                <w:lang w:val="en-US" w:eastAsia="fr-FR"/>
              </w:rPr>
              <w:t xml:space="preserve"> </w:t>
            </w:r>
            <w:bookmarkEnd w:id="1974"/>
          </w:p>
        </w:tc>
      </w:tr>
    </w:tbl>
    <w:p w14:paraId="00974CFA" w14:textId="58F2A63C" w:rsidR="006F4286" w:rsidRPr="00FA40FE" w:rsidRDefault="006F4286" w:rsidP="006F4286">
      <w:pPr>
        <w:pStyle w:val="Titre3"/>
        <w:spacing w:before="240" w:after="240"/>
        <w:ind w:left="709"/>
      </w:pPr>
      <w:bookmarkStart w:id="1975" w:name="_Toc536626920"/>
      <w:r>
        <w:t>Critère de stabilité</w:t>
      </w:r>
      <w:bookmarkEnd w:id="1975"/>
    </w:p>
    <w:p w14:paraId="4770D163" w14:textId="112D0854" w:rsidR="006F4286" w:rsidRDefault="006F4286" w:rsidP="00A27087">
      <w:pPr>
        <w:spacing w:before="240" w:after="240" w:line="360" w:lineRule="auto"/>
        <w:ind w:firstLine="709"/>
        <w:rPr>
          <w:rFonts w:eastAsiaTheme="minorEastAsia"/>
          <w:lang w:eastAsia="zh-CN"/>
        </w:rPr>
      </w:pPr>
      <w:r>
        <w:t>Le critère de la stabilité de l’effet Morton est basé sur l’évolution d</w:t>
      </w:r>
      <w:r w:rsidR="009A43D8">
        <w:t>e l</w:t>
      </w:r>
      <w:r>
        <w:t xml:space="preserve">’état thermique en régime transitoire.  </w:t>
      </w:r>
      <w:r>
        <w:rPr>
          <w:rFonts w:eastAsiaTheme="minorEastAsia"/>
          <w:lang w:eastAsia="zh-CN"/>
        </w:rPr>
        <w:t>Lors du fonctionnement du système</w:t>
      </w:r>
      <w:r w:rsidRPr="002C2706">
        <w:rPr>
          <w:rFonts w:eastAsiaTheme="minorEastAsia"/>
          <w:lang w:eastAsia="zh-CN"/>
        </w:rPr>
        <w:t>,</w:t>
      </w:r>
      <w:r w:rsidRPr="002C2706">
        <w:t xml:space="preserve"> </w:t>
      </w:r>
      <w:r w:rsidRPr="002C2706">
        <w:rPr>
          <w:rFonts w:eastAsiaTheme="minorEastAsia"/>
          <w:lang w:eastAsia="zh-CN"/>
        </w:rPr>
        <w:t>l'évolution temp</w:t>
      </w:r>
      <w:r>
        <w:rPr>
          <w:rFonts w:eastAsiaTheme="minorEastAsia"/>
          <w:lang w:eastAsia="zh-CN"/>
        </w:rPr>
        <w:t>orelle de son état thermique</w:t>
      </w:r>
      <w:r w:rsidR="0044607C">
        <w:rPr>
          <w:rFonts w:eastAsiaTheme="minorEastAsia"/>
          <w:lang w:eastAsia="zh-CN"/>
        </w:rPr>
        <w:t xml:space="preserve"> du rotor</w:t>
      </w:r>
      <w:r>
        <w:rPr>
          <w:rFonts w:eastAsiaTheme="minorEastAsia"/>
          <w:lang w:eastAsia="zh-CN"/>
        </w:rPr>
        <w:t xml:space="preserve"> peut être </w:t>
      </w:r>
      <w:r w:rsidR="00A74652">
        <w:rPr>
          <w:rFonts w:eastAsiaTheme="minorEastAsia"/>
          <w:lang w:eastAsia="zh-CN"/>
        </w:rPr>
        <w:t>décrite</w:t>
      </w:r>
      <w:r>
        <w:rPr>
          <w:rFonts w:eastAsiaTheme="minorEastAsia"/>
          <w:lang w:eastAsia="zh-CN"/>
        </w:rPr>
        <w:t xml:space="preserve"> par l’équation </w:t>
      </w:r>
      <w:r w:rsidRPr="007E160E">
        <w:rPr>
          <w:rFonts w:eastAsiaTheme="minorEastAsia"/>
          <w:b/>
          <w:lang w:eastAsia="zh-CN"/>
        </w:rPr>
        <w:fldChar w:fldCharType="begin"/>
      </w:r>
      <w:r w:rsidRPr="007E160E">
        <w:rPr>
          <w:rFonts w:eastAsiaTheme="minorEastAsia"/>
          <w:b/>
          <w:lang w:eastAsia="zh-CN"/>
        </w:rPr>
        <w:instrText xml:space="preserve"> REF _Ref530059670 \r \h  \* MERGEFORMAT </w:instrText>
      </w:r>
      <w:r w:rsidRPr="007E160E">
        <w:rPr>
          <w:rFonts w:eastAsiaTheme="minorEastAsia"/>
          <w:b/>
          <w:lang w:eastAsia="zh-CN"/>
        </w:rPr>
      </w:r>
      <w:r w:rsidRPr="007E160E">
        <w:rPr>
          <w:rFonts w:eastAsiaTheme="minorEastAsia"/>
          <w:b/>
          <w:lang w:eastAsia="zh-CN"/>
        </w:rPr>
        <w:fldChar w:fldCharType="separate"/>
      </w:r>
      <w:r w:rsidR="00D71FCC">
        <w:rPr>
          <w:rFonts w:eastAsiaTheme="minorEastAsia"/>
          <w:b/>
          <w:lang w:eastAsia="zh-CN"/>
        </w:rPr>
        <w:t>Eq.5-8</w:t>
      </w:r>
      <w:r w:rsidRPr="007E160E">
        <w:rPr>
          <w:rFonts w:eastAsiaTheme="minorEastAsia"/>
          <w:b/>
          <w:lang w:eastAsia="zh-CN"/>
        </w:rPr>
        <w:fldChar w:fldCharType="end"/>
      </w:r>
      <w:r>
        <w:rPr>
          <w:rFonts w:eastAsiaTheme="minorEastAsia"/>
          <w:lang w:eastAsia="zh-CN"/>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39C5F68B" w14:textId="77777777" w:rsidTr="008D2A74">
        <w:trPr>
          <w:trHeight w:val="635"/>
          <w:tblHeader/>
          <w:jc w:val="center"/>
        </w:trPr>
        <w:tc>
          <w:tcPr>
            <w:tcW w:w="7943" w:type="dxa"/>
            <w:vAlign w:val="center"/>
          </w:tcPr>
          <w:p w14:paraId="4E1D9024" w14:textId="77777777" w:rsidR="006F4286" w:rsidRDefault="006F4286" w:rsidP="008D2A74">
            <w:pPr>
              <w:spacing w:after="160"/>
              <w:rPr>
                <w:rFonts w:eastAsiaTheme="minorEastAsia"/>
                <w:lang w:eastAsia="zh-CN"/>
              </w:rPr>
            </w:pPr>
            <m:oMathPara>
              <m:oMath>
                <m:r>
                  <w:rPr>
                    <w:rFonts w:ascii="Cambria Math" w:eastAsiaTheme="minorEastAsia" w:hAnsi="Cambria Math"/>
                    <w:lang w:eastAsia="zh-CN"/>
                  </w:rPr>
                  <m:t>D</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hAnsi="Cambria Math"/>
                  </w:rPr>
                  <m:t>+K</m:t>
                </m:r>
                <m:d>
                  <m:dPr>
                    <m:begChr m:val="["/>
                    <m:endChr m:val="]"/>
                    <m:ctrlPr>
                      <w:rPr>
                        <w:rFonts w:ascii="Cambria Math" w:hAnsi="Cambria Math"/>
                        <w:b/>
                        <w:i/>
                      </w:rPr>
                    </m:ctrlPr>
                  </m:dPr>
                  <m:e>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e>
                </m:d>
                <m:r>
                  <w:rPr>
                    <w:rFonts w:ascii="Cambria Math" w:hAnsi="Cambria Math"/>
                  </w:rPr>
                  <m:t>=0</m:t>
                </m:r>
              </m:oMath>
            </m:oMathPara>
          </w:p>
          <w:p w14:paraId="5F2F9DD4" w14:textId="77777777" w:rsidR="006F4286" w:rsidRPr="00E03861" w:rsidRDefault="006F4286" w:rsidP="008D2A74">
            <w:pPr>
              <w:spacing w:after="160"/>
              <w:rPr>
                <w:rFonts w:asciiTheme="minorHAnsi" w:eastAsiaTheme="minorEastAsia" w:hAnsiTheme="minorHAnsi"/>
                <w:lang w:eastAsia="zh-CN"/>
              </w:rPr>
            </w:pPr>
            <w:r w:rsidRPr="00E03861">
              <w:rPr>
                <w:rFonts w:asciiTheme="minorHAnsi" w:eastAsiaTheme="minorEastAsia" w:hAnsiTheme="minorHAnsi"/>
                <w:lang w:eastAsia="zh-CN"/>
              </w:rPr>
              <w:t>ou</w:t>
            </w:r>
          </w:p>
          <w:p w14:paraId="40C6A54F" w14:textId="77777777" w:rsidR="006F4286" w:rsidRPr="00E03861" w:rsidRDefault="006F4286" w:rsidP="008D2A74">
            <w:pPr>
              <w:spacing w:after="160"/>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eastAsiaTheme="minorEastAsia" w:hAnsi="Cambria Math"/>
                    <w:lang w:eastAsia="zh-CN"/>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1096" w:type="dxa"/>
            <w:vAlign w:val="center"/>
          </w:tcPr>
          <w:p w14:paraId="1FC092A1" w14:textId="77777777" w:rsidR="006F4286" w:rsidRPr="00E03861" w:rsidRDefault="006F4286" w:rsidP="00E0308D">
            <w:pPr>
              <w:numPr>
                <w:ilvl w:val="1"/>
                <w:numId w:val="15"/>
              </w:numPr>
              <w:overflowPunct/>
              <w:autoSpaceDE/>
              <w:autoSpaceDN/>
              <w:adjustRightInd/>
              <w:spacing w:before="120" w:after="120"/>
              <w:jc w:val="left"/>
              <w:textAlignment w:val="auto"/>
              <w:rPr>
                <w:rFonts w:ascii="Times New Roman" w:eastAsiaTheme="minorEastAsia" w:hAnsi="Times New Roman"/>
                <w:b/>
                <w:i/>
              </w:rPr>
            </w:pPr>
            <w:bookmarkStart w:id="1976" w:name="_Ref530059670"/>
            <w:r w:rsidRPr="00E03861">
              <w:rPr>
                <w:rFonts w:ascii="Times New Roman" w:eastAsiaTheme="minorEastAsia" w:hAnsi="Times New Roman"/>
                <w:b/>
                <w:i/>
              </w:rPr>
              <w:t xml:space="preserve"> </w:t>
            </w:r>
            <w:bookmarkEnd w:id="1976"/>
          </w:p>
        </w:tc>
      </w:tr>
    </w:tbl>
    <w:p w14:paraId="31C1FF5D" w14:textId="00ABFBD0" w:rsidR="005738CE" w:rsidRDefault="005738CE" w:rsidP="00A27087">
      <w:pPr>
        <w:spacing w:after="240" w:line="360" w:lineRule="auto"/>
        <w:rPr>
          <w:rFonts w:eastAsiaTheme="minorEastAsia"/>
          <w:lang w:eastAsia="zh-CN"/>
        </w:rPr>
      </w:pPr>
      <w:r>
        <w:rPr>
          <w:rFonts w:eastAsiaTheme="minorEastAsia"/>
          <w:lang w:eastAsia="zh-CN"/>
        </w:rPr>
        <w:t>a</w:t>
      </w:r>
      <w:r w:rsidR="008B49C3">
        <w:rPr>
          <w:rFonts w:eastAsiaTheme="minorEastAsia"/>
          <w:lang w:eastAsia="zh-CN"/>
        </w:rPr>
        <w:t>vec</w:t>
      </w:r>
      <w:r>
        <w:rPr>
          <w:rFonts w:eastAsiaTheme="minorEastAsia"/>
          <w:lang w:eastAsia="zh-CN"/>
        </w:rPr>
        <w:t xml:space="preserve"> </w:t>
      </w:r>
      <m:oMath>
        <m:r>
          <w:rPr>
            <w:rFonts w:ascii="Cambria Math" w:eastAsiaTheme="minorEastAsia" w:hAnsi="Cambria Math"/>
            <w:lang w:eastAsia="zh-CN"/>
          </w:rPr>
          <m:t>D</m:t>
        </m:r>
      </m:oMath>
      <w:r>
        <w:rPr>
          <w:rFonts w:eastAsiaTheme="minorEastAsia"/>
          <w:lang w:eastAsia="zh-CN"/>
        </w:rPr>
        <w:t>, a</w:t>
      </w:r>
      <w:r w:rsidRPr="00E03861">
        <w:rPr>
          <w:rFonts w:eastAsiaTheme="minorEastAsia"/>
          <w:lang w:eastAsia="zh-CN"/>
        </w:rPr>
        <w:t>mortissement thermique</w:t>
      </w:r>
      <w:r>
        <w:rPr>
          <w:rFonts w:eastAsiaTheme="minorEastAsia"/>
          <w:lang w:eastAsia="zh-CN"/>
        </w:rPr>
        <w:t xml:space="preserve"> ; </w:t>
      </w:r>
      <m:oMath>
        <m:r>
          <w:rPr>
            <w:rFonts w:ascii="Cambria Math" w:eastAsiaTheme="minorEastAsia" w:hAnsi="Cambria Math"/>
            <w:lang w:eastAsia="zh-CN"/>
          </w:rPr>
          <m:t>K</m:t>
        </m:r>
      </m:oMath>
      <w:r>
        <w:rPr>
          <w:rFonts w:eastAsiaTheme="minorEastAsia"/>
          <w:lang w:eastAsia="zh-CN"/>
        </w:rPr>
        <w:t>, r</w:t>
      </w:r>
      <w:r w:rsidRPr="00E03861">
        <w:rPr>
          <w:rFonts w:eastAsiaTheme="minorEastAsia"/>
          <w:lang w:eastAsia="zh-CN"/>
        </w:rPr>
        <w:t>igidité thermique</w:t>
      </w:r>
      <w:r>
        <w:rPr>
          <w:rFonts w:eastAsiaTheme="minorEastAsia"/>
          <w:lang w:eastAsia="zh-CN"/>
        </w:rPr>
        <w:t xml:space="preserve"> ; </w:t>
      </w:r>
      <w:r w:rsidR="008B49C3">
        <w:rPr>
          <w:rFonts w:eastAsiaTheme="minorEastAsia"/>
          <w:lang w:eastAsia="zh-CN"/>
        </w:rPr>
        <w:t xml:space="preserve"> </w:t>
      </w:r>
      <m:oMath>
        <m:r>
          <w:rPr>
            <w:rFonts w:ascii="Cambria Math" w:eastAsiaTheme="minorEastAsia" w:hAnsi="Cambria Math"/>
            <w:lang w:eastAsia="zh-CN"/>
          </w:rPr>
          <m:t>τ=</m:t>
        </m:r>
        <m:sSup>
          <m:sSupPr>
            <m:ctrlPr>
              <w:rPr>
                <w:rFonts w:ascii="Cambria Math" w:eastAsiaTheme="minorEastAsia" w:hAnsi="Cambria Math"/>
                <w:i/>
                <w:lang w:eastAsia="zh-CN"/>
              </w:rPr>
            </m:ctrlPr>
          </m:sSupPr>
          <m:e>
            <m:r>
              <w:rPr>
                <w:rFonts w:ascii="Cambria Math" w:eastAsiaTheme="minorEastAsia" w:hAnsi="Cambria Math"/>
                <w:lang w:eastAsia="zh-CN"/>
              </w:rPr>
              <m:t>K</m:t>
            </m:r>
          </m:e>
          <m:sup>
            <m:r>
              <w:rPr>
                <w:rFonts w:ascii="Cambria Math" w:eastAsiaTheme="minorEastAsia" w:hAnsi="Cambria Math"/>
                <w:lang w:eastAsia="zh-CN"/>
              </w:rPr>
              <m:t>-1</m:t>
            </m:r>
          </m:sup>
        </m:sSup>
        <m:r>
          <w:rPr>
            <w:rFonts w:ascii="Cambria Math" w:eastAsiaTheme="minorEastAsia" w:hAnsi="Cambria Math"/>
            <w:lang w:eastAsia="zh-CN"/>
          </w:rPr>
          <m:t>D</m:t>
        </m:r>
      </m:oMath>
      <w:r>
        <w:rPr>
          <w:rFonts w:eastAsiaTheme="minorEastAsia"/>
          <w:lang w:eastAsia="zh-CN"/>
        </w:rPr>
        <w:t xml:space="preserve">, </w:t>
      </w:r>
      <w:r w:rsidR="008B49C3">
        <w:rPr>
          <w:rFonts w:eastAsiaTheme="minorEastAsia"/>
          <w:lang w:eastAsia="zh-CN"/>
        </w:rPr>
        <w:t>le temps caractéristique des échanges thermiques.</w:t>
      </w:r>
      <w:r w:rsidR="007957BF">
        <w:rPr>
          <w:rFonts w:eastAsiaTheme="minorEastAsia"/>
          <w:lang w:eastAsia="zh-CN"/>
        </w:rPr>
        <w:t xml:space="preserve"> </w:t>
      </w:r>
    </w:p>
    <w:p w14:paraId="7A8FF3FB" w14:textId="69072DC8" w:rsidR="006F4286" w:rsidRDefault="006F4286" w:rsidP="00AD45C5">
      <w:pPr>
        <w:spacing w:before="240" w:after="240" w:line="360" w:lineRule="auto"/>
        <w:ind w:firstLine="708"/>
        <w:rPr>
          <w:rFonts w:eastAsiaTheme="minorEastAsia"/>
          <w:lang w:eastAsia="zh-CN"/>
        </w:rPr>
      </w:pPr>
      <w:r>
        <w:rPr>
          <w:rFonts w:eastAsiaTheme="minorEastAsia"/>
          <w:lang w:eastAsia="zh-CN"/>
        </w:rPr>
        <w:t xml:space="preserve">Si l’état thermique du rotor est stable et convergé dans </w:t>
      </w:r>
      <w:r w:rsidR="008B49C3">
        <w:rPr>
          <w:rFonts w:eastAsiaTheme="minorEastAsia"/>
          <w:lang w:eastAsia="zh-CN"/>
        </w:rPr>
        <w:t>l’échelle de temps la plus petite relative aux vibrations</w:t>
      </w:r>
      <w:r>
        <w:rPr>
          <w:rFonts w:eastAsiaTheme="minorEastAsia"/>
          <w:lang w:eastAsia="zh-CN"/>
        </w:rPr>
        <w:t xml:space="preserve">, la solution réelle de </w:t>
      </w:r>
      <w:r w:rsidRPr="003B5D7F">
        <w:rPr>
          <w:rFonts w:eastAsiaTheme="minorEastAsia"/>
          <w:b/>
          <w:lang w:eastAsia="zh-CN"/>
        </w:rPr>
        <w:fldChar w:fldCharType="begin"/>
      </w:r>
      <w:r w:rsidRPr="003B5D7F">
        <w:rPr>
          <w:rFonts w:eastAsiaTheme="minorEastAsia"/>
          <w:b/>
          <w:lang w:eastAsia="zh-CN"/>
        </w:rPr>
        <w:instrText xml:space="preserve"> REF _Ref530059670 \r \h  \* MERGEFORMAT </w:instrText>
      </w:r>
      <w:r w:rsidRPr="003B5D7F">
        <w:rPr>
          <w:rFonts w:eastAsiaTheme="minorEastAsia"/>
          <w:b/>
          <w:lang w:eastAsia="zh-CN"/>
        </w:rPr>
      </w:r>
      <w:r w:rsidRPr="003B5D7F">
        <w:rPr>
          <w:rFonts w:eastAsiaTheme="minorEastAsia"/>
          <w:b/>
          <w:lang w:eastAsia="zh-CN"/>
        </w:rPr>
        <w:fldChar w:fldCharType="separate"/>
      </w:r>
      <w:r w:rsidR="00D71FCC">
        <w:rPr>
          <w:rFonts w:eastAsiaTheme="minorEastAsia"/>
          <w:b/>
          <w:lang w:eastAsia="zh-CN"/>
        </w:rPr>
        <w:t>Eq.5-8</w:t>
      </w:r>
      <w:r w:rsidRPr="003B5D7F">
        <w:rPr>
          <w:rFonts w:eastAsiaTheme="minorEastAsia"/>
          <w:b/>
          <w:lang w:eastAsia="zh-CN"/>
        </w:rPr>
        <w:fldChar w:fldCharType="end"/>
      </w:r>
      <w:r>
        <w:rPr>
          <w:rFonts w:eastAsiaTheme="minorEastAsia"/>
          <w:lang w:eastAsia="zh-CN"/>
        </w:rPr>
        <w:t xml:space="preserve"> existe quand le </w:t>
      </w:r>
      <m:oMath>
        <m:r>
          <w:rPr>
            <w:rFonts w:ascii="Cambria Math" w:eastAsiaTheme="minorEastAsia" w:hAnsi="Cambria Math"/>
            <w:lang w:eastAsia="zh-CN"/>
          </w:rPr>
          <m:t xml:space="preserve">t </m:t>
        </m:r>
      </m:oMath>
      <w:r w:rsidR="00C976AC">
        <w:rPr>
          <w:rFonts w:eastAsiaTheme="minorEastAsia"/>
          <w:lang w:eastAsia="zh-CN"/>
        </w:rPr>
        <w:t>tend</w:t>
      </w:r>
      <w:r>
        <w:rPr>
          <w:rFonts w:eastAsiaTheme="minorEastAsia"/>
          <w:lang w:eastAsia="zh-CN"/>
        </w:rPr>
        <w:t xml:space="preserve"> vers</w:t>
      </w:r>
      <m:oMath>
        <m:r>
          <w:rPr>
            <w:rFonts w:ascii="Cambria Math" w:eastAsiaTheme="minorEastAsia" w:hAnsi="Cambria Math"/>
            <w:lang w:eastAsia="zh-CN"/>
          </w:rPr>
          <m:t xml:space="preserve"> +</m:t>
        </m:r>
        <m:r>
          <w:rPr>
            <w:rFonts w:ascii="Cambria Math" w:hAnsi="Cambria Math"/>
          </w:rPr>
          <m:t>∞</m:t>
        </m:r>
        <m:r>
          <w:rPr>
            <w:rFonts w:ascii="Cambria Math" w:eastAsiaTheme="minorEastAsia" w:hAnsi="Cambria Math"/>
          </w:rPr>
          <m:t xml:space="preserve"> </m:t>
        </m:r>
      </m:oMath>
      <w:r>
        <w:rPr>
          <w:rFonts w:eastAsiaTheme="minorEastAsia"/>
        </w:rPr>
        <w:t xml:space="preserve">. </w:t>
      </w:r>
      <w:r w:rsidR="004406FB">
        <w:rPr>
          <w:rFonts w:eastAsiaTheme="minorEastAsia"/>
        </w:rPr>
        <w:t>Le</w:t>
      </w:r>
      <w:r>
        <w:rPr>
          <w:rFonts w:eastAsiaTheme="minorEastAsia"/>
        </w:rPr>
        <w:t xml:space="preserve"> critère de </w:t>
      </w:r>
      <w:r w:rsidR="004406FB">
        <w:rPr>
          <w:rFonts w:eastAsiaTheme="minorEastAsia"/>
        </w:rPr>
        <w:t xml:space="preserve">la </w:t>
      </w:r>
      <w:r>
        <w:rPr>
          <w:rFonts w:eastAsiaTheme="minorEastAsia"/>
        </w:rPr>
        <w:t xml:space="preserve">stabilité peut être établi à partir de cette hypothèse. En remplaçant le vecteur </w:t>
      </w:r>
      <m:oMath>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T</m:t>
            </m:r>
          </m:e>
          <m:sub>
            <m:r>
              <m:rPr>
                <m:sty m:val="bi"/>
              </m:rPr>
              <w:rPr>
                <w:rFonts w:ascii="Cambria Math" w:eastAsiaTheme="minorEastAsia" w:hAnsi="Cambria Math"/>
                <w:lang w:eastAsia="zh-CN"/>
              </w:rPr>
              <m:t>sta</m:t>
            </m:r>
          </m:sub>
        </m:sSub>
      </m:oMath>
      <w:r w:rsidRPr="007A1529">
        <w:rPr>
          <w:rFonts w:eastAsiaTheme="minorEastAsia"/>
          <w:lang w:eastAsia="zh-CN"/>
        </w:rPr>
        <w:t xml:space="preserve"> </w:t>
      </w:r>
      <w:r>
        <w:rPr>
          <w:rFonts w:eastAsiaTheme="minorEastAsia"/>
          <w:lang w:eastAsia="zh-CN"/>
        </w:rPr>
        <w:t>par</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_Ref534201420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D71FCC">
        <w:rPr>
          <w:rFonts w:eastAsiaTheme="minorEastAsia"/>
          <w:b/>
          <w:lang w:eastAsia="zh-CN"/>
        </w:rPr>
        <w:t>Eq.5-7</w:t>
      </w:r>
      <w:r w:rsidR="00252964" w:rsidRPr="00252964">
        <w:rPr>
          <w:rFonts w:eastAsiaTheme="minorEastAsia"/>
          <w:b/>
          <w:lang w:eastAsia="zh-CN"/>
        </w:rPr>
        <w:fldChar w:fldCharType="end"/>
      </w:r>
      <w:r w:rsidRPr="0080427D">
        <w:rPr>
          <w:rFonts w:eastAsiaTheme="minorEastAsia"/>
          <w:lang w:eastAsia="zh-CN"/>
        </w:rPr>
        <w:t>,</w:t>
      </w:r>
      <w:r>
        <w:rPr>
          <w:rFonts w:eastAsiaTheme="minorEastAsia"/>
          <w:lang w:eastAsia="zh-CN"/>
        </w:rPr>
        <w:t> l’équation</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_Ref530059670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D71FCC">
        <w:rPr>
          <w:rFonts w:eastAsiaTheme="minorEastAsia"/>
          <w:b/>
          <w:lang w:eastAsia="zh-CN"/>
        </w:rPr>
        <w:t>Eq.5-8</w:t>
      </w:r>
      <w:r w:rsidR="00252964" w:rsidRPr="00252964">
        <w:rPr>
          <w:rFonts w:eastAsiaTheme="minorEastAsia"/>
          <w:b/>
          <w:lang w:eastAsia="zh-CN"/>
        </w:rPr>
        <w:fldChar w:fldCharType="end"/>
      </w:r>
      <w:r>
        <w:rPr>
          <w:rFonts w:eastAsiaTheme="minorEastAsia"/>
          <w:lang w:eastAsia="zh-CN"/>
        </w:rPr>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47A3B754" w14:textId="77777777" w:rsidTr="008D2A74">
        <w:trPr>
          <w:trHeight w:val="635"/>
          <w:tblHeader/>
          <w:jc w:val="center"/>
        </w:trPr>
        <w:tc>
          <w:tcPr>
            <w:tcW w:w="7943" w:type="dxa"/>
            <w:vAlign w:val="center"/>
          </w:tcPr>
          <w:p w14:paraId="7F8FDAF1" w14:textId="17DAA3A9" w:rsidR="006F4286" w:rsidRPr="00E03861" w:rsidRDefault="00D71FCC" w:rsidP="008B49C3">
            <w:pPr>
              <w:spacing w:before="120" w:line="360" w:lineRule="auto"/>
              <w:rPr>
                <w:rFonts w:asciiTheme="minorHAnsi" w:eastAsiaTheme="minorEastAsia" w:hAnsiTheme="minorHAnsi"/>
                <w:lang w:eastAsia="zh-CN"/>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f>
                  <m:fPr>
                    <m:ctrlPr>
                      <w:rPr>
                        <w:rFonts w:ascii="Cambria Math" w:eastAsiaTheme="minorEastAsia" w:hAnsi="Cambria Math"/>
                        <w:b/>
                        <w:i/>
                        <w:lang w:eastAsia="zh-CN"/>
                      </w:rPr>
                    </m:ctrlPr>
                  </m:fPr>
                  <m:num>
                    <m:d>
                      <m:dPr>
                        <m:ctrlPr>
                          <w:rPr>
                            <w:rFonts w:ascii="Cambria Math" w:eastAsiaTheme="minorEastAsia" w:hAnsi="Cambria Math"/>
                            <w:b/>
                            <w:i/>
                            <w:lang w:eastAsia="zh-CN"/>
                          </w:rPr>
                        </m:ctrlPr>
                      </m:dPr>
                      <m:e>
                        <m:r>
                          <m:rPr>
                            <m:sty m:val="bi"/>
                          </m:rPr>
                          <w:rPr>
                            <w:rFonts w:ascii="Cambria Math" w:eastAsiaTheme="minorEastAsia" w:hAnsi="Cambria Math"/>
                            <w:lang w:eastAsia="zh-CN"/>
                          </w:rPr>
                          <m:t>I</m:t>
                        </m:r>
                        <m:r>
                          <w:rPr>
                            <w:rFonts w:ascii="Cambria Math" w:eastAsiaTheme="minorEastAsia" w:hAnsi="Cambria Math"/>
                            <w:lang w:eastAsia="zh-CN"/>
                          </w:rPr>
                          <m:t>-</m:t>
                        </m:r>
                        <m:r>
                          <m:rPr>
                            <m:sty m:val="bi"/>
                          </m:rPr>
                          <w:rPr>
                            <w:rFonts w:ascii="Cambria Math" w:eastAsiaTheme="minorEastAsia" w:hAnsi="Cambria Math"/>
                            <w:lang w:eastAsia="zh-CN"/>
                          </w:rPr>
                          <m:t>BAC</m:t>
                        </m:r>
                      </m:e>
                    </m:d>
                  </m:num>
                  <m:den>
                    <m:r>
                      <w:rPr>
                        <w:rFonts w:ascii="Cambria Math" w:eastAsiaTheme="minorEastAsia" w:hAnsi="Cambria Math"/>
                        <w:lang w:eastAsia="zh-CN"/>
                      </w:rPr>
                      <m:t>τ</m:t>
                    </m:r>
                  </m:den>
                </m:f>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eastAsiaTheme="minorEastAsia" w:hAnsi="Cambria Math"/>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ctrlPr>
                      <w:rPr>
                        <w:rFonts w:ascii="Cambria Math" w:eastAsiaTheme="minorEastAsia" w:hAnsi="Cambria Math"/>
                        <w:i/>
                        <w:lang w:eastAsia="zh-CN"/>
                      </w:rPr>
                    </m:ctrlPr>
                  </m:num>
                  <m:den>
                    <m:r>
                      <w:rPr>
                        <w:rFonts w:ascii="Cambria Math" w:eastAsiaTheme="minorEastAsia" w:hAnsi="Cambria Math"/>
                        <w:lang w:eastAsia="zh-CN"/>
                      </w:rPr>
                      <m:t>τ</m:t>
                    </m:r>
                  </m:den>
                </m:f>
              </m:oMath>
            </m:oMathPara>
          </w:p>
        </w:tc>
        <w:tc>
          <w:tcPr>
            <w:tcW w:w="1096" w:type="dxa"/>
            <w:vAlign w:val="center"/>
          </w:tcPr>
          <w:p w14:paraId="4CCF4C02"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bookmarkStart w:id="1977" w:name="_Ref530060431"/>
            <w:r w:rsidRPr="00E03861">
              <w:rPr>
                <w:rFonts w:ascii="Times New Roman" w:eastAsiaTheme="minorEastAsia" w:hAnsi="Times New Roman"/>
                <w:b/>
                <w:i/>
              </w:rPr>
              <w:t xml:space="preserve"> </w:t>
            </w:r>
            <w:bookmarkEnd w:id="1977"/>
          </w:p>
        </w:tc>
      </w:tr>
    </w:tbl>
    <w:p w14:paraId="42DBB112" w14:textId="301EFA7A" w:rsidR="008B49C3" w:rsidRDefault="008B49C3" w:rsidP="00A27087">
      <w:pPr>
        <w:spacing w:before="240" w:after="240" w:line="360" w:lineRule="auto"/>
        <w:rPr>
          <w:rFonts w:eastAsiaTheme="minorEastAsia"/>
        </w:rPr>
      </w:pPr>
      <w:r w:rsidRPr="00DD4564">
        <w:rPr>
          <w:rFonts w:eastAsiaTheme="minorEastAsia"/>
        </w:rPr>
        <w:t xml:space="preserve">Cette équation </w:t>
      </w:r>
      <w:r>
        <w:rPr>
          <w:rFonts w:eastAsiaTheme="minorEastAsia"/>
        </w:rPr>
        <w:t>est</w:t>
      </w:r>
      <w:r w:rsidRPr="00DD4564">
        <w:rPr>
          <w:rFonts w:eastAsiaTheme="minorEastAsia"/>
        </w:rPr>
        <w:t xml:space="preserve"> une équation </w:t>
      </w:r>
      <w:r>
        <w:rPr>
          <w:rFonts w:eastAsiaTheme="minorEastAsia"/>
        </w:rPr>
        <w:t>différentielle du premier ordre, inhomogène et</w:t>
      </w:r>
      <w:r w:rsidRPr="00DD4564">
        <w:rPr>
          <w:rFonts w:eastAsiaTheme="minorEastAsia"/>
        </w:rPr>
        <w:t xml:space="preserve"> avec des coefficients constants</w:t>
      </w:r>
      <w:r>
        <w:rPr>
          <w:rFonts w:eastAsiaTheme="minorEastAsia"/>
        </w:rPr>
        <w:t>. La stabilité peut être déterminée en analysant le problème aux valeurs propres de l’équation homogène. La solution générale recherchée est sous la forme</w:t>
      </w:r>
      <m:oMath>
        <m:r>
          <w:rPr>
            <w:rFonts w:ascii="Cambria Math" w:eastAsiaTheme="minorEastAsia"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acc>
          <m:accPr>
            <m:ctrlPr>
              <w:rPr>
                <w:rFonts w:ascii="Cambria Math" w:eastAsiaTheme="minorEastAsia" w:hAnsi="Cambria Math" w:cstheme="minorBidi"/>
                <w:b/>
                <w:i/>
                <w:lang w:eastAsia="zh-CN"/>
              </w:rPr>
            </m:ctrlPr>
          </m:accPr>
          <m:e>
            <m:r>
              <m:rPr>
                <m:sty m:val="bi"/>
              </m:rPr>
              <w:rPr>
                <w:rFonts w:ascii="Cambria Math" w:eastAsiaTheme="minorEastAsia" w:hAnsi="Cambria Math" w:cstheme="minorBidi"/>
                <w:lang w:eastAsia="zh-CN"/>
              </w:rPr>
              <m:t>T</m:t>
            </m:r>
          </m:e>
        </m:acc>
        <m:sSup>
          <m:sSupPr>
            <m:ctrlPr>
              <w:rPr>
                <w:rFonts w:ascii="Cambria Math" w:eastAsiaTheme="minorEastAsia" w:hAnsi="Cambria Math"/>
                <w:i/>
                <w:lang w:eastAsia="zh-CN"/>
              </w:rPr>
            </m:ctrlPr>
          </m:sSupPr>
          <m:e>
            <m:r>
              <w:rPr>
                <w:rFonts w:ascii="Cambria Math" w:eastAsiaTheme="minorEastAsia" w:hAnsi="Cambria Math"/>
                <w:lang w:eastAsia="zh-CN"/>
              </w:rPr>
              <m:t>e</m:t>
            </m:r>
          </m:e>
          <m:sup>
            <m:r>
              <w:rPr>
                <w:rFonts w:ascii="Cambria Math" w:eastAsiaTheme="minorEastAsia" w:hAnsi="Cambria Math"/>
                <w:lang w:eastAsia="zh-CN"/>
              </w:rPr>
              <m:t>st</m:t>
            </m:r>
          </m:sup>
        </m:sSup>
      </m:oMath>
      <w:r>
        <w:rPr>
          <w:rFonts w:eastAsiaTheme="minorEastAsia"/>
          <w:lang w:eastAsia="zh-CN"/>
        </w:rPr>
        <w:t xml:space="preserve"> avec </w:t>
      </w:r>
      <m:oMath>
        <m:r>
          <w:rPr>
            <w:rFonts w:ascii="Cambria Math" w:eastAsiaTheme="minorEastAsia" w:hAnsi="Cambria Math"/>
            <w:lang w:eastAsia="zh-CN"/>
          </w:rPr>
          <m:t>s</m:t>
        </m:r>
      </m:oMath>
      <w:r>
        <w:rPr>
          <w:rFonts w:eastAsiaTheme="minorEastAsia"/>
          <w:lang w:eastAsia="zh-CN"/>
        </w:rPr>
        <w:t xml:space="preserve"> ses </w:t>
      </w:r>
      <w:r w:rsidRPr="00BE0AFC">
        <w:rPr>
          <w:rFonts w:eastAsiaTheme="minorEastAsia"/>
          <w:lang w:eastAsia="zh-CN"/>
        </w:rPr>
        <w:t>valeur</w:t>
      </w:r>
      <w:r>
        <w:rPr>
          <w:rFonts w:eastAsiaTheme="minorEastAsia"/>
          <w:lang w:eastAsia="zh-CN"/>
        </w:rPr>
        <w:t>s</w:t>
      </w:r>
      <w:r w:rsidRPr="00BE0AFC">
        <w:rPr>
          <w:rFonts w:eastAsiaTheme="minorEastAsia"/>
          <w:lang w:eastAsia="zh-CN"/>
        </w:rPr>
        <w:t xml:space="preserve"> propre</w:t>
      </w:r>
      <w:r>
        <w:rPr>
          <w:rFonts w:eastAsiaTheme="minorEastAsia"/>
          <w:lang w:eastAsia="zh-CN"/>
        </w:rPr>
        <w:t xml:space="preserve">s. En injectant </w:t>
      </w:r>
      <w:r>
        <w:rPr>
          <w:rFonts w:eastAsiaTheme="minorEastAsia"/>
        </w:rPr>
        <w:t>cette expression dans l’équation homogène d’</w:t>
      </w:r>
      <w:r w:rsidRPr="00815097">
        <w:rPr>
          <w:rFonts w:eastAsiaTheme="minorEastAsia"/>
          <w:b/>
        </w:rPr>
        <w:fldChar w:fldCharType="begin"/>
      </w:r>
      <w:r w:rsidRPr="00815097">
        <w:rPr>
          <w:rFonts w:eastAsiaTheme="minorEastAsia"/>
          <w:b/>
        </w:rPr>
        <w:instrText xml:space="preserve"> REF _Ref530060431 \r \h </w:instrText>
      </w:r>
      <w:r>
        <w:rPr>
          <w:rFonts w:eastAsiaTheme="minorEastAsia"/>
          <w:b/>
        </w:rPr>
        <w:instrText xml:space="preserve"> \* MERGEFORMAT </w:instrText>
      </w:r>
      <w:r w:rsidRPr="00815097">
        <w:rPr>
          <w:rFonts w:eastAsiaTheme="minorEastAsia"/>
          <w:b/>
        </w:rPr>
      </w:r>
      <w:r w:rsidRPr="00815097">
        <w:rPr>
          <w:rFonts w:eastAsiaTheme="minorEastAsia"/>
          <w:b/>
        </w:rPr>
        <w:fldChar w:fldCharType="separate"/>
      </w:r>
      <w:r w:rsidR="00D71FCC">
        <w:rPr>
          <w:rFonts w:eastAsiaTheme="minorEastAsia"/>
          <w:b/>
        </w:rPr>
        <w:t>Eq.5-9</w:t>
      </w:r>
      <w:r w:rsidRPr="00815097">
        <w:rPr>
          <w:rFonts w:eastAsiaTheme="minorEastAsia"/>
          <w:b/>
        </w:rPr>
        <w:fldChar w:fldCharType="end"/>
      </w:r>
      <w:r>
        <w:rPr>
          <w:rFonts w:eastAsiaTheme="minorEastAsia"/>
        </w:rPr>
        <w:t xml:space="preserve">, les valeurs propres </w:t>
      </w:r>
      <m:oMath>
        <m:r>
          <w:rPr>
            <w:rFonts w:ascii="Cambria Math" w:eastAsiaTheme="minorEastAsia" w:hAnsi="Cambria Math"/>
          </w:rPr>
          <m:t>s</m:t>
        </m:r>
      </m:oMath>
      <w:r>
        <w:rPr>
          <w:rFonts w:eastAsiaTheme="minorEastAsia"/>
        </w:rPr>
        <w:t xml:space="preserve"> sont obtenues: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0B32C99" w14:textId="77777777" w:rsidTr="00DA081E">
        <w:trPr>
          <w:trHeight w:val="635"/>
          <w:tblHeader/>
          <w:jc w:val="center"/>
        </w:trPr>
        <w:tc>
          <w:tcPr>
            <w:tcW w:w="7938" w:type="dxa"/>
            <w:vAlign w:val="center"/>
          </w:tcPr>
          <w:p w14:paraId="5DFA521F" w14:textId="14558563" w:rsidR="006F4286" w:rsidRPr="00E03861" w:rsidRDefault="006F4286" w:rsidP="00EE018D">
            <w:pPr>
              <w:spacing w:after="160" w:line="360" w:lineRule="auto"/>
              <w:jc w:val="left"/>
              <w:rPr>
                <w:rFonts w:asciiTheme="minorHAnsi" w:eastAsiaTheme="minorEastAsia" w:hAnsiTheme="minorHAnsi"/>
                <w:lang w:eastAsia="zh-CN"/>
              </w:rPr>
            </w:pPr>
            <m:oMathPara>
              <m:oMath>
                <m:r>
                  <w:rPr>
                    <w:rFonts w:ascii="Cambria Math" w:eastAsiaTheme="minorEastAsia" w:hAnsi="Cambria Math"/>
                    <w:lang w:eastAsia="zh-CN"/>
                  </w:rPr>
                  <m:t>s</m:t>
                </m:r>
                <m:r>
                  <m:rPr>
                    <m:sty m:val="bi"/>
                  </m:rPr>
                  <w:rPr>
                    <w:rFonts w:ascii="Cambria Math" w:eastAsiaTheme="minorEastAsia" w:hAnsi="Cambria Math" w:cstheme="minorBidi"/>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BAC-I</m:t>
                    </m:r>
                  </m:num>
                  <m:den>
                    <m:r>
                      <w:rPr>
                        <w:rFonts w:ascii="Cambria Math" w:eastAsiaTheme="minorEastAsia" w:hAnsi="Cambria Math"/>
                        <w:lang w:eastAsia="zh-CN"/>
                      </w:rPr>
                      <m:t>τ</m:t>
                    </m:r>
                  </m:den>
                </m:f>
                <m:r>
                  <m:rPr>
                    <m:sty m:val="bi"/>
                  </m:rPr>
                  <w:rPr>
                    <w:rFonts w:ascii="Cambria Math" w:eastAsiaTheme="minorEastAsia" w:hAnsi="Cambria Math"/>
                    <w:lang w:eastAsia="zh-CN"/>
                  </w:rPr>
                  <m:t>=</m:t>
                </m:r>
                <m:f>
                  <m:fPr>
                    <m:ctrlPr>
                      <w:rPr>
                        <w:rFonts w:ascii="Cambria Math" w:eastAsiaTheme="minorEastAsia" w:hAnsi="Cambria Math"/>
                        <w:i/>
                        <w:lang w:eastAsia="zh-CN"/>
                      </w:rPr>
                    </m:ctrlPr>
                  </m:fPr>
                  <m:num>
                    <m:d>
                      <m:dPr>
                        <m:begChr m:val="["/>
                        <m:endChr m:val="]"/>
                        <m:ctrlPr>
                          <w:rPr>
                            <w:rFonts w:ascii="Cambria Math" w:eastAsiaTheme="minorEastAsia" w:hAnsi="Cambria Math"/>
                            <w:i/>
                            <w:lang w:eastAsia="zh-CN"/>
                          </w:rPr>
                        </m:ctrlPr>
                      </m:dPr>
                      <m:e>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-1</m:t>
                        </m:r>
                      </m:e>
                    </m:d>
                    <m:r>
                      <w:rPr>
                        <w:rFonts w:ascii="Cambria Math" w:eastAsiaTheme="minorEastAsia" w:hAnsi="Cambria Math"/>
                        <w:lang w:eastAsia="zh-CN"/>
                      </w:rPr>
                      <m:t>±j</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sin</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xml:space="preserve"> </m:t>
                    </m:r>
                  </m:num>
                  <m:den>
                    <m:r>
                      <w:rPr>
                        <w:rFonts w:ascii="Cambria Math" w:eastAsiaTheme="minorEastAsia" w:hAnsi="Cambria Math"/>
                        <w:lang w:eastAsia="zh-CN"/>
                      </w:rPr>
                      <m:t>τ</m:t>
                    </m:r>
                  </m:den>
                </m:f>
              </m:oMath>
            </m:oMathPara>
          </w:p>
        </w:tc>
        <w:tc>
          <w:tcPr>
            <w:tcW w:w="1134" w:type="dxa"/>
            <w:vAlign w:val="center"/>
          </w:tcPr>
          <w:p w14:paraId="672D5217"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2FEAE558" w14:textId="616D2FE7" w:rsidR="00EE018D" w:rsidRDefault="00EE018D" w:rsidP="00EE018D">
      <w:pPr>
        <w:spacing w:after="240" w:line="360" w:lineRule="auto"/>
        <w:rPr>
          <w:rFonts w:eastAsiaTheme="minorEastAsia"/>
        </w:rPr>
      </w:pPr>
      <w:r>
        <w:rPr>
          <w:rFonts w:asciiTheme="minorHAnsi" w:eastAsiaTheme="minorEastAsia" w:hAnsiTheme="minorHAnsi"/>
          <w:lang w:eastAsia="zh-CN"/>
        </w:rPr>
        <w:t xml:space="preserve">avec </w:t>
      </w:r>
      <m:oMath>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A</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C</m:t>
            </m:r>
          </m:sub>
        </m:sSub>
      </m:oMath>
    </w:p>
    <w:p w14:paraId="460CBBF0" w14:textId="3837814B" w:rsidR="008B49C3" w:rsidRDefault="008B49C3" w:rsidP="008B49C3">
      <w:pPr>
        <w:spacing w:before="240" w:after="240" w:line="360" w:lineRule="auto"/>
        <w:ind w:firstLine="709"/>
        <w:rPr>
          <w:rFonts w:eastAsiaTheme="minorEastAsia"/>
        </w:rPr>
      </w:pPr>
      <w:r>
        <w:rPr>
          <w:rFonts w:eastAsiaTheme="minorEastAsia"/>
        </w:rPr>
        <w:lastRenderedPageBreak/>
        <w:t xml:space="preserve">D’un point de vue physique, la constante de temps </w:t>
      </w:r>
      <m:oMath>
        <m:r>
          <w:rPr>
            <w:rFonts w:ascii="Cambria Math" w:eastAsiaTheme="minorEastAsia" w:hAnsi="Cambria Math"/>
            <w:lang w:eastAsia="zh-CN"/>
          </w:rPr>
          <m:t>τ</m:t>
        </m:r>
      </m:oMath>
      <w:r>
        <w:rPr>
          <w:rFonts w:eastAsiaTheme="minorEastAsia"/>
        </w:rPr>
        <w:t xml:space="preserve"> est toujours positive. Ainsi, </w:t>
      </w:r>
      <w:r w:rsidRPr="00030DED">
        <w:rPr>
          <w:rFonts w:eastAsiaTheme="minorEastAsia"/>
        </w:rPr>
        <w:t>la seule exigence de stabilité</w:t>
      </w:r>
      <w:r>
        <w:rPr>
          <w:rFonts w:eastAsiaTheme="minorEastAsia"/>
        </w:rPr>
        <w:t xml:space="preserve"> de la solution générale est que la partie réelle des valeurs propres soit négative.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D9316D9" w14:textId="77777777" w:rsidTr="00DA081E">
        <w:trPr>
          <w:trHeight w:val="635"/>
          <w:tblHeader/>
          <w:jc w:val="center"/>
        </w:trPr>
        <w:tc>
          <w:tcPr>
            <w:tcW w:w="7938" w:type="dxa"/>
            <w:vAlign w:val="center"/>
          </w:tcPr>
          <w:p w14:paraId="3F5F9171" w14:textId="77777777" w:rsidR="006F4286" w:rsidRPr="00E03861" w:rsidRDefault="006F4286" w:rsidP="008D2A74">
            <w:pPr>
              <w:spacing w:after="160" w:line="360" w:lineRule="auto"/>
              <w:jc w:val="center"/>
              <w:rPr>
                <w:rFonts w:asciiTheme="minorHAnsi" w:eastAsiaTheme="minorEastAsia" w:hAnsiTheme="minorHAnsi"/>
                <w:lang w:eastAsia="zh-CN"/>
              </w:rPr>
            </w:pPr>
            <m:oMathPara>
              <m:oMath>
                <m:r>
                  <w:rPr>
                    <w:rFonts w:ascii="Cambria Math" w:eastAsiaTheme="minorEastAsia" w:hAnsi="Cambria Math"/>
                    <w:lang w:eastAsia="zh-CN"/>
                  </w:rPr>
                  <m:t>Re</m:t>
                </m:r>
                <m:d>
                  <m:dPr>
                    <m:ctrlPr>
                      <w:rPr>
                        <w:rFonts w:ascii="Cambria Math" w:eastAsiaTheme="minorEastAsia" w:hAnsi="Cambria Math"/>
                        <w:i/>
                        <w:lang w:eastAsia="zh-CN"/>
                      </w:rPr>
                    </m:ctrlPr>
                  </m:dPr>
                  <m:e>
                    <m:r>
                      <w:rPr>
                        <w:rFonts w:ascii="Cambria Math" w:eastAsiaTheme="minorEastAsia" w:hAnsi="Cambria Math"/>
                        <w:lang w:eastAsia="zh-CN"/>
                      </w:rPr>
                      <m:t>s</m:t>
                    </m:r>
                  </m:e>
                </m:d>
                <m:r>
                  <w:rPr>
                    <w:rFonts w:ascii="Cambria Math" w:eastAsiaTheme="minorEastAsia" w:hAnsi="Cambria Math"/>
                    <w:lang w:eastAsia="zh-CN"/>
                  </w:rPr>
                  <m:t>≤0</m:t>
                </m:r>
              </m:oMath>
            </m:oMathPara>
          </w:p>
        </w:tc>
        <w:tc>
          <w:tcPr>
            <w:tcW w:w="1134" w:type="dxa"/>
            <w:vAlign w:val="center"/>
          </w:tcPr>
          <w:p w14:paraId="505B6734"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6EE05E51" w14:textId="77777777" w:rsidR="006F4286" w:rsidRDefault="006F4286" w:rsidP="008B49C3">
      <w:pPr>
        <w:spacing w:before="120" w:after="120" w:line="360" w:lineRule="auto"/>
        <w:rPr>
          <w:rFonts w:eastAsiaTheme="minorEastAsia"/>
          <w:lang w:eastAsia="zh-CN"/>
        </w:rPr>
      </w:pPr>
      <w:r>
        <w:rPr>
          <w:rFonts w:eastAsiaTheme="minorEastAsia"/>
          <w:lang w:eastAsia="zh-CN"/>
        </w:rPr>
        <w:t xml:space="preserve">Ce qui revient à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03484F6D" w14:textId="77777777" w:rsidTr="00DA081E">
        <w:trPr>
          <w:trHeight w:val="635"/>
          <w:tblHeader/>
          <w:jc w:val="center"/>
        </w:trPr>
        <w:tc>
          <w:tcPr>
            <w:tcW w:w="7938" w:type="dxa"/>
            <w:vAlign w:val="center"/>
          </w:tcPr>
          <w:p w14:paraId="308F4150" w14:textId="77777777" w:rsidR="006F4286" w:rsidRPr="00931F1D" w:rsidRDefault="006F4286" w:rsidP="008D2A74">
            <w:pPr>
              <w:spacing w:after="160"/>
              <w:jc w:val="center"/>
              <w:rPr>
                <w:rFonts w:eastAsiaTheme="minorEastAsia"/>
                <w:lang w:eastAsia="zh-CN"/>
              </w:rPr>
            </w:pPr>
            <m:oMath>
              <m:r>
                <w:rPr>
                  <w:rFonts w:ascii="Cambria Math" w:eastAsiaTheme="minorEastAsia" w:hAnsi="Cambria Math"/>
                  <w:lang w:eastAsia="zh-CN"/>
                </w:rPr>
                <m:t>ς=</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1</m:t>
              </m:r>
            </m:oMath>
            <w:r>
              <w:rPr>
                <w:rFonts w:eastAsiaTheme="minorEastAsia"/>
                <w:lang w:eastAsia="zh-CN"/>
              </w:rPr>
              <w:t xml:space="preserve"> </w:t>
            </w:r>
          </w:p>
        </w:tc>
        <w:tc>
          <w:tcPr>
            <w:tcW w:w="1134" w:type="dxa"/>
            <w:vAlign w:val="center"/>
          </w:tcPr>
          <w:p w14:paraId="02C96585"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bookmarkStart w:id="1978" w:name="_Ref531096466"/>
            <w:r w:rsidRPr="00E03861">
              <w:rPr>
                <w:rFonts w:ascii="Times New Roman" w:eastAsiaTheme="minorEastAsia" w:hAnsi="Times New Roman"/>
                <w:b/>
                <w:i/>
              </w:rPr>
              <w:t xml:space="preserve"> </w:t>
            </w:r>
            <w:bookmarkEnd w:id="1978"/>
          </w:p>
        </w:tc>
      </w:tr>
    </w:tbl>
    <w:p w14:paraId="081BAD3E" w14:textId="3CC94ED1" w:rsidR="006F4286" w:rsidRDefault="006F4286" w:rsidP="005E01C3">
      <w:pPr>
        <w:spacing w:before="240" w:after="240" w:line="360" w:lineRule="auto"/>
        <w:rPr>
          <w:rFonts w:eastAsiaTheme="minorEastAsia"/>
          <w:lang w:eastAsia="zh-CN"/>
        </w:rPr>
      </w:pPr>
      <w:r>
        <w:rPr>
          <w:rFonts w:eastAsiaTheme="minorEastAsia"/>
          <w:lang w:eastAsia="zh-CN"/>
        </w:rPr>
        <w:t xml:space="preserve">Basé sur </w:t>
      </w:r>
      <w:r w:rsidRPr="00AB731C">
        <w:rPr>
          <w:rFonts w:eastAsiaTheme="minorEastAsia"/>
          <w:b/>
          <w:lang w:eastAsia="zh-CN"/>
        </w:rPr>
        <w:fldChar w:fldCharType="begin"/>
      </w:r>
      <w:r w:rsidRPr="00AB731C">
        <w:rPr>
          <w:rFonts w:eastAsiaTheme="minorEastAsia"/>
          <w:b/>
          <w:lang w:eastAsia="zh-CN"/>
        </w:rPr>
        <w:instrText xml:space="preserve"> REF _Ref531096466 \r \h </w:instrText>
      </w:r>
      <w:r>
        <w:rPr>
          <w:rFonts w:eastAsiaTheme="minorEastAsia"/>
          <w:b/>
          <w:lang w:eastAsia="zh-CN"/>
        </w:rPr>
        <w:instrText xml:space="preserve"> \* MERGEFORMAT </w:instrText>
      </w:r>
      <w:r w:rsidRPr="00AB731C">
        <w:rPr>
          <w:rFonts w:eastAsiaTheme="minorEastAsia"/>
          <w:b/>
          <w:lang w:eastAsia="zh-CN"/>
        </w:rPr>
      </w:r>
      <w:r w:rsidRPr="00AB731C">
        <w:rPr>
          <w:rFonts w:eastAsiaTheme="minorEastAsia"/>
          <w:b/>
          <w:lang w:eastAsia="zh-CN"/>
        </w:rPr>
        <w:fldChar w:fldCharType="separate"/>
      </w:r>
      <w:r w:rsidR="00D71FCC">
        <w:rPr>
          <w:rFonts w:eastAsiaTheme="minorEastAsia"/>
          <w:b/>
          <w:lang w:eastAsia="zh-CN"/>
        </w:rPr>
        <w:t>Eq.5-12</w:t>
      </w:r>
      <w:r w:rsidRPr="00AB731C">
        <w:rPr>
          <w:rFonts w:eastAsiaTheme="minorEastAsia"/>
          <w:b/>
          <w:lang w:eastAsia="zh-CN"/>
        </w:rPr>
        <w:fldChar w:fldCharType="end"/>
      </w:r>
      <w:r>
        <w:rPr>
          <w:rFonts w:eastAsiaTheme="minorEastAsia"/>
          <w:lang w:eastAsia="zh-CN"/>
        </w:rPr>
        <w:t xml:space="preserve">, l’indicateur de l’effet Morton </w:t>
      </w:r>
      <m:oMath>
        <m:r>
          <w:rPr>
            <w:rFonts w:ascii="Cambria Math" w:eastAsiaTheme="minorEastAsia" w:hAnsi="Cambria Math"/>
            <w:lang w:eastAsia="zh-CN"/>
          </w:rPr>
          <m:t>ς</m:t>
        </m:r>
      </m:oMath>
      <w:r>
        <w:rPr>
          <w:rFonts w:eastAsiaTheme="minorEastAsia"/>
          <w:lang w:eastAsia="zh-CN"/>
        </w:rPr>
        <w:t xml:space="preserve"> est introduit dans ce chapitre pour </w:t>
      </w:r>
      <w:r w:rsidR="008B49C3">
        <w:rPr>
          <w:rFonts w:eastAsiaTheme="minorEastAsia"/>
          <w:lang w:eastAsia="zh-CN"/>
        </w:rPr>
        <w:t xml:space="preserve">détecter </w:t>
      </w:r>
      <w:r>
        <w:rPr>
          <w:rFonts w:eastAsiaTheme="minorEastAsia"/>
          <w:lang w:eastAsia="zh-CN"/>
        </w:rPr>
        <w:t xml:space="preserve">le déclenchement de l’effet Morton instable. Quand </w:t>
      </w:r>
      <m:oMath>
        <m:r>
          <w:rPr>
            <w:rFonts w:ascii="Cambria Math" w:eastAsiaTheme="minorEastAsia" w:hAnsi="Cambria Math"/>
            <w:lang w:eastAsia="zh-CN"/>
          </w:rPr>
          <m:t>ς</m:t>
        </m:r>
      </m:oMath>
      <w:r>
        <w:rPr>
          <w:rFonts w:eastAsiaTheme="minorEastAsia"/>
          <w:lang w:eastAsia="zh-CN"/>
        </w:rPr>
        <w:t xml:space="preserve"> est supérieur à 1, </w:t>
      </w:r>
      <w:r w:rsidR="008B49C3">
        <w:rPr>
          <w:rFonts w:eastAsiaTheme="minorEastAsia"/>
          <w:lang w:eastAsia="zh-CN"/>
        </w:rPr>
        <w:t>l’effet Morton est instable et stable dans le cas contraire.</w:t>
      </w:r>
      <w:r>
        <w:rPr>
          <w:rFonts w:eastAsiaTheme="minorEastAsia"/>
          <w:lang w:eastAsia="zh-CN"/>
        </w:rPr>
        <w:t xml:space="preserve"> </w:t>
      </w:r>
    </w:p>
    <w:p w14:paraId="6C57EACE" w14:textId="2D46FC28" w:rsidR="005F47F3" w:rsidRPr="005E01C3" w:rsidRDefault="00F7479A" w:rsidP="005E01C3">
      <w:pPr>
        <w:spacing w:line="360" w:lineRule="auto"/>
        <w:ind w:firstLine="708"/>
        <w:rPr>
          <w:rFonts w:eastAsiaTheme="minorEastAsia"/>
          <w:lang w:eastAsia="zh-CN"/>
        </w:rPr>
      </w:pPr>
      <w:r>
        <w:rPr>
          <w:rFonts w:eastAsiaTheme="minorEastAsia"/>
          <w:lang w:eastAsia="zh-CN"/>
        </w:rPr>
        <w:t xml:space="preserve">En résume, l’analyse de la stabilité de l’effet Morton revient à </w:t>
      </w:r>
      <w:r w:rsidR="00337D15">
        <w:rPr>
          <w:rFonts w:eastAsiaTheme="minorEastAsia"/>
          <w:lang w:eastAsia="zh-CN"/>
        </w:rPr>
        <w:t>déterminer</w:t>
      </w:r>
      <w:r>
        <w:rPr>
          <w:rFonts w:eastAsiaTheme="minorEastAsia"/>
          <w:lang w:eastAsia="zh-CN"/>
        </w:rPr>
        <w:t xml:space="preserve"> les trois coefficients d’influence </w:t>
      </w:r>
      <m:oMath>
        <m:r>
          <m:rPr>
            <m:sty m:val="bi"/>
          </m:rPr>
          <w:rPr>
            <w:rFonts w:ascii="Cambria Math" w:eastAsiaTheme="minorEastAsia" w:hAnsi="Cambria Math"/>
            <w:lang w:eastAsia="zh-CN"/>
          </w:rPr>
          <m:t>A,B,C</m:t>
        </m:r>
      </m:oMath>
      <w:r>
        <w:rPr>
          <w:rFonts w:eastAsiaTheme="minorEastAsia"/>
          <w:b/>
          <w:lang w:eastAsia="zh-CN"/>
        </w:rPr>
        <w:t xml:space="preserve"> </w:t>
      </w:r>
      <w:r>
        <w:rPr>
          <w:rFonts w:eastAsiaTheme="minorEastAsia"/>
          <w:lang w:eastAsia="zh-CN"/>
        </w:rPr>
        <w:t>et calculer le critère de stabilité de l’effet Morton</w:t>
      </w:r>
      <m:oMath>
        <m:r>
          <w:rPr>
            <w:rFonts w:ascii="Cambria Math" w:eastAsiaTheme="minorEastAsia" w:hAnsi="Cambria Math"/>
            <w:lang w:eastAsia="zh-CN"/>
          </w:rPr>
          <m:t xml:space="preserve"> ς</m:t>
        </m:r>
      </m:oMath>
      <w:r>
        <w:rPr>
          <w:rFonts w:eastAsiaTheme="minorEastAsia"/>
          <w:lang w:eastAsia="zh-CN"/>
        </w:rPr>
        <w:t xml:space="preserve">. Ces trois </w:t>
      </w:r>
      <w:r w:rsidR="002C1638">
        <w:rPr>
          <w:rFonts w:eastAsiaTheme="minorEastAsia"/>
          <w:lang w:eastAsia="zh-CN"/>
        </w:rPr>
        <w:t>coefficients</w:t>
      </w:r>
      <w:r>
        <w:rPr>
          <w:rFonts w:eastAsiaTheme="minorEastAsia"/>
          <w:lang w:eastAsia="zh-CN"/>
        </w:rPr>
        <w:t xml:space="preserve"> peuvent être </w:t>
      </w:r>
      <w:r w:rsidR="002C1638">
        <w:rPr>
          <w:rFonts w:eastAsiaTheme="minorEastAsia"/>
          <w:lang w:eastAsia="zh-CN"/>
        </w:rPr>
        <w:t>obtenus</w:t>
      </w:r>
      <w:r>
        <w:rPr>
          <w:rFonts w:eastAsiaTheme="minorEastAsia"/>
          <w:lang w:eastAsia="zh-CN"/>
        </w:rPr>
        <w:t xml:space="preserve"> avec les modèles simplifiés ou complexes, linéaires ou non-linéaires. En fonction des modèles utilisés pour calculer les coefficien</w:t>
      </w:r>
      <w:r w:rsidR="00385349">
        <w:rPr>
          <w:rFonts w:eastAsiaTheme="minorEastAsia"/>
          <w:lang w:eastAsia="zh-CN"/>
        </w:rPr>
        <w:t>ts</w:t>
      </w:r>
      <w:r>
        <w:rPr>
          <w:rFonts w:eastAsiaTheme="minorEastAsia"/>
          <w:lang w:eastAsia="zh-CN"/>
        </w:rPr>
        <w:t xml:space="preserve"> d’influence, deux app</w:t>
      </w:r>
      <w:r w:rsidR="002C1638">
        <w:rPr>
          <w:rFonts w:eastAsiaTheme="minorEastAsia"/>
          <w:lang w:eastAsia="zh-CN"/>
        </w:rPr>
        <w:t xml:space="preserve">roches différentes (approche </w:t>
      </w:r>
      <w:r>
        <w:rPr>
          <w:rFonts w:eastAsiaTheme="minorEastAsia"/>
          <w:lang w:eastAsia="zh-CN"/>
        </w:rPr>
        <w:t xml:space="preserve">Lorenz et Murphy et approche analytique améliorée) sont présentées dans la suite. </w:t>
      </w:r>
    </w:p>
    <w:p w14:paraId="179EA2C1" w14:textId="77777777" w:rsidR="006F4286" w:rsidRDefault="006F4286" w:rsidP="005E01C3">
      <w:pPr>
        <w:pStyle w:val="Titre3"/>
        <w:spacing w:before="240" w:after="240"/>
        <w:ind w:left="709"/>
      </w:pPr>
      <w:bookmarkStart w:id="1979" w:name="_Toc536626921"/>
      <w:r>
        <w:t>Approche Lorenz et Murphy</w:t>
      </w:r>
      <w:bookmarkEnd w:id="1979"/>
    </w:p>
    <w:p w14:paraId="3A26C302" w14:textId="61B40B1A" w:rsidR="005E01C3" w:rsidRDefault="005E01C3" w:rsidP="005E01C3">
      <w:pPr>
        <w:spacing w:before="120" w:line="360" w:lineRule="auto"/>
        <w:ind w:firstLine="709"/>
      </w:pPr>
      <w:r>
        <w:t>L’approche proposée par Lorenz et Murphy est une démarche simplifiée qui vise à réaliser l’analyse de la stabilité de l’effet Morton à partir d’outils numériques répandus. Cette approche détermine les coefficients d’influence de l’effet Morton avec une précision modérée mais permettent  de réaliser rapidement une analyse de stabilité</w:t>
      </w:r>
      <w:r w:rsidR="00402893">
        <w:t xml:space="preserve"> de l’effet Morton</w:t>
      </w:r>
      <w:r>
        <w:t>.  L’application de cette approche est divisée en 11 étapes. La description de chacune des étapes est la suivante :</w:t>
      </w:r>
    </w:p>
    <w:p w14:paraId="7514AA7A" w14:textId="598E09ED" w:rsidR="006F4286" w:rsidRDefault="006F4286" w:rsidP="00E0308D">
      <w:pPr>
        <w:pStyle w:val="Paragraphedeliste"/>
        <w:numPr>
          <w:ilvl w:val="0"/>
          <w:numId w:val="16"/>
        </w:numPr>
        <w:spacing w:line="360" w:lineRule="auto"/>
        <w:jc w:val="both"/>
      </w:pPr>
      <w:r>
        <w:t>Réaliser le calcul à charge imposé pour le palier hydrodynamique et calculer les coefficients dynamiques à la position d’équilibre du rotor dans le palier</w:t>
      </w:r>
      <w:r w:rsidR="00D11157">
        <w:t xml:space="preserve"> aux vitesses de rotation ciblées</w:t>
      </w:r>
      <w:r>
        <w:t xml:space="preserve">. </w:t>
      </w:r>
    </w:p>
    <w:p w14:paraId="537B07B0" w14:textId="69A00D01" w:rsidR="005E01C3" w:rsidRDefault="006F4286" w:rsidP="00E0308D">
      <w:pPr>
        <w:pStyle w:val="Paragraphedeliste"/>
        <w:numPr>
          <w:ilvl w:val="0"/>
          <w:numId w:val="16"/>
        </w:numPr>
        <w:spacing w:line="360" w:lineRule="auto"/>
        <w:jc w:val="both"/>
      </w:pPr>
      <w:r>
        <w:t xml:space="preserve">Imposer un balourd </w:t>
      </w:r>
      <m:oMath>
        <m:r>
          <m:rPr>
            <m:sty m:val="bi"/>
          </m:rPr>
          <w:rPr>
            <w:rFonts w:ascii="Cambria Math" w:hAnsi="Cambria Math"/>
          </w:rPr>
          <m:t>U</m:t>
        </m:r>
      </m:oMath>
      <w:r w:rsidR="005E01C3">
        <w:t xml:space="preserve"> à une</w:t>
      </w:r>
      <w:r>
        <w:t xml:space="preserve"> position axiale du disque et réaliser le calcul de la réponse </w:t>
      </w:r>
      <w:r w:rsidR="005E01C3">
        <w:t>harmonique</w:t>
      </w:r>
      <w:r>
        <w:t xml:space="preserve"> </w:t>
      </w:r>
      <w:r w:rsidR="004414F4">
        <w:t>sous</w:t>
      </w:r>
      <w:r>
        <w:t xml:space="preserve"> la configuration du rotor investigué. Le résultat du calcul permet d’avoir le vecteur de vibration</w:t>
      </w:r>
      <m:oMath>
        <m:r>
          <w:rPr>
            <w:rFonts w:ascii="Cambria Math" w:hAnsi="Cambria Math"/>
          </w:rPr>
          <m:t xml:space="preserve"> </m:t>
        </m:r>
        <m:r>
          <m:rPr>
            <m:sty m:val="bi"/>
          </m:rPr>
          <w:rPr>
            <w:rFonts w:ascii="Cambria Math" w:hAnsi="Cambria Math"/>
          </w:rPr>
          <m:t>V</m:t>
        </m:r>
      </m:oMath>
      <w:r w:rsidRPr="00F40358">
        <w:t xml:space="preserve"> et</w:t>
      </w:r>
      <w:r>
        <w:t xml:space="preserve"> d’obtenir l’orbite des vibrations synchrones. Cette orbite entoure la position d’équilibre du rotor dans le palier, qui est obtenue à l’étape (1). </w:t>
      </w:r>
      <w:r w:rsidR="005E01C3">
        <w:t xml:space="preserve"> </w:t>
      </w:r>
    </w:p>
    <w:p w14:paraId="1EB00B04" w14:textId="485BA4DA" w:rsidR="006F4286" w:rsidRDefault="006F4286" w:rsidP="00E0308D">
      <w:pPr>
        <w:pStyle w:val="Paragraphedeliste"/>
        <w:numPr>
          <w:ilvl w:val="0"/>
          <w:numId w:val="16"/>
        </w:numPr>
        <w:spacing w:line="360" w:lineRule="auto"/>
        <w:jc w:val="both"/>
      </w:pPr>
      <w:r>
        <w:t xml:space="preserve">Positionner le rotor au premier point </w:t>
      </w:r>
      <w:r w:rsidR="005E01C3">
        <w:t>constituant l’orbite (phase nulle). L</w:t>
      </w:r>
      <w:r>
        <w:t xml:space="preserve">e calcul à cette position imposée permet d’avoir le champ de température du film dans la direction circonférentielle du rotor. Le champ de température à la surface du rotor dans le palier est supposé égal à la moyenne de température du film lubrifiant </w:t>
      </w:r>
      <w:r w:rsidR="00DF7BAE">
        <w:t xml:space="preserve">à travers </w:t>
      </w:r>
      <w:r>
        <w:t>l’épaisseur du film.</w:t>
      </w:r>
    </w:p>
    <w:p w14:paraId="77CDE7D1" w14:textId="0FB5767D" w:rsidR="005E01C3" w:rsidRDefault="005E01C3" w:rsidP="00E0308D">
      <w:pPr>
        <w:pStyle w:val="Paragraphedeliste"/>
        <w:numPr>
          <w:ilvl w:val="0"/>
          <w:numId w:val="16"/>
        </w:numPr>
        <w:spacing w:line="360" w:lineRule="auto"/>
        <w:jc w:val="both"/>
      </w:pPr>
      <w:r>
        <w:lastRenderedPageBreak/>
        <w:t xml:space="preserve">Répéter le calcul de l’étape (3) pour plusieurs points successifs constituant l’orbite synchrone. La référence </w:t>
      </w:r>
      <w:r w:rsidRPr="002B6086">
        <w:rPr>
          <w:b/>
        </w:rPr>
        <w:fldChar w:fldCharType="begin"/>
      </w:r>
      <w:r w:rsidRPr="002B6086">
        <w:rPr>
          <w:b/>
        </w:rPr>
        <w:instrText xml:space="preserve"> REF _Ref533096184 \r \h </w:instrText>
      </w:r>
      <w:r>
        <w:rPr>
          <w:b/>
        </w:rPr>
        <w:instrText xml:space="preserve"> \* MERGEFORMAT </w:instrText>
      </w:r>
      <w:r w:rsidRPr="002B6086">
        <w:rPr>
          <w:b/>
        </w:rPr>
      </w:r>
      <w:r w:rsidRPr="002B6086">
        <w:rPr>
          <w:b/>
        </w:rPr>
        <w:fldChar w:fldCharType="separate"/>
      </w:r>
      <w:r w:rsidR="00D71FCC">
        <w:rPr>
          <w:b/>
        </w:rPr>
        <w:t>[19]</w:t>
      </w:r>
      <w:r w:rsidRPr="002B6086">
        <w:rPr>
          <w:b/>
        </w:rPr>
        <w:fldChar w:fldCharType="end"/>
      </w:r>
      <w:r>
        <w:rPr>
          <w:b/>
        </w:rPr>
        <w:t xml:space="preserve"> </w:t>
      </w:r>
      <w:r>
        <w:t xml:space="preserve">préconise 24 points équidistants pour représenter l’orbite. Le fait que la rotation propre du rotor a lieu en même temps que son centre décrit l’orbite synchrone, il est nécessaire de réaliser un changement de repère entre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et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pour chacune des positions imposées le long de l’orbite afin d’obtenir la température de chaque point de la surface du rotor.</w:t>
      </w:r>
    </w:p>
    <w:p w14:paraId="4981D148" w14:textId="77777777" w:rsidR="005E01C3" w:rsidRDefault="005E01C3" w:rsidP="00E0308D">
      <w:pPr>
        <w:pStyle w:val="Paragraphedeliste"/>
        <w:numPr>
          <w:ilvl w:val="0"/>
          <w:numId w:val="16"/>
        </w:numPr>
        <w:spacing w:line="360" w:lineRule="auto"/>
        <w:jc w:val="both"/>
      </w:pPr>
      <w:r>
        <w:t xml:space="preserve">En se basant sur les champs de température instantanés obtenus pour chaque point constituant l’orbite, le calcul de la valeur moyenne de ces champs approxime le champ de température à la surface du rotor.  </w:t>
      </w:r>
    </w:p>
    <w:p w14:paraId="2210B4E3" w14:textId="287F9142" w:rsidR="005E01C3" w:rsidRDefault="005E01C3" w:rsidP="00E0308D">
      <w:pPr>
        <w:pStyle w:val="Paragraphedeliste"/>
        <w:numPr>
          <w:ilvl w:val="0"/>
          <w:numId w:val="16"/>
        </w:numPr>
        <w:spacing w:line="360" w:lineRule="auto"/>
        <w:jc w:val="both"/>
      </w:pPr>
      <w:r>
        <w:t>Sur la base de ce ch</w:t>
      </w:r>
      <w:r w:rsidR="00672A5C">
        <w:t>amp de température moyenné, la</w:t>
      </w:r>
      <w:r>
        <w:t xml:space="preserve"> différen</w:t>
      </w:r>
      <w:r w:rsidR="00672A5C">
        <w:t>ce</w:t>
      </w:r>
      <w:r>
        <w:t xml:space="preserve"> de température </w:t>
      </w:r>
      <m:oMath>
        <m:d>
          <m:dPr>
            <m:begChr m:val="|"/>
            <m:endChr m:val="|"/>
            <m:ctrlPr>
              <w:rPr>
                <w:rFonts w:ascii="Cambria Math" w:hAnsi="Cambria Math"/>
              </w:rPr>
            </m:ctrlPr>
          </m:dPr>
          <m:e>
            <m:r>
              <w:rPr>
                <w:rFonts w:ascii="Cambria Math" w:hAnsi="Cambria Math"/>
              </w:rPr>
              <m:t>T</m:t>
            </m:r>
          </m:e>
        </m:d>
      </m:oMath>
      <w:r>
        <w:t xml:space="preserve"> entre le point chaud et froid est </w:t>
      </w:r>
      <w:r w:rsidR="00672A5C">
        <w:t>calculée</w:t>
      </w:r>
      <w:r>
        <w:t xml:space="preserve">. </w:t>
      </w:r>
    </w:p>
    <w:p w14:paraId="2D70B84D" w14:textId="08951928" w:rsidR="006F4286" w:rsidRDefault="006F4286" w:rsidP="00E0308D">
      <w:pPr>
        <w:pStyle w:val="Paragraphedeliste"/>
        <w:numPr>
          <w:ilvl w:val="0"/>
          <w:numId w:val="16"/>
        </w:numPr>
        <w:spacing w:line="360" w:lineRule="auto"/>
        <w:jc w:val="both"/>
      </w:pPr>
      <w:r>
        <w:t>Calculer la phase du point haut en se basant sur l’orbite obtenu à l’étape (2). Présumer un déphasage de 30 degrés à la surface du rotor entre le point haut et le point chaud. Selon</w:t>
      </w:r>
      <w:r w:rsidR="00FC3FB5">
        <w:t xml:space="preserve"> </w:t>
      </w:r>
      <w:r w:rsidR="00FC3FB5" w:rsidRPr="002B6086">
        <w:rPr>
          <w:b/>
        </w:rPr>
        <w:fldChar w:fldCharType="begin"/>
      </w:r>
      <w:r w:rsidR="00FC3FB5" w:rsidRPr="002B6086">
        <w:rPr>
          <w:b/>
        </w:rPr>
        <w:instrText xml:space="preserve"> REF _Ref533096184 \r \h </w:instrText>
      </w:r>
      <w:r w:rsidR="00FC3FB5">
        <w:rPr>
          <w:b/>
        </w:rPr>
        <w:instrText xml:space="preserve"> \* MERGEFORMAT </w:instrText>
      </w:r>
      <w:r w:rsidR="00FC3FB5" w:rsidRPr="002B6086">
        <w:rPr>
          <w:b/>
        </w:rPr>
      </w:r>
      <w:r w:rsidR="00FC3FB5" w:rsidRPr="002B6086">
        <w:rPr>
          <w:b/>
        </w:rPr>
        <w:fldChar w:fldCharType="separate"/>
      </w:r>
      <w:r w:rsidR="00D71FCC">
        <w:rPr>
          <w:b/>
        </w:rPr>
        <w:t>[19]</w:t>
      </w:r>
      <w:r w:rsidR="00FC3FB5" w:rsidRPr="002B6086">
        <w:rPr>
          <w:b/>
        </w:rPr>
        <w:fldChar w:fldCharType="end"/>
      </w:r>
      <w:r>
        <w:t xml:space="preserve">, le point chaud est retardé par rapport au point haut. La phase du point chaud </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sidR="00823F8C">
        <w:t xml:space="preserve"> </w:t>
      </w:r>
      <w:r>
        <w:t>et l</w:t>
      </w:r>
      <w:r w:rsidR="005E2DED">
        <w:t>e module de</w:t>
      </w:r>
      <w:r>
        <w:t xml:space="preserve"> </w:t>
      </w:r>
      <m:oMath>
        <m:d>
          <m:dPr>
            <m:begChr m:val="|"/>
            <m:endChr m:val="|"/>
            <m:ctrlPr>
              <w:rPr>
                <w:rFonts w:ascii="Cambria Math" w:hAnsi="Cambria Math"/>
                <w:i/>
              </w:rPr>
            </m:ctrlPr>
          </m:dPr>
          <m:e>
            <m:r>
              <w:rPr>
                <w:rFonts w:ascii="Cambria Math" w:hAnsi="Cambria Math"/>
              </w:rPr>
              <m:t>T</m:t>
            </m:r>
          </m:e>
        </m:d>
      </m:oMath>
      <w:r>
        <w:t xml:space="preserve"> donnent le vecteur de</w:t>
      </w:r>
      <w:r w:rsidR="00C26DAC">
        <w:t xml:space="preserve"> la différence de la</w:t>
      </w:r>
      <w:r>
        <w:t xml:space="preserve"> </w:t>
      </w:r>
      <w:r w:rsidR="002B0BFC">
        <w:t>température</w:t>
      </w:r>
      <m:oMath>
        <m:r>
          <w:rPr>
            <w:rFonts w:ascii="Cambria Math" w:hAnsi="Cambria Math"/>
          </w:rPr>
          <m:t xml:space="preserve"> </m:t>
        </m:r>
        <m:r>
          <m:rPr>
            <m:sty m:val="bi"/>
          </m:rPr>
          <w:rPr>
            <w:rFonts w:ascii="Cambria Math" w:hAnsi="Cambria Math"/>
          </w:rPr>
          <m:t>T</m:t>
        </m:r>
      </m:oMath>
      <w:r w:rsidRPr="00F36E87">
        <w:t>.</w:t>
      </w:r>
    </w:p>
    <w:p w14:paraId="585B2F26" w14:textId="19F5F952" w:rsidR="006F4286" w:rsidRDefault="006F4286" w:rsidP="00E0308D">
      <w:pPr>
        <w:pStyle w:val="Paragraphedeliste"/>
        <w:numPr>
          <w:ilvl w:val="0"/>
          <w:numId w:val="16"/>
        </w:numPr>
        <w:spacing w:line="360" w:lineRule="auto"/>
        <w:jc w:val="both"/>
      </w:pPr>
      <w:r>
        <w:t xml:space="preserve">Calculer le coefficient d’influence </w:t>
      </w:r>
      <m:oMath>
        <m:r>
          <m:rPr>
            <m:sty m:val="bi"/>
          </m:rPr>
          <w:rPr>
            <w:rFonts w:ascii="Cambria Math" w:hAnsi="Cambria Math"/>
          </w:rPr>
          <m:t>B</m:t>
        </m:r>
      </m:oMath>
      <w:r>
        <w:t xml:space="preserve"> en fonction du vecteur de vibration </w:t>
      </w:r>
      <m:oMath>
        <m:r>
          <m:rPr>
            <m:sty m:val="bi"/>
          </m:rPr>
          <w:rPr>
            <w:rFonts w:ascii="Cambria Math" w:hAnsi="Cambria Math"/>
          </w:rPr>
          <m:t>V</m:t>
        </m:r>
      </m:oMath>
      <w:r w:rsidRPr="001E2829">
        <w:t xml:space="preserve"> </w:t>
      </w:r>
      <w:r>
        <w:t>et le vecteur de température</w:t>
      </w:r>
      <m:oMath>
        <m:r>
          <w:rPr>
            <w:rFonts w:ascii="Cambria Math" w:hAnsi="Cambria Math"/>
          </w:rPr>
          <m:t xml:space="preserve"> </m:t>
        </m:r>
        <m:r>
          <m:rPr>
            <m:sty m:val="bi"/>
          </m:rPr>
          <w:rPr>
            <w:rFonts w:ascii="Cambria Math" w:hAnsi="Cambria Math"/>
          </w:rPr>
          <m:t>T</m:t>
        </m:r>
      </m:oMath>
      <w:r w:rsidR="005E2DED">
        <w:rPr>
          <w:b/>
        </w:rPr>
        <w:t xml:space="preserve"> </w:t>
      </w:r>
      <w:r w:rsidR="005E2DED" w:rsidRPr="005E2DED">
        <w:t>en utilisant</w:t>
      </w:r>
      <w:r w:rsidR="00DC3DB1">
        <w:t xml:space="preserve"> </w:t>
      </w:r>
      <w:r w:rsidR="00DC3DB1" w:rsidRPr="00DC3DB1">
        <w:rPr>
          <w:b/>
        </w:rPr>
        <w:fldChar w:fldCharType="begin"/>
      </w:r>
      <w:r w:rsidR="00DC3DB1" w:rsidRPr="00DC3DB1">
        <w:rPr>
          <w:b/>
        </w:rPr>
        <w:instrText xml:space="preserve"> REF _Ref536438342 \r \h </w:instrText>
      </w:r>
      <w:r w:rsidR="00DC3DB1">
        <w:rPr>
          <w:b/>
        </w:rPr>
        <w:instrText xml:space="preserve"> \* MERGEFORMAT </w:instrText>
      </w:r>
      <w:r w:rsidR="00DC3DB1" w:rsidRPr="00DC3DB1">
        <w:rPr>
          <w:b/>
        </w:rPr>
      </w:r>
      <w:r w:rsidR="00DC3DB1" w:rsidRPr="00DC3DB1">
        <w:rPr>
          <w:b/>
        </w:rPr>
        <w:fldChar w:fldCharType="separate"/>
      </w:r>
      <w:r w:rsidR="00D71FCC">
        <w:rPr>
          <w:b/>
        </w:rPr>
        <w:t>Eq.5-4</w:t>
      </w:r>
      <w:r w:rsidR="00DC3DB1" w:rsidRPr="00DC3DB1">
        <w:rPr>
          <w:b/>
        </w:rPr>
        <w:fldChar w:fldCharType="end"/>
      </w:r>
      <w:r>
        <w:t xml:space="preserve">.  </w:t>
      </w:r>
    </w:p>
    <w:p w14:paraId="3D2CA217" w14:textId="4C7D8B4C" w:rsidR="006F4286" w:rsidRDefault="006F4286" w:rsidP="00E0308D">
      <w:pPr>
        <w:pStyle w:val="Paragraphedeliste"/>
        <w:numPr>
          <w:ilvl w:val="0"/>
          <w:numId w:val="16"/>
        </w:numPr>
        <w:spacing w:line="360" w:lineRule="auto"/>
        <w:jc w:val="both"/>
      </w:pPr>
      <w:r>
        <w:t xml:space="preserve">Calculer le coefficient d’influence </w:t>
      </w:r>
      <m:oMath>
        <m:r>
          <m:rPr>
            <m:sty m:val="bi"/>
          </m:rPr>
          <w:rPr>
            <w:rFonts w:ascii="Cambria Math" w:hAnsi="Cambria Math"/>
          </w:rPr>
          <m:t>A</m:t>
        </m:r>
      </m:oMath>
      <w:r w:rsidRPr="00F9018B">
        <w:t xml:space="preserve"> e</w:t>
      </w:r>
      <w:r>
        <w:t xml:space="preserve">n se basant sur le vecteur de vibration </w:t>
      </w:r>
      <m:oMath>
        <m:r>
          <m:rPr>
            <m:sty m:val="bi"/>
          </m:rPr>
          <w:rPr>
            <w:rFonts w:ascii="Cambria Math" w:hAnsi="Cambria Math"/>
          </w:rPr>
          <m:t>V</m:t>
        </m:r>
      </m:oMath>
      <w:r>
        <w:t xml:space="preserve"> et le balourd initial imposé</w:t>
      </w:r>
      <m:oMath>
        <m:r>
          <w:rPr>
            <w:rFonts w:ascii="Cambria Math" w:hAnsi="Cambria Math"/>
          </w:rPr>
          <m:t xml:space="preserve"> </m:t>
        </m:r>
        <m:r>
          <m:rPr>
            <m:sty m:val="bi"/>
          </m:rPr>
          <w:rPr>
            <w:rFonts w:ascii="Cambria Math" w:hAnsi="Cambria Math"/>
          </w:rPr>
          <m:t>U</m:t>
        </m:r>
      </m:oMath>
      <w:r w:rsidRPr="00215101">
        <w:t>.</w:t>
      </w:r>
      <w:r>
        <w:t xml:space="preserve"> Dans le cas du calcul de la réponse au balourd en utilisant </w:t>
      </w:r>
      <w:r w:rsidR="005E2DED">
        <w:t>des caractéristiques dynamiques linéaires pour le palier hydrodynamique</w:t>
      </w:r>
      <w:r>
        <w:t>, cette sensitivité est indépendante du balourd imposé</w:t>
      </w:r>
      <w:r w:rsidR="005E2DED">
        <w:t xml:space="preserve"> dans cette approche</w:t>
      </w:r>
      <w:r>
        <w:t xml:space="preserve">.  </w:t>
      </w:r>
    </w:p>
    <w:p w14:paraId="74532BA9" w14:textId="3036F6E9" w:rsidR="006F4286" w:rsidRDefault="006F4286" w:rsidP="00E0308D">
      <w:pPr>
        <w:pStyle w:val="Paragraphedeliste"/>
        <w:numPr>
          <w:ilvl w:val="0"/>
          <w:numId w:val="16"/>
        </w:numPr>
        <w:spacing w:before="120" w:after="120" w:line="360" w:lineRule="auto"/>
        <w:ind w:left="714" w:hanging="357"/>
        <w:jc w:val="both"/>
      </w:pPr>
      <w:r>
        <w:t xml:space="preserve">Calculer le coefficient d’influence </w:t>
      </w:r>
      <m:oMath>
        <m:r>
          <m:rPr>
            <m:sty m:val="bi"/>
          </m:rPr>
          <w:rPr>
            <w:rFonts w:ascii="Cambria Math" w:hAnsi="Cambria Math"/>
          </w:rPr>
          <m:t>C</m:t>
        </m:r>
      </m:oMath>
      <w:r w:rsidRPr="007276F7">
        <w:t xml:space="preserve"> en</w:t>
      </w:r>
      <w:r>
        <w:t xml:space="preserve"> utilisant la formule analytique proposée dans</w:t>
      </w:r>
      <w:r w:rsidR="00EB50B7">
        <w:t xml:space="preserve"> </w:t>
      </w:r>
      <w:r w:rsidR="00EB50B7" w:rsidRPr="002B6086">
        <w:rPr>
          <w:b/>
        </w:rPr>
        <w:fldChar w:fldCharType="begin"/>
      </w:r>
      <w:r w:rsidR="00EB50B7" w:rsidRPr="002B6086">
        <w:rPr>
          <w:b/>
        </w:rPr>
        <w:instrText xml:space="preserve"> REF _Ref533096184 \r \h </w:instrText>
      </w:r>
      <w:r w:rsidR="00EB50B7">
        <w:rPr>
          <w:b/>
        </w:rPr>
        <w:instrText xml:space="preserve"> \* MERGEFORMAT </w:instrText>
      </w:r>
      <w:r w:rsidR="00EB50B7" w:rsidRPr="002B6086">
        <w:rPr>
          <w:b/>
        </w:rPr>
      </w:r>
      <w:r w:rsidR="00EB50B7" w:rsidRPr="002B6086">
        <w:rPr>
          <w:b/>
        </w:rPr>
        <w:fldChar w:fldCharType="separate"/>
      </w:r>
      <w:r w:rsidR="00D71FCC">
        <w:rPr>
          <w:b/>
        </w:rPr>
        <w:t>[19]</w:t>
      </w:r>
      <w:r w:rsidR="00EB50B7" w:rsidRPr="002B6086">
        <w:rPr>
          <w:b/>
        </w:rPr>
        <w:fldChar w:fldCharType="end"/>
      </w:r>
      <w:r>
        <w:t xml:space="preserve">. La phase du coefficient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t xml:space="preserve"> est égale à 180 degré lors</w:t>
      </w:r>
      <w:r w:rsidR="00E47E95">
        <w:t>que</w:t>
      </w:r>
      <w:r>
        <w:t xml:space="preserve"> le disque du rotor</w:t>
      </w:r>
      <w:r w:rsidR="00E47E95">
        <w:t xml:space="preserve"> est positionné en porte à faux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909"/>
      </w:tblGrid>
      <w:tr w:rsidR="006F4286" w:rsidRPr="008C024E" w14:paraId="559FC940" w14:textId="77777777" w:rsidTr="00B05133">
        <w:trPr>
          <w:trHeight w:val="635"/>
          <w:jc w:val="center"/>
        </w:trPr>
        <w:tc>
          <w:tcPr>
            <w:tcW w:w="7938" w:type="dxa"/>
            <w:vAlign w:val="center"/>
          </w:tcPr>
          <w:p w14:paraId="35BEF465" w14:textId="5C101DA0" w:rsidR="006F4286" w:rsidRPr="00166879" w:rsidRDefault="006F4286" w:rsidP="00AF15A5">
            <w:pPr>
              <w:spacing w:before="120" w:after="120" w:line="360" w:lineRule="auto"/>
              <w:rPr>
                <w:rFonts w:eastAsia="SimSun"/>
                <w:i/>
                <w:kern w:val="2"/>
                <w:sz w:val="21"/>
                <w:lang w:eastAsia="zh-CN"/>
              </w:rPr>
            </w:pPr>
            <m:oMathPara>
              <m:oMath>
                <m:r>
                  <m:rPr>
                    <m:sty m:val="bi"/>
                  </m:rPr>
                  <w:rPr>
                    <w:rFonts w:ascii="Cambria Math" w:eastAsiaTheme="minorEastAsia" w:hAnsi="Cambria Math" w:cstheme="minorBidi"/>
                    <w:kern w:val="2"/>
                    <w:sz w:val="21"/>
                    <w:lang w:eastAsia="zh-CN"/>
                  </w:rPr>
                  <m:t>C</m:t>
                </m:r>
                <m:r>
                  <w:rPr>
                    <w:rFonts w:ascii="Cambria Math" w:eastAsia="SimSun" w:hAnsi="Cambria Math"/>
                    <w:kern w:val="2"/>
                    <w:sz w:val="21"/>
                    <w:lang w:eastAsia="zh-CN"/>
                  </w:rPr>
                  <m:t>=m</m:t>
                </m:r>
                <m:f>
                  <m:fPr>
                    <m:ctrlPr>
                      <w:rPr>
                        <w:rFonts w:ascii="Cambria Math" w:eastAsia="SimSun" w:hAnsi="Cambria Math"/>
                        <w:i/>
                        <w:kern w:val="2"/>
                        <w:sz w:val="21"/>
                        <w:lang w:eastAsia="zh-CN"/>
                      </w:rPr>
                    </m:ctrlPr>
                  </m:fPr>
                  <m:num>
                    <m:r>
                      <w:rPr>
                        <w:rFonts w:ascii="Cambria Math" w:eastAsia="SimSun" w:hAnsi="Cambria Math"/>
                        <w:kern w:val="2"/>
                        <w:sz w:val="21"/>
                        <w:lang w:eastAsia="zh-CN"/>
                      </w:rPr>
                      <m:t>αL</m:t>
                    </m:r>
                    <m:sSub>
                      <m:sSubPr>
                        <m:ctrlPr>
                          <w:rPr>
                            <w:rFonts w:ascii="Cambria Math" w:eastAsia="SimSun" w:hAnsi="Cambria Math"/>
                            <w:i/>
                          </w:rPr>
                        </m:ctrlPr>
                      </m:sSubPr>
                      <m:e>
                        <m:r>
                          <w:rPr>
                            <w:rFonts w:ascii="Cambria Math" w:eastAsia="SimSun" w:hAnsi="Cambria Math"/>
                            <w:kern w:val="2"/>
                            <w:sz w:val="21"/>
                            <w:lang w:eastAsia="zh-CN"/>
                          </w:rPr>
                          <m:t>L</m:t>
                        </m:r>
                      </m:e>
                      <m:sub>
                        <m:r>
                          <w:rPr>
                            <w:rFonts w:ascii="Cambria Math" w:eastAsia="SimSun" w:hAnsi="Cambria Math"/>
                            <w:kern w:val="2"/>
                            <w:sz w:val="21"/>
                            <w:lang w:eastAsia="zh-CN"/>
                          </w:rPr>
                          <m:t>w</m:t>
                        </m:r>
                      </m:sub>
                    </m:sSub>
                  </m:num>
                  <m:den>
                    <m:sSub>
                      <m:sSubPr>
                        <m:ctrlPr>
                          <w:rPr>
                            <w:rFonts w:ascii="Cambria Math" w:eastAsia="SimSun" w:hAnsi="Cambria Math"/>
                            <w:i/>
                            <w:kern w:val="2"/>
                            <w:sz w:val="21"/>
                            <w:lang w:eastAsia="zh-CN"/>
                          </w:rPr>
                        </m:ctrlPr>
                      </m:sSubPr>
                      <m:e>
                        <m:r>
                          <w:rPr>
                            <w:rFonts w:ascii="Cambria Math" w:eastAsia="SimSun" w:hAnsi="Cambria Math"/>
                            <w:kern w:val="2"/>
                            <w:sz w:val="21"/>
                            <w:lang w:eastAsia="zh-CN"/>
                          </w:rPr>
                          <m:t>R</m:t>
                        </m:r>
                      </m:e>
                      <m:sub>
                        <m:r>
                          <w:rPr>
                            <w:rFonts w:ascii="Cambria Math" w:eastAsia="SimSun" w:hAnsi="Cambria Math"/>
                            <w:kern w:val="2"/>
                            <w:sz w:val="21"/>
                            <w:lang w:eastAsia="zh-CN"/>
                          </w:rPr>
                          <m:t>r</m:t>
                        </m:r>
                      </m:sub>
                    </m:sSub>
                  </m:den>
                </m:f>
                <m:func>
                  <m:funcPr>
                    <m:ctrlPr>
                      <w:rPr>
                        <w:rFonts w:ascii="Cambria Math" w:eastAsia="SimSun" w:hAnsi="Cambria Math"/>
                        <w:i/>
                        <w:kern w:val="2"/>
                        <w:sz w:val="21"/>
                        <w:lang w:eastAsia="zh-CN"/>
                      </w:rPr>
                    </m:ctrlPr>
                  </m:funcPr>
                  <m:fName>
                    <m:r>
                      <m:rPr>
                        <m:sty m:val="p"/>
                      </m:rPr>
                      <w:rPr>
                        <w:rFonts w:ascii="Cambria Math" w:eastAsia="SimSun" w:hAnsi="Cambria Math"/>
                        <w:kern w:val="2"/>
                        <w:sz w:val="21"/>
                        <w:lang w:eastAsia="zh-CN"/>
                      </w:rPr>
                      <m:t>exp</m:t>
                    </m:r>
                  </m:fName>
                  <m:e>
                    <m:d>
                      <m:dPr>
                        <m:ctrlPr>
                          <w:rPr>
                            <w:rFonts w:ascii="Cambria Math" w:eastAsia="SimSun" w:hAnsi="Cambria Math"/>
                            <w:i/>
                            <w:kern w:val="2"/>
                            <w:sz w:val="21"/>
                            <w:lang w:eastAsia="zh-CN"/>
                          </w:rPr>
                        </m:ctrlPr>
                      </m:dPr>
                      <m:e>
                        <m:r>
                          <w:rPr>
                            <w:rFonts w:ascii="Cambria Math" w:eastAsia="SimSun" w:hAnsi="Cambria Math"/>
                            <w:kern w:val="2"/>
                            <w:sz w:val="21"/>
                            <w:lang w:eastAsia="zh-CN"/>
                          </w:rPr>
                          <m:t>j</m:t>
                        </m:r>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oMath>
            </m:oMathPara>
          </w:p>
        </w:tc>
        <w:tc>
          <w:tcPr>
            <w:tcW w:w="909" w:type="dxa"/>
            <w:vAlign w:val="center"/>
          </w:tcPr>
          <w:p w14:paraId="79B2A639" w14:textId="77777777" w:rsidR="006F4286" w:rsidRPr="008C024E" w:rsidRDefault="006F4286" w:rsidP="00E0308D">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bookmarkStart w:id="1980" w:name="_Ref518572565"/>
            <w:r w:rsidRPr="008C024E">
              <w:rPr>
                <w:rFonts w:ascii="Times New Roman" w:eastAsia="Times New Roman" w:hAnsi="Times New Roman"/>
                <w:b/>
                <w:iCs w:val="0"/>
                <w:color w:val="auto"/>
                <w:sz w:val="22"/>
                <w:szCs w:val="22"/>
                <w:lang w:eastAsia="fr-FR"/>
              </w:rPr>
              <w:t xml:space="preserve"> </w:t>
            </w:r>
            <w:bookmarkEnd w:id="1980"/>
          </w:p>
        </w:tc>
      </w:tr>
    </w:tbl>
    <w:p w14:paraId="6DF86F7E" w14:textId="0B879E86" w:rsidR="006F4286" w:rsidRDefault="006F4286" w:rsidP="00BC2F93">
      <w:pPr>
        <w:pStyle w:val="Paragraphedeliste"/>
        <w:numPr>
          <w:ilvl w:val="0"/>
          <w:numId w:val="16"/>
        </w:numPr>
        <w:spacing w:before="120" w:after="120" w:line="360" w:lineRule="auto"/>
        <w:ind w:left="714" w:hanging="357"/>
        <w:jc w:val="both"/>
      </w:pPr>
      <w:r>
        <w:t>Calculer l’indicateur de l’effet Morton</w:t>
      </w:r>
      <m:oMath>
        <m:r>
          <w:rPr>
            <w:rFonts w:ascii="Cambria Math" w:hAnsi="Cambria Math"/>
          </w:rPr>
          <m:t xml:space="preserve"> </m:t>
        </m:r>
        <m:r>
          <w:rPr>
            <w:rFonts w:ascii="Cambria Math" w:eastAsiaTheme="minorEastAsia" w:hAnsi="Cambria Math"/>
            <w:lang w:eastAsia="zh-CN"/>
          </w:rPr>
          <m:t>ς</m:t>
        </m:r>
      </m:oMath>
      <w:r>
        <w:rPr>
          <w:lang w:eastAsia="zh-CN"/>
        </w:rPr>
        <w:t xml:space="preserve"> à partir d’</w:t>
      </w:r>
      <w:r w:rsidRPr="001D2158">
        <w:rPr>
          <w:b/>
          <w:lang w:eastAsia="zh-CN"/>
        </w:rPr>
        <w:fldChar w:fldCharType="begin"/>
      </w:r>
      <w:r w:rsidRPr="001D2158">
        <w:rPr>
          <w:b/>
          <w:lang w:eastAsia="zh-CN"/>
        </w:rPr>
        <w:instrText xml:space="preserve"> REF _Ref531096466 \r \h </w:instrText>
      </w:r>
      <w:r>
        <w:rPr>
          <w:b/>
          <w:lang w:eastAsia="zh-CN"/>
        </w:rPr>
        <w:instrText xml:space="preserve"> \* MERGEFORMAT </w:instrText>
      </w:r>
      <w:r w:rsidRPr="001D2158">
        <w:rPr>
          <w:b/>
          <w:lang w:eastAsia="zh-CN"/>
        </w:rPr>
      </w:r>
      <w:r w:rsidRPr="001D2158">
        <w:rPr>
          <w:b/>
          <w:lang w:eastAsia="zh-CN"/>
        </w:rPr>
        <w:fldChar w:fldCharType="separate"/>
      </w:r>
      <w:r w:rsidR="00D71FCC">
        <w:rPr>
          <w:b/>
          <w:lang w:eastAsia="zh-CN"/>
        </w:rPr>
        <w:t>Eq.5-12</w:t>
      </w:r>
      <w:r w:rsidRPr="001D2158">
        <w:rPr>
          <w:b/>
          <w:lang w:eastAsia="zh-CN"/>
        </w:rPr>
        <w:fldChar w:fldCharType="end"/>
      </w:r>
      <w:r>
        <w:rPr>
          <w:lang w:eastAsia="zh-CN"/>
        </w:rPr>
        <w:t>.  Celui-ci illustre la stabilité de l’effet Morton à la condition du fonctionnement prédéfinie.</w:t>
      </w:r>
    </w:p>
    <w:p w14:paraId="71D750BB" w14:textId="1DF05383" w:rsidR="00E47E95" w:rsidRDefault="00E47E95" w:rsidP="00E47E95">
      <w:pPr>
        <w:spacing w:before="240" w:after="240" w:line="360" w:lineRule="auto"/>
      </w:pPr>
      <w:r>
        <w:t>Malgré l’efficacité et le bon rapport qualité/temps</w:t>
      </w:r>
      <w:r w:rsidR="00F66511">
        <w:t xml:space="preserve"> de calcul, l’approche </w:t>
      </w:r>
      <w:r>
        <w:t xml:space="preserve">de Lorenz et Murphy présente plusieurs limitations et sources d’imprécisions : </w:t>
      </w:r>
    </w:p>
    <w:p w14:paraId="5F08B005" w14:textId="5DE2BB1D" w:rsidR="006F4286" w:rsidRDefault="006F4286" w:rsidP="00E0308D">
      <w:pPr>
        <w:pStyle w:val="Paragraphedeliste"/>
        <w:numPr>
          <w:ilvl w:val="0"/>
          <w:numId w:val="23"/>
        </w:numPr>
        <w:spacing w:line="360" w:lineRule="auto"/>
        <w:jc w:val="both"/>
      </w:pPr>
      <w:r>
        <w:t>L’approche ne considère pas la non-linéarité du palier lors de la détermination du coefficient</w:t>
      </w:r>
      <w:r w:rsidR="00BC4CDE">
        <w:t xml:space="preserve"> d’influence</w:t>
      </w:r>
      <m:oMath>
        <m:r>
          <w:rPr>
            <w:rFonts w:ascii="Cambria Math" w:hAnsi="Cambria Math"/>
          </w:rPr>
          <m:t xml:space="preserve"> </m:t>
        </m:r>
        <m:r>
          <m:rPr>
            <m:sty m:val="bi"/>
          </m:rPr>
          <w:rPr>
            <w:rFonts w:ascii="Cambria Math" w:hAnsi="Cambria Math"/>
          </w:rPr>
          <m:t>A</m:t>
        </m:r>
      </m:oMath>
      <w:r>
        <w:t xml:space="preserve">. </w:t>
      </w:r>
    </w:p>
    <w:p w14:paraId="6B55A3A7" w14:textId="77777777" w:rsidR="006F4286" w:rsidRDefault="006F4286" w:rsidP="00E0308D">
      <w:pPr>
        <w:pStyle w:val="Paragraphedeliste"/>
        <w:numPr>
          <w:ilvl w:val="0"/>
          <w:numId w:val="23"/>
        </w:numPr>
        <w:spacing w:line="360" w:lineRule="auto"/>
        <w:jc w:val="both"/>
      </w:pPr>
      <w:r>
        <w:lastRenderedPageBreak/>
        <w:t xml:space="preserve">Le calcul du vecteur de la différence de la température au rotor </w:t>
      </w:r>
      <m:oMath>
        <m:r>
          <m:rPr>
            <m:sty m:val="bi"/>
          </m:rPr>
          <w:rPr>
            <w:rFonts w:ascii="Cambria Math" w:hAnsi="Cambria Math"/>
          </w:rPr>
          <m:t>T</m:t>
        </m:r>
      </m:oMath>
      <w:r w:rsidRPr="003E6EAE">
        <w:t xml:space="preserve"> </w:t>
      </w:r>
      <w:r>
        <w:t xml:space="preserve">est approximé par la température du film lubrifiant. </w:t>
      </w:r>
    </w:p>
    <w:p w14:paraId="4F7436D4" w14:textId="4A0DCDD5" w:rsidR="006F4286" w:rsidRDefault="006F4286" w:rsidP="00E0308D">
      <w:pPr>
        <w:pStyle w:val="Paragraphedeliste"/>
        <w:numPr>
          <w:ilvl w:val="0"/>
          <w:numId w:val="23"/>
        </w:numPr>
        <w:spacing w:line="360" w:lineRule="auto"/>
        <w:jc w:val="both"/>
      </w:pPr>
      <w:r>
        <w:t xml:space="preserve">La détermination du coefficient </w:t>
      </w:r>
      <m:oMath>
        <m:r>
          <m:rPr>
            <m:sty m:val="bi"/>
          </m:rPr>
          <w:rPr>
            <w:rFonts w:ascii="Cambria Math" w:hAnsi="Cambria Math"/>
          </w:rPr>
          <m:t>C</m:t>
        </m:r>
      </m:oMath>
      <w:r w:rsidRPr="003E6EAE">
        <w:t xml:space="preserve"> </w:t>
      </w:r>
      <w:r w:rsidR="00BC4CDE">
        <w:t>est basée sur une formule analytique simplifiée</w:t>
      </w:r>
      <w:r>
        <w:t xml:space="preserve">. Dans la pratique, il est recommandé d’utiliser un modèle thermomécanique qui prend en compte la géométrie </w:t>
      </w:r>
      <w:r w:rsidR="007E6C68">
        <w:t xml:space="preserve">réelle </w:t>
      </w:r>
      <w:r>
        <w:t xml:space="preserve">du rotor. </w:t>
      </w:r>
    </w:p>
    <w:p w14:paraId="1EC2505F" w14:textId="4BF16D18" w:rsidR="007E6C68" w:rsidRDefault="007E6C68" w:rsidP="00A27087">
      <w:pPr>
        <w:spacing w:before="240" w:after="240" w:line="360" w:lineRule="auto"/>
      </w:pPr>
      <w:r>
        <w:t>Ces approximations peuvent introduire des écarts non négligeables</w:t>
      </w:r>
      <w:r w:rsidR="00B06C01">
        <w:t xml:space="preserve"> </w:t>
      </w:r>
      <w:r>
        <w:t>lors du calcul des coefficients d’influence de l’effet Morton</w:t>
      </w:r>
      <w:r w:rsidR="00B06C01">
        <w:t xml:space="preserve"> avec des modèles différents</w:t>
      </w:r>
      <w:r>
        <w:t xml:space="preserve"> et sous-estimer l’indicateur de l’effet Morton</w:t>
      </w:r>
      <m:oMath>
        <m:r>
          <w:rPr>
            <w:rFonts w:ascii="Cambria Math" w:eastAsiaTheme="minorEastAsia" w:hAnsi="Cambria Math"/>
            <w:lang w:eastAsia="zh-CN"/>
          </w:rPr>
          <m:t xml:space="preserve"> ς</m:t>
        </m:r>
      </m:oMath>
      <w:r>
        <w:t>.</w:t>
      </w:r>
    </w:p>
    <w:p w14:paraId="104FC21E" w14:textId="77777777" w:rsidR="006F4286" w:rsidRDefault="006F4286" w:rsidP="007317BF">
      <w:pPr>
        <w:pStyle w:val="Titre3"/>
        <w:ind w:left="709"/>
      </w:pPr>
      <w:bookmarkStart w:id="1981" w:name="_Toc536626922"/>
      <w:r>
        <w:t>Approche analytique améliorée</w:t>
      </w:r>
      <w:bookmarkEnd w:id="1981"/>
    </w:p>
    <w:p w14:paraId="0A65639D" w14:textId="5BA8869F" w:rsidR="009312EE" w:rsidRDefault="009312EE" w:rsidP="005C1BE9">
      <w:pPr>
        <w:spacing w:before="240" w:after="240" w:line="360" w:lineRule="auto"/>
        <w:ind w:firstLine="709"/>
      </w:pPr>
      <w:r>
        <w:t>L’approche analytique améliorée est une amélioration de l’approche de Lorenz et Murphy. Cette approche utilise les modèles plus sophistiqués développés dans le cadre de la thèse et qui permettent de calculer de manière plus précise les coefficients d’influence déterminant la stabilité de l’effet Morton. Les améliorations principales sont listées dans la suite :</w:t>
      </w:r>
    </w:p>
    <w:p w14:paraId="245C02AA" w14:textId="77777777" w:rsidR="009A6C2B" w:rsidRDefault="009A6C2B" w:rsidP="00E0308D">
      <w:pPr>
        <w:pStyle w:val="Paragraphedeliste"/>
        <w:numPr>
          <w:ilvl w:val="0"/>
          <w:numId w:val="18"/>
        </w:numPr>
        <w:spacing w:line="360" w:lineRule="auto"/>
        <w:jc w:val="both"/>
      </w:pPr>
      <w:r>
        <w:t xml:space="preserve">Le calcul de la réponse au balourd est réalisé en utilisant le modèle non linéaire du palier couplant la dynamique du rotor et le modèle de lubrification non-isotherme. Le modèle non linéaire du palier permet de calculer la force fluide de manière plus précise, en particulier dans le cas du grand déplacement. Il permet également de mieux prendre en compte l’effet thermique agissant sur la force fluide. </w:t>
      </w:r>
    </w:p>
    <w:p w14:paraId="5A564C26" w14:textId="6EEB5706" w:rsidR="009A6C2B" w:rsidRDefault="009A6C2B" w:rsidP="00E0308D">
      <w:pPr>
        <w:pStyle w:val="Paragraphedeliste"/>
        <w:numPr>
          <w:ilvl w:val="0"/>
          <w:numId w:val="18"/>
        </w:numPr>
        <w:spacing w:line="360" w:lineRule="auto"/>
        <w:jc w:val="both"/>
      </w:pPr>
      <w:r>
        <w:t xml:space="preserve">Le champ de température à la surface du rotor est obtenu par un modèle thermique 3D du rotor utilisant </w:t>
      </w:r>
      <w:r w:rsidR="00B06C01">
        <w:t>la méthode des éléments finis du</w:t>
      </w:r>
      <w:r>
        <w:t xml:space="preserve"> </w:t>
      </w:r>
      <w:r w:rsidR="00B06C01">
        <w:t>C</w:t>
      </w:r>
      <w:r>
        <w:t>odeAster. La condition aux limites à la surface du rotor au droit du palier utilise le flux thermique moyen calculé à partir de l’équation de l’énergie dans le film lubrifiant. La résolution de l’équation de la chaleur du modèle thermique en régime transitoire permet d’évoluer le champ de température du roto</w:t>
      </w:r>
      <w:r w:rsidR="002C7848">
        <w:t>r dans le temps et de prédire la</w:t>
      </w:r>
      <w:r>
        <w:t xml:space="preserve"> différen</w:t>
      </w:r>
      <w:r w:rsidR="002C7848">
        <w:t>ce</w:t>
      </w:r>
      <w:r>
        <w:t xml:space="preserve"> de température à la surface du rotor. </w:t>
      </w:r>
    </w:p>
    <w:p w14:paraId="53E6B90C" w14:textId="63BB1B78" w:rsidR="00122040" w:rsidRDefault="00122040" w:rsidP="00E0308D">
      <w:pPr>
        <w:pStyle w:val="Paragraphedeliste"/>
        <w:numPr>
          <w:ilvl w:val="0"/>
          <w:numId w:val="18"/>
        </w:numPr>
        <w:spacing w:line="360" w:lineRule="auto"/>
        <w:jc w:val="both"/>
      </w:pPr>
      <w:r>
        <w:t xml:space="preserve">Le coefficient d’influence </w:t>
      </w:r>
      <m:oMath>
        <m:r>
          <m:rPr>
            <m:sty m:val="bi"/>
          </m:rPr>
          <w:rPr>
            <w:rFonts w:ascii="Cambria Math" w:hAnsi="Cambria Math"/>
          </w:rPr>
          <m:t>C</m:t>
        </m:r>
      </m:oMath>
      <w:r w:rsidRPr="0086729D">
        <w:t xml:space="preserve"> est</w:t>
      </w:r>
      <w:r>
        <w:t xml:space="preserve"> calculé par un modèle thermomécanique 3D basé sur </w:t>
      </w:r>
      <w:r w:rsidR="00C1003F">
        <w:t>la méthode des éléments finis du</w:t>
      </w:r>
      <w:r>
        <w:t xml:space="preserve"> </w:t>
      </w:r>
      <w:r w:rsidR="00C1003F">
        <w:t>C</w:t>
      </w:r>
      <w:r>
        <w:t xml:space="preserve">odeAster. En fait, ce coefficient </w:t>
      </w:r>
      <m:oMath>
        <m:r>
          <m:rPr>
            <m:sty m:val="bi"/>
          </m:rPr>
          <w:rPr>
            <w:rFonts w:ascii="Cambria Math" w:hAnsi="Cambria Math"/>
          </w:rPr>
          <m:t>C</m:t>
        </m:r>
      </m:oMath>
      <w:r>
        <w:t xml:space="preserve"> est calculé par une multiplication de la masse du disque et la déflexion de la fibre neutre sous chargement thermique unitaire de</w:t>
      </w:r>
      <m:oMath>
        <m:r>
          <w:rPr>
            <w:rFonts w:ascii="Cambria Math" w:hAnsi="Cambria Math"/>
          </w:rPr>
          <m:t xml:space="preserve"> </m:t>
        </m:r>
        <m:d>
          <m:dPr>
            <m:begChr m:val="|"/>
            <m:endChr m:val="|"/>
            <m:ctrlPr>
              <w:rPr>
                <w:rFonts w:ascii="Cambria Math" w:hAnsi="Cambria Math"/>
                <w:b/>
                <w:i/>
              </w:rPr>
            </m:ctrlPr>
          </m:dPr>
          <m:e>
            <m:r>
              <w:rPr>
                <w:rFonts w:ascii="Cambria Math" w:hAnsi="Cambria Math"/>
              </w:rPr>
              <m:t>T</m:t>
            </m:r>
          </m:e>
        </m:d>
        <m:r>
          <w:rPr>
            <w:rFonts w:ascii="Cambria Math" w:hAnsi="Cambria Math"/>
          </w:rPr>
          <m:t>=1°C</m:t>
        </m:r>
      </m:oMath>
      <w:r>
        <w:t xml:space="preserve">. Le modèle thermomécanique permet d’évaluer cette déflexion sans simplification par rapport à la formule analytique proposée par </w:t>
      </w:r>
      <w:r w:rsidRPr="00122040">
        <w:rPr>
          <w:b/>
        </w:rPr>
        <w:fldChar w:fldCharType="begin"/>
      </w:r>
      <w:r w:rsidRPr="00122040">
        <w:rPr>
          <w:b/>
        </w:rPr>
        <w:instrText xml:space="preserve"> REF _Ref533096184 \r \h </w:instrText>
      </w:r>
      <w:r>
        <w:rPr>
          <w:b/>
        </w:rPr>
        <w:instrText xml:space="preserve"> \* MERGEFORMAT </w:instrText>
      </w:r>
      <w:r w:rsidRPr="00122040">
        <w:rPr>
          <w:b/>
        </w:rPr>
      </w:r>
      <w:r w:rsidRPr="00122040">
        <w:rPr>
          <w:b/>
        </w:rPr>
        <w:fldChar w:fldCharType="separate"/>
      </w:r>
      <w:r w:rsidR="00D71FCC">
        <w:rPr>
          <w:b/>
        </w:rPr>
        <w:t>[19]</w:t>
      </w:r>
      <w:r w:rsidRPr="00122040">
        <w:rPr>
          <w:b/>
        </w:rPr>
        <w:fldChar w:fldCharType="end"/>
      </w:r>
      <w:r>
        <w:t>.</w:t>
      </w:r>
    </w:p>
    <w:p w14:paraId="4F645315" w14:textId="3CB47B77" w:rsidR="006F4286" w:rsidRDefault="006F4286" w:rsidP="008D293D">
      <w:pPr>
        <w:spacing w:line="360" w:lineRule="auto"/>
      </w:pPr>
      <w:r>
        <w:t xml:space="preserve">Une comparaison </w:t>
      </w:r>
      <w:r w:rsidR="00DC494D">
        <w:t>entre</w:t>
      </w:r>
      <w:r>
        <w:t xml:space="preserve"> l’approche analytique améliorée </w:t>
      </w:r>
      <w:r w:rsidR="000B4731">
        <w:t>et</w:t>
      </w:r>
      <w:r>
        <w:t xml:space="preserve"> l’approche de Lorenz et Murphy est résumée dans le </w:t>
      </w:r>
      <w:r w:rsidRPr="00B02552">
        <w:rPr>
          <w:b/>
        </w:rPr>
        <w:fldChar w:fldCharType="begin"/>
      </w:r>
      <w:r w:rsidRPr="00B02552">
        <w:rPr>
          <w:b/>
        </w:rPr>
        <w:instrText xml:space="preserve"> REF _Ref531204113 \h  \* MERGEFORMAT </w:instrText>
      </w:r>
      <w:r w:rsidRPr="00B02552">
        <w:rPr>
          <w:b/>
        </w:rPr>
      </w:r>
      <w:r w:rsidRPr="00B02552">
        <w:rPr>
          <w:b/>
        </w:rPr>
        <w:fldChar w:fldCharType="separate"/>
      </w:r>
      <w:r w:rsidR="00D71FCC" w:rsidRPr="00D71FCC">
        <w:rPr>
          <w:b/>
          <w:iCs/>
        </w:rPr>
        <w:t xml:space="preserve">Tableau </w:t>
      </w:r>
      <w:r w:rsidR="00D71FCC" w:rsidRPr="00D71FCC">
        <w:rPr>
          <w:b/>
          <w:iCs/>
          <w:noProof/>
        </w:rPr>
        <w:t>5.1</w:t>
      </w:r>
      <w:r w:rsidR="00D71FCC" w:rsidRPr="00D71FCC">
        <w:rPr>
          <w:b/>
          <w:iCs/>
          <w:noProof/>
        </w:rPr>
        <w:noBreakHyphen/>
        <w:t>1</w:t>
      </w:r>
      <w:r w:rsidRPr="00B02552">
        <w:rPr>
          <w:b/>
        </w:rPr>
        <w:fldChar w:fldCharType="end"/>
      </w:r>
      <w:r>
        <w:t xml:space="preserve">. </w:t>
      </w:r>
    </w:p>
    <w:p w14:paraId="56D42199" w14:textId="6B065DE7" w:rsidR="006F4286" w:rsidRPr="00C61161" w:rsidRDefault="006F4286" w:rsidP="006F4286">
      <w:pPr>
        <w:pStyle w:val="Lgende"/>
        <w:keepNext/>
        <w:spacing w:after="0"/>
        <w:jc w:val="center"/>
        <w:rPr>
          <w:rFonts w:ascii="Calibri" w:eastAsia="Times New Roman" w:hAnsi="Calibri" w:cs="Times New Roman"/>
          <w:i w:val="0"/>
          <w:iCs w:val="0"/>
          <w:color w:val="auto"/>
          <w:sz w:val="22"/>
          <w:szCs w:val="20"/>
          <w:lang w:eastAsia="fr-FR"/>
        </w:rPr>
      </w:pPr>
      <w:bookmarkStart w:id="1982" w:name="_Ref531204113"/>
      <w:bookmarkStart w:id="1983" w:name="_Toc536112276"/>
      <w:bookmarkStart w:id="1984" w:name="_Toc536627093"/>
      <w:r w:rsidRPr="00C61161">
        <w:rPr>
          <w:rFonts w:ascii="Calibri" w:eastAsia="Times New Roman" w:hAnsi="Calibri" w:cs="Times New Roman"/>
          <w:i w:val="0"/>
          <w:iCs w:val="0"/>
          <w:color w:val="auto"/>
          <w:sz w:val="22"/>
          <w:szCs w:val="20"/>
          <w:lang w:eastAsia="fr-FR"/>
        </w:rPr>
        <w:lastRenderedPageBreak/>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5.1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bookmarkEnd w:id="1982"/>
      <w:r w:rsidRPr="00C61161">
        <w:rPr>
          <w:rFonts w:ascii="Calibri" w:eastAsia="Times New Roman" w:hAnsi="Calibri" w:cs="Times New Roman"/>
          <w:i w:val="0"/>
          <w:iCs w:val="0"/>
          <w:color w:val="auto"/>
          <w:sz w:val="22"/>
          <w:szCs w:val="20"/>
          <w:lang w:eastAsia="fr-FR"/>
        </w:rPr>
        <w:t xml:space="preserve"> comparaison de l’approche Lorenz et Murphy avec l’approche analytique améliorée.</w:t>
      </w:r>
      <w:bookmarkEnd w:id="1983"/>
      <w:bookmarkEnd w:id="1984"/>
    </w:p>
    <w:p w14:paraId="2319C3AD" w14:textId="77777777" w:rsidR="006F4286" w:rsidRDefault="006F4286" w:rsidP="006F4286">
      <w:pPr>
        <w:spacing w:line="360" w:lineRule="auto"/>
      </w:pPr>
      <w:r>
        <w:rPr>
          <w:noProof/>
          <w:lang w:eastAsia="zh-CN"/>
        </w:rPr>
        <w:drawing>
          <wp:inline distT="0" distB="0" distL="0" distR="0" wp14:anchorId="53D85602" wp14:editId="2D6864F1">
            <wp:extent cx="5760720" cy="1737995"/>
            <wp:effectExtent l="0" t="0" r="0" b="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1737995"/>
                    </a:xfrm>
                    <a:prstGeom prst="rect">
                      <a:avLst/>
                    </a:prstGeom>
                  </pic:spPr>
                </pic:pic>
              </a:graphicData>
            </a:graphic>
          </wp:inline>
        </w:drawing>
      </w:r>
    </w:p>
    <w:p w14:paraId="040EB570" w14:textId="6D40850B" w:rsidR="00C228F1" w:rsidRDefault="00C228F1" w:rsidP="00A27087">
      <w:pPr>
        <w:spacing w:before="240" w:after="240" w:line="360" w:lineRule="auto"/>
        <w:ind w:firstLine="709"/>
      </w:pPr>
      <w:r>
        <w:t xml:space="preserve">Malgré les améliorations apportées en utilisant l’approche analytique améliorée, cette méthode d’analyse de la stabilité de l’effet Morton présente encore un point faible : le développement du balourd thermique en régime transitoire n’est pas pris en compte dans cette analyse. En effet, à titre d’exemple, le coefficient d’influence </w:t>
      </w:r>
      <m:oMath>
        <m:r>
          <m:rPr>
            <m:sty m:val="bi"/>
          </m:rPr>
          <w:rPr>
            <w:rFonts w:ascii="Cambria Math" w:hAnsi="Cambria Math"/>
          </w:rPr>
          <m:t>A</m:t>
        </m:r>
      </m:oMath>
      <w:r>
        <w:t xml:space="preserve"> dépend des caractéristiques dynamiques du palier hydrodynamique du palier qui elles-mêmes dépendent du niveau vibratoire et dans un moindre mesure de l’état thermique du film d’huile. Ceci est d’autant plus vrai lorsque l’amplitude des vibrations est importante. Or, le calcul du coefficient </w:t>
      </w:r>
      <m:oMath>
        <m:r>
          <m:rPr>
            <m:sty m:val="bi"/>
          </m:rPr>
          <w:rPr>
            <w:rFonts w:ascii="Cambria Math" w:hAnsi="Cambria Math"/>
          </w:rPr>
          <m:t>A</m:t>
        </m:r>
      </m:oMath>
      <w:r>
        <w:t xml:space="preserve"> est réalisé en utilisant le niveau vibratoire obtenu à l’aide du balourd mécanique seul. L’apparition du balourd thermique modifie le niveau vibratoire et par conséquent, la valeur du coefficient </w:t>
      </w:r>
      <w:r w:rsidR="00441F48">
        <w:t>d’influence</w:t>
      </w:r>
      <m:oMath>
        <m:r>
          <w:rPr>
            <w:rFonts w:ascii="Cambria Math" w:hAnsi="Cambria Math"/>
          </w:rPr>
          <m:t xml:space="preserve"> </m:t>
        </m:r>
        <m:r>
          <m:rPr>
            <m:sty m:val="bi"/>
          </m:rPr>
          <w:rPr>
            <w:rFonts w:ascii="Cambria Math" w:hAnsi="Cambria Math"/>
          </w:rPr>
          <m:t>A</m:t>
        </m:r>
      </m:oMath>
      <w:r>
        <w:t>. Le même ra</w:t>
      </w:r>
      <w:r w:rsidR="00B922DB">
        <w:t xml:space="preserve">isonnement est valable pour le </w:t>
      </w:r>
      <w:r>
        <w:t xml:space="preserve">coefficient </w:t>
      </w:r>
      <w:r w:rsidR="00B922DB">
        <w:t>d’influence</w:t>
      </w:r>
      <m:oMath>
        <m:r>
          <w:rPr>
            <w:rFonts w:ascii="Cambria Math" w:hAnsi="Cambria Math"/>
          </w:rPr>
          <m:t xml:space="preserve"> </m:t>
        </m:r>
        <m:r>
          <m:rPr>
            <m:sty m:val="bi"/>
          </m:rPr>
          <w:rPr>
            <w:rFonts w:ascii="Cambria Math" w:hAnsi="Cambria Math"/>
          </w:rPr>
          <m:t>B</m:t>
        </m:r>
      </m:oMath>
      <w:r>
        <w:t>. Ce point sera discuté en détail lors de la présentation des résultats de l’analyse du rotor long de 700mm à la</w:t>
      </w:r>
      <w:r w:rsidR="00A36150">
        <w:t xml:space="preserve"> </w:t>
      </w:r>
      <w:r w:rsidR="00A36150" w:rsidRPr="00A36150">
        <w:rPr>
          <w:b/>
        </w:rPr>
        <w:t xml:space="preserve">section </w:t>
      </w:r>
      <w:r w:rsidR="00A36150" w:rsidRPr="00A36150">
        <w:rPr>
          <w:b/>
        </w:rPr>
        <w:fldChar w:fldCharType="begin"/>
      </w:r>
      <w:r w:rsidR="00A36150" w:rsidRPr="00A36150">
        <w:rPr>
          <w:b/>
        </w:rPr>
        <w:instrText xml:space="preserve"> REF _Ref535593984 \r \h  \* MERGEFORMAT </w:instrText>
      </w:r>
      <w:r w:rsidR="00A36150" w:rsidRPr="00A36150">
        <w:rPr>
          <w:b/>
        </w:rPr>
      </w:r>
      <w:r w:rsidR="00A36150" w:rsidRPr="00A36150">
        <w:rPr>
          <w:b/>
        </w:rPr>
        <w:fldChar w:fldCharType="separate"/>
      </w:r>
      <w:r w:rsidR="00D71FCC">
        <w:rPr>
          <w:b/>
        </w:rPr>
        <w:t>5.2.2</w:t>
      </w:r>
      <w:r w:rsidR="00A36150" w:rsidRPr="00A36150">
        <w:rPr>
          <w:b/>
        </w:rPr>
        <w:fldChar w:fldCharType="end"/>
      </w:r>
      <w:r>
        <w:t xml:space="preserve"> </w:t>
      </w:r>
      <w:r w:rsidR="000F68F9">
        <w:t>.</w:t>
      </w:r>
    </w:p>
    <w:p w14:paraId="79FAFE39" w14:textId="6F38D995" w:rsidR="00B0655E" w:rsidRDefault="006F4286" w:rsidP="008E5F31">
      <w:pPr>
        <w:pStyle w:val="Titre2"/>
        <w:ind w:left="709"/>
      </w:pPr>
      <w:bookmarkStart w:id="1985" w:name="_Toc536626923"/>
      <w:r w:rsidRPr="00EA3D98">
        <w:t xml:space="preserve">Application au Banc de l’effet Morton </w:t>
      </w:r>
      <w:r>
        <w:t>(BEM)</w:t>
      </w:r>
      <w:bookmarkEnd w:id="1985"/>
    </w:p>
    <w:p w14:paraId="4F9C597A" w14:textId="25F97C28" w:rsidR="00B0655E" w:rsidRDefault="00B0655E" w:rsidP="00761E97">
      <w:pPr>
        <w:spacing w:before="240" w:line="360" w:lineRule="auto"/>
        <w:ind w:firstLine="709"/>
        <w:rPr>
          <w:noProof/>
          <w:lang w:eastAsia="zh-CN"/>
        </w:rPr>
      </w:pPr>
      <w:r>
        <w:rPr>
          <w:noProof/>
          <w:lang w:eastAsia="zh-CN"/>
        </w:rPr>
        <w:t>La méthode de l’analyse de la statbilité</w:t>
      </w:r>
      <w:r w:rsidR="00B97675">
        <w:rPr>
          <w:noProof/>
          <w:lang w:eastAsia="zh-CN"/>
        </w:rPr>
        <w:t xml:space="preserve"> de l’effet Morton</w:t>
      </w:r>
      <w:r>
        <w:rPr>
          <w:noProof/>
          <w:lang w:eastAsia="zh-CN"/>
        </w:rPr>
        <w:t xml:space="preserve"> est d’abord appliquée au banc de l’effet Morton décrit au </w:t>
      </w:r>
      <w:hyperlink w:anchor="_Description_du_banc" w:history="1">
        <w:r w:rsidRPr="00ED47E3">
          <w:rPr>
            <w:rStyle w:val="Lienhypertexte"/>
            <w:b/>
            <w:noProof/>
            <w:color w:val="000000" w:themeColor="text1"/>
            <w:u w:val="none"/>
            <w:lang w:eastAsia="zh-CN"/>
          </w:rPr>
          <w:t>chapitre 4</w:t>
        </w:r>
      </w:hyperlink>
      <w:r>
        <w:rPr>
          <w:noProof/>
          <w:lang w:eastAsia="zh-CN"/>
        </w:rPr>
        <w:t>. Les résultats des analys</w:t>
      </w:r>
      <w:r w:rsidR="00BA1C3C">
        <w:rPr>
          <w:noProof/>
          <w:lang w:eastAsia="zh-CN"/>
        </w:rPr>
        <w:t>es permettent de vérifier et d’</w:t>
      </w:r>
      <w:r>
        <w:rPr>
          <w:noProof/>
          <w:lang w:eastAsia="zh-CN"/>
        </w:rPr>
        <w:t xml:space="preserve">expliquer les résultats des simulations complètes de l’effet Morton en régime transitoire. </w:t>
      </w:r>
    </w:p>
    <w:p w14:paraId="3B359153" w14:textId="03773FD7" w:rsidR="00475CD5" w:rsidRDefault="00475CD5" w:rsidP="007F4EA4">
      <w:pPr>
        <w:spacing w:after="120" w:line="360" w:lineRule="auto"/>
        <w:ind w:firstLine="709"/>
      </w:pPr>
      <w:r>
        <w:rPr>
          <w:noProof/>
          <w:lang w:eastAsia="zh-CN"/>
        </w:rPr>
        <w:t>En guide de rappel, le banc d’essai dédié de l’effet Morton possède deux configurations. La première configuration possède un rotor court de 430mm et est dédiée à la validation des outils numériques developpé</w:t>
      </w:r>
      <w:r w:rsidR="00BA1C3C">
        <w:rPr>
          <w:noProof/>
          <w:lang w:eastAsia="zh-CN"/>
        </w:rPr>
        <w:t>s</w:t>
      </w:r>
      <w:r>
        <w:rPr>
          <w:noProof/>
          <w:lang w:eastAsia="zh-CN"/>
        </w:rPr>
        <w:t xml:space="preserve"> pendant la thèse. Ce rotor exhibe un effet Morton stable. La deuxième configuration possède un rotor long de 700mm et a pour but de mettre en évidence l’effet Morton instable. </w:t>
      </w:r>
      <w:r w:rsidR="00987B06">
        <w:rPr>
          <w:noProof/>
          <w:lang w:eastAsia="zh-CN"/>
        </w:rPr>
        <w:t xml:space="preserve"> </w:t>
      </w:r>
      <w:r>
        <w:rPr>
          <w:noProof/>
          <w:lang w:eastAsia="zh-CN"/>
        </w:rPr>
        <w:t xml:space="preserve">D’après les résultats de la simulation numérique, l’effet Morton </w:t>
      </w:r>
      <w:r w:rsidR="00BA1C3C">
        <w:rPr>
          <w:noProof/>
          <w:lang w:eastAsia="zh-CN"/>
        </w:rPr>
        <w:t>instable est reproduit lorsque c</w:t>
      </w:r>
      <w:r>
        <w:rPr>
          <w:noProof/>
          <w:lang w:eastAsia="zh-CN"/>
        </w:rPr>
        <w:t>e rotor fonctionne à la vitesse de 7500 tr/min et avec un balourd mécanique de 140gmm</w:t>
      </w:r>
      <w:r w:rsidR="00EF7BB3">
        <w:rPr>
          <w:noProof/>
          <w:lang w:eastAsia="zh-CN"/>
        </w:rPr>
        <w:t xml:space="preserve"> placé sur le disque en porte à faux</w:t>
      </w:r>
      <w:r>
        <w:rPr>
          <w:noProof/>
          <w:lang w:eastAsia="zh-CN"/>
        </w:rPr>
        <w:t xml:space="preserve">. </w:t>
      </w:r>
    </w:p>
    <w:p w14:paraId="6A838CF7" w14:textId="2094EA42" w:rsidR="00B0655E" w:rsidRDefault="00B0655E" w:rsidP="007F4EA4">
      <w:pPr>
        <w:pStyle w:val="Titre3"/>
        <w:spacing w:after="240"/>
        <w:ind w:left="709"/>
      </w:pPr>
      <w:bookmarkStart w:id="1986" w:name="_Toc536626924"/>
      <w:r>
        <w:lastRenderedPageBreak/>
        <w:t>Configuration du rotor</w:t>
      </w:r>
      <w:r w:rsidR="003F464C">
        <w:t xml:space="preserve"> court</w:t>
      </w:r>
      <w:r>
        <w:t xml:space="preserve"> 430mm</w:t>
      </w:r>
      <w:bookmarkEnd w:id="1986"/>
    </w:p>
    <w:p w14:paraId="53C3C914" w14:textId="77777777" w:rsidR="00B0655E" w:rsidRDefault="00B0655E" w:rsidP="006A3D40">
      <w:pPr>
        <w:pStyle w:val="Titre4"/>
        <w:ind w:left="709" w:hanging="709"/>
      </w:pPr>
      <w:r>
        <w:t>Calculs des coefficients d’influence</w:t>
      </w:r>
    </w:p>
    <w:p w14:paraId="1905ECF1" w14:textId="77777777" w:rsidR="00B0655E" w:rsidRPr="00EF6087" w:rsidRDefault="00B0655E" w:rsidP="00E0308D">
      <w:pPr>
        <w:pStyle w:val="Default"/>
        <w:numPr>
          <w:ilvl w:val="0"/>
          <w:numId w:val="17"/>
        </w:numPr>
        <w:spacing w:before="240" w:after="120" w:line="360" w:lineRule="auto"/>
        <w:ind w:left="714" w:hanging="357"/>
        <w:jc w:val="both"/>
        <w:rPr>
          <w:sz w:val="22"/>
        </w:rPr>
      </w:pPr>
      <w:r w:rsidRPr="00EF6087">
        <w:rPr>
          <w:sz w:val="22"/>
        </w:rPr>
        <w:t xml:space="preserve">Détermination du coefficient </w:t>
      </w:r>
      <m:oMath>
        <m:r>
          <m:rPr>
            <m:sty m:val="bi"/>
          </m:rPr>
          <w:rPr>
            <w:rFonts w:ascii="Cambria Math" w:hAnsi="Cambria Math"/>
            <w:sz w:val="22"/>
          </w:rPr>
          <m:t>A</m:t>
        </m:r>
      </m:oMath>
    </w:p>
    <w:p w14:paraId="135FA9E1" w14:textId="54C47723" w:rsidR="00B0655E" w:rsidRDefault="00B0655E" w:rsidP="00B0655E">
      <w:pPr>
        <w:pStyle w:val="Default"/>
        <w:spacing w:line="360" w:lineRule="auto"/>
        <w:ind w:firstLine="708"/>
        <w:jc w:val="both"/>
        <w:rPr>
          <w:sz w:val="22"/>
        </w:rPr>
      </w:pPr>
      <w:r w:rsidRPr="00EF6087">
        <w:rPr>
          <w:sz w:val="22"/>
        </w:rPr>
        <w:t xml:space="preserve">Le coefficient </w:t>
      </w:r>
      <m:oMath>
        <m:r>
          <m:rPr>
            <m:sty m:val="bi"/>
          </m:rPr>
          <w:rPr>
            <w:rFonts w:ascii="Cambria Math" w:hAnsi="Cambria Math"/>
            <w:sz w:val="22"/>
          </w:rPr>
          <m:t>A</m:t>
        </m:r>
      </m:oMath>
      <w:r w:rsidRPr="00EF6087">
        <w:rPr>
          <w:sz w:val="22"/>
        </w:rPr>
        <w:t xml:space="preserve"> à une vitesse donnée est obtenu à l’issu du calcul de la réponse au balourd. La plage de vitesse</w:t>
      </w:r>
      <w:r w:rsidR="00281E8B">
        <w:rPr>
          <w:sz w:val="22"/>
        </w:rPr>
        <w:t>s</w:t>
      </w:r>
      <w:r w:rsidRPr="00EF6087">
        <w:rPr>
          <w:sz w:val="22"/>
        </w:rPr>
        <w:t xml:space="preserve"> est</w:t>
      </w:r>
      <w:r>
        <w:rPr>
          <w:sz w:val="22"/>
        </w:rPr>
        <w:t xml:space="preserve"> choisie autour de la vitesse 7000 tr/min</w:t>
      </w:r>
      <w:r w:rsidR="00717934">
        <w:rPr>
          <w:sz w:val="22"/>
        </w:rPr>
        <w:t>.</w:t>
      </w:r>
      <w:r w:rsidRPr="00EF6087">
        <w:rPr>
          <w:sz w:val="22"/>
        </w:rPr>
        <w:t xml:space="preserve">  En f</w:t>
      </w:r>
      <w:r>
        <w:rPr>
          <w:sz w:val="22"/>
        </w:rPr>
        <w:t>onction de l’approche choisie, la réponse au balourd</w:t>
      </w:r>
      <w:r w:rsidRPr="00EF6087">
        <w:rPr>
          <w:sz w:val="22"/>
        </w:rPr>
        <w:t xml:space="preserve"> est </w:t>
      </w:r>
      <w:r>
        <w:rPr>
          <w:sz w:val="22"/>
        </w:rPr>
        <w:t>obtenue</w:t>
      </w:r>
      <w:r w:rsidRPr="00EF6087">
        <w:rPr>
          <w:sz w:val="22"/>
        </w:rPr>
        <w:t xml:space="preserve"> de manière linéaire ou non linéaire</w:t>
      </w:r>
      <w:r>
        <w:rPr>
          <w:sz w:val="22"/>
        </w:rPr>
        <w:t xml:space="preserve"> </w:t>
      </w:r>
      <w:r w:rsidR="00DA4473">
        <w:rPr>
          <w:sz w:val="22"/>
        </w:rPr>
        <w:t>en utilisant</w:t>
      </w:r>
      <w:r>
        <w:rPr>
          <w:sz w:val="22"/>
        </w:rPr>
        <w:t xml:space="preserve"> le modèle dynamique du rotor à quatre degrés de liberté</w:t>
      </w:r>
      <w:r w:rsidRPr="00EF6087">
        <w:rPr>
          <w:sz w:val="22"/>
        </w:rPr>
        <w:t xml:space="preserve">. </w:t>
      </w:r>
    </w:p>
    <w:p w14:paraId="77B502C7" w14:textId="798E4FF1" w:rsidR="00BC1050" w:rsidRDefault="007F4EA4" w:rsidP="002B3616">
      <w:pPr>
        <w:pStyle w:val="Default"/>
        <w:spacing w:line="360" w:lineRule="auto"/>
        <w:ind w:firstLine="708"/>
        <w:jc w:val="both"/>
        <w:rPr>
          <w:sz w:val="22"/>
        </w:rPr>
      </w:pPr>
      <w:r>
        <w:rPr>
          <w:sz w:val="22"/>
        </w:rPr>
        <w:t>D</w:t>
      </w:r>
      <w:r w:rsidRPr="00EF6087">
        <w:rPr>
          <w:sz w:val="22"/>
        </w:rPr>
        <w:t>ans l’approche Lorenz et Murphy</w:t>
      </w:r>
      <w:r>
        <w:rPr>
          <w:sz w:val="22"/>
        </w:rPr>
        <w:t>, c</w:t>
      </w:r>
      <w:r w:rsidRPr="00EF6087">
        <w:rPr>
          <w:sz w:val="22"/>
        </w:rPr>
        <w:t>e calcul</w:t>
      </w:r>
      <w:r>
        <w:rPr>
          <w:sz w:val="22"/>
        </w:rPr>
        <w:t xml:space="preserve"> est effectué en utilisant un modèle linéaire du système rotor-paliers. Le comportement dynamique du palier hydrodynamique est décrit à l’aide de coefficients dynamiques linéaires (raideurs et amortissement) obtenus à partir du modèle de lubrification non-isotherme. Ces derniers ont été présentés lors de l’analyse modale du BEM à la </w:t>
      </w:r>
      <w:r w:rsidRPr="007F4EA4">
        <w:rPr>
          <w:b/>
          <w:sz w:val="22"/>
        </w:rPr>
        <w:t xml:space="preserve">section </w:t>
      </w:r>
      <w:r w:rsidRPr="007F4EA4">
        <w:rPr>
          <w:b/>
          <w:sz w:val="22"/>
        </w:rPr>
        <w:fldChar w:fldCharType="begin"/>
      </w:r>
      <w:r w:rsidRPr="007F4EA4">
        <w:rPr>
          <w:b/>
          <w:sz w:val="22"/>
        </w:rPr>
        <w:instrText xml:space="preserve"> REF _Ref535494648 \r \h </w:instrText>
      </w:r>
      <w:r>
        <w:rPr>
          <w:b/>
          <w:sz w:val="22"/>
        </w:rPr>
        <w:instrText xml:space="preserve"> \* MERGEFORMAT </w:instrText>
      </w:r>
      <w:r w:rsidRPr="007F4EA4">
        <w:rPr>
          <w:b/>
          <w:sz w:val="22"/>
        </w:rPr>
      </w:r>
      <w:r w:rsidRPr="007F4EA4">
        <w:rPr>
          <w:b/>
          <w:sz w:val="22"/>
        </w:rPr>
        <w:fldChar w:fldCharType="separate"/>
      </w:r>
      <w:r w:rsidR="00D71FCC">
        <w:rPr>
          <w:b/>
          <w:sz w:val="22"/>
        </w:rPr>
        <w:t>4.2.2</w:t>
      </w:r>
      <w:r w:rsidRPr="007F4EA4">
        <w:rPr>
          <w:b/>
          <w:sz w:val="22"/>
        </w:rPr>
        <w:fldChar w:fldCharType="end"/>
      </w:r>
      <w:r>
        <w:rPr>
          <w:sz w:val="22"/>
        </w:rPr>
        <w:t xml:space="preserve">. </w:t>
      </w:r>
    </w:p>
    <w:p w14:paraId="603A70F0" w14:textId="3FDF247A" w:rsidR="00FE6993" w:rsidRDefault="007F4EA4" w:rsidP="002B3616">
      <w:pPr>
        <w:pStyle w:val="Default"/>
        <w:spacing w:line="360" w:lineRule="auto"/>
        <w:ind w:firstLine="708"/>
        <w:jc w:val="both"/>
        <w:rPr>
          <w:sz w:val="22"/>
        </w:rPr>
      </w:pPr>
      <w:r>
        <w:rPr>
          <w:sz w:val="22"/>
        </w:rPr>
        <w:t>D</w:t>
      </w:r>
      <w:r w:rsidRPr="00EF6087">
        <w:rPr>
          <w:sz w:val="22"/>
        </w:rPr>
        <w:t xml:space="preserve">ans </w:t>
      </w:r>
      <w:r>
        <w:rPr>
          <w:sz w:val="22"/>
        </w:rPr>
        <w:t>l’approche analytique améliorée, le</w:t>
      </w:r>
      <w:r w:rsidRPr="00EF6087">
        <w:rPr>
          <w:sz w:val="22"/>
        </w:rPr>
        <w:t xml:space="preserve"> calcul</w:t>
      </w:r>
      <w:r>
        <w:rPr>
          <w:sz w:val="22"/>
        </w:rPr>
        <w:t xml:space="preserve"> non linéaire de la réponse au balourd fait appel au modèle complet du palier couplé à celui de la dynamique du rotor rigide à 4 d</w:t>
      </w:r>
      <w:r w:rsidR="00A32B62">
        <w:rPr>
          <w:sz w:val="22"/>
        </w:rPr>
        <w:t>egrés de liberté</w:t>
      </w:r>
      <w:r>
        <w:rPr>
          <w:sz w:val="22"/>
        </w:rPr>
        <w:t xml:space="preserve">. Une température </w:t>
      </w:r>
      <w:r w:rsidR="00D50C03">
        <w:rPr>
          <w:sz w:val="22"/>
        </w:rPr>
        <w:t>initiale</w:t>
      </w:r>
      <w:r>
        <w:rPr>
          <w:sz w:val="22"/>
        </w:rPr>
        <w:t xml:space="preserve"> de 50°C est imposée à l’interface film-rotor et le flux de chaleur est supposé nul à l’interface fil</w:t>
      </w:r>
      <w:r w:rsidR="00A32B62">
        <w:rPr>
          <w:sz w:val="22"/>
        </w:rPr>
        <w:t>m-coussinet (paroi adiabatique)</w:t>
      </w:r>
      <w:r>
        <w:rPr>
          <w:sz w:val="22"/>
        </w:rPr>
        <w:t>. Basé sur les données d’essais,</w:t>
      </w:r>
      <w:r w:rsidRPr="00EF6087">
        <w:rPr>
          <w:sz w:val="22"/>
        </w:rPr>
        <w:t xml:space="preserve"> </w:t>
      </w:r>
      <w:r>
        <w:rPr>
          <w:sz w:val="22"/>
        </w:rPr>
        <w:t>un</w:t>
      </w:r>
      <w:r w:rsidRPr="00EF6087">
        <w:rPr>
          <w:sz w:val="22"/>
        </w:rPr>
        <w:t xml:space="preserve"> balourd</w:t>
      </w:r>
      <w:r>
        <w:rPr>
          <w:sz w:val="22"/>
        </w:rPr>
        <w:t xml:space="preserve"> mécanique</w:t>
      </w:r>
      <w:r w:rsidRPr="00EF6087">
        <w:rPr>
          <w:sz w:val="22"/>
        </w:rPr>
        <w:t xml:space="preserve"> de 102.6 g.mm avec une phase de 180° par rapport à l’axe </w:t>
      </w:r>
      <m:oMath>
        <m:r>
          <w:rPr>
            <w:rFonts w:ascii="Cambria Math" w:hAnsi="Cambria Math"/>
            <w:sz w:val="22"/>
          </w:rPr>
          <m:t>r</m:t>
        </m:r>
      </m:oMath>
      <w:r w:rsidRPr="00EF6087">
        <w:rPr>
          <w:sz w:val="22"/>
        </w:rPr>
        <w:t xml:space="preserve"> du repère</w:t>
      </w:r>
      <w:r>
        <w:rPr>
          <w:sz w:val="22"/>
        </w:rPr>
        <w:t xml:space="preserve"> rotor</w:t>
      </w:r>
      <w:r w:rsidRPr="00EF6087">
        <w:rPr>
          <w:sz w:val="22"/>
        </w:rPr>
        <w:t xml:space="preserve">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EF6087">
        <w:rPr>
          <w:sz w:val="22"/>
        </w:rPr>
        <w:t xml:space="preserve"> est</w:t>
      </w:r>
      <w:r>
        <w:rPr>
          <w:sz w:val="22"/>
        </w:rPr>
        <w:t xml:space="preserve"> utilisé</w:t>
      </w:r>
      <w:r w:rsidRPr="00EF6087">
        <w:rPr>
          <w:sz w:val="22"/>
        </w:rPr>
        <w:t>. Les résultats</w:t>
      </w:r>
      <w:r>
        <w:rPr>
          <w:sz w:val="22"/>
        </w:rPr>
        <w:t xml:space="preserve"> </w:t>
      </w:r>
      <w:r w:rsidRPr="00EF6087">
        <w:rPr>
          <w:sz w:val="22"/>
        </w:rPr>
        <w:t>d</w:t>
      </w:r>
      <w:r>
        <w:rPr>
          <w:sz w:val="22"/>
        </w:rPr>
        <w:t>es réponses au balourd au niveau du palier</w:t>
      </w:r>
      <w:r w:rsidRPr="00EF6087">
        <w:rPr>
          <w:sz w:val="22"/>
        </w:rPr>
        <w:t xml:space="preserve"> sont illustrés</w:t>
      </w:r>
      <w:r>
        <w:rPr>
          <w:sz w:val="22"/>
        </w:rPr>
        <w:t xml:space="preserve"> dans</w:t>
      </w:r>
      <w:r w:rsidRPr="00EF6087">
        <w:rPr>
          <w:sz w:val="22"/>
        </w:rPr>
        <w:t xml:space="preserve"> la </w:t>
      </w:r>
      <w:r w:rsidRPr="005A2C7D">
        <w:rPr>
          <w:b/>
          <w:sz w:val="22"/>
        </w:rPr>
        <w:fldChar w:fldCharType="begin"/>
      </w:r>
      <w:r w:rsidRPr="005A2C7D">
        <w:rPr>
          <w:b/>
          <w:sz w:val="22"/>
        </w:rPr>
        <w:instrText xml:space="preserve"> REF _Ref531015477 \h  \* MERGEFORMAT </w:instrText>
      </w:r>
      <w:r w:rsidRPr="005A2C7D">
        <w:rPr>
          <w:b/>
          <w:sz w:val="22"/>
        </w:rPr>
      </w:r>
      <w:r w:rsidRPr="005A2C7D">
        <w:rPr>
          <w:b/>
          <w:sz w:val="22"/>
        </w:rPr>
        <w:fldChar w:fldCharType="separate"/>
      </w:r>
      <w:r w:rsidR="00D71FCC" w:rsidRPr="00D71FCC">
        <w:rPr>
          <w:b/>
          <w:iCs/>
          <w:sz w:val="22"/>
        </w:rPr>
        <w:t>Figure 5.2</w:t>
      </w:r>
      <w:r w:rsidR="00D71FCC" w:rsidRPr="00D71FCC">
        <w:rPr>
          <w:b/>
          <w:iCs/>
          <w:sz w:val="22"/>
        </w:rPr>
        <w:noBreakHyphen/>
        <w:t>1</w:t>
      </w:r>
      <w:r w:rsidRPr="005A2C7D">
        <w:rPr>
          <w:b/>
          <w:sz w:val="22"/>
        </w:rPr>
        <w:fldChar w:fldCharType="end"/>
      </w:r>
      <w:r w:rsidRPr="00EF6087">
        <w:rPr>
          <w:sz w:val="22"/>
        </w:rPr>
        <w:t>.</w:t>
      </w:r>
      <w:r>
        <w:rPr>
          <w:sz w:val="22"/>
        </w:rPr>
        <w:t xml:space="preserve"> </w:t>
      </w:r>
    </w:p>
    <w:p w14:paraId="4E51A62C" w14:textId="77777777" w:rsidR="006228D7" w:rsidRDefault="006228D7" w:rsidP="00F21B4A">
      <w:pPr>
        <w:pStyle w:val="Default"/>
        <w:spacing w:line="360" w:lineRule="auto"/>
        <w:jc w:val="both"/>
        <w:rPr>
          <w:sz w:val="22"/>
        </w:rPr>
      </w:pPr>
    </w:p>
    <w:p w14:paraId="5995616E" w14:textId="77777777" w:rsidR="006228D7" w:rsidRPr="004B0B23" w:rsidRDefault="006228D7" w:rsidP="006228D7">
      <w:pPr>
        <w:pStyle w:val="Default"/>
        <w:spacing w:line="360" w:lineRule="auto"/>
        <w:jc w:val="both"/>
        <w:rPr>
          <w:strike/>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2758277A" w14:textId="77777777" w:rsidTr="008D2A74">
        <w:tc>
          <w:tcPr>
            <w:tcW w:w="9062" w:type="dxa"/>
          </w:tcPr>
          <w:p w14:paraId="4A16B246" w14:textId="77777777" w:rsidR="00B0655E" w:rsidRDefault="00B0655E" w:rsidP="008D2A74">
            <w:pPr>
              <w:pStyle w:val="Default"/>
              <w:spacing w:line="360" w:lineRule="auto"/>
              <w:jc w:val="center"/>
              <w:rPr>
                <w:sz w:val="22"/>
              </w:rPr>
            </w:pPr>
            <w:r>
              <w:rPr>
                <w:noProof/>
              </w:rPr>
              <w:drawing>
                <wp:inline distT="0" distB="0" distL="0" distR="0" wp14:anchorId="24A86BDA" wp14:editId="17F5DDFB">
                  <wp:extent cx="5048063" cy="2886323"/>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56704" cy="2891264"/>
                          </a:xfrm>
                          <a:prstGeom prst="rect">
                            <a:avLst/>
                          </a:prstGeom>
                          <a:noFill/>
                        </pic:spPr>
                      </pic:pic>
                    </a:graphicData>
                  </a:graphic>
                </wp:inline>
              </w:drawing>
            </w:r>
          </w:p>
          <w:p w14:paraId="63C212CD" w14:textId="77777777" w:rsidR="00B0655E" w:rsidRDefault="00B0655E" w:rsidP="008D2A74">
            <w:pPr>
              <w:pStyle w:val="Default"/>
              <w:jc w:val="center"/>
              <w:rPr>
                <w:sz w:val="22"/>
              </w:rPr>
            </w:pPr>
            <w:r w:rsidRPr="00FC14C6">
              <w:rPr>
                <w:sz w:val="22"/>
              </w:rPr>
              <w:t>(a)</w:t>
            </w:r>
            <w:r>
              <w:rPr>
                <w:sz w:val="22"/>
              </w:rPr>
              <w:t xml:space="preserve"> </w:t>
            </w:r>
            <w:r w:rsidRPr="00FC14C6">
              <w:rPr>
                <w:sz w:val="22"/>
              </w:rPr>
              <w:t>amplitude</w:t>
            </w:r>
          </w:p>
        </w:tc>
      </w:tr>
      <w:tr w:rsidR="00B0655E" w14:paraId="725EF786" w14:textId="77777777" w:rsidTr="008D2A74">
        <w:tc>
          <w:tcPr>
            <w:tcW w:w="9062" w:type="dxa"/>
          </w:tcPr>
          <w:p w14:paraId="3E1E72EA" w14:textId="77777777" w:rsidR="003D4C0D" w:rsidRDefault="00B0655E" w:rsidP="003D4C0D">
            <w:pPr>
              <w:pStyle w:val="Default"/>
              <w:keepNext/>
              <w:jc w:val="center"/>
            </w:pPr>
            <w:r>
              <w:rPr>
                <w:noProof/>
              </w:rPr>
              <w:lastRenderedPageBreak/>
              <w:drawing>
                <wp:inline distT="0" distB="0" distL="0" distR="0" wp14:anchorId="2CFE6812" wp14:editId="49B64926">
                  <wp:extent cx="4539600" cy="2595600"/>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39600" cy="2595600"/>
                          </a:xfrm>
                          <a:prstGeom prst="rect">
                            <a:avLst/>
                          </a:prstGeom>
                          <a:noFill/>
                        </pic:spPr>
                      </pic:pic>
                    </a:graphicData>
                  </a:graphic>
                </wp:inline>
              </w:drawing>
            </w:r>
          </w:p>
          <w:p w14:paraId="25957966" w14:textId="59329CD4" w:rsidR="00B0655E" w:rsidRDefault="003D4C0D" w:rsidP="008D2A74">
            <w:pPr>
              <w:pStyle w:val="Default"/>
              <w:keepNext/>
              <w:jc w:val="center"/>
              <w:rPr>
                <w:sz w:val="22"/>
              </w:rPr>
            </w:pPr>
            <w:r w:rsidRPr="00FC14C6">
              <w:rPr>
                <w:sz w:val="22"/>
              </w:rPr>
              <w:t xml:space="preserve"> </w:t>
            </w:r>
            <w:r w:rsidR="00B0655E" w:rsidRPr="00FC14C6">
              <w:rPr>
                <w:sz w:val="22"/>
              </w:rPr>
              <w:t>(b)</w:t>
            </w:r>
            <w:r w:rsidR="00B0655E">
              <w:rPr>
                <w:sz w:val="22"/>
              </w:rPr>
              <w:t xml:space="preserve"> p</w:t>
            </w:r>
            <w:r w:rsidR="00B0655E" w:rsidRPr="00FC14C6">
              <w:rPr>
                <w:sz w:val="22"/>
              </w:rPr>
              <w:t>hase</w:t>
            </w:r>
          </w:p>
        </w:tc>
      </w:tr>
      <w:tr w:rsidR="00B0655E" w14:paraId="0D2AB010" w14:textId="77777777" w:rsidTr="008D2A74">
        <w:tc>
          <w:tcPr>
            <w:tcW w:w="9062" w:type="dxa"/>
          </w:tcPr>
          <w:p w14:paraId="404AB5BB" w14:textId="10510173" w:rsidR="00B0655E" w:rsidRPr="002F007B" w:rsidRDefault="00B0655E" w:rsidP="008D2A74">
            <w:pPr>
              <w:pStyle w:val="Lgende"/>
              <w:spacing w:after="0"/>
              <w:jc w:val="both"/>
              <w:rPr>
                <w:rFonts w:ascii="Calibri" w:hAnsi="Calibri" w:cs="Calibri"/>
                <w:i w:val="0"/>
                <w:iCs w:val="0"/>
                <w:color w:val="000000"/>
                <w:sz w:val="22"/>
                <w:szCs w:val="24"/>
              </w:rPr>
            </w:pPr>
            <w:bookmarkStart w:id="1987" w:name="_Ref531015477"/>
            <w:bookmarkStart w:id="1988" w:name="_Toc536112252"/>
            <w:bookmarkStart w:id="1989" w:name="_Toc536627039"/>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1987"/>
            <w:r w:rsidRPr="00FC14C6">
              <w:rPr>
                <w:rFonts w:ascii="Calibri" w:hAnsi="Calibri" w:cs="Calibri"/>
                <w:i w:val="0"/>
                <w:iCs w:val="0"/>
                <w:color w:val="000000"/>
                <w:sz w:val="22"/>
                <w:szCs w:val="24"/>
              </w:rPr>
              <w:t> : Résultats d</w:t>
            </w:r>
            <w:r>
              <w:rPr>
                <w:rFonts w:ascii="Calibri" w:hAnsi="Calibri" w:cs="Calibri"/>
                <w:i w:val="0"/>
                <w:iCs w:val="0"/>
                <w:color w:val="000000"/>
                <w:sz w:val="22"/>
                <w:szCs w:val="24"/>
              </w:rPr>
              <w:t>es</w:t>
            </w:r>
            <w:r w:rsidRPr="00FC14C6">
              <w:rPr>
                <w:rFonts w:ascii="Calibri" w:hAnsi="Calibri" w:cs="Calibri"/>
                <w:i w:val="0"/>
                <w:iCs w:val="0"/>
                <w:color w:val="000000"/>
                <w:sz w:val="22"/>
                <w:szCs w:val="24"/>
              </w:rPr>
              <w:t xml:space="preserve"> calcul</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la réponse au balourd (Um=102</w:t>
            </w:r>
            <w:r>
              <w:rPr>
                <w:rFonts w:ascii="Calibri" w:hAnsi="Calibri" w:cs="Calibri"/>
                <w:i w:val="0"/>
                <w:iCs w:val="0"/>
                <w:color w:val="000000"/>
                <w:sz w:val="22"/>
                <w:szCs w:val="24"/>
              </w:rPr>
              <w:t>.6gmm à 180 deg) du rotor 430mm</w:t>
            </w:r>
            <w:bookmarkEnd w:id="1988"/>
            <w:bookmarkEnd w:id="1989"/>
          </w:p>
        </w:tc>
      </w:tr>
    </w:tbl>
    <w:p w14:paraId="736CEFB7" w14:textId="60C44249" w:rsidR="00BF3CBB" w:rsidRPr="00C27BC7" w:rsidRDefault="00B0655E" w:rsidP="007C4A41">
      <w:pPr>
        <w:pStyle w:val="Default"/>
        <w:spacing w:before="240" w:after="240" w:line="360" w:lineRule="auto"/>
        <w:jc w:val="both"/>
        <w:rPr>
          <w:sz w:val="22"/>
        </w:rPr>
      </w:pPr>
      <w:r w:rsidRPr="00555840">
        <w:rPr>
          <w:sz w:val="22"/>
        </w:rPr>
        <w:t xml:space="preserve">Le coefficient d’influence </w:t>
      </w:r>
      <m:oMath>
        <m:r>
          <m:rPr>
            <m:sty m:val="bi"/>
          </m:rPr>
          <w:rPr>
            <w:rFonts w:ascii="Cambria Math" w:hAnsi="Cambria Math"/>
            <w:sz w:val="22"/>
          </w:rPr>
          <m:t>A</m:t>
        </m:r>
      </m:oMath>
      <w:r w:rsidRPr="00555840">
        <w:rPr>
          <w:sz w:val="22"/>
        </w:rPr>
        <w:t xml:space="preserve"> est calculé</w:t>
      </w:r>
      <w:r w:rsidR="004B0B23" w:rsidRPr="00555840">
        <w:rPr>
          <w:sz w:val="22"/>
        </w:rPr>
        <w:t xml:space="preserve"> en </w:t>
      </w:r>
      <w:r w:rsidR="00C27BC7" w:rsidRPr="00555840">
        <w:rPr>
          <w:sz w:val="22"/>
        </w:rPr>
        <w:t>choisissant le composant synchrone dans la direction X comme le vecteur des vibrations synchrones</w:t>
      </w:r>
      <m:oMath>
        <m:r>
          <w:rPr>
            <w:rFonts w:ascii="Cambria Math" w:hAnsi="Cambria Math"/>
            <w:sz w:val="22"/>
          </w:rPr>
          <m:t xml:space="preserve"> </m:t>
        </m:r>
        <m:r>
          <m:rPr>
            <m:sty m:val="bi"/>
          </m:rPr>
          <w:rPr>
            <w:rFonts w:ascii="Cambria Math" w:hAnsi="Cambria Math"/>
            <w:sz w:val="22"/>
          </w:rPr>
          <m:t>V</m:t>
        </m:r>
      </m:oMath>
      <w:r w:rsidR="00C27BC7" w:rsidRPr="00555840">
        <w:rPr>
          <w:sz w:val="22"/>
        </w:rPr>
        <w:t>.</w:t>
      </w:r>
      <w:r w:rsidR="00166D2B">
        <w:rPr>
          <w:rStyle w:val="Appelnotedebasdep"/>
          <w:sz w:val="22"/>
        </w:rPr>
        <w:footnoteReference w:id="11"/>
      </w:r>
      <w:r w:rsidR="00C27BC7" w:rsidRPr="00555840">
        <w:rPr>
          <w:sz w:val="22"/>
        </w:rPr>
        <w:t xml:space="preserve"> Les résultats sont illustrés à la </w:t>
      </w:r>
      <w:r w:rsidR="00C27BC7" w:rsidRPr="00555840">
        <w:rPr>
          <w:b/>
          <w:sz w:val="22"/>
        </w:rPr>
        <w:fldChar w:fldCharType="begin"/>
      </w:r>
      <w:r w:rsidR="00C27BC7" w:rsidRPr="00555840">
        <w:rPr>
          <w:b/>
          <w:sz w:val="22"/>
        </w:rPr>
        <w:instrText xml:space="preserve"> REF _Ref531019019 \h  \* MERGEFORMAT </w:instrText>
      </w:r>
      <w:r w:rsidR="00C27BC7" w:rsidRPr="00555840">
        <w:rPr>
          <w:b/>
          <w:sz w:val="22"/>
        </w:rPr>
      </w:r>
      <w:r w:rsidR="00C27BC7" w:rsidRPr="00555840">
        <w:rPr>
          <w:b/>
          <w:sz w:val="22"/>
        </w:rPr>
        <w:fldChar w:fldCharType="separate"/>
      </w:r>
      <w:r w:rsidR="00D71FCC" w:rsidRPr="00D71FCC">
        <w:rPr>
          <w:b/>
          <w:sz w:val="22"/>
        </w:rPr>
        <w:t xml:space="preserve">Figure </w:t>
      </w:r>
      <w:r w:rsidR="00D71FCC" w:rsidRPr="00D71FCC">
        <w:rPr>
          <w:b/>
          <w:noProof/>
          <w:sz w:val="22"/>
        </w:rPr>
        <w:t>5.2</w:t>
      </w:r>
      <w:r w:rsidR="00D71FCC" w:rsidRPr="00D71FCC">
        <w:rPr>
          <w:b/>
          <w:noProof/>
          <w:sz w:val="22"/>
        </w:rPr>
        <w:noBreakHyphen/>
        <w:t>2</w:t>
      </w:r>
      <w:r w:rsidR="00C27BC7" w:rsidRPr="00555840">
        <w:rPr>
          <w:b/>
          <w:sz w:val="22"/>
        </w:rPr>
        <w:fldChar w:fldCharType="end"/>
      </w:r>
      <w:r w:rsidR="00C27BC7" w:rsidRPr="00555840">
        <w:rPr>
          <w:sz w:val="22"/>
        </w:rPr>
        <w:t>.</w:t>
      </w:r>
      <w:r w:rsidR="00C27BC7" w:rsidRPr="00FC14C6">
        <w:rPr>
          <w:b/>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B04BB16" w14:textId="77777777" w:rsidTr="008D2A74">
        <w:tc>
          <w:tcPr>
            <w:tcW w:w="9062" w:type="dxa"/>
          </w:tcPr>
          <w:p w14:paraId="519EF8D5" w14:textId="77777777" w:rsidR="00B0655E" w:rsidRDefault="00B0655E" w:rsidP="008D2A74">
            <w:pPr>
              <w:pStyle w:val="Default"/>
              <w:jc w:val="center"/>
            </w:pPr>
            <w:r>
              <w:rPr>
                <w:noProof/>
              </w:rPr>
              <w:drawing>
                <wp:inline distT="0" distB="0" distL="0" distR="0" wp14:anchorId="782B974B" wp14:editId="3B5811B5">
                  <wp:extent cx="5041900" cy="2883535"/>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19F5853A" w14:textId="4616A0AC" w:rsidR="00B0655E" w:rsidRPr="004B0B23" w:rsidRDefault="00B0655E" w:rsidP="004B0B23">
            <w:pPr>
              <w:pStyle w:val="Default"/>
              <w:jc w:val="center"/>
              <w:rPr>
                <w:sz w:val="22"/>
              </w:rPr>
            </w:pPr>
            <w:r w:rsidRPr="00FC14C6">
              <w:rPr>
                <w:sz w:val="22"/>
              </w:rPr>
              <w:t>(a) 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B0655E" w14:paraId="118D566B" w14:textId="77777777" w:rsidTr="008D2A74">
        <w:tc>
          <w:tcPr>
            <w:tcW w:w="9062" w:type="dxa"/>
          </w:tcPr>
          <w:p w14:paraId="7F8A43F5" w14:textId="77777777" w:rsidR="00B0655E" w:rsidRDefault="00B0655E" w:rsidP="008D2A74">
            <w:pPr>
              <w:pStyle w:val="Default"/>
              <w:keepNext/>
              <w:jc w:val="center"/>
            </w:pPr>
            <w:r>
              <w:rPr>
                <w:noProof/>
              </w:rPr>
              <w:lastRenderedPageBreak/>
              <w:drawing>
                <wp:inline distT="0" distB="0" distL="0" distR="0" wp14:anchorId="3CAC112A" wp14:editId="301B4BE1">
                  <wp:extent cx="5041900" cy="2883535"/>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765E0FB4" w14:textId="77777777" w:rsidR="00B0655E" w:rsidRDefault="00B0655E" w:rsidP="008D2A74">
            <w:pPr>
              <w:pStyle w:val="Default"/>
              <w:jc w:val="center"/>
            </w:pPr>
            <w:r>
              <w:t xml:space="preserve"> (</w:t>
            </w:r>
            <w:r w:rsidRPr="00FA74F0">
              <w:rPr>
                <w:sz w:val="22"/>
              </w:rPr>
              <w:t>b</w:t>
            </w:r>
            <w:r>
              <w:t xml:space="preserve">)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B0655E" w14:paraId="030B7875" w14:textId="77777777" w:rsidTr="008D2A74">
        <w:tc>
          <w:tcPr>
            <w:tcW w:w="9062" w:type="dxa"/>
          </w:tcPr>
          <w:p w14:paraId="7638FB3E" w14:textId="308D18A8" w:rsidR="00B0655E" w:rsidRPr="00EA28FB" w:rsidRDefault="00B0655E" w:rsidP="008D2A74">
            <w:pPr>
              <w:pStyle w:val="Default"/>
              <w:spacing w:line="360" w:lineRule="auto"/>
              <w:jc w:val="center"/>
              <w:rPr>
                <w:b/>
                <w:sz w:val="22"/>
              </w:rPr>
            </w:pPr>
            <w:bookmarkStart w:id="1990" w:name="_Ref531019019"/>
            <w:bookmarkStart w:id="1991" w:name="_Toc536112253"/>
            <w:bookmarkStart w:id="1992" w:name="_Toc536627040"/>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D71FCC">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D71FCC">
              <w:rPr>
                <w:noProof/>
                <w:sz w:val="22"/>
              </w:rPr>
              <w:t>2</w:t>
            </w:r>
            <w:r w:rsidR="0019727E">
              <w:rPr>
                <w:sz w:val="22"/>
              </w:rPr>
              <w:fldChar w:fldCharType="end"/>
            </w:r>
            <w:bookmarkEnd w:id="1990"/>
            <w:r>
              <w:rPr>
                <w:sz w:val="22"/>
              </w:rPr>
              <w:t xml:space="preserve"> : Résultat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du rotor 430mm</w:t>
            </w:r>
            <w:bookmarkEnd w:id="1991"/>
            <w:bookmarkEnd w:id="1992"/>
          </w:p>
        </w:tc>
      </w:tr>
    </w:tbl>
    <w:p w14:paraId="6A18C897" w14:textId="77777777" w:rsidR="00B0655E" w:rsidRPr="00FC14C6" w:rsidRDefault="00B0655E" w:rsidP="00B0655E">
      <w:pPr>
        <w:pStyle w:val="Default"/>
        <w:spacing w:line="360" w:lineRule="auto"/>
        <w:jc w:val="both"/>
        <w:rPr>
          <w:b/>
          <w:sz w:val="22"/>
        </w:rPr>
      </w:pPr>
    </w:p>
    <w:p w14:paraId="53D42984" w14:textId="77777777" w:rsidR="00B0655E" w:rsidRPr="00FC14C6" w:rsidRDefault="00B0655E" w:rsidP="00E0308D">
      <w:pPr>
        <w:pStyle w:val="Default"/>
        <w:numPr>
          <w:ilvl w:val="0"/>
          <w:numId w:val="17"/>
        </w:numPr>
        <w:spacing w:line="360" w:lineRule="auto"/>
        <w:rPr>
          <w:sz w:val="22"/>
        </w:rPr>
      </w:pPr>
      <w:r w:rsidRPr="00FC14C6">
        <w:rPr>
          <w:sz w:val="22"/>
        </w:rPr>
        <w:t xml:space="preserve">Détermination du coefficient </w:t>
      </w:r>
      <m:oMath>
        <m:r>
          <m:rPr>
            <m:sty m:val="bi"/>
          </m:rPr>
          <w:rPr>
            <w:rFonts w:ascii="Cambria Math" w:hAnsi="Cambria Math"/>
            <w:sz w:val="22"/>
          </w:rPr>
          <m:t>B</m:t>
        </m:r>
      </m:oMath>
    </w:p>
    <w:p w14:paraId="7DC2E3FF" w14:textId="0C6811CB" w:rsidR="004B0B23" w:rsidRDefault="00B0655E" w:rsidP="00CD3485">
      <w:pPr>
        <w:pStyle w:val="Default"/>
        <w:spacing w:before="240" w:after="240" w:line="360" w:lineRule="auto"/>
        <w:ind w:firstLine="709"/>
        <w:jc w:val="both"/>
        <w:rPr>
          <w:sz w:val="22"/>
        </w:rPr>
      </w:pPr>
      <w:r w:rsidRPr="00FC14C6">
        <w:rPr>
          <w:sz w:val="22"/>
        </w:rPr>
        <w:t>Le coefficient</w:t>
      </w:r>
      <w:r w:rsidR="002F23A2">
        <w:rPr>
          <w:sz w:val="22"/>
        </w:rPr>
        <w:t xml:space="preserve"> d’influence</w:t>
      </w:r>
      <w:r w:rsidRPr="00FC14C6">
        <w:rPr>
          <w:sz w:val="22"/>
        </w:rPr>
        <w:t xml:space="preserve"> </w:t>
      </w:r>
      <m:oMath>
        <m:r>
          <m:rPr>
            <m:sty m:val="bi"/>
          </m:rPr>
          <w:rPr>
            <w:rFonts w:ascii="Cambria Math" w:hAnsi="Cambria Math"/>
            <w:sz w:val="22"/>
          </w:rPr>
          <m:t>B</m:t>
        </m:r>
      </m:oMath>
      <w:r w:rsidRPr="00FC14C6">
        <w:rPr>
          <w:sz w:val="22"/>
        </w:rPr>
        <w:t xml:space="preserve"> est calculé à partir </w:t>
      </w:r>
      <w:r w:rsidR="00504499">
        <w:rPr>
          <w:sz w:val="22"/>
        </w:rPr>
        <w:t xml:space="preserve">du vecteur des vibrations </w:t>
      </w:r>
      <m:oMath>
        <m:r>
          <m:rPr>
            <m:sty m:val="bi"/>
          </m:rPr>
          <w:rPr>
            <w:rFonts w:ascii="Cambria Math" w:hAnsi="Cambria Math"/>
            <w:sz w:val="22"/>
          </w:rPr>
          <m:t>V</m:t>
        </m:r>
      </m:oMath>
      <w:r w:rsidR="00504499" w:rsidRPr="00504499">
        <w:rPr>
          <w:sz w:val="22"/>
        </w:rPr>
        <w:t xml:space="preserve"> </w:t>
      </w:r>
      <w:r w:rsidR="00504499">
        <w:rPr>
          <w:sz w:val="22"/>
        </w:rPr>
        <w:t xml:space="preserve">et </w:t>
      </w:r>
      <w:r w:rsidR="0067584F">
        <w:rPr>
          <w:sz w:val="22"/>
        </w:rPr>
        <w:t>la différence de température</w:t>
      </w:r>
      <w:r w:rsidR="00091DC0">
        <w:rPr>
          <w:sz w:val="22"/>
        </w:rPr>
        <w:t xml:space="preserve"> </w:t>
      </w:r>
      <m:oMath>
        <m:r>
          <m:rPr>
            <m:sty m:val="bi"/>
          </m:rPr>
          <w:rPr>
            <w:rFonts w:ascii="Cambria Math" w:hAnsi="Cambria Math"/>
            <w:sz w:val="22"/>
          </w:rPr>
          <m:t>T</m:t>
        </m:r>
      </m:oMath>
      <w:r w:rsidR="0067584F">
        <w:rPr>
          <w:sz w:val="22"/>
        </w:rPr>
        <w:t xml:space="preserve"> </w:t>
      </w:r>
      <w:r w:rsidRPr="00FC14C6">
        <w:rPr>
          <w:sz w:val="22"/>
        </w:rPr>
        <w:t xml:space="preserve">à la surface du rotor dans le </w:t>
      </w:r>
      <w:r w:rsidR="0067584F" w:rsidRPr="00FC14C6">
        <w:rPr>
          <w:sz w:val="22"/>
        </w:rPr>
        <w:t>palier</w:t>
      </w:r>
      <w:r w:rsidRPr="00FC14C6">
        <w:rPr>
          <w:sz w:val="22"/>
        </w:rPr>
        <w:t xml:space="preserve">. </w:t>
      </w:r>
      <w:r w:rsidR="0067584F">
        <w:rPr>
          <w:sz w:val="22"/>
        </w:rPr>
        <w:t xml:space="preserve">Cette différence de température est déduite du champ de température du rotor dans le palier. </w:t>
      </w:r>
      <w:r w:rsidR="00BB10C3">
        <w:rPr>
          <w:sz w:val="22"/>
        </w:rPr>
        <w:t xml:space="preserve"> </w:t>
      </w:r>
      <w:r w:rsidR="004B0B23" w:rsidRPr="0091306C">
        <w:rPr>
          <w:b/>
          <w:sz w:val="22"/>
        </w:rPr>
        <w:fldChar w:fldCharType="begin"/>
      </w:r>
      <w:r w:rsidR="004B0B23" w:rsidRPr="0091306C">
        <w:rPr>
          <w:b/>
          <w:sz w:val="22"/>
        </w:rPr>
        <w:instrText xml:space="preserve"> REF _Ref534218071 \h </w:instrText>
      </w:r>
      <w:r w:rsidR="004B0B23">
        <w:rPr>
          <w:b/>
          <w:sz w:val="22"/>
        </w:rPr>
        <w:instrText xml:space="preserve"> \* MERGEFORMAT </w:instrText>
      </w:r>
      <w:r w:rsidR="004B0B23" w:rsidRPr="0091306C">
        <w:rPr>
          <w:b/>
          <w:sz w:val="22"/>
        </w:rPr>
      </w:r>
      <w:r w:rsidR="004B0B23" w:rsidRPr="0091306C">
        <w:rPr>
          <w:b/>
          <w:sz w:val="22"/>
        </w:rPr>
        <w:fldChar w:fldCharType="separate"/>
      </w:r>
      <w:r w:rsidR="00D71FCC" w:rsidRPr="00D71FCC">
        <w:rPr>
          <w:b/>
          <w:sz w:val="22"/>
          <w:szCs w:val="22"/>
        </w:rPr>
        <w:t xml:space="preserve">Tableau </w:t>
      </w:r>
      <w:r w:rsidR="00D71FCC" w:rsidRPr="00D71FCC">
        <w:rPr>
          <w:b/>
          <w:noProof/>
          <w:sz w:val="22"/>
          <w:szCs w:val="22"/>
        </w:rPr>
        <w:t>5.2</w:t>
      </w:r>
      <w:r w:rsidR="00D71FCC" w:rsidRPr="00D71FCC">
        <w:rPr>
          <w:b/>
          <w:noProof/>
          <w:sz w:val="22"/>
          <w:szCs w:val="22"/>
        </w:rPr>
        <w:noBreakHyphen/>
        <w:t>1</w:t>
      </w:r>
      <w:r w:rsidR="004B0B23" w:rsidRPr="0091306C">
        <w:rPr>
          <w:b/>
          <w:sz w:val="22"/>
        </w:rPr>
        <w:fldChar w:fldCharType="end"/>
      </w:r>
      <w:r w:rsidR="004B0B23">
        <w:rPr>
          <w:b/>
          <w:sz w:val="22"/>
        </w:rPr>
        <w:t xml:space="preserve"> </w:t>
      </w:r>
      <w:r w:rsidR="004B0B23" w:rsidRPr="004B0B23">
        <w:rPr>
          <w:sz w:val="22"/>
        </w:rPr>
        <w:t>donne</w:t>
      </w:r>
      <w:r w:rsidR="0067584F">
        <w:rPr>
          <w:sz w:val="22"/>
        </w:rPr>
        <w:t xml:space="preserve"> une </w:t>
      </w:r>
      <w:r w:rsidR="004B0B23" w:rsidRPr="004B0B23">
        <w:rPr>
          <w:sz w:val="22"/>
        </w:rPr>
        <w:t xml:space="preserve">résume </w:t>
      </w:r>
      <w:r w:rsidR="0067584F">
        <w:rPr>
          <w:sz w:val="22"/>
        </w:rPr>
        <w:t xml:space="preserve">de </w:t>
      </w:r>
      <w:r w:rsidR="00D7517A">
        <w:rPr>
          <w:sz w:val="22"/>
        </w:rPr>
        <w:t>l’amplitude</w:t>
      </w:r>
      <w:r w:rsidR="0067584F">
        <w:rPr>
          <w:sz w:val="22"/>
        </w:rPr>
        <w:t xml:space="preserve"> de la différence de température </w:t>
      </w:r>
      <m:oMath>
        <m:d>
          <m:dPr>
            <m:begChr m:val="|"/>
            <m:endChr m:val="|"/>
            <m:ctrlPr>
              <w:rPr>
                <w:rFonts w:ascii="Cambria Math" w:hAnsi="Cambria Math"/>
                <w:b/>
                <w:i/>
                <w:sz w:val="22"/>
              </w:rPr>
            </m:ctrlPr>
          </m:dPr>
          <m:e>
            <m:r>
              <m:rPr>
                <m:sty m:val="bi"/>
              </m:rPr>
              <w:rPr>
                <w:rFonts w:ascii="Cambria Math" w:hAnsi="Cambria Math"/>
                <w:sz w:val="22"/>
              </w:rPr>
              <m:t>T</m:t>
            </m:r>
          </m:e>
        </m:d>
      </m:oMath>
      <w:r w:rsidR="0067584F">
        <w:rPr>
          <w:sz w:val="22"/>
        </w:rPr>
        <w:t xml:space="preserve"> et sa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004B0B23" w:rsidRPr="004B0B23">
        <w:rPr>
          <w:sz w:val="22"/>
        </w:rPr>
        <w:t xml:space="preserve">obtenus par les deux </w:t>
      </w:r>
      <w:r w:rsidR="00A87012">
        <w:rPr>
          <w:sz w:val="22"/>
        </w:rPr>
        <w:t>approches</w:t>
      </w:r>
      <w:r w:rsidR="004B0B23" w:rsidRPr="004B0B23">
        <w:rPr>
          <w:sz w:val="22"/>
        </w:rPr>
        <w:t xml:space="preserve"> et pour différentes vitesses de rotation</w:t>
      </w:r>
      <w:r w:rsidR="004B0B23" w:rsidRPr="00FC14C6">
        <w:rPr>
          <w:sz w:val="22"/>
        </w:rPr>
        <w:t xml:space="preserve">. </w:t>
      </w:r>
    </w:p>
    <w:p w14:paraId="584950FA" w14:textId="6306A05C" w:rsidR="00B0655E" w:rsidRPr="006A5998" w:rsidRDefault="00B0655E" w:rsidP="00B0655E">
      <w:pPr>
        <w:pStyle w:val="Default"/>
        <w:spacing w:line="360" w:lineRule="auto"/>
        <w:jc w:val="center"/>
        <w:rPr>
          <w:sz w:val="22"/>
          <w:szCs w:val="22"/>
        </w:rPr>
      </w:pPr>
      <w:bookmarkStart w:id="1993" w:name="_Ref534218071"/>
      <w:bookmarkStart w:id="1994" w:name="_Toc536112277"/>
      <w:bookmarkStart w:id="1995" w:name="_Toc536627094"/>
      <w:r w:rsidRPr="006A5998">
        <w:rPr>
          <w:sz w:val="22"/>
          <w:szCs w:val="22"/>
        </w:rPr>
        <w:t xml:space="preserve">Tableau </w:t>
      </w:r>
      <w:r w:rsidR="00B055A9">
        <w:rPr>
          <w:sz w:val="22"/>
          <w:szCs w:val="22"/>
        </w:rPr>
        <w:fldChar w:fldCharType="begin"/>
      </w:r>
      <w:r w:rsidR="00B055A9">
        <w:rPr>
          <w:sz w:val="22"/>
          <w:szCs w:val="22"/>
        </w:rPr>
        <w:instrText xml:space="preserve"> STYLEREF 2 \s </w:instrText>
      </w:r>
      <w:r w:rsidR="00B055A9">
        <w:rPr>
          <w:sz w:val="22"/>
          <w:szCs w:val="22"/>
        </w:rPr>
        <w:fldChar w:fldCharType="separate"/>
      </w:r>
      <w:r w:rsidR="00D71FCC">
        <w:rPr>
          <w:noProof/>
          <w:sz w:val="22"/>
          <w:szCs w:val="22"/>
        </w:rPr>
        <w:t>5.2</w:t>
      </w:r>
      <w:r w:rsidR="00B055A9">
        <w:rPr>
          <w:sz w:val="22"/>
          <w:szCs w:val="22"/>
        </w:rPr>
        <w:fldChar w:fldCharType="end"/>
      </w:r>
      <w:r w:rsidR="00B055A9">
        <w:rPr>
          <w:sz w:val="22"/>
          <w:szCs w:val="22"/>
        </w:rPr>
        <w:noBreakHyphen/>
      </w:r>
      <w:r w:rsidR="00B055A9">
        <w:rPr>
          <w:sz w:val="22"/>
          <w:szCs w:val="22"/>
        </w:rPr>
        <w:fldChar w:fldCharType="begin"/>
      </w:r>
      <w:r w:rsidR="00B055A9">
        <w:rPr>
          <w:sz w:val="22"/>
          <w:szCs w:val="22"/>
        </w:rPr>
        <w:instrText xml:space="preserve"> SEQ Tableau \* ARABIC \s 2 </w:instrText>
      </w:r>
      <w:r w:rsidR="00B055A9">
        <w:rPr>
          <w:sz w:val="22"/>
          <w:szCs w:val="22"/>
        </w:rPr>
        <w:fldChar w:fldCharType="separate"/>
      </w:r>
      <w:r w:rsidR="00D71FCC">
        <w:rPr>
          <w:noProof/>
          <w:sz w:val="22"/>
          <w:szCs w:val="22"/>
        </w:rPr>
        <w:t>1</w:t>
      </w:r>
      <w:r w:rsidR="00B055A9">
        <w:rPr>
          <w:sz w:val="22"/>
          <w:szCs w:val="22"/>
        </w:rPr>
        <w:fldChar w:fldCharType="end"/>
      </w:r>
      <w:bookmarkEnd w:id="1993"/>
      <w:r w:rsidRPr="006A5998">
        <w:rPr>
          <w:sz w:val="22"/>
          <w:szCs w:val="22"/>
        </w:rPr>
        <w:t xml:space="preserve"> : résultats obtenus </w:t>
      </w:r>
      <w:r>
        <w:rPr>
          <w:sz w:val="22"/>
          <w:szCs w:val="22"/>
        </w:rPr>
        <w:t xml:space="preserve">pour la </w:t>
      </w:r>
      <w:r w:rsidRPr="006A5998">
        <w:rPr>
          <w:sz w:val="22"/>
          <w:szCs w:val="22"/>
        </w:rPr>
        <w:t>constru</w:t>
      </w:r>
      <w:r>
        <w:rPr>
          <w:sz w:val="22"/>
          <w:szCs w:val="22"/>
        </w:rPr>
        <w:t>ction du</w:t>
      </w:r>
      <w:r w:rsidRPr="006A5998">
        <w:rPr>
          <w:sz w:val="22"/>
          <w:szCs w:val="22"/>
        </w:rPr>
        <w:t xml:space="preserve"> vecteur </w:t>
      </w:r>
      <m:oMath>
        <m:r>
          <m:rPr>
            <m:sty m:val="bi"/>
          </m:rPr>
          <w:rPr>
            <w:rFonts w:ascii="Cambria Math" w:hAnsi="Cambria Math"/>
            <w:sz w:val="22"/>
            <w:szCs w:val="22"/>
          </w:rPr>
          <m:t>T</m:t>
        </m:r>
      </m:oMath>
      <w:bookmarkEnd w:id="1994"/>
      <w:bookmarkEnd w:id="1995"/>
    </w:p>
    <w:tbl>
      <w:tblPr>
        <w:tblW w:w="8967" w:type="dxa"/>
        <w:tblCellMar>
          <w:left w:w="0" w:type="dxa"/>
          <w:right w:w="0" w:type="dxa"/>
        </w:tblCellMar>
        <w:tblLook w:val="04A0" w:firstRow="1" w:lastRow="0" w:firstColumn="1" w:lastColumn="0" w:noHBand="0" w:noVBand="1"/>
      </w:tblPr>
      <w:tblGrid>
        <w:gridCol w:w="1796"/>
        <w:gridCol w:w="1646"/>
        <w:gridCol w:w="1947"/>
        <w:gridCol w:w="1782"/>
        <w:gridCol w:w="1796"/>
      </w:tblGrid>
      <w:tr w:rsidR="004B0B23" w:rsidRPr="004B0B23" w14:paraId="51C8AD6F" w14:textId="77777777" w:rsidTr="004B0B23">
        <w:trPr>
          <w:trHeight w:val="762"/>
        </w:trPr>
        <w:tc>
          <w:tcPr>
            <w:tcW w:w="1796" w:type="dxa"/>
            <w:tcBorders>
              <w:top w:val="single" w:sz="8" w:space="0" w:color="FFFFFF"/>
              <w:left w:val="single" w:sz="8" w:space="0" w:color="FFFFFF"/>
              <w:bottom w:val="single" w:sz="24" w:space="0" w:color="FFFFFF"/>
              <w:right w:val="single" w:sz="8" w:space="0" w:color="FFFFFF"/>
            </w:tcBorders>
            <w:shd w:val="clear" w:color="auto" w:fill="9DC3E6"/>
            <w:tcMar>
              <w:top w:w="15" w:type="dxa"/>
              <w:left w:w="108" w:type="dxa"/>
              <w:bottom w:w="0" w:type="dxa"/>
              <w:right w:w="108" w:type="dxa"/>
            </w:tcMar>
            <w:vAlign w:val="center"/>
            <w:hideMark/>
          </w:tcPr>
          <w:p w14:paraId="221301AB" w14:textId="77777777" w:rsidR="004B0B23" w:rsidRPr="004B0B23" w:rsidRDefault="004B0B23" w:rsidP="004B0B23">
            <w:pPr>
              <w:pStyle w:val="Default"/>
              <w:keepNext/>
            </w:pPr>
            <w:r w:rsidRPr="004B0B23">
              <w:t> </w:t>
            </w:r>
          </w:p>
        </w:tc>
        <w:tc>
          <w:tcPr>
            <w:tcW w:w="3593" w:type="dxa"/>
            <w:gridSpan w:val="2"/>
            <w:tcBorders>
              <w:top w:val="single" w:sz="8" w:space="0" w:color="FFFFFF"/>
              <w:left w:val="single" w:sz="8" w:space="0" w:color="FFFFFF"/>
              <w:bottom w:val="single" w:sz="24" w:space="0" w:color="FFFFFF"/>
              <w:right w:val="single" w:sz="8" w:space="0" w:color="FFFFFF"/>
            </w:tcBorders>
            <w:shd w:val="clear" w:color="auto" w:fill="9DC3E6"/>
            <w:tcMar>
              <w:top w:w="15" w:type="dxa"/>
              <w:left w:w="108" w:type="dxa"/>
              <w:bottom w:w="0" w:type="dxa"/>
              <w:right w:w="108" w:type="dxa"/>
            </w:tcMar>
            <w:vAlign w:val="center"/>
            <w:hideMark/>
          </w:tcPr>
          <w:p w14:paraId="4E33C2CE" w14:textId="77777777" w:rsidR="004B0B23" w:rsidRPr="004B0B23" w:rsidRDefault="004B0B23" w:rsidP="004B0B23">
            <w:pPr>
              <w:pStyle w:val="Default"/>
              <w:keepNext/>
            </w:pPr>
            <w:r w:rsidRPr="004B0B23">
              <w:t>Approche de Lorenz et Murphy</w:t>
            </w:r>
          </w:p>
        </w:tc>
        <w:tc>
          <w:tcPr>
            <w:tcW w:w="3578" w:type="dxa"/>
            <w:gridSpan w:val="2"/>
            <w:tcBorders>
              <w:top w:val="single" w:sz="8" w:space="0" w:color="FFFFFF"/>
              <w:left w:val="single" w:sz="8" w:space="0" w:color="FFFFFF"/>
              <w:bottom w:val="single" w:sz="24" w:space="0" w:color="FFFFFF"/>
              <w:right w:val="single" w:sz="8" w:space="0" w:color="FFFFFF"/>
            </w:tcBorders>
            <w:shd w:val="clear" w:color="auto" w:fill="9DC3E6"/>
            <w:tcMar>
              <w:top w:w="15" w:type="dxa"/>
              <w:left w:w="108" w:type="dxa"/>
              <w:bottom w:w="0" w:type="dxa"/>
              <w:right w:w="108" w:type="dxa"/>
            </w:tcMar>
            <w:vAlign w:val="center"/>
            <w:hideMark/>
          </w:tcPr>
          <w:p w14:paraId="32C52FD4" w14:textId="77777777" w:rsidR="004B0B23" w:rsidRPr="004B0B23" w:rsidRDefault="004B0B23" w:rsidP="004B0B23">
            <w:pPr>
              <w:pStyle w:val="Default"/>
              <w:keepNext/>
            </w:pPr>
            <w:r w:rsidRPr="004B0B23">
              <w:t>Approche analytique améliorée</w:t>
            </w:r>
          </w:p>
        </w:tc>
      </w:tr>
      <w:tr w:rsidR="004B0B23" w:rsidRPr="004B0B23" w14:paraId="45ED0D85" w14:textId="77777777" w:rsidTr="004B0B23">
        <w:trPr>
          <w:trHeight w:val="410"/>
        </w:trPr>
        <w:tc>
          <w:tcPr>
            <w:tcW w:w="1796" w:type="dxa"/>
            <w:tcBorders>
              <w:top w:val="single" w:sz="24"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1AB257DD" w14:textId="77777777" w:rsidR="004B0B23" w:rsidRPr="004B0B23" w:rsidRDefault="004B0B23" w:rsidP="004B0B23">
            <w:pPr>
              <w:pStyle w:val="Default"/>
              <w:keepNext/>
            </w:pPr>
            <w:r w:rsidRPr="004B0B23">
              <w:t>Vitesse [tr/min]</w:t>
            </w:r>
          </w:p>
        </w:tc>
        <w:tc>
          <w:tcPr>
            <w:tcW w:w="1646"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46E17946" w14:textId="77777777" w:rsidR="004B0B23" w:rsidRPr="004B0B23" w:rsidRDefault="004B0B23" w:rsidP="004B0B23">
            <w:pPr>
              <w:pStyle w:val="Default"/>
              <w:keepNext/>
            </w:pPr>
            <w:r w:rsidRPr="004B0B23">
              <w:t>Amplitude [°C]</w:t>
            </w:r>
          </w:p>
        </w:tc>
        <w:tc>
          <w:tcPr>
            <w:tcW w:w="1947"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52F650EA" w14:textId="77777777" w:rsidR="004B0B23" w:rsidRPr="004B0B23" w:rsidRDefault="004B0B23" w:rsidP="004B0B23">
            <w:pPr>
              <w:pStyle w:val="Default"/>
              <w:keepNext/>
            </w:pPr>
            <w:r w:rsidRPr="004B0B23">
              <w:t>Phase [deg]</w:t>
            </w:r>
          </w:p>
        </w:tc>
        <w:tc>
          <w:tcPr>
            <w:tcW w:w="1782"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4E8AFCB8" w14:textId="77777777" w:rsidR="004B0B23" w:rsidRPr="004B0B23" w:rsidRDefault="004B0B23" w:rsidP="004B0B23">
            <w:pPr>
              <w:pStyle w:val="Default"/>
              <w:keepNext/>
            </w:pPr>
            <w:r w:rsidRPr="004B0B23">
              <w:t>Amplitude [°C]</w:t>
            </w:r>
          </w:p>
        </w:tc>
        <w:tc>
          <w:tcPr>
            <w:tcW w:w="1795"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450E0545" w14:textId="77777777" w:rsidR="004B0B23" w:rsidRPr="004B0B23" w:rsidRDefault="004B0B23" w:rsidP="004B0B23">
            <w:pPr>
              <w:pStyle w:val="Default"/>
              <w:keepNext/>
            </w:pPr>
            <w:r w:rsidRPr="004B0B23">
              <w:t>Phase [deg]</w:t>
            </w:r>
          </w:p>
        </w:tc>
      </w:tr>
      <w:tr w:rsidR="004B0B23" w:rsidRPr="004B0B23" w14:paraId="62E379BB" w14:textId="77777777" w:rsidTr="004B0B23">
        <w:trPr>
          <w:trHeight w:val="360"/>
        </w:trPr>
        <w:tc>
          <w:tcPr>
            <w:tcW w:w="1796" w:type="dxa"/>
            <w:tcBorders>
              <w:top w:val="single" w:sz="8"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322C7EE9" w14:textId="77777777" w:rsidR="004B0B23" w:rsidRPr="004B0B23" w:rsidRDefault="004B0B23" w:rsidP="004B0B23">
            <w:pPr>
              <w:pStyle w:val="Default"/>
              <w:keepNext/>
            </w:pPr>
            <w:r w:rsidRPr="004B0B23">
              <w:t>6000</w:t>
            </w:r>
          </w:p>
        </w:tc>
        <w:tc>
          <w:tcPr>
            <w:tcW w:w="1646"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700D7115" w14:textId="77777777" w:rsidR="004B0B23" w:rsidRPr="004B0B23" w:rsidRDefault="004B0B23" w:rsidP="004B0B23">
            <w:pPr>
              <w:pStyle w:val="Default"/>
              <w:keepNext/>
            </w:pPr>
            <w:r w:rsidRPr="004B0B23">
              <w:t>3.09</w:t>
            </w:r>
          </w:p>
        </w:tc>
        <w:tc>
          <w:tcPr>
            <w:tcW w:w="1947"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4EB8148F" w14:textId="77777777" w:rsidR="004B0B23" w:rsidRPr="004B0B23" w:rsidRDefault="004B0B23" w:rsidP="004B0B23">
            <w:pPr>
              <w:pStyle w:val="Default"/>
              <w:keepNext/>
            </w:pPr>
            <w:r w:rsidRPr="004B0B23">
              <w:t>43.75</w:t>
            </w:r>
          </w:p>
        </w:tc>
        <w:tc>
          <w:tcPr>
            <w:tcW w:w="178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06F99B61" w14:textId="77777777" w:rsidR="004B0B23" w:rsidRPr="004B0B23" w:rsidRDefault="004B0B23" w:rsidP="004B0B23">
            <w:pPr>
              <w:pStyle w:val="Default"/>
              <w:keepNext/>
            </w:pPr>
            <w:r w:rsidRPr="004B0B23">
              <w:t>4.48</w:t>
            </w:r>
          </w:p>
        </w:tc>
        <w:tc>
          <w:tcPr>
            <w:tcW w:w="1795"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30CA7B28" w14:textId="77777777" w:rsidR="004B0B23" w:rsidRPr="004B0B23" w:rsidRDefault="004B0B23" w:rsidP="004B0B23">
            <w:pPr>
              <w:pStyle w:val="Default"/>
              <w:keepNext/>
            </w:pPr>
            <w:r w:rsidRPr="004B0B23">
              <w:t>59.5</w:t>
            </w:r>
          </w:p>
        </w:tc>
      </w:tr>
      <w:tr w:rsidR="004B0B23" w:rsidRPr="004B0B23" w14:paraId="39A2D46A" w14:textId="77777777" w:rsidTr="004B0B23">
        <w:trPr>
          <w:trHeight w:val="360"/>
        </w:trPr>
        <w:tc>
          <w:tcPr>
            <w:tcW w:w="1796" w:type="dxa"/>
            <w:tcBorders>
              <w:top w:val="single" w:sz="8"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4BC1F0B8" w14:textId="77777777" w:rsidR="004B0B23" w:rsidRPr="004B0B23" w:rsidRDefault="004B0B23" w:rsidP="004B0B23">
            <w:pPr>
              <w:pStyle w:val="Default"/>
              <w:keepNext/>
            </w:pPr>
            <w:r w:rsidRPr="004B0B23">
              <w:t>7000</w:t>
            </w:r>
          </w:p>
        </w:tc>
        <w:tc>
          <w:tcPr>
            <w:tcW w:w="1646"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6A3CB15C" w14:textId="77777777" w:rsidR="004B0B23" w:rsidRPr="004B0B23" w:rsidRDefault="004B0B23" w:rsidP="004B0B23">
            <w:pPr>
              <w:pStyle w:val="Default"/>
              <w:keepNext/>
            </w:pPr>
            <w:r w:rsidRPr="004B0B23">
              <w:t>3.81</w:t>
            </w:r>
          </w:p>
        </w:tc>
        <w:tc>
          <w:tcPr>
            <w:tcW w:w="1947"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356D138E" w14:textId="77777777" w:rsidR="004B0B23" w:rsidRPr="004B0B23" w:rsidRDefault="004B0B23" w:rsidP="004B0B23">
            <w:pPr>
              <w:pStyle w:val="Default"/>
              <w:keepNext/>
            </w:pPr>
            <w:r w:rsidRPr="004B0B23">
              <w:t>40.22</w:t>
            </w:r>
          </w:p>
        </w:tc>
        <w:tc>
          <w:tcPr>
            <w:tcW w:w="178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3493EF1A" w14:textId="77777777" w:rsidR="004B0B23" w:rsidRPr="004B0B23" w:rsidRDefault="004B0B23" w:rsidP="004B0B23">
            <w:pPr>
              <w:pStyle w:val="Default"/>
              <w:keepNext/>
            </w:pPr>
            <w:r w:rsidRPr="004B0B23">
              <w:t>8.11</w:t>
            </w:r>
          </w:p>
        </w:tc>
        <w:tc>
          <w:tcPr>
            <w:tcW w:w="1795"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2A487AFC" w14:textId="77777777" w:rsidR="004B0B23" w:rsidRPr="004B0B23" w:rsidRDefault="004B0B23" w:rsidP="004B0B23">
            <w:pPr>
              <w:pStyle w:val="Default"/>
              <w:keepNext/>
            </w:pPr>
            <w:r w:rsidRPr="004B0B23">
              <w:t>53.5</w:t>
            </w:r>
          </w:p>
        </w:tc>
      </w:tr>
      <w:tr w:rsidR="004B0B23" w:rsidRPr="004B0B23" w14:paraId="5C7DA14F" w14:textId="77777777" w:rsidTr="004B0B23">
        <w:trPr>
          <w:trHeight w:val="360"/>
        </w:trPr>
        <w:tc>
          <w:tcPr>
            <w:tcW w:w="1796" w:type="dxa"/>
            <w:tcBorders>
              <w:top w:val="single" w:sz="8"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36BBA932" w14:textId="77777777" w:rsidR="004B0B23" w:rsidRPr="004B0B23" w:rsidRDefault="004B0B23" w:rsidP="004B0B23">
            <w:pPr>
              <w:pStyle w:val="Default"/>
              <w:keepNext/>
            </w:pPr>
            <w:r w:rsidRPr="004B0B23">
              <w:t>8000</w:t>
            </w:r>
          </w:p>
        </w:tc>
        <w:tc>
          <w:tcPr>
            <w:tcW w:w="1646"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5856AFF7" w14:textId="77777777" w:rsidR="004B0B23" w:rsidRPr="004B0B23" w:rsidRDefault="004B0B23" w:rsidP="004B0B23">
            <w:pPr>
              <w:pStyle w:val="Default"/>
              <w:keepNext/>
            </w:pPr>
            <w:r w:rsidRPr="004B0B23">
              <w:t>4.51</w:t>
            </w:r>
          </w:p>
        </w:tc>
        <w:tc>
          <w:tcPr>
            <w:tcW w:w="1947"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10A9778B" w14:textId="77777777" w:rsidR="004B0B23" w:rsidRPr="004B0B23" w:rsidRDefault="004B0B23" w:rsidP="004B0B23">
            <w:pPr>
              <w:pStyle w:val="Default"/>
              <w:keepNext/>
            </w:pPr>
            <w:r w:rsidRPr="004B0B23">
              <w:t>36.63</w:t>
            </w:r>
          </w:p>
        </w:tc>
        <w:tc>
          <w:tcPr>
            <w:tcW w:w="178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505BB6AF" w14:textId="77777777" w:rsidR="004B0B23" w:rsidRPr="004B0B23" w:rsidRDefault="004B0B23" w:rsidP="004B0B23">
            <w:pPr>
              <w:pStyle w:val="Default"/>
              <w:keepNext/>
            </w:pPr>
            <w:r w:rsidRPr="004B0B23">
              <w:t>11.92</w:t>
            </w:r>
          </w:p>
        </w:tc>
        <w:tc>
          <w:tcPr>
            <w:tcW w:w="1795"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697C3156" w14:textId="77777777" w:rsidR="004B0B23" w:rsidRPr="004B0B23" w:rsidRDefault="004B0B23" w:rsidP="004B0B23">
            <w:pPr>
              <w:pStyle w:val="Default"/>
              <w:keepNext/>
            </w:pPr>
            <w:r w:rsidRPr="004B0B23">
              <w:t>52.5</w:t>
            </w:r>
          </w:p>
        </w:tc>
      </w:tr>
      <w:tr w:rsidR="004B0B23" w:rsidRPr="004B0B23" w14:paraId="38505B42" w14:textId="77777777" w:rsidTr="004B0B23">
        <w:trPr>
          <w:trHeight w:val="360"/>
        </w:trPr>
        <w:tc>
          <w:tcPr>
            <w:tcW w:w="1796" w:type="dxa"/>
            <w:tcBorders>
              <w:top w:val="single" w:sz="8"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5AA23135" w14:textId="77777777" w:rsidR="004B0B23" w:rsidRPr="004B0B23" w:rsidRDefault="004B0B23" w:rsidP="004B0B23">
            <w:pPr>
              <w:pStyle w:val="Default"/>
              <w:keepNext/>
            </w:pPr>
            <w:r w:rsidRPr="004B0B23">
              <w:t>9000</w:t>
            </w:r>
          </w:p>
        </w:tc>
        <w:tc>
          <w:tcPr>
            <w:tcW w:w="1646"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1B46B278" w14:textId="77777777" w:rsidR="004B0B23" w:rsidRPr="004B0B23" w:rsidRDefault="004B0B23" w:rsidP="004B0B23">
            <w:pPr>
              <w:pStyle w:val="Default"/>
              <w:keepNext/>
            </w:pPr>
            <w:r w:rsidRPr="004B0B23">
              <w:t>5.42</w:t>
            </w:r>
          </w:p>
        </w:tc>
        <w:tc>
          <w:tcPr>
            <w:tcW w:w="1947"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023974DF" w14:textId="77777777" w:rsidR="004B0B23" w:rsidRPr="004B0B23" w:rsidRDefault="004B0B23" w:rsidP="004B0B23">
            <w:pPr>
              <w:pStyle w:val="Default"/>
              <w:keepNext/>
            </w:pPr>
            <w:r w:rsidRPr="004B0B23">
              <w:t>32.59</w:t>
            </w:r>
          </w:p>
        </w:tc>
        <w:tc>
          <w:tcPr>
            <w:tcW w:w="178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7145493A" w14:textId="64635E3E" w:rsidR="004B0B23" w:rsidRPr="004B0B23" w:rsidRDefault="004B0B23" w:rsidP="004B0B23">
            <w:pPr>
              <w:pStyle w:val="Default"/>
              <w:keepNext/>
            </w:pPr>
            <w:r w:rsidRPr="004B0B23">
              <w:t>16</w:t>
            </w:r>
            <w:r w:rsidR="002A17DE">
              <w:t>.00</w:t>
            </w:r>
          </w:p>
        </w:tc>
        <w:tc>
          <w:tcPr>
            <w:tcW w:w="1795"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0A173B73" w14:textId="77777777" w:rsidR="004B0B23" w:rsidRPr="004B0B23" w:rsidRDefault="004B0B23" w:rsidP="004B0B23">
            <w:pPr>
              <w:pStyle w:val="Default"/>
              <w:keepNext/>
            </w:pPr>
            <w:r w:rsidRPr="004B0B23">
              <w:t>53.50</w:t>
            </w:r>
          </w:p>
        </w:tc>
      </w:tr>
    </w:tbl>
    <w:p w14:paraId="0FB477F7" w14:textId="3BA6DCC8" w:rsidR="00B0655E" w:rsidRDefault="00B0655E" w:rsidP="00B0655E">
      <w:pPr>
        <w:pStyle w:val="Default"/>
        <w:keepNext/>
        <w:jc w:val="center"/>
      </w:pPr>
    </w:p>
    <w:p w14:paraId="741D173F" w14:textId="7203EB0B" w:rsidR="004B0B23" w:rsidRDefault="00D671B5" w:rsidP="00D671B5">
      <w:pPr>
        <w:spacing w:before="120" w:line="360" w:lineRule="auto"/>
      </w:pPr>
      <w:r>
        <w:t xml:space="preserve">Les deux </w:t>
      </w:r>
      <w:r w:rsidR="009E297E">
        <w:t>approches</w:t>
      </w:r>
      <w:r>
        <w:t xml:space="preserve"> prédisent un</w:t>
      </w:r>
      <w:r w:rsidR="00D7517A">
        <w:t>e augmentation de l’amplitude de la différence</w:t>
      </w:r>
      <w:r>
        <w:t xml:space="preserve"> de température et une diminution de la phase avec la vitesse de rota</w:t>
      </w:r>
      <w:r w:rsidR="00D7517A">
        <w:t>tion. L’amplitude de la différence</w:t>
      </w:r>
      <w:r>
        <w:t xml:space="preserve"> de tem</w:t>
      </w:r>
      <w:r w:rsidR="00D7517A">
        <w:t>pérature prédite par l’approche</w:t>
      </w:r>
      <w:r>
        <w:t xml:space="preserve"> </w:t>
      </w:r>
      <w:r w:rsidR="00B80512">
        <w:t xml:space="preserve">analytique améliorée </w:t>
      </w:r>
      <w:r>
        <w:t xml:space="preserve">est plus importante que celle obtenue par la méthode de Lorenz et Murphy. </w:t>
      </w:r>
    </w:p>
    <w:p w14:paraId="196AFCD9" w14:textId="68D77397" w:rsidR="00B0655E" w:rsidRDefault="00B0655E" w:rsidP="00B0655E">
      <w:pPr>
        <w:spacing w:before="120" w:line="360" w:lineRule="auto"/>
      </w:pPr>
      <w:r w:rsidRPr="00FC14C6">
        <w:lastRenderedPageBreak/>
        <w:t xml:space="preserve">En utilisant le vecteur de vibration </w:t>
      </w:r>
      <m:oMath>
        <m:r>
          <m:rPr>
            <m:sty m:val="bi"/>
          </m:rPr>
          <w:rPr>
            <w:rFonts w:ascii="Cambria Math" w:hAnsi="Cambria Math"/>
          </w:rPr>
          <m:t>V</m:t>
        </m:r>
      </m:oMath>
      <w:r w:rsidRPr="00FC14C6">
        <w:t xml:space="preserve"> obtenu précédemment, la détermination du coefficient d’influence </w:t>
      </w:r>
      <m:oMath>
        <m:r>
          <m:rPr>
            <m:sty m:val="bi"/>
          </m:rPr>
          <w:rPr>
            <w:rFonts w:ascii="Cambria Math" w:hAnsi="Cambria Math"/>
          </w:rPr>
          <m:t>B</m:t>
        </m:r>
      </m:oMath>
      <w:r w:rsidRPr="00FC14C6">
        <w:t xml:space="preserve"> est réalisée et ses résultats sont présentés dans la </w:t>
      </w:r>
      <w:r w:rsidRPr="00F46FDA">
        <w:rPr>
          <w:b/>
        </w:rPr>
        <w:fldChar w:fldCharType="begin"/>
      </w:r>
      <w:r w:rsidRPr="00F46FDA">
        <w:rPr>
          <w:b/>
        </w:rPr>
        <w:instrText xml:space="preserve"> REF _Ref531193074 \h  \* MERGEFORMAT </w:instrText>
      </w:r>
      <w:r w:rsidRPr="00F46FDA">
        <w:rPr>
          <w:b/>
        </w:rPr>
      </w:r>
      <w:r w:rsidRPr="00F46FDA">
        <w:rPr>
          <w:b/>
        </w:rPr>
        <w:fldChar w:fldCharType="separate"/>
      </w:r>
      <w:r w:rsidR="00D71FCC" w:rsidRPr="00D71FCC">
        <w:rPr>
          <w:b/>
        </w:rPr>
        <w:t xml:space="preserve">Figure </w:t>
      </w:r>
      <w:r w:rsidR="00D71FCC" w:rsidRPr="00D71FCC">
        <w:rPr>
          <w:b/>
          <w:noProof/>
        </w:rPr>
        <w:t>5.2</w:t>
      </w:r>
      <w:r w:rsidR="00D71FCC" w:rsidRPr="00D71FCC">
        <w:rPr>
          <w:b/>
          <w:noProof/>
        </w:rPr>
        <w:noBreakHyphen/>
        <w:t>3</w:t>
      </w:r>
      <w:r w:rsidRPr="00F46FDA">
        <w:rPr>
          <w:b/>
        </w:rPr>
        <w:fldChar w:fldCharType="end"/>
      </w:r>
      <w:r w:rsidRPr="00FC14C6">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5480DB6D" w14:textId="77777777" w:rsidTr="008D2A74">
        <w:tc>
          <w:tcPr>
            <w:tcW w:w="9062" w:type="dxa"/>
          </w:tcPr>
          <w:p w14:paraId="293795F7" w14:textId="77777777" w:rsidR="00B0655E" w:rsidRDefault="00B0655E" w:rsidP="008D2A74">
            <w:pPr>
              <w:pStyle w:val="Default"/>
              <w:jc w:val="center"/>
            </w:pPr>
            <w:r>
              <w:rPr>
                <w:noProof/>
              </w:rPr>
              <w:drawing>
                <wp:inline distT="0" distB="0" distL="0" distR="0" wp14:anchorId="63B65D42" wp14:editId="6624907B">
                  <wp:extent cx="5047615" cy="2889885"/>
                  <wp:effectExtent l="0" t="0" r="635"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br/>
            </w:r>
            <w:r w:rsidRPr="00FC14C6">
              <w:rPr>
                <w:sz w:val="22"/>
              </w:rPr>
              <w:t xml:space="preserve">(a) module </w:t>
            </w:r>
            <m:oMath>
              <m:d>
                <m:dPr>
                  <m:begChr m:val="|"/>
                  <m:endChr m:val="|"/>
                  <m:ctrlPr>
                    <w:rPr>
                      <w:rFonts w:ascii="Cambria Math" w:hAnsi="Cambria Math"/>
                      <w:i/>
                      <w:sz w:val="22"/>
                    </w:rPr>
                  </m:ctrlPr>
                </m:dPr>
                <m:e>
                  <m:r>
                    <w:rPr>
                      <w:rFonts w:ascii="Cambria Math" w:hAnsi="Cambria Math"/>
                      <w:sz w:val="22"/>
                    </w:rPr>
                    <m:t>B</m:t>
                  </m:r>
                </m:e>
              </m:d>
            </m:oMath>
          </w:p>
        </w:tc>
      </w:tr>
      <w:tr w:rsidR="00B0655E" w14:paraId="631B555A" w14:textId="77777777" w:rsidTr="008D2A74">
        <w:tc>
          <w:tcPr>
            <w:tcW w:w="9062" w:type="dxa"/>
          </w:tcPr>
          <w:p w14:paraId="6E6ED55D" w14:textId="77777777" w:rsidR="00B0655E" w:rsidRDefault="00B0655E" w:rsidP="008D2A74">
            <w:pPr>
              <w:pStyle w:val="Default"/>
              <w:jc w:val="center"/>
            </w:pPr>
            <w:r>
              <w:rPr>
                <w:noProof/>
              </w:rPr>
              <w:drawing>
                <wp:inline distT="0" distB="0" distL="0" distR="0" wp14:anchorId="23C7A0EB" wp14:editId="3C750FDE">
                  <wp:extent cx="5047615" cy="288353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p>
          <w:p w14:paraId="2CFC38CA" w14:textId="77777777" w:rsidR="00B0655E" w:rsidRPr="0008498D" w:rsidRDefault="00B0655E" w:rsidP="008D2A74">
            <w:pPr>
              <w:pStyle w:val="Default"/>
              <w:jc w:val="center"/>
              <w:rPr>
                <w:sz w:val="22"/>
              </w:rPr>
            </w:pPr>
            <w:r w:rsidRPr="00FC14C6">
              <w:rPr>
                <w:sz w:val="22"/>
              </w:rPr>
              <w:t xml:space="preserve">(b)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B</m:t>
                  </m:r>
                </m:sub>
              </m:sSub>
            </m:oMath>
          </w:p>
        </w:tc>
      </w:tr>
      <w:tr w:rsidR="00B0655E" w14:paraId="499E470C" w14:textId="77777777" w:rsidTr="008D2A74">
        <w:tc>
          <w:tcPr>
            <w:tcW w:w="9062" w:type="dxa"/>
          </w:tcPr>
          <w:p w14:paraId="2AA651D6" w14:textId="59DC26F1" w:rsidR="00B0655E" w:rsidRPr="0008498D" w:rsidRDefault="00B0655E" w:rsidP="008D2A74">
            <w:pPr>
              <w:pStyle w:val="Default"/>
              <w:spacing w:line="360" w:lineRule="auto"/>
              <w:jc w:val="center"/>
              <w:rPr>
                <w:b/>
                <w:sz w:val="22"/>
              </w:rPr>
            </w:pPr>
            <w:bookmarkStart w:id="1996" w:name="_Ref531193074"/>
            <w:bookmarkStart w:id="1997" w:name="_Toc536112254"/>
            <w:bookmarkStart w:id="1998" w:name="_Toc536627041"/>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D71FCC">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D71FCC">
              <w:rPr>
                <w:noProof/>
                <w:sz w:val="22"/>
              </w:rPr>
              <w:t>3</w:t>
            </w:r>
            <w:r w:rsidR="0019727E">
              <w:rPr>
                <w:sz w:val="22"/>
              </w:rPr>
              <w:fldChar w:fldCharType="end"/>
            </w:r>
            <w:bookmarkEnd w:id="1996"/>
            <w:r w:rsidRPr="00FC14C6">
              <w:rPr>
                <w:sz w:val="22"/>
              </w:rPr>
              <w:t xml:space="preserve"> : Résultat du coefficient d’influence </w:t>
            </w:r>
            <m:oMath>
              <m:r>
                <m:rPr>
                  <m:sty m:val="bi"/>
                </m:rPr>
                <w:rPr>
                  <w:rFonts w:ascii="Cambria Math" w:hAnsi="Cambria Math"/>
                  <w:sz w:val="22"/>
                </w:rPr>
                <m:t>B</m:t>
              </m:r>
            </m:oMath>
            <w:r>
              <w:rPr>
                <w:b/>
                <w:sz w:val="22"/>
              </w:rPr>
              <w:t xml:space="preserve"> </w:t>
            </w:r>
            <w:r w:rsidRPr="00FC14C6">
              <w:rPr>
                <w:sz w:val="22"/>
              </w:rPr>
              <w:t>du rotor 430mm</w:t>
            </w:r>
            <w:bookmarkEnd w:id="1997"/>
            <w:bookmarkEnd w:id="1998"/>
          </w:p>
        </w:tc>
      </w:tr>
    </w:tbl>
    <w:p w14:paraId="58187C10" w14:textId="77777777" w:rsidR="00B0655E" w:rsidRDefault="00B0655E" w:rsidP="00B0655E">
      <w:pPr>
        <w:pStyle w:val="Default"/>
        <w:jc w:val="center"/>
      </w:pPr>
    </w:p>
    <w:p w14:paraId="3E5C5073" w14:textId="77777777" w:rsidR="00B0655E" w:rsidRPr="00FC14C6" w:rsidRDefault="00B0655E" w:rsidP="00E0308D">
      <w:pPr>
        <w:pStyle w:val="Default"/>
        <w:numPr>
          <w:ilvl w:val="0"/>
          <w:numId w:val="17"/>
        </w:numPr>
        <w:spacing w:line="360" w:lineRule="auto"/>
        <w:rPr>
          <w:sz w:val="22"/>
        </w:rPr>
      </w:pPr>
      <w:r w:rsidRPr="00FC14C6">
        <w:rPr>
          <w:sz w:val="22"/>
        </w:rPr>
        <w:t xml:space="preserve">Détermination du coefficient </w:t>
      </w:r>
      <m:oMath>
        <m:r>
          <m:rPr>
            <m:sty m:val="bi"/>
          </m:rPr>
          <w:rPr>
            <w:rFonts w:ascii="Cambria Math" w:hAnsi="Cambria Math"/>
            <w:sz w:val="22"/>
          </w:rPr>
          <m:t>C</m:t>
        </m:r>
      </m:oMath>
    </w:p>
    <w:p w14:paraId="6A8E1EAA" w14:textId="3F155A43" w:rsidR="007228B6" w:rsidRDefault="00D671B5" w:rsidP="00FE51E5">
      <w:pPr>
        <w:pStyle w:val="Default"/>
        <w:spacing w:before="240" w:after="240" w:line="360" w:lineRule="auto"/>
        <w:ind w:firstLine="709"/>
        <w:jc w:val="both"/>
        <w:rPr>
          <w:sz w:val="22"/>
        </w:rPr>
      </w:pPr>
      <w:r w:rsidRPr="00FC14C6">
        <w:rPr>
          <w:sz w:val="22"/>
        </w:rPr>
        <w:t xml:space="preserve">La détermination du coefficient </w:t>
      </w:r>
      <m:oMath>
        <m:r>
          <m:rPr>
            <m:sty m:val="bi"/>
          </m:rPr>
          <w:rPr>
            <w:rFonts w:ascii="Cambria Math" w:hAnsi="Cambria Math"/>
            <w:sz w:val="22"/>
          </w:rPr>
          <m:t>C</m:t>
        </m:r>
      </m:oMath>
      <w:r w:rsidRPr="00FC14C6">
        <w:rPr>
          <w:sz w:val="22"/>
        </w:rPr>
        <w:t xml:space="preserve"> est liée à la configuration géométrique du banc</w:t>
      </w:r>
      <w:r w:rsidR="0070371F">
        <w:rPr>
          <w:sz w:val="22"/>
        </w:rPr>
        <w:t xml:space="preserve"> et</w:t>
      </w:r>
      <w:r>
        <w:rPr>
          <w:sz w:val="22"/>
        </w:rPr>
        <w:t xml:space="preserve"> </w:t>
      </w:r>
      <w:r w:rsidR="0070371F">
        <w:rPr>
          <w:sz w:val="22"/>
        </w:rPr>
        <w:t>à</w:t>
      </w:r>
      <w:r w:rsidRPr="00FC14C6">
        <w:rPr>
          <w:sz w:val="22"/>
        </w:rPr>
        <w:t xml:space="preserve"> la masse du disque en porte </w:t>
      </w:r>
      <w:r>
        <w:rPr>
          <w:sz w:val="22"/>
        </w:rPr>
        <w:t>à faux. Le rotor est</w:t>
      </w:r>
      <w:r w:rsidR="00377B8F">
        <w:rPr>
          <w:sz w:val="22"/>
        </w:rPr>
        <w:t xml:space="preserve"> supposé</w:t>
      </w:r>
      <w:r>
        <w:rPr>
          <w:sz w:val="22"/>
        </w:rPr>
        <w:t xml:space="preserve"> encastré au niveau</w:t>
      </w:r>
      <w:r w:rsidR="0070371F">
        <w:rPr>
          <w:sz w:val="22"/>
        </w:rPr>
        <w:t xml:space="preserve"> des supports</w:t>
      </w:r>
      <w:r w:rsidR="00476194">
        <w:rPr>
          <w:sz w:val="22"/>
        </w:rPr>
        <w:t>,</w:t>
      </w:r>
      <w:r w:rsidR="0070371F">
        <w:rPr>
          <w:sz w:val="22"/>
        </w:rPr>
        <w:t xml:space="preserve"> car l</w:t>
      </w:r>
      <w:r w:rsidR="00476194">
        <w:rPr>
          <w:sz w:val="22"/>
        </w:rPr>
        <w:t xml:space="preserve">’influence des </w:t>
      </w:r>
      <w:r w:rsidR="007228B6">
        <w:rPr>
          <w:sz w:val="22"/>
        </w:rPr>
        <w:t>coefficients dynamiques</w:t>
      </w:r>
      <w:r w:rsidR="00476194">
        <w:rPr>
          <w:sz w:val="22"/>
        </w:rPr>
        <w:t xml:space="preserve"> du palier sur la </w:t>
      </w:r>
      <w:r w:rsidR="00377B8F">
        <w:rPr>
          <w:sz w:val="22"/>
        </w:rPr>
        <w:t>flexion</w:t>
      </w:r>
      <w:r w:rsidR="00476194">
        <w:rPr>
          <w:sz w:val="22"/>
        </w:rPr>
        <w:t xml:space="preserve"> thermique </w:t>
      </w:r>
      <w:r w:rsidR="00377B8F">
        <w:rPr>
          <w:sz w:val="22"/>
        </w:rPr>
        <w:t>du</w:t>
      </w:r>
      <w:r w:rsidR="00476194">
        <w:rPr>
          <w:sz w:val="22"/>
        </w:rPr>
        <w:t xml:space="preserve"> rotor est faible </w:t>
      </w:r>
      <w:r w:rsidR="00377B8F">
        <w:rPr>
          <w:sz w:val="22"/>
        </w:rPr>
        <w:t>selon</w:t>
      </w:r>
      <w:r w:rsidR="007228B6">
        <w:rPr>
          <w:sz w:val="22"/>
        </w:rPr>
        <w:t xml:space="preserve"> la </w:t>
      </w:r>
      <w:r w:rsidR="00377B8F" w:rsidRPr="00377B8F">
        <w:rPr>
          <w:b/>
          <w:sz w:val="22"/>
        </w:rPr>
        <w:fldChar w:fldCharType="begin"/>
      </w:r>
      <w:r w:rsidR="00377B8F" w:rsidRPr="00377B8F">
        <w:rPr>
          <w:b/>
          <w:sz w:val="22"/>
        </w:rPr>
        <w:instrText xml:space="preserve"> REF _Ref535497157 \h  \* MERGEFORMAT </w:instrText>
      </w:r>
      <w:r w:rsidR="00377B8F" w:rsidRPr="00377B8F">
        <w:rPr>
          <w:b/>
          <w:sz w:val="22"/>
        </w:rPr>
      </w:r>
      <w:r w:rsidR="00377B8F" w:rsidRPr="00377B8F">
        <w:rPr>
          <w:b/>
          <w:sz w:val="22"/>
        </w:rPr>
        <w:fldChar w:fldCharType="separate"/>
      </w:r>
      <w:r w:rsidR="00D71FCC" w:rsidRPr="00D71FCC">
        <w:rPr>
          <w:rFonts w:eastAsia="Calibri"/>
          <w:b/>
          <w:iCs/>
          <w:noProof/>
          <w:sz w:val="22"/>
          <w:lang w:eastAsia="en-US"/>
        </w:rPr>
        <w:t>Figure 5.2</w:t>
      </w:r>
      <w:r w:rsidR="00D71FCC" w:rsidRPr="00D71FCC">
        <w:rPr>
          <w:rFonts w:eastAsia="Calibri"/>
          <w:b/>
          <w:iCs/>
          <w:noProof/>
          <w:sz w:val="22"/>
          <w:lang w:eastAsia="en-US"/>
        </w:rPr>
        <w:noBreakHyphen/>
        <w:t>4</w:t>
      </w:r>
      <w:r w:rsidR="00377B8F" w:rsidRPr="00377B8F">
        <w:rPr>
          <w:b/>
          <w:sz w:val="22"/>
        </w:rPr>
        <w:fldChar w:fldCharType="end"/>
      </w:r>
      <w:r w:rsidR="00476194">
        <w:rPr>
          <w:sz w:val="22"/>
        </w:rPr>
        <w:t xml:space="preserve">. </w:t>
      </w:r>
    </w:p>
    <w:p w14:paraId="022AAFCC" w14:textId="77777777" w:rsidR="00377B8F" w:rsidRDefault="0005325A" w:rsidP="00377B8F">
      <w:pPr>
        <w:pStyle w:val="Default"/>
        <w:keepNext/>
        <w:spacing w:line="360" w:lineRule="auto"/>
        <w:jc w:val="center"/>
      </w:pPr>
      <w:r>
        <w:rPr>
          <w:noProof/>
          <w:sz w:val="22"/>
        </w:rPr>
        <w:lastRenderedPageBreak/>
        <w:drawing>
          <wp:inline distT="0" distB="0" distL="0" distR="0" wp14:anchorId="36D21698" wp14:editId="3801907D">
            <wp:extent cx="5407660" cy="288353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07660" cy="2883535"/>
                    </a:xfrm>
                    <a:prstGeom prst="rect">
                      <a:avLst/>
                    </a:prstGeom>
                    <a:noFill/>
                  </pic:spPr>
                </pic:pic>
              </a:graphicData>
            </a:graphic>
          </wp:inline>
        </w:drawing>
      </w:r>
    </w:p>
    <w:p w14:paraId="47CDD0C2" w14:textId="4CCA18A7" w:rsidR="00377B8F" w:rsidRPr="00377B8F" w:rsidRDefault="00377B8F" w:rsidP="00377B8F">
      <w:pPr>
        <w:pStyle w:val="Lgende"/>
        <w:jc w:val="center"/>
        <w:rPr>
          <w:rFonts w:ascii="Calibri" w:eastAsia="Calibri" w:hAnsi="Calibri" w:cs="Calibri"/>
          <w:i w:val="0"/>
          <w:iCs w:val="0"/>
          <w:noProof/>
          <w:color w:val="000000"/>
          <w:sz w:val="22"/>
          <w:szCs w:val="24"/>
          <w:lang w:eastAsia="en-US"/>
        </w:rPr>
      </w:pPr>
      <w:bookmarkStart w:id="1999" w:name="_Ref535497157"/>
      <w:bookmarkStart w:id="2000" w:name="_Toc536112255"/>
      <w:bookmarkStart w:id="2001" w:name="_Toc536627042"/>
      <w:r w:rsidRPr="00377B8F">
        <w:rPr>
          <w:rFonts w:ascii="Calibri" w:eastAsia="Calibri" w:hAnsi="Calibri" w:cs="Calibri"/>
          <w:i w:val="0"/>
          <w:iCs w:val="0"/>
          <w:noProof/>
          <w:color w:val="000000"/>
          <w:sz w:val="22"/>
          <w:szCs w:val="24"/>
          <w:lang w:eastAsia="en-US"/>
        </w:rPr>
        <w:t xml:space="preserve">Figure </w:t>
      </w:r>
      <w:r w:rsidR="0019727E">
        <w:rPr>
          <w:rFonts w:ascii="Calibri" w:eastAsia="Calibri" w:hAnsi="Calibri" w:cs="Calibri"/>
          <w:i w:val="0"/>
          <w:iCs w:val="0"/>
          <w:noProof/>
          <w:color w:val="000000"/>
          <w:sz w:val="22"/>
          <w:szCs w:val="24"/>
          <w:lang w:eastAsia="en-US"/>
        </w:rPr>
        <w:fldChar w:fldCharType="begin"/>
      </w:r>
      <w:r w:rsidR="0019727E">
        <w:rPr>
          <w:rFonts w:ascii="Calibri" w:eastAsia="Calibri" w:hAnsi="Calibri" w:cs="Calibri"/>
          <w:i w:val="0"/>
          <w:iCs w:val="0"/>
          <w:noProof/>
          <w:color w:val="000000"/>
          <w:sz w:val="22"/>
          <w:szCs w:val="24"/>
          <w:lang w:eastAsia="en-US"/>
        </w:rPr>
        <w:instrText xml:space="preserve"> STYLEREF 2 \s </w:instrText>
      </w:r>
      <w:r w:rsidR="0019727E">
        <w:rPr>
          <w:rFonts w:ascii="Calibri" w:eastAsia="Calibri" w:hAnsi="Calibri" w:cs="Calibri"/>
          <w:i w:val="0"/>
          <w:iCs w:val="0"/>
          <w:noProof/>
          <w:color w:val="000000"/>
          <w:sz w:val="22"/>
          <w:szCs w:val="24"/>
          <w:lang w:eastAsia="en-US"/>
        </w:rPr>
        <w:fldChar w:fldCharType="separate"/>
      </w:r>
      <w:r w:rsidR="00D71FCC">
        <w:rPr>
          <w:rFonts w:ascii="Calibri" w:eastAsia="Calibri" w:hAnsi="Calibri" w:cs="Calibri"/>
          <w:i w:val="0"/>
          <w:iCs w:val="0"/>
          <w:noProof/>
          <w:color w:val="000000"/>
          <w:sz w:val="22"/>
          <w:szCs w:val="24"/>
          <w:lang w:eastAsia="en-US"/>
        </w:rPr>
        <w:t>5.2</w:t>
      </w:r>
      <w:r w:rsidR="0019727E">
        <w:rPr>
          <w:rFonts w:ascii="Calibri" w:eastAsia="Calibri" w:hAnsi="Calibri" w:cs="Calibri"/>
          <w:i w:val="0"/>
          <w:iCs w:val="0"/>
          <w:noProof/>
          <w:color w:val="000000"/>
          <w:sz w:val="22"/>
          <w:szCs w:val="24"/>
          <w:lang w:eastAsia="en-US"/>
        </w:rPr>
        <w:fldChar w:fldCharType="end"/>
      </w:r>
      <w:r w:rsidR="0019727E">
        <w:rPr>
          <w:rFonts w:ascii="Calibri" w:eastAsia="Calibri" w:hAnsi="Calibri" w:cs="Calibri"/>
          <w:i w:val="0"/>
          <w:iCs w:val="0"/>
          <w:noProof/>
          <w:color w:val="000000"/>
          <w:sz w:val="22"/>
          <w:szCs w:val="24"/>
          <w:lang w:eastAsia="en-US"/>
        </w:rPr>
        <w:noBreakHyphen/>
      </w:r>
      <w:r w:rsidR="0019727E">
        <w:rPr>
          <w:rFonts w:ascii="Calibri" w:eastAsia="Calibri" w:hAnsi="Calibri" w:cs="Calibri"/>
          <w:i w:val="0"/>
          <w:iCs w:val="0"/>
          <w:noProof/>
          <w:color w:val="000000"/>
          <w:sz w:val="22"/>
          <w:szCs w:val="24"/>
          <w:lang w:eastAsia="en-US"/>
        </w:rPr>
        <w:fldChar w:fldCharType="begin"/>
      </w:r>
      <w:r w:rsidR="0019727E">
        <w:rPr>
          <w:rFonts w:ascii="Calibri" w:eastAsia="Calibri" w:hAnsi="Calibri" w:cs="Calibri"/>
          <w:i w:val="0"/>
          <w:iCs w:val="0"/>
          <w:noProof/>
          <w:color w:val="000000"/>
          <w:sz w:val="22"/>
          <w:szCs w:val="24"/>
          <w:lang w:eastAsia="en-US"/>
        </w:rPr>
        <w:instrText xml:space="preserve"> SEQ Figure \* ARABIC \s 2 </w:instrText>
      </w:r>
      <w:r w:rsidR="0019727E">
        <w:rPr>
          <w:rFonts w:ascii="Calibri" w:eastAsia="Calibri" w:hAnsi="Calibri" w:cs="Calibri"/>
          <w:i w:val="0"/>
          <w:iCs w:val="0"/>
          <w:noProof/>
          <w:color w:val="000000"/>
          <w:sz w:val="22"/>
          <w:szCs w:val="24"/>
          <w:lang w:eastAsia="en-US"/>
        </w:rPr>
        <w:fldChar w:fldCharType="separate"/>
      </w:r>
      <w:r w:rsidR="00D71FCC">
        <w:rPr>
          <w:rFonts w:ascii="Calibri" w:eastAsia="Calibri" w:hAnsi="Calibri" w:cs="Calibri"/>
          <w:i w:val="0"/>
          <w:iCs w:val="0"/>
          <w:noProof/>
          <w:color w:val="000000"/>
          <w:sz w:val="22"/>
          <w:szCs w:val="24"/>
          <w:lang w:eastAsia="en-US"/>
        </w:rPr>
        <w:t>4</w:t>
      </w:r>
      <w:r w:rsidR="0019727E">
        <w:rPr>
          <w:rFonts w:ascii="Calibri" w:eastAsia="Calibri" w:hAnsi="Calibri" w:cs="Calibri"/>
          <w:i w:val="0"/>
          <w:iCs w:val="0"/>
          <w:noProof/>
          <w:color w:val="000000"/>
          <w:sz w:val="22"/>
          <w:szCs w:val="24"/>
          <w:lang w:eastAsia="en-US"/>
        </w:rPr>
        <w:fldChar w:fldCharType="end"/>
      </w:r>
      <w:bookmarkEnd w:id="1999"/>
      <w:r>
        <w:rPr>
          <w:rFonts w:ascii="Calibri" w:eastAsia="Calibri" w:hAnsi="Calibri" w:cs="Calibri"/>
          <w:i w:val="0"/>
          <w:iCs w:val="0"/>
          <w:noProof/>
          <w:color w:val="000000"/>
          <w:sz w:val="22"/>
          <w:szCs w:val="24"/>
          <w:lang w:eastAsia="en-US"/>
        </w:rPr>
        <w:t> : La flexion thermique</w:t>
      </w:r>
      <w:r>
        <w:rPr>
          <w:rFonts w:ascii="Calibri" w:hAnsi="Calibri" w:cs="Calibri"/>
          <w:i w:val="0"/>
          <w:iCs w:val="0"/>
          <w:color w:val="000000"/>
          <w:sz w:val="22"/>
          <w:szCs w:val="24"/>
        </w:rPr>
        <w:t xml:space="preserve"> du</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rotor 430mm</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 xml:space="preserve">supporté par les paliers aux vitesses de rotation différentes  </w:t>
      </w:r>
      <w:r w:rsidRPr="00FC14C6">
        <w:rPr>
          <w:rFonts w:ascii="Calibri" w:hAnsi="Calibri" w:cs="Calibri"/>
          <w:i w:val="0"/>
          <w:iCs w:val="0"/>
          <w:color w:val="000000"/>
          <w:sz w:val="22"/>
          <w:szCs w:val="24"/>
        </w:rPr>
        <w:t>sous un chargement</w:t>
      </w:r>
      <w:r>
        <w:rPr>
          <w:rFonts w:ascii="Calibri" w:hAnsi="Calibri" w:cs="Calibri"/>
          <w:i w:val="0"/>
          <w:iCs w:val="0"/>
          <w:color w:val="000000"/>
          <w:sz w:val="22"/>
          <w:szCs w:val="24"/>
        </w:rPr>
        <w:t xml:space="preserve"> thermique unitaire.</w:t>
      </w:r>
      <w:bookmarkEnd w:id="2000"/>
      <w:bookmarkEnd w:id="2001"/>
    </w:p>
    <w:p w14:paraId="40EC27ED" w14:textId="37180E87" w:rsidR="002A17DE" w:rsidRDefault="00377B8F" w:rsidP="00FE51E5">
      <w:pPr>
        <w:pStyle w:val="Default"/>
        <w:spacing w:before="240" w:after="240" w:line="360" w:lineRule="auto"/>
        <w:jc w:val="both"/>
        <w:rPr>
          <w:sz w:val="22"/>
        </w:rPr>
      </w:pPr>
      <w:r>
        <w:rPr>
          <w:sz w:val="22"/>
        </w:rPr>
        <w:t xml:space="preserve">Par conséquent, le coefficient </w:t>
      </w:r>
      <m:oMath>
        <m:r>
          <m:rPr>
            <m:sty m:val="bi"/>
          </m:rPr>
          <w:rPr>
            <w:rFonts w:ascii="Cambria Math" w:hAnsi="Cambria Math"/>
            <w:sz w:val="22"/>
          </w:rPr>
          <m:t>C</m:t>
        </m:r>
      </m:oMath>
      <w:r>
        <w:rPr>
          <w:sz w:val="22"/>
        </w:rPr>
        <w:t xml:space="preserve"> </w:t>
      </w:r>
      <w:r w:rsidR="00D671B5">
        <w:rPr>
          <w:sz w:val="22"/>
        </w:rPr>
        <w:t xml:space="preserve">est </w:t>
      </w:r>
      <w:r w:rsidR="00046938">
        <w:rPr>
          <w:sz w:val="22"/>
        </w:rPr>
        <w:t>considéré</w:t>
      </w:r>
      <w:r>
        <w:rPr>
          <w:sz w:val="22"/>
        </w:rPr>
        <w:t xml:space="preserve"> comme un constant qui est </w:t>
      </w:r>
      <w:r w:rsidR="00D671B5">
        <w:rPr>
          <w:sz w:val="22"/>
        </w:rPr>
        <w:t>indépendante</w:t>
      </w:r>
      <w:r>
        <w:rPr>
          <w:sz w:val="22"/>
        </w:rPr>
        <w:t xml:space="preserve"> de la vitesse de rotation</w:t>
      </w:r>
      <w:r w:rsidR="00D671B5">
        <w:rPr>
          <w:sz w:val="22"/>
        </w:rPr>
        <w:t xml:space="preserve"> et du balourd imposé</w:t>
      </w:r>
      <w:r w:rsidR="00D671B5" w:rsidRPr="00FC14C6">
        <w:rPr>
          <w:sz w:val="22"/>
        </w:rPr>
        <w:t xml:space="preserve">. </w:t>
      </w:r>
    </w:p>
    <w:p w14:paraId="5E2F80D2" w14:textId="2424974A" w:rsidR="00D671B5" w:rsidRDefault="00D671B5" w:rsidP="002A17DE">
      <w:pPr>
        <w:pStyle w:val="Default"/>
        <w:spacing w:line="360" w:lineRule="auto"/>
        <w:ind w:firstLine="708"/>
        <w:jc w:val="both"/>
        <w:rPr>
          <w:sz w:val="22"/>
        </w:rPr>
      </w:pPr>
      <w:r w:rsidRPr="00FC14C6">
        <w:rPr>
          <w:sz w:val="22"/>
        </w:rPr>
        <w:t xml:space="preserve">Le coefficient </w:t>
      </w:r>
      <m:oMath>
        <m:r>
          <m:rPr>
            <m:sty m:val="bi"/>
          </m:rPr>
          <w:rPr>
            <w:rFonts w:ascii="Cambria Math" w:hAnsi="Cambria Math"/>
            <w:sz w:val="22"/>
          </w:rPr>
          <m:t>C</m:t>
        </m:r>
      </m:oMath>
      <w:r w:rsidRPr="00FC14C6">
        <w:rPr>
          <w:sz w:val="22"/>
        </w:rPr>
        <w:t xml:space="preserve"> est calculé par </w:t>
      </w:r>
      <w:r>
        <w:rPr>
          <w:sz w:val="22"/>
        </w:rPr>
        <w:t>la</w:t>
      </w:r>
      <w:r w:rsidRPr="00FC14C6">
        <w:rPr>
          <w:sz w:val="22"/>
        </w:rPr>
        <w:t xml:space="preserve"> multiplication de la masse du disque</w:t>
      </w:r>
      <w:r w:rsidR="00982239">
        <w:rPr>
          <w:sz w:val="22"/>
        </w:rPr>
        <w:t xml:space="preserve"> en porte à faux</w:t>
      </w:r>
      <w:r w:rsidR="008F2E46">
        <w:rPr>
          <w:sz w:val="22"/>
        </w:rPr>
        <w:t xml:space="preserve"> </w:t>
      </w:r>
      <m:oMath>
        <m:r>
          <w:rPr>
            <w:rFonts w:ascii="Cambria Math" w:hAnsi="Cambria Math"/>
            <w:sz w:val="22"/>
          </w:rPr>
          <m:t>m</m:t>
        </m:r>
      </m:oMath>
      <w:r w:rsidR="00982239">
        <w:rPr>
          <w:sz w:val="22"/>
        </w:rPr>
        <w:t xml:space="preserve"> et</w:t>
      </w:r>
      <w:r>
        <w:rPr>
          <w:sz w:val="22"/>
        </w:rPr>
        <w:t xml:space="preserve"> la déflexion </w:t>
      </w:r>
      <w:r w:rsidRPr="00FC14C6">
        <w:rPr>
          <w:sz w:val="22"/>
        </w:rPr>
        <w:t xml:space="preserve">de </w:t>
      </w:r>
      <w:r>
        <w:rPr>
          <w:sz w:val="22"/>
        </w:rPr>
        <w:t>sa</w:t>
      </w:r>
      <w:r w:rsidRPr="00FC14C6">
        <w:rPr>
          <w:sz w:val="22"/>
        </w:rPr>
        <w:t xml:space="preserve"> fibre neutre </w:t>
      </w:r>
      <w:r>
        <w:rPr>
          <w:sz w:val="22"/>
        </w:rPr>
        <w:t>pour</w:t>
      </w:r>
      <w:r w:rsidRPr="00FC14C6">
        <w:rPr>
          <w:sz w:val="22"/>
        </w:rPr>
        <w:t xml:space="preserve"> </w:t>
      </w:r>
      <w:r>
        <w:rPr>
          <w:sz w:val="22"/>
        </w:rPr>
        <w:t xml:space="preserve">un </w:t>
      </w:r>
      <w:r w:rsidRPr="00FC14C6">
        <w:rPr>
          <w:sz w:val="22"/>
        </w:rPr>
        <w:t>chargement thermique</w:t>
      </w:r>
      <w:r>
        <w:rPr>
          <w:sz w:val="22"/>
        </w:rPr>
        <w:t xml:space="preserve"> unitaire à phase nulle</w:t>
      </w:r>
      <w:r w:rsidRPr="00FC14C6">
        <w:rPr>
          <w:sz w:val="22"/>
        </w:rPr>
        <w:t xml:space="preserv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En fon</w:t>
      </w:r>
      <w:r>
        <w:rPr>
          <w:sz w:val="22"/>
        </w:rPr>
        <w:t xml:space="preserve">ction de l’approche choisie, la déflexion </w:t>
      </w:r>
      <w:r w:rsidRPr="00FC14C6">
        <w:rPr>
          <w:sz w:val="22"/>
        </w:rPr>
        <w:t xml:space="preserve">de la fibre neutre à la position du disque en porte à faux est obtenue différemment. </w:t>
      </w:r>
    </w:p>
    <w:p w14:paraId="31D9BD79" w14:textId="476FAB88" w:rsidR="005B4551" w:rsidRDefault="005B4551" w:rsidP="005B4551">
      <w:pPr>
        <w:pStyle w:val="Default"/>
        <w:spacing w:line="360" w:lineRule="auto"/>
        <w:ind w:firstLine="708"/>
        <w:jc w:val="both"/>
        <w:rPr>
          <w:sz w:val="22"/>
        </w:rPr>
      </w:pPr>
      <w:r w:rsidRPr="00FC14C6">
        <w:rPr>
          <w:sz w:val="22"/>
        </w:rPr>
        <w:t>L’approche Lorenz et Murphy utilise</w:t>
      </w:r>
      <w:r>
        <w:rPr>
          <w:sz w:val="22"/>
        </w:rPr>
        <w:t xml:space="preserve"> l’approximation</w:t>
      </w:r>
      <w:r w:rsidRPr="00FC14C6">
        <w:rPr>
          <w:sz w:val="22"/>
        </w:rPr>
        <w:t xml:space="preserve"> </w:t>
      </w:r>
      <w:r>
        <w:rPr>
          <w:sz w:val="22"/>
        </w:rPr>
        <w:t xml:space="preserve">donnée par </w:t>
      </w:r>
      <w:r w:rsidRPr="00816417">
        <w:rPr>
          <w:b/>
          <w:sz w:val="22"/>
        </w:rPr>
        <w:fldChar w:fldCharType="begin"/>
      </w:r>
      <w:r w:rsidRPr="00816417">
        <w:rPr>
          <w:b/>
          <w:sz w:val="22"/>
        </w:rPr>
        <w:instrText xml:space="preserve"> REF _Ref518572565 \r \h </w:instrText>
      </w:r>
      <w:r>
        <w:rPr>
          <w:b/>
          <w:sz w:val="22"/>
        </w:rPr>
        <w:instrText xml:space="preserve"> \* MERGEFORMAT </w:instrText>
      </w:r>
      <w:r w:rsidRPr="00816417">
        <w:rPr>
          <w:b/>
          <w:sz w:val="22"/>
        </w:rPr>
      </w:r>
      <w:r w:rsidRPr="00816417">
        <w:rPr>
          <w:b/>
          <w:sz w:val="22"/>
        </w:rPr>
        <w:fldChar w:fldCharType="separate"/>
      </w:r>
      <w:r w:rsidR="00D71FCC">
        <w:rPr>
          <w:b/>
          <w:sz w:val="22"/>
        </w:rPr>
        <w:t>Eq.5-13</w:t>
      </w:r>
      <w:r w:rsidRPr="00816417">
        <w:rPr>
          <w:b/>
          <w:sz w:val="22"/>
        </w:rPr>
        <w:fldChar w:fldCharType="end"/>
      </w:r>
      <w:r>
        <w:rPr>
          <w:sz w:val="22"/>
        </w:rPr>
        <w:t xml:space="preserve">.  Le résultat du </w:t>
      </w:r>
      <w:r w:rsidRPr="00FC14C6">
        <w:rPr>
          <w:sz w:val="22"/>
        </w:rPr>
        <w:t>calcul</w:t>
      </w:r>
      <w:r>
        <w:rPr>
          <w:sz w:val="22"/>
        </w:rPr>
        <w:t xml:space="preserve"> prédit</w:t>
      </w:r>
      <w:r w:rsidRPr="00FC14C6">
        <w:rPr>
          <w:sz w:val="22"/>
        </w:rPr>
        <w:t xml:space="preserve"> un déplacement de 0.898 µm</w:t>
      </w:r>
      <w:r>
        <w:rPr>
          <w:sz w:val="22"/>
        </w:rPr>
        <w:t xml:space="preserve"> au droit du</w:t>
      </w:r>
      <w:r w:rsidRPr="00FC14C6">
        <w:rPr>
          <w:sz w:val="22"/>
        </w:rPr>
        <w:t xml:space="preserve"> disque sous </w:t>
      </w:r>
      <w:r>
        <w:rPr>
          <w:sz w:val="22"/>
        </w:rPr>
        <w:t>le</w:t>
      </w:r>
      <w:r w:rsidRPr="00FC14C6">
        <w:rPr>
          <w:sz w:val="22"/>
        </w:rPr>
        <w:t xml:space="preserve"> chargement thermique</w:t>
      </w:r>
      <w:r>
        <w:rPr>
          <w:sz w:val="22"/>
        </w:rPr>
        <w:t xml:space="preserve"> unitaire</w:t>
      </w:r>
      <w:r w:rsidRPr="00FC14C6">
        <w:rPr>
          <w:sz w:val="22"/>
        </w:rPr>
        <w:t xml:space="preserve">. </w:t>
      </w:r>
      <w:r>
        <w:rPr>
          <w:sz w:val="22"/>
        </w:rPr>
        <w:t>En p</w:t>
      </w:r>
      <w:r w:rsidRPr="00FC14C6">
        <w:rPr>
          <w:sz w:val="22"/>
        </w:rPr>
        <w:t>renant en compte la masse du disque de 0.7 kg, le</w:t>
      </w:r>
      <w:r>
        <w:rPr>
          <w:sz w:val="22"/>
        </w:rPr>
        <w:t xml:space="preserve"> coefficient</w:t>
      </w:r>
      <w:r w:rsidR="00A82C8D">
        <w:rPr>
          <w:sz w:val="22"/>
        </w:rPr>
        <w:t xml:space="preserve"> d’influence</w:t>
      </w:r>
      <w:r w:rsidRPr="00FC14C6">
        <w:rPr>
          <w:sz w:val="22"/>
        </w:rPr>
        <w:t xml:space="preserve"> </w:t>
      </w:r>
      <m:oMath>
        <m:r>
          <m:rPr>
            <m:sty m:val="bi"/>
          </m:rPr>
          <w:rPr>
            <w:rFonts w:ascii="Cambria Math" w:hAnsi="Cambria Math"/>
            <w:sz w:val="22"/>
          </w:rPr>
          <m:t>C</m:t>
        </m:r>
      </m:oMath>
      <w:r w:rsidRPr="00FC14C6">
        <w:rPr>
          <w:sz w:val="22"/>
        </w:rPr>
        <w:t xml:space="preserve"> obtenu par l’approche Lorenz et Murphy est de 0.63</w:t>
      </w:r>
      <m:oMath>
        <m:r>
          <m:rPr>
            <m:sty m:val="p"/>
          </m:rPr>
          <w:rPr>
            <w:rFonts w:ascii="Cambria Math" w:hAnsi="Cambria Math"/>
            <w:sz w:val="22"/>
          </w:rPr>
          <m:t xml:space="preserve"> gmm/°C </m:t>
        </m:r>
      </m:oMath>
      <w:r>
        <w:rPr>
          <w:sz w:val="22"/>
        </w:rPr>
        <w:t xml:space="preserve"> et sa phase </w:t>
      </w:r>
      <m:oMath>
        <m:sSub>
          <m:sSubPr>
            <m:ctrlPr>
              <w:rPr>
                <w:rFonts w:ascii="Cambria Math" w:hAnsi="Cambria Math"/>
                <w:sz w:val="22"/>
              </w:rPr>
            </m:ctrlPr>
          </m:sSubPr>
          <m:e>
            <m:r>
              <w:rPr>
                <w:rFonts w:ascii="Cambria Math" w:hAnsi="Cambria Math"/>
                <w:sz w:val="22"/>
              </w:rPr>
              <m:t>α</m:t>
            </m:r>
          </m:e>
          <m:sub>
            <m:r>
              <w:rPr>
                <w:rFonts w:ascii="Cambria Math" w:hAnsi="Cambria Math"/>
                <w:sz w:val="22"/>
              </w:rPr>
              <m:t>C</m:t>
            </m:r>
          </m:sub>
        </m:sSub>
      </m:oMath>
      <w:r w:rsidRPr="002A17DE">
        <w:rPr>
          <w:sz w:val="22"/>
        </w:rPr>
        <w:t xml:space="preserve"> est 180 degré car le disque est positionné en porte à faux.</w:t>
      </w:r>
      <w:r w:rsidRPr="00FC14C6">
        <w:rPr>
          <w:sz w:val="22"/>
        </w:rPr>
        <w:t xml:space="preserve"> </w:t>
      </w:r>
      <w:r>
        <w:rPr>
          <w:sz w:val="22"/>
        </w:rPr>
        <w:t xml:space="preserve"> </w:t>
      </w:r>
    </w:p>
    <w:p w14:paraId="158FF1BB" w14:textId="1B125CD6" w:rsidR="00D671B5" w:rsidRDefault="00D671B5" w:rsidP="00D671B5">
      <w:pPr>
        <w:pStyle w:val="Default"/>
        <w:spacing w:line="360" w:lineRule="auto"/>
        <w:ind w:firstLine="708"/>
        <w:jc w:val="both"/>
        <w:rPr>
          <w:sz w:val="22"/>
        </w:rPr>
      </w:pPr>
      <w:r w:rsidRPr="00FC14C6">
        <w:rPr>
          <w:sz w:val="22"/>
        </w:rPr>
        <w:t>L’approche analytique améliorée calcule le déplacement de la fibre neutre du rotor par un modèle thermomécanique du rotor. En imposa</w:t>
      </w:r>
      <w:r>
        <w:rPr>
          <w:sz w:val="22"/>
        </w:rPr>
        <w:t xml:space="preserve">nt un champ de température </w:t>
      </w:r>
      <w:r w:rsidRPr="00FC14C6">
        <w:rPr>
          <w:sz w:val="22"/>
        </w:rPr>
        <w:t>à la surface du rotor</w:t>
      </w:r>
      <w:r>
        <w:rPr>
          <w:sz w:val="22"/>
        </w:rPr>
        <w:t xml:space="preserve"> au droit du</w:t>
      </w:r>
      <w:r w:rsidRPr="00FC14C6">
        <w:rPr>
          <w:sz w:val="22"/>
        </w:rPr>
        <w:t xml:space="preserve">  palier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D71FCC" w:rsidRPr="00D71FCC">
        <w:rPr>
          <w:b/>
          <w:sz w:val="22"/>
        </w:rPr>
        <w:t xml:space="preserve">Figure </w:t>
      </w:r>
      <w:r w:rsidR="00D71FCC" w:rsidRPr="00D71FCC">
        <w:rPr>
          <w:b/>
          <w:noProof/>
          <w:sz w:val="22"/>
        </w:rPr>
        <w:t>5.2</w:t>
      </w:r>
      <w:r w:rsidR="00D71FCC" w:rsidRPr="00D71FCC">
        <w:rPr>
          <w:b/>
          <w:noProof/>
          <w:sz w:val="22"/>
        </w:rPr>
        <w:noBreakHyphen/>
        <w:t>5</w:t>
      </w:r>
      <w:r w:rsidRPr="00315D68">
        <w:rPr>
          <w:b/>
          <w:sz w:val="22"/>
        </w:rPr>
        <w:fldChar w:fldCharType="end"/>
      </w:r>
      <w:r>
        <w:rPr>
          <w:sz w:val="22"/>
        </w:rPr>
        <w:t>),</w:t>
      </w:r>
      <w:r w:rsidRPr="00FC14C6">
        <w:rPr>
          <w:sz w:val="22"/>
        </w:rPr>
        <w:t xml:space="preserve"> </w:t>
      </w:r>
      <w:r>
        <w:rPr>
          <w:sz w:val="22"/>
        </w:rPr>
        <w:t>l</w:t>
      </w:r>
      <w:r w:rsidRPr="00FC14C6">
        <w:rPr>
          <w:sz w:val="22"/>
        </w:rPr>
        <w:t>e modèle thermomécanique</w:t>
      </w:r>
      <w:r>
        <w:rPr>
          <w:sz w:val="22"/>
        </w:rPr>
        <w:t xml:space="preserve"> permet d’obtenir la déformation</w:t>
      </w:r>
      <w:r w:rsidRPr="00FC14C6">
        <w:rPr>
          <w:sz w:val="22"/>
        </w:rPr>
        <w:t xml:space="preserve"> de la fibre neutre</w:t>
      </w:r>
      <w:r>
        <w:rPr>
          <w:sz w:val="22"/>
        </w:rPr>
        <w:t xml:space="preserve"> du rotor</w:t>
      </w:r>
      <w:r w:rsidRPr="00FC14C6">
        <w:rPr>
          <w:sz w:val="22"/>
        </w:rPr>
        <w:t xml:space="preserve">. </w:t>
      </w:r>
      <w:r>
        <w:rPr>
          <w:sz w:val="22"/>
        </w:rPr>
        <w:t>Cette déformation est</w:t>
      </w:r>
      <w:r w:rsidRPr="00FC14C6">
        <w:rPr>
          <w:sz w:val="22"/>
        </w:rPr>
        <w:t xml:space="preserve"> </w:t>
      </w:r>
      <w:r w:rsidR="005E408C" w:rsidRPr="00FC14C6">
        <w:rPr>
          <w:sz w:val="22"/>
        </w:rPr>
        <w:t>illustrée</w:t>
      </w:r>
      <w:r>
        <w:rPr>
          <w:sz w:val="22"/>
        </w:rPr>
        <w:t xml:space="preserve"> dans</w:t>
      </w:r>
      <w:r w:rsidRPr="00FC14C6">
        <w:rPr>
          <w:sz w:val="22"/>
        </w:rPr>
        <w:t xml:space="preserve">  la </w:t>
      </w:r>
      <w:r w:rsidRPr="00CA358E">
        <w:rPr>
          <w:b/>
          <w:sz w:val="22"/>
        </w:rPr>
        <w:fldChar w:fldCharType="begin"/>
      </w:r>
      <w:r w:rsidRPr="00CA358E">
        <w:rPr>
          <w:b/>
          <w:sz w:val="22"/>
        </w:rPr>
        <w:instrText xml:space="preserve"> REF _Ref531095605 \h  \* MERGEFORMAT </w:instrText>
      </w:r>
      <w:r w:rsidRPr="00CA358E">
        <w:rPr>
          <w:b/>
          <w:sz w:val="22"/>
        </w:rPr>
      </w:r>
      <w:r w:rsidRPr="00CA358E">
        <w:rPr>
          <w:b/>
          <w:sz w:val="22"/>
        </w:rPr>
        <w:fldChar w:fldCharType="separate"/>
      </w:r>
      <w:r w:rsidR="00D71FCC" w:rsidRPr="00D71FCC">
        <w:rPr>
          <w:b/>
          <w:iCs/>
          <w:sz w:val="22"/>
        </w:rPr>
        <w:t>Figure 5.2</w:t>
      </w:r>
      <w:r w:rsidR="00D71FCC" w:rsidRPr="00D71FCC">
        <w:rPr>
          <w:b/>
          <w:iCs/>
          <w:sz w:val="22"/>
        </w:rPr>
        <w:noBreakHyphen/>
        <w:t>6</w:t>
      </w:r>
      <w:r w:rsidRPr="00CA358E">
        <w:rPr>
          <w:b/>
          <w:sz w:val="22"/>
        </w:rPr>
        <w:fldChar w:fldCharType="end"/>
      </w:r>
      <w:r>
        <w:rPr>
          <w:sz w:val="22"/>
        </w:rPr>
        <w:t xml:space="preserve"> où le rotor se déforme uniquement selon la </w:t>
      </w:r>
      <w:r w:rsidR="005E408C">
        <w:rPr>
          <w:sz w:val="22"/>
        </w:rPr>
        <w:t>direction</w:t>
      </w:r>
      <m:oMath>
        <m:r>
          <w:rPr>
            <w:rFonts w:ascii="Cambria Math" w:hAnsi="Cambria Math"/>
            <w:sz w:val="22"/>
          </w:rPr>
          <m:t xml:space="preserve"> X</m:t>
        </m:r>
      </m:oMath>
      <w:r w:rsidR="005735CF">
        <w:rPr>
          <w:sz w:val="22"/>
        </w:rPr>
        <w:t>.</w:t>
      </w:r>
      <w:r w:rsidRPr="00FC14C6">
        <w:rPr>
          <w:sz w:val="22"/>
        </w:rPr>
        <w:t xml:space="preserve"> </w:t>
      </w:r>
      <w:r>
        <w:rPr>
          <w:sz w:val="22"/>
        </w:rPr>
        <w:t xml:space="preserve">Le déplacement au droit du disque en porte à faux est </w:t>
      </w:r>
      <w:r w:rsidRPr="00FC14C6">
        <w:rPr>
          <w:sz w:val="22"/>
        </w:rPr>
        <w:t>de 1.77 µm</w:t>
      </w:r>
      <w:r>
        <w:rPr>
          <w:sz w:val="22"/>
        </w:rPr>
        <w:t>.</w:t>
      </w:r>
      <w:r w:rsidRPr="00FC14C6">
        <w:rPr>
          <w:sz w:val="22"/>
        </w:rPr>
        <w:t xml:space="preserve"> </w:t>
      </w:r>
      <w:r>
        <w:rPr>
          <w:sz w:val="22"/>
        </w:rPr>
        <w:t>L</w:t>
      </w:r>
      <w:r w:rsidRPr="00FC14C6">
        <w:rPr>
          <w:sz w:val="22"/>
        </w:rPr>
        <w:t>e</w:t>
      </w:r>
      <w:r>
        <w:rPr>
          <w:sz w:val="22"/>
        </w:rPr>
        <w:t xml:space="preserve"> coefficient d’influence </w:t>
      </w:r>
      <m:oMath>
        <m:r>
          <m:rPr>
            <m:sty m:val="bi"/>
          </m:rPr>
          <w:rPr>
            <w:rFonts w:ascii="Cambria Math" w:hAnsi="Cambria Math"/>
            <w:sz w:val="22"/>
          </w:rPr>
          <m:t>C</m:t>
        </m:r>
      </m:oMath>
      <w:r w:rsidRPr="00FC14C6">
        <w:rPr>
          <w:sz w:val="22"/>
        </w:rPr>
        <w:t xml:space="preserve"> obtenu par l’approche analytique améliorée est de 1.24</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r>
        <w:rPr>
          <w:sz w:val="22"/>
        </w:rPr>
        <w:t xml:space="preserve">Ce coefficient est deux fois plus important </w:t>
      </w:r>
      <w:r w:rsidR="002A17DE">
        <w:rPr>
          <w:sz w:val="22"/>
        </w:rPr>
        <w:t xml:space="preserve">que celui obtenu à l’aide de l’approche </w:t>
      </w:r>
      <w:r>
        <w:rPr>
          <w:sz w:val="22"/>
        </w:rPr>
        <w:t xml:space="preserve">de </w:t>
      </w:r>
      <w:r w:rsidR="002A17DE" w:rsidRPr="00FC14C6">
        <w:rPr>
          <w:sz w:val="22"/>
        </w:rPr>
        <w:t>Lorenz et Murphy</w:t>
      </w:r>
      <w:r>
        <w:rPr>
          <w:sz w:val="22"/>
        </w:rPr>
        <w:t>. Par conséquent, la méthode de</w:t>
      </w:r>
      <w:r w:rsidR="00B22B0B">
        <w:rPr>
          <w:sz w:val="22"/>
        </w:rPr>
        <w:t xml:space="preserve"> Lorentz tend à sous-estimer le critère </w:t>
      </w:r>
      <w:r>
        <w:rPr>
          <w:sz w:val="22"/>
        </w:rPr>
        <w:t>de stabilité de l’effet Morton.</w:t>
      </w:r>
    </w:p>
    <w:p w14:paraId="3AB5C683" w14:textId="21D1AE9F" w:rsidR="00B0655E" w:rsidRDefault="00AD1D83" w:rsidP="00B0655E">
      <w:pPr>
        <w:pStyle w:val="Default"/>
        <w:keepNext/>
        <w:jc w:val="center"/>
      </w:pPr>
      <w:r w:rsidRPr="00AD1D83">
        <w:rPr>
          <w:noProof/>
        </w:rPr>
        <w:lastRenderedPageBreak/>
        <w:drawing>
          <wp:inline distT="0" distB="0" distL="0" distR="0" wp14:anchorId="0424DFC9" wp14:editId="2BCBBD19">
            <wp:extent cx="5845034" cy="3116912"/>
            <wp:effectExtent l="0" t="0" r="0" b="7620"/>
            <wp:docPr id="25"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1"/>
                    <pic:cNvPicPr>
                      <a:picLocks noChangeAspect="1"/>
                    </pic:cNvPicPr>
                  </pic:nvPicPr>
                  <pic:blipFill>
                    <a:blip r:embed="rId126"/>
                    <a:stretch>
                      <a:fillRect/>
                    </a:stretch>
                  </pic:blipFill>
                  <pic:spPr>
                    <a:xfrm>
                      <a:off x="0" y="0"/>
                      <a:ext cx="5849854" cy="3119482"/>
                    </a:xfrm>
                    <a:prstGeom prst="rect">
                      <a:avLst/>
                    </a:prstGeom>
                  </pic:spPr>
                </pic:pic>
              </a:graphicData>
            </a:graphic>
          </wp:inline>
        </w:drawing>
      </w:r>
    </w:p>
    <w:p w14:paraId="6A8D75A4" w14:textId="63DDD1A9" w:rsidR="00B0655E" w:rsidRDefault="00B0655E" w:rsidP="00B0655E">
      <w:pPr>
        <w:pStyle w:val="Default"/>
        <w:jc w:val="center"/>
        <w:rPr>
          <w:sz w:val="22"/>
        </w:rPr>
      </w:pPr>
      <w:bookmarkStart w:id="2002" w:name="_Ref531095594"/>
      <w:bookmarkStart w:id="2003" w:name="_Toc536112256"/>
      <w:bookmarkStart w:id="2004" w:name="_Toc536627043"/>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D71FCC">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D71FCC">
        <w:rPr>
          <w:noProof/>
          <w:sz w:val="22"/>
        </w:rPr>
        <w:t>5</w:t>
      </w:r>
      <w:r w:rsidR="0019727E">
        <w:rPr>
          <w:sz w:val="22"/>
        </w:rPr>
        <w:fldChar w:fldCharType="end"/>
      </w:r>
      <w:bookmarkEnd w:id="2002"/>
      <w:r w:rsidRPr="00FC14C6">
        <w:rPr>
          <w:sz w:val="22"/>
        </w:rPr>
        <w:t> : champ de température imposé au modèle thermomécanique</w:t>
      </w:r>
      <w:bookmarkEnd w:id="2003"/>
      <w:bookmarkEnd w:id="2004"/>
    </w:p>
    <w:p w14:paraId="61703EB4" w14:textId="77777777" w:rsidR="00411D64" w:rsidRDefault="00411D64" w:rsidP="00B0655E">
      <w:pPr>
        <w:pStyle w:val="Default"/>
        <w:jc w:val="center"/>
        <w:rPr>
          <w:sz w:val="22"/>
        </w:rPr>
      </w:pPr>
    </w:p>
    <w:p w14:paraId="42222766" w14:textId="77777777" w:rsidR="0037172D" w:rsidRPr="00FC14C6" w:rsidRDefault="0037172D" w:rsidP="00B0655E">
      <w:pPr>
        <w:pStyle w:val="Default"/>
        <w:jc w:val="center"/>
        <w:rPr>
          <w:sz w:val="22"/>
        </w:rPr>
      </w:pPr>
    </w:p>
    <w:p w14:paraId="4FE6FD8D" w14:textId="77777777" w:rsidR="00B0655E" w:rsidRDefault="00B0655E" w:rsidP="00B0655E">
      <w:pPr>
        <w:pStyle w:val="Default"/>
        <w:keepNext/>
        <w:jc w:val="center"/>
      </w:pPr>
      <w:r>
        <w:rPr>
          <w:noProof/>
        </w:rPr>
        <w:drawing>
          <wp:inline distT="0" distB="0" distL="0" distR="0" wp14:anchorId="6EC3F76C" wp14:editId="3E4E6B1E">
            <wp:extent cx="5751452" cy="28800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51452" cy="2880000"/>
                    </a:xfrm>
                    <a:prstGeom prst="rect">
                      <a:avLst/>
                    </a:prstGeom>
                    <a:noFill/>
                  </pic:spPr>
                </pic:pic>
              </a:graphicData>
            </a:graphic>
          </wp:inline>
        </w:drawing>
      </w:r>
    </w:p>
    <w:p w14:paraId="6B99F66B" w14:textId="0924569F" w:rsidR="00B0655E" w:rsidRDefault="00B0655E" w:rsidP="00B0655E">
      <w:pPr>
        <w:pStyle w:val="Lgende"/>
        <w:jc w:val="center"/>
        <w:rPr>
          <w:rFonts w:ascii="Calibri" w:hAnsi="Calibri" w:cs="Calibri"/>
          <w:i w:val="0"/>
          <w:color w:val="000000"/>
          <w:sz w:val="22"/>
          <w:szCs w:val="24"/>
        </w:rPr>
      </w:pPr>
      <w:bookmarkStart w:id="2005" w:name="_Ref531095605"/>
      <w:bookmarkStart w:id="2006" w:name="_Toc536112257"/>
      <w:bookmarkStart w:id="2007" w:name="_Toc536627044"/>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2005"/>
      <w:r w:rsidRPr="00FC14C6">
        <w:rPr>
          <w:rFonts w:ascii="Calibri" w:hAnsi="Calibri" w:cs="Calibri"/>
          <w:i w:val="0"/>
          <w:iCs w:val="0"/>
          <w:color w:val="000000"/>
          <w:sz w:val="22"/>
          <w:szCs w:val="24"/>
        </w:rPr>
        <w:t xml:space="preserve"> : </w:t>
      </w:r>
      <w:r w:rsidR="009322D7">
        <w:rPr>
          <w:rFonts w:ascii="Calibri" w:hAnsi="Calibri" w:cs="Calibri"/>
          <w:i w:val="0"/>
          <w:iCs w:val="0"/>
          <w:color w:val="000000"/>
          <w:sz w:val="22"/>
          <w:szCs w:val="24"/>
        </w:rPr>
        <w:t xml:space="preserve">déflexion </w:t>
      </w:r>
      <w:r w:rsidRPr="00FC14C6">
        <w:rPr>
          <w:rFonts w:ascii="Calibri" w:hAnsi="Calibri" w:cs="Calibri"/>
          <w:i w:val="0"/>
          <w:iCs w:val="0"/>
          <w:color w:val="000000"/>
          <w:sz w:val="22"/>
          <w:szCs w:val="24"/>
        </w:rPr>
        <w:t>de la fibre neutre</w:t>
      </w:r>
      <w:r w:rsidR="009322D7">
        <w:rPr>
          <w:rFonts w:ascii="Calibri" w:hAnsi="Calibri" w:cs="Calibri"/>
          <w:i w:val="0"/>
          <w:iCs w:val="0"/>
          <w:color w:val="000000"/>
          <w:sz w:val="22"/>
          <w:szCs w:val="24"/>
        </w:rPr>
        <w:t xml:space="preserve"> du rotor 430mm</w:t>
      </w:r>
      <w:r w:rsidRPr="00FC14C6">
        <w:rPr>
          <w:rFonts w:ascii="Calibri" w:hAnsi="Calibri" w:cs="Calibri"/>
          <w:i w:val="0"/>
          <w:iCs w:val="0"/>
          <w:color w:val="000000"/>
          <w:sz w:val="22"/>
          <w:szCs w:val="24"/>
        </w:rPr>
        <w:t xml:space="preserve"> sous un chargement </w:t>
      </w:r>
      <m:oMath>
        <m:r>
          <w:rPr>
            <w:rFonts w:ascii="Cambria Math" w:hAnsi="Cambria Math" w:cs="Calibri"/>
            <w:color w:val="000000"/>
            <w:sz w:val="22"/>
            <w:szCs w:val="24"/>
          </w:rPr>
          <m:t>∆T=1°C</m:t>
        </m:r>
      </m:oMath>
      <w:bookmarkEnd w:id="2006"/>
      <w:bookmarkEnd w:id="2007"/>
    </w:p>
    <w:p w14:paraId="334E3A30" w14:textId="77777777" w:rsidR="0037172D" w:rsidRPr="0037172D" w:rsidRDefault="0037172D" w:rsidP="0037172D">
      <w:pPr>
        <w:rPr>
          <w:lang w:eastAsia="zh-CN"/>
        </w:rPr>
      </w:pPr>
    </w:p>
    <w:p w14:paraId="0C8F4BCE" w14:textId="22247063" w:rsidR="00B0655E" w:rsidRDefault="00B0655E" w:rsidP="00A84F42">
      <w:pPr>
        <w:pStyle w:val="Titre4"/>
        <w:spacing w:before="240" w:after="240"/>
        <w:ind w:left="709" w:hanging="862"/>
      </w:pPr>
      <w:r>
        <w:t>Résultats des analyses</w:t>
      </w:r>
    </w:p>
    <w:p w14:paraId="70630636" w14:textId="52220F37" w:rsidR="000911E2" w:rsidRDefault="000911E2" w:rsidP="00AE4728">
      <w:pPr>
        <w:pStyle w:val="Default"/>
        <w:spacing w:before="120" w:line="360" w:lineRule="auto"/>
        <w:ind w:firstLine="709"/>
        <w:jc w:val="both"/>
        <w:rPr>
          <w:sz w:val="22"/>
        </w:rPr>
      </w:pPr>
      <w:r w:rsidRPr="00FC14C6">
        <w:rPr>
          <w:sz w:val="22"/>
        </w:rPr>
        <w:t>Une fois les trois coefficients d’influence</w:t>
      </w:r>
      <w:r>
        <w:rPr>
          <w:sz w:val="22"/>
        </w:rPr>
        <w:t xml:space="preserve"> </w:t>
      </w:r>
      <m:oMath>
        <m:r>
          <m:rPr>
            <m:sty m:val="bi"/>
          </m:rPr>
          <w:rPr>
            <w:rFonts w:ascii="Cambria Math" w:hAnsi="Cambria Math"/>
            <w:sz w:val="22"/>
          </w:rPr>
          <m:t>A, B</m:t>
        </m:r>
      </m:oMath>
      <w:r>
        <w:rPr>
          <w:sz w:val="22"/>
        </w:rPr>
        <w:t xml:space="preserve"> et </w:t>
      </w:r>
      <m:oMath>
        <m:r>
          <m:rPr>
            <m:sty m:val="bi"/>
          </m:rPr>
          <w:rPr>
            <w:rFonts w:ascii="Cambria Math" w:hAnsi="Cambria Math"/>
            <w:sz w:val="22"/>
          </w:rPr>
          <m:t>C</m:t>
        </m:r>
      </m:oMath>
      <w:r w:rsidRPr="00FC14C6">
        <w:rPr>
          <w:sz w:val="22"/>
        </w:rPr>
        <w:t xml:space="preserve"> </w:t>
      </w:r>
      <w:r>
        <w:rPr>
          <w:sz w:val="22"/>
        </w:rPr>
        <w:t>déterminés</w:t>
      </w:r>
      <w:r w:rsidRPr="00FC14C6">
        <w:rPr>
          <w:sz w:val="22"/>
        </w:rPr>
        <w:t>, l</w:t>
      </w:r>
      <w:r>
        <w:rPr>
          <w:sz w:val="22"/>
        </w:rPr>
        <w:t xml:space="preserve">e critère de stabilité est calculé </w:t>
      </w:r>
      <w:r w:rsidR="003103CD">
        <w:rPr>
          <w:sz w:val="22"/>
        </w:rPr>
        <w:t xml:space="preserve">grâce à </w:t>
      </w:r>
      <w:r>
        <w:rPr>
          <w:sz w:val="22"/>
        </w:rPr>
        <w:t xml:space="preserve"> </w:t>
      </w:r>
      <w:r w:rsidRPr="00D46C9F">
        <w:rPr>
          <w:b/>
          <w:sz w:val="22"/>
        </w:rPr>
        <w:fldChar w:fldCharType="begin"/>
      </w:r>
      <w:r w:rsidRPr="00D46C9F">
        <w:rPr>
          <w:b/>
          <w:sz w:val="22"/>
        </w:rPr>
        <w:instrText xml:space="preserve"> REF _Ref531096466 \r \h  \* MERGEFORMAT </w:instrText>
      </w:r>
      <w:r w:rsidRPr="00D46C9F">
        <w:rPr>
          <w:b/>
          <w:sz w:val="22"/>
        </w:rPr>
      </w:r>
      <w:r w:rsidRPr="00D46C9F">
        <w:rPr>
          <w:b/>
          <w:sz w:val="22"/>
        </w:rPr>
        <w:fldChar w:fldCharType="separate"/>
      </w:r>
      <w:r w:rsidR="00D71FCC">
        <w:rPr>
          <w:b/>
          <w:sz w:val="22"/>
        </w:rPr>
        <w:t>Eq.5-12</w:t>
      </w:r>
      <w:r w:rsidRPr="00D46C9F">
        <w:rPr>
          <w:b/>
          <w:sz w:val="22"/>
        </w:rPr>
        <w:fldChar w:fldCharType="end"/>
      </w:r>
      <w:r>
        <w:rPr>
          <w:b/>
          <w:sz w:val="22"/>
        </w:rPr>
        <w:t xml:space="preserve"> </w:t>
      </w:r>
      <w:r w:rsidRPr="000911E2">
        <w:rPr>
          <w:sz w:val="22"/>
        </w:rPr>
        <w:t>pour les différentes vitesses de rotations</w:t>
      </w:r>
      <w:r>
        <w:rPr>
          <w:sz w:val="22"/>
        </w:rPr>
        <w:t xml:space="preserve"> comme le montre la</w:t>
      </w:r>
      <w:r w:rsidRPr="00FC14C6">
        <w:rPr>
          <w:sz w:val="22"/>
        </w:rPr>
        <w:t xml:space="preserve">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D71FCC" w:rsidRPr="00D71FCC">
        <w:rPr>
          <w:b/>
          <w:iCs/>
          <w:sz w:val="22"/>
        </w:rPr>
        <w:t xml:space="preserve">Figure </w:t>
      </w:r>
      <w:r w:rsidR="00D71FCC" w:rsidRPr="00D71FCC">
        <w:rPr>
          <w:b/>
          <w:iCs/>
          <w:noProof/>
          <w:sz w:val="22"/>
        </w:rPr>
        <w:t>5.2</w:t>
      </w:r>
      <w:r w:rsidR="00D71FCC" w:rsidRPr="00D71FCC">
        <w:rPr>
          <w:b/>
          <w:iCs/>
          <w:noProof/>
          <w:sz w:val="22"/>
        </w:rPr>
        <w:noBreakHyphen/>
        <w:t>7</w:t>
      </w:r>
      <w:r w:rsidRPr="005D3CB3">
        <w:rPr>
          <w:b/>
          <w:sz w:val="22"/>
        </w:rPr>
        <w:fldChar w:fldCharType="end"/>
      </w:r>
      <w:r w:rsidRPr="00FC14C6">
        <w:rPr>
          <w:sz w:val="22"/>
        </w:rPr>
        <w:t>.</w:t>
      </w:r>
    </w:p>
    <w:p w14:paraId="0B96D177" w14:textId="628BC253" w:rsidR="00B0655E" w:rsidRDefault="00AE4728" w:rsidP="00B0655E">
      <w:pPr>
        <w:pStyle w:val="Default"/>
        <w:keepNext/>
        <w:spacing w:line="360" w:lineRule="auto"/>
        <w:jc w:val="center"/>
      </w:pPr>
      <w:r w:rsidRPr="00AE4728">
        <w:rPr>
          <w:noProof/>
        </w:rPr>
        <w:lastRenderedPageBreak/>
        <w:drawing>
          <wp:inline distT="0" distB="0" distL="0" distR="0" wp14:anchorId="26AAE855" wp14:editId="25FBCB48">
            <wp:extent cx="5788066" cy="3093058"/>
            <wp:effectExtent l="0" t="0" r="0" b="0"/>
            <wp:docPr id="2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28"/>
                    <a:stretch>
                      <a:fillRect/>
                    </a:stretch>
                  </pic:blipFill>
                  <pic:spPr>
                    <a:xfrm>
                      <a:off x="0" y="0"/>
                      <a:ext cx="5795510" cy="3097036"/>
                    </a:xfrm>
                    <a:prstGeom prst="rect">
                      <a:avLst/>
                    </a:prstGeom>
                  </pic:spPr>
                </pic:pic>
              </a:graphicData>
            </a:graphic>
          </wp:inline>
        </w:drawing>
      </w:r>
    </w:p>
    <w:p w14:paraId="33EE7735" w14:textId="32428D17" w:rsidR="00B0655E" w:rsidRPr="00FC14C6" w:rsidRDefault="00B0655E" w:rsidP="00B0655E">
      <w:pPr>
        <w:pStyle w:val="Lgende"/>
        <w:jc w:val="center"/>
        <w:rPr>
          <w:rFonts w:ascii="Calibri" w:hAnsi="Calibri" w:cs="Calibri"/>
          <w:i w:val="0"/>
          <w:iCs w:val="0"/>
          <w:color w:val="000000"/>
          <w:sz w:val="22"/>
          <w:szCs w:val="24"/>
        </w:rPr>
      </w:pPr>
      <w:bookmarkStart w:id="2008" w:name="_Ref531096885"/>
      <w:bookmarkStart w:id="2009" w:name="_Toc536112258"/>
      <w:bookmarkStart w:id="2010" w:name="_Toc536627045"/>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7</w:t>
      </w:r>
      <w:r w:rsidR="0019727E">
        <w:rPr>
          <w:rFonts w:ascii="Calibri" w:hAnsi="Calibri" w:cs="Calibri"/>
          <w:i w:val="0"/>
          <w:iCs w:val="0"/>
          <w:color w:val="000000"/>
          <w:sz w:val="22"/>
          <w:szCs w:val="24"/>
        </w:rPr>
        <w:fldChar w:fldCharType="end"/>
      </w:r>
      <w:bookmarkEnd w:id="2008"/>
      <w:r w:rsidRPr="00FC14C6">
        <w:rPr>
          <w:rFonts w:ascii="Calibri" w:hAnsi="Calibri" w:cs="Calibri"/>
          <w:i w:val="0"/>
          <w:iCs w:val="0"/>
          <w:color w:val="000000"/>
          <w:sz w:val="22"/>
          <w:szCs w:val="24"/>
        </w:rPr>
        <w:t> : Résultat d</w:t>
      </w:r>
      <w:r>
        <w:rPr>
          <w:rFonts w:ascii="Calibri" w:hAnsi="Calibri" w:cs="Calibri"/>
          <w:i w:val="0"/>
          <w:iCs w:val="0"/>
          <w:color w:val="000000"/>
          <w:sz w:val="22"/>
          <w:szCs w:val="24"/>
        </w:rPr>
        <w:t xml:space="preserve">es </w:t>
      </w:r>
      <w:r w:rsidRPr="00FC14C6">
        <w:rPr>
          <w:rFonts w:ascii="Calibri" w:hAnsi="Calibri" w:cs="Calibri"/>
          <w:i w:val="0"/>
          <w:iCs w:val="0"/>
          <w:color w:val="000000"/>
          <w:sz w:val="22"/>
          <w:szCs w:val="24"/>
        </w:rPr>
        <w:t>analyse</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w:t>
      </w:r>
      <w:r>
        <w:rPr>
          <w:rFonts w:ascii="Calibri" w:hAnsi="Calibri" w:cs="Calibri"/>
          <w:i w:val="0"/>
          <w:iCs w:val="0"/>
          <w:color w:val="000000"/>
          <w:sz w:val="22"/>
          <w:szCs w:val="24"/>
        </w:rPr>
        <w:t xml:space="preserve">la </w:t>
      </w:r>
      <w:r w:rsidRPr="00FC14C6">
        <w:rPr>
          <w:rFonts w:ascii="Calibri" w:hAnsi="Calibri" w:cs="Calibri"/>
          <w:i w:val="0"/>
          <w:iCs w:val="0"/>
          <w:color w:val="000000"/>
          <w:sz w:val="22"/>
          <w:szCs w:val="24"/>
        </w:rPr>
        <w:t xml:space="preserve">stabilité de l’effet Morton </w:t>
      </w:r>
      <w:r w:rsidR="00DC41B7">
        <w:rPr>
          <w:rFonts w:ascii="Calibri" w:hAnsi="Calibri" w:cs="Calibri"/>
          <w:i w:val="0"/>
          <w:iCs w:val="0"/>
          <w:color w:val="000000"/>
          <w:sz w:val="22"/>
          <w:szCs w:val="24"/>
        </w:rPr>
        <w:t>du</w:t>
      </w:r>
      <w:r>
        <w:rPr>
          <w:rFonts w:ascii="Calibri" w:hAnsi="Calibri" w:cs="Calibri"/>
          <w:i w:val="0"/>
          <w:iCs w:val="0"/>
          <w:color w:val="000000"/>
          <w:sz w:val="22"/>
          <w:szCs w:val="24"/>
        </w:rPr>
        <w:t xml:space="preserve"> rotor</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court 430mm</w:t>
      </w:r>
      <w:bookmarkEnd w:id="2009"/>
      <w:bookmarkEnd w:id="2010"/>
    </w:p>
    <w:p w14:paraId="46F1C6C6" w14:textId="6CCDA4C4" w:rsidR="00AE4728" w:rsidRPr="00FC14C6" w:rsidRDefault="00AE4728" w:rsidP="0037172D">
      <w:pPr>
        <w:pStyle w:val="Default"/>
        <w:spacing w:before="240" w:after="240" w:line="360" w:lineRule="auto"/>
        <w:ind w:firstLine="709"/>
        <w:jc w:val="both"/>
        <w:rPr>
          <w:sz w:val="22"/>
        </w:rPr>
      </w:pPr>
      <w:bookmarkStart w:id="2011" w:name="_Ref534367121"/>
      <w:r w:rsidRPr="00FC14C6">
        <w:rPr>
          <w:sz w:val="22"/>
        </w:rPr>
        <w:t xml:space="preserve">La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D71FCC" w:rsidRPr="00D71FCC">
        <w:rPr>
          <w:b/>
          <w:iCs/>
          <w:sz w:val="22"/>
        </w:rPr>
        <w:t xml:space="preserve">Figure </w:t>
      </w:r>
      <w:r w:rsidR="00D71FCC" w:rsidRPr="00D71FCC">
        <w:rPr>
          <w:b/>
          <w:iCs/>
          <w:noProof/>
          <w:sz w:val="22"/>
        </w:rPr>
        <w:t>5.2</w:t>
      </w:r>
      <w:r w:rsidR="00D71FCC" w:rsidRPr="00D71FCC">
        <w:rPr>
          <w:b/>
          <w:iCs/>
          <w:noProof/>
          <w:sz w:val="22"/>
        </w:rPr>
        <w:noBreakHyphen/>
        <w:t>7</w:t>
      </w:r>
      <w:r w:rsidRPr="005D3CB3">
        <w:rPr>
          <w:b/>
          <w:sz w:val="22"/>
        </w:rPr>
        <w:fldChar w:fldCharType="end"/>
      </w:r>
      <w:r w:rsidRPr="00FC14C6">
        <w:rPr>
          <w:sz w:val="22"/>
        </w:rPr>
        <w:t xml:space="preserve"> montre que </w:t>
      </w:r>
      <w:r>
        <w:rPr>
          <w:sz w:val="22"/>
        </w:rPr>
        <w:t xml:space="preserve">le critère de stabilité de </w:t>
      </w:r>
      <w:r w:rsidRPr="00FC14C6">
        <w:rPr>
          <w:sz w:val="22"/>
        </w:rPr>
        <w:t>l’effet Morton</w:t>
      </w:r>
      <w:r>
        <w:rPr>
          <w:sz w:val="22"/>
        </w:rPr>
        <w:t xml:space="preserve"> </w:t>
      </w:r>
      <m:oMath>
        <m:r>
          <w:rPr>
            <w:rFonts w:ascii="Cambria Math" w:hAnsi="Cambria Math"/>
            <w:sz w:val="22"/>
          </w:rPr>
          <m:t>ς</m:t>
        </m:r>
      </m:oMath>
      <w:r w:rsidRPr="00FC14C6">
        <w:rPr>
          <w:sz w:val="22"/>
        </w:rPr>
        <w:t xml:space="preserve"> </w:t>
      </w:r>
      <w:r>
        <w:rPr>
          <w:sz w:val="22"/>
        </w:rPr>
        <w:t xml:space="preserve">est largement </w:t>
      </w:r>
      <w:r w:rsidRPr="00FC14C6">
        <w:rPr>
          <w:sz w:val="22"/>
        </w:rPr>
        <w:t xml:space="preserve">inférieur à 1 </w:t>
      </w:r>
      <w:r>
        <w:rPr>
          <w:sz w:val="22"/>
        </w:rPr>
        <w:t xml:space="preserve">sur toute </w:t>
      </w:r>
      <w:r w:rsidRPr="00FC14C6">
        <w:rPr>
          <w:sz w:val="22"/>
        </w:rPr>
        <w:t>la plage de vite</w:t>
      </w:r>
      <w:r>
        <w:rPr>
          <w:sz w:val="22"/>
        </w:rPr>
        <w:t>sse étudiée. Ce résultat confirme</w:t>
      </w:r>
      <w:r w:rsidRPr="00FC14C6">
        <w:rPr>
          <w:sz w:val="22"/>
        </w:rPr>
        <w:t xml:space="preserve"> </w:t>
      </w:r>
      <w:r>
        <w:rPr>
          <w:sz w:val="22"/>
        </w:rPr>
        <w:t>le</w:t>
      </w:r>
      <w:r w:rsidRPr="00FC14C6">
        <w:rPr>
          <w:sz w:val="22"/>
        </w:rPr>
        <w:t xml:space="preserve"> comportement stable de l’effet Morton </w:t>
      </w:r>
      <w:r>
        <w:rPr>
          <w:sz w:val="22"/>
        </w:rPr>
        <w:t xml:space="preserve">observé expérimentalement et simulé numériquement pour la configuration du rotor court </w:t>
      </w:r>
      <w:r w:rsidR="00F64297">
        <w:rPr>
          <w:sz w:val="22"/>
        </w:rPr>
        <w:t xml:space="preserve">de </w:t>
      </w:r>
      <w:r>
        <w:rPr>
          <w:sz w:val="22"/>
        </w:rPr>
        <w:t>430mm</w:t>
      </w:r>
      <w:r w:rsidRPr="00FC14C6">
        <w:rPr>
          <w:sz w:val="22"/>
        </w:rPr>
        <w:t xml:space="preserve">. </w:t>
      </w:r>
      <w:r>
        <w:rPr>
          <w:sz w:val="22"/>
        </w:rPr>
        <w:t xml:space="preserve">En plus, les valeurs de </w:t>
      </w:r>
      <m:oMath>
        <m:r>
          <w:rPr>
            <w:rFonts w:ascii="Cambria Math" w:hAnsi="Cambria Math"/>
            <w:sz w:val="22"/>
          </w:rPr>
          <m:t>ς</m:t>
        </m:r>
      </m:oMath>
      <w:r>
        <w:rPr>
          <w:sz w:val="22"/>
        </w:rPr>
        <w:t xml:space="preserve"> prédites par</w:t>
      </w:r>
      <w:r w:rsidR="004E134C">
        <w:rPr>
          <w:sz w:val="22"/>
        </w:rPr>
        <w:t xml:space="preserve"> l’approche </w:t>
      </w:r>
      <w:r>
        <w:rPr>
          <w:sz w:val="22"/>
        </w:rPr>
        <w:t>de Lorenz et Murphy sont 2 à 10 fois inférieures à celles obtenues à l’aide du modèle développé dans le cadre de la thèse.</w:t>
      </w:r>
    </w:p>
    <w:p w14:paraId="2180DECD" w14:textId="7906C86B" w:rsidR="00B0655E" w:rsidRDefault="00B0655E" w:rsidP="00281AE4">
      <w:pPr>
        <w:pStyle w:val="Titre3"/>
        <w:ind w:left="709"/>
      </w:pPr>
      <w:bookmarkStart w:id="2012" w:name="_Ref535593984"/>
      <w:bookmarkStart w:id="2013" w:name="_Toc536626925"/>
      <w:r>
        <w:t xml:space="preserve">Configuration du rotor </w:t>
      </w:r>
      <w:bookmarkEnd w:id="2011"/>
      <w:r w:rsidR="008A6682">
        <w:t>long 700mm</w:t>
      </w:r>
      <w:bookmarkEnd w:id="2012"/>
      <w:bookmarkEnd w:id="2013"/>
    </w:p>
    <w:p w14:paraId="645D4A39" w14:textId="749DAAA3" w:rsidR="00FF5C16" w:rsidRDefault="00FF5C16" w:rsidP="0037172D">
      <w:pPr>
        <w:spacing w:before="240" w:after="240" w:line="360" w:lineRule="auto"/>
        <w:ind w:firstLine="709"/>
      </w:pPr>
      <w:r>
        <w:t>La configuration du rotor rigide présentée dans la section précédente ne permet pas de mettre en évidence un effet Morton instable. C’est la raison pour laquelle il a été décidé de concevoir une nouvelle configuration utilisant un rotor flexible</w:t>
      </w:r>
      <w:r w:rsidR="00946578">
        <w:t xml:space="preserve"> et long</w:t>
      </w:r>
      <w:r>
        <w:t xml:space="preserve">. La longueur du rotor est de 700 mm et possède un disque de 10.4 kg en porte à faux. L’idée </w:t>
      </w:r>
      <w:r w:rsidR="00865BD1">
        <w:t>est</w:t>
      </w:r>
      <w:r>
        <w:t xml:space="preserve"> d’augmenter sensiblement le module du coefficient d’influence</w:t>
      </w:r>
      <m:oMath>
        <m:r>
          <w:rPr>
            <w:rFonts w:ascii="Cambria Math" w:hAnsi="Cambria Math"/>
          </w:rPr>
          <m:t xml:space="preserve"> </m:t>
        </m:r>
        <m:r>
          <m:rPr>
            <m:sty m:val="bi"/>
          </m:rPr>
          <w:rPr>
            <w:rFonts w:ascii="Cambria Math" w:hAnsi="Cambria Math"/>
          </w:rPr>
          <m:t>C</m:t>
        </m:r>
      </m:oMath>
      <w:r>
        <w:t>. En outre, afin de maximiser la sensibilité des vibrations synchrones au balourd (</w:t>
      </w:r>
      <w:r w:rsidR="00865BD1">
        <w:t>coefficient</w:t>
      </w:r>
      <m:oMath>
        <m:r>
          <w:rPr>
            <w:rFonts w:ascii="Cambria Math" w:hAnsi="Cambria Math"/>
          </w:rPr>
          <m:t xml:space="preserve"> </m:t>
        </m:r>
        <m:r>
          <m:rPr>
            <m:sty m:val="bi"/>
          </m:rPr>
          <w:rPr>
            <w:rFonts w:ascii="Cambria Math" w:hAnsi="Cambria Math"/>
          </w:rPr>
          <m:t>A</m:t>
        </m:r>
      </m:oMath>
      <w:r>
        <w:t>), il a été décidé de rapprocher la vitesse de fonctionnement du premier mode de flexion. Ainsi,  un disque supplémentaire de 6.4kg est positionné entre le roulement et le palier pour obtenir un rotor plus lourd et abaisser la fréquence du premier mode de flexion. Les résultats numériques de l’analyse de stabilité</w:t>
      </w:r>
      <w:r w:rsidR="00482367">
        <w:t xml:space="preserve"> de l’effet Morton </w:t>
      </w:r>
      <w:r>
        <w:t xml:space="preserve">pour cette configuration permettraient de mettre en évidence de manière </w:t>
      </w:r>
      <w:r w:rsidR="00553D9B">
        <w:t>numérique</w:t>
      </w:r>
      <w:r>
        <w:t xml:space="preserve"> un phénomène de</w:t>
      </w:r>
      <w:r w:rsidR="008B74C7">
        <w:t xml:space="preserve"> l’effet</w:t>
      </w:r>
      <w:r>
        <w:t xml:space="preserve"> </w:t>
      </w:r>
      <w:r w:rsidR="008B74C7">
        <w:t>M</w:t>
      </w:r>
      <w:r>
        <w:t>orton instable.</w:t>
      </w:r>
    </w:p>
    <w:p w14:paraId="050F0DDA" w14:textId="77777777" w:rsidR="00B0655E" w:rsidRDefault="00B0655E" w:rsidP="00281AE4">
      <w:pPr>
        <w:pStyle w:val="Titre4"/>
        <w:ind w:left="709"/>
      </w:pPr>
      <w:r>
        <w:t>Calculs des coefficients d’influence</w:t>
      </w:r>
    </w:p>
    <w:p w14:paraId="5353171C" w14:textId="479B049D" w:rsidR="00281AE4" w:rsidRPr="005A5EA6" w:rsidRDefault="00C26602" w:rsidP="009725D6">
      <w:pPr>
        <w:pStyle w:val="Default"/>
        <w:spacing w:before="240" w:after="240" w:line="360" w:lineRule="auto"/>
        <w:ind w:firstLine="709"/>
        <w:jc w:val="both"/>
        <w:rPr>
          <w:sz w:val="22"/>
        </w:rPr>
      </w:pPr>
      <w:r w:rsidRPr="00A56003">
        <w:rPr>
          <w:sz w:val="22"/>
        </w:rPr>
        <w:t>Différent de l’analyse de</w:t>
      </w:r>
      <w:r w:rsidR="00FC4F0F">
        <w:rPr>
          <w:sz w:val="22"/>
        </w:rPr>
        <w:t xml:space="preserve"> la stabilité de</w:t>
      </w:r>
      <w:r w:rsidRPr="00A56003">
        <w:rPr>
          <w:sz w:val="22"/>
        </w:rPr>
        <w:t xml:space="preserve"> l’effet Morton sur le rotor 430mm, le calcul de la réponse au balourd pour le rotor 700mm est réalisé en fonction des balourds différents à la vitesse </w:t>
      </w:r>
      <w:r w:rsidRPr="00A56003">
        <w:rPr>
          <w:sz w:val="22"/>
        </w:rPr>
        <w:lastRenderedPageBreak/>
        <w:t>fixe</w:t>
      </w:r>
      <w:r w:rsidR="0021580C">
        <w:rPr>
          <w:sz w:val="22"/>
        </w:rPr>
        <w:t xml:space="preserve"> de</w:t>
      </w:r>
      <w:r w:rsidRPr="00A56003">
        <w:rPr>
          <w:sz w:val="22"/>
        </w:rPr>
        <w:t xml:space="preserve"> 7500 tr/min. </w:t>
      </w:r>
      <w:r w:rsidR="007D6520">
        <w:rPr>
          <w:sz w:val="22"/>
        </w:rPr>
        <w:t>Les intérêts de réaliser cette analyse en fonction du balourd sont : d’une part, de</w:t>
      </w:r>
      <w:r>
        <w:rPr>
          <w:sz w:val="22"/>
        </w:rPr>
        <w:t xml:space="preserve"> </w:t>
      </w:r>
      <w:r w:rsidR="007D6520">
        <w:rPr>
          <w:sz w:val="22"/>
        </w:rPr>
        <w:t>figer la</w:t>
      </w:r>
      <w:r>
        <w:rPr>
          <w:sz w:val="22"/>
        </w:rPr>
        <w:t xml:space="preserve"> vitesse</w:t>
      </w:r>
      <w:r w:rsidR="007D6520">
        <w:rPr>
          <w:sz w:val="22"/>
        </w:rPr>
        <w:t xml:space="preserve"> du fonctionnement proche de la vitesse critique vers 8000 tr/min afin d’</w:t>
      </w:r>
      <w:r w:rsidRPr="00A56003">
        <w:rPr>
          <w:sz w:val="22"/>
        </w:rPr>
        <w:t>optimis</w:t>
      </w:r>
      <w:r>
        <w:rPr>
          <w:sz w:val="22"/>
        </w:rPr>
        <w:t>er</w:t>
      </w:r>
      <w:r w:rsidRPr="00A56003">
        <w:rPr>
          <w:sz w:val="22"/>
        </w:rPr>
        <w:t xml:space="preserve"> le module du coefficient d’influence </w:t>
      </w:r>
      <m:oMath>
        <m:r>
          <m:rPr>
            <m:sty m:val="bi"/>
          </m:rPr>
          <w:rPr>
            <w:rFonts w:ascii="Cambria Math" w:hAnsi="Cambria Math"/>
            <w:sz w:val="22"/>
          </w:rPr>
          <m:t>A</m:t>
        </m:r>
      </m:oMath>
      <w:r w:rsidRPr="00A56003">
        <w:rPr>
          <w:sz w:val="22"/>
        </w:rPr>
        <w:t xml:space="preserve"> pour reproduire l’effet Morton instable</w:t>
      </w:r>
      <w:r w:rsidR="007D6520">
        <w:rPr>
          <w:sz w:val="22"/>
        </w:rPr>
        <w:t> ; d’autre part, de tracer un</w:t>
      </w:r>
      <w:r>
        <w:rPr>
          <w:sz w:val="22"/>
        </w:rPr>
        <w:t xml:space="preserve"> diagramme de la stabilité en fonction du balourd </w:t>
      </w:r>
      <w:r w:rsidR="00FC2D04">
        <w:rPr>
          <w:sz w:val="22"/>
        </w:rPr>
        <w:t xml:space="preserve">qui </w:t>
      </w:r>
      <w:r>
        <w:rPr>
          <w:sz w:val="22"/>
        </w:rPr>
        <w:t>permet de connaitre le balourd</w:t>
      </w:r>
      <w:r w:rsidR="005B3237">
        <w:rPr>
          <w:sz w:val="22"/>
        </w:rPr>
        <w:t xml:space="preserve"> total</w:t>
      </w:r>
      <w:r>
        <w:rPr>
          <w:sz w:val="22"/>
        </w:rPr>
        <w:t xml:space="preserve"> </w:t>
      </w:r>
      <w:r w:rsidR="00131260">
        <w:rPr>
          <w:sz w:val="22"/>
        </w:rPr>
        <w:t xml:space="preserve">susceptible de </w:t>
      </w:r>
      <w:r>
        <w:rPr>
          <w:sz w:val="22"/>
        </w:rPr>
        <w:t xml:space="preserve">déclencher l’effet Morton instable. </w:t>
      </w:r>
    </w:p>
    <w:p w14:paraId="26A81113" w14:textId="0572CCFF" w:rsidR="00DB37CC" w:rsidRPr="00DB37CC" w:rsidRDefault="00B0655E" w:rsidP="00E0308D">
      <w:pPr>
        <w:pStyle w:val="Paragraphedeliste"/>
        <w:numPr>
          <w:ilvl w:val="0"/>
          <w:numId w:val="17"/>
        </w:numPr>
        <w:spacing w:before="240" w:after="240"/>
        <w:ind w:left="714" w:hanging="357"/>
      </w:pPr>
      <w:r w:rsidRPr="00A56003">
        <w:t xml:space="preserve">Détermination du coefficient </w:t>
      </w:r>
      <m:oMath>
        <m:r>
          <m:rPr>
            <m:sty m:val="bi"/>
          </m:rPr>
          <w:rPr>
            <w:rFonts w:ascii="Cambria Math" w:hAnsi="Cambria Math"/>
          </w:rPr>
          <m:t>A</m:t>
        </m:r>
      </m:oMath>
    </w:p>
    <w:p w14:paraId="34F09B71" w14:textId="69559BB6" w:rsidR="00DB37CC" w:rsidRDefault="00DB37CC" w:rsidP="0037172D">
      <w:pPr>
        <w:pStyle w:val="Default"/>
        <w:spacing w:before="240" w:after="240" w:line="360" w:lineRule="auto"/>
        <w:ind w:firstLine="709"/>
        <w:jc w:val="both"/>
        <w:rPr>
          <w:sz w:val="22"/>
        </w:rPr>
      </w:pPr>
      <w:r w:rsidRPr="00A56003">
        <w:rPr>
          <w:sz w:val="22"/>
        </w:rPr>
        <w:t>Le</w:t>
      </w:r>
      <w:r>
        <w:rPr>
          <w:sz w:val="22"/>
        </w:rPr>
        <w:t>s</w:t>
      </w:r>
      <w:r w:rsidRPr="00A56003">
        <w:rPr>
          <w:sz w:val="22"/>
        </w:rPr>
        <w:t xml:space="preserve"> calcul</w:t>
      </w:r>
      <w:r>
        <w:rPr>
          <w:sz w:val="22"/>
        </w:rPr>
        <w:t xml:space="preserve">s de la réponse au balourd sont réalisés </w:t>
      </w:r>
      <w:r w:rsidRPr="00A56003">
        <w:rPr>
          <w:sz w:val="22"/>
        </w:rPr>
        <w:t>en utilisant</w:t>
      </w:r>
      <w:r>
        <w:rPr>
          <w:sz w:val="22"/>
        </w:rPr>
        <w:t xml:space="preserve"> un modèle éléments finis de poutre 1D de Timoshenko.  </w:t>
      </w:r>
      <w:r w:rsidRPr="00A56003">
        <w:rPr>
          <w:sz w:val="22"/>
        </w:rPr>
        <w:t>Tous</w:t>
      </w:r>
      <w:r>
        <w:rPr>
          <w:sz w:val="22"/>
        </w:rPr>
        <w:t xml:space="preserve"> les</w:t>
      </w:r>
      <w:r w:rsidRPr="00A56003">
        <w:rPr>
          <w:sz w:val="22"/>
        </w:rPr>
        <w:t xml:space="preserve"> balourds </w:t>
      </w:r>
      <w:r>
        <w:rPr>
          <w:sz w:val="22"/>
        </w:rPr>
        <w:t>choisis</w:t>
      </w:r>
      <w:r w:rsidRPr="00A56003">
        <w:rPr>
          <w:sz w:val="22"/>
        </w:rPr>
        <w:t xml:space="preserve"> sont positionnés à 180 degré par rapport à l’axe </w:t>
      </w:r>
      <m:oMath>
        <m:r>
          <w:rPr>
            <w:rFonts w:ascii="Cambria Math" w:hAnsi="Cambria Math"/>
            <w:sz w:val="22"/>
          </w:rPr>
          <m:t>r</m:t>
        </m:r>
      </m:oMath>
      <w:r w:rsidRPr="00A56003">
        <w:rPr>
          <w:sz w:val="22"/>
        </w:rPr>
        <w:t xml:space="preserve"> du repère</w:t>
      </w:r>
      <w:r>
        <w:rPr>
          <w:sz w:val="22"/>
        </w:rPr>
        <w:t xml:space="preserve"> mobile</w:t>
      </w:r>
      <w:r w:rsidRPr="00A56003">
        <w:rPr>
          <w:sz w:val="22"/>
        </w:rPr>
        <w:t xml:space="preserve"> de rotor</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A56003">
        <w:rPr>
          <w:sz w:val="22"/>
        </w:rPr>
        <w:t xml:space="preserve">.  </w:t>
      </w:r>
      <w:r>
        <w:rPr>
          <w:sz w:val="22"/>
        </w:rPr>
        <w:t xml:space="preserve">Les résultats de la réponse au balourd obtenus par les deux approches </w:t>
      </w:r>
      <w:r w:rsidRPr="00A56003">
        <w:rPr>
          <w:sz w:val="22"/>
        </w:rPr>
        <w:t xml:space="preserve">sont illustrés </w:t>
      </w:r>
      <w:r>
        <w:rPr>
          <w:sz w:val="22"/>
        </w:rPr>
        <w:t>dans</w:t>
      </w:r>
      <w:r w:rsidRPr="00A56003">
        <w:rPr>
          <w:sz w:val="22"/>
        </w:rPr>
        <w:t xml:space="preserve"> la </w:t>
      </w:r>
      <w:r w:rsidRPr="00C5503D">
        <w:rPr>
          <w:b/>
          <w:sz w:val="22"/>
        </w:rPr>
        <w:fldChar w:fldCharType="begin"/>
      </w:r>
      <w:r w:rsidRPr="00C5503D">
        <w:rPr>
          <w:b/>
          <w:sz w:val="22"/>
        </w:rPr>
        <w:instrText xml:space="preserve"> REF _Ref531189711 \h  \* MERGEFORMAT </w:instrText>
      </w:r>
      <w:r w:rsidRPr="00C5503D">
        <w:rPr>
          <w:b/>
          <w:sz w:val="22"/>
        </w:rPr>
      </w:r>
      <w:r w:rsidRPr="00C5503D">
        <w:rPr>
          <w:b/>
          <w:sz w:val="22"/>
        </w:rPr>
        <w:fldChar w:fldCharType="separate"/>
      </w:r>
      <w:r w:rsidR="00D71FCC" w:rsidRPr="00D71FCC">
        <w:rPr>
          <w:b/>
          <w:iCs/>
          <w:sz w:val="22"/>
        </w:rPr>
        <w:t xml:space="preserve">Figure </w:t>
      </w:r>
      <w:r w:rsidR="00D71FCC" w:rsidRPr="00D71FCC">
        <w:rPr>
          <w:b/>
          <w:iCs/>
          <w:noProof/>
          <w:sz w:val="22"/>
        </w:rPr>
        <w:t>5.2</w:t>
      </w:r>
      <w:r w:rsidR="00D71FCC" w:rsidRPr="00D71FCC">
        <w:rPr>
          <w:b/>
          <w:iCs/>
          <w:noProof/>
          <w:sz w:val="22"/>
        </w:rPr>
        <w:noBreakHyphen/>
        <w:t>8</w:t>
      </w:r>
      <w:r w:rsidRPr="00C5503D">
        <w:rPr>
          <w:b/>
          <w:sz w:val="22"/>
        </w:rPr>
        <w:fldChar w:fldCharType="end"/>
      </w:r>
      <w:r w:rsidRPr="00A56003">
        <w:rPr>
          <w:sz w:val="22"/>
        </w:rPr>
        <w:t xml:space="preserve">. </w:t>
      </w:r>
      <w:r>
        <w:rPr>
          <w:sz w:val="22"/>
        </w:rPr>
        <w:t xml:space="preserve"> Les résultats de calcul des coefficients d’influence </w:t>
      </w:r>
      <m:oMath>
        <m:r>
          <m:rPr>
            <m:sty m:val="bi"/>
          </m:rPr>
          <w:rPr>
            <w:rFonts w:ascii="Cambria Math" w:hAnsi="Cambria Math"/>
            <w:sz w:val="22"/>
          </w:rPr>
          <m:t xml:space="preserve">A </m:t>
        </m:r>
      </m:oMath>
      <w:r w:rsidRPr="00C658A5">
        <w:rPr>
          <w:sz w:val="22"/>
        </w:rPr>
        <w:t xml:space="preserve"> </w:t>
      </w:r>
      <w:r>
        <w:rPr>
          <w:sz w:val="22"/>
        </w:rPr>
        <w:t xml:space="preserve">du rotor </w:t>
      </w:r>
      <w:r w:rsidR="002A1D2E">
        <w:rPr>
          <w:sz w:val="22"/>
        </w:rPr>
        <w:t>long</w:t>
      </w:r>
      <w:r>
        <w:rPr>
          <w:sz w:val="22"/>
        </w:rPr>
        <w:t xml:space="preserve"> sont présentés à la </w:t>
      </w:r>
      <w:r w:rsidRPr="00F7690E">
        <w:rPr>
          <w:b/>
          <w:sz w:val="22"/>
        </w:rPr>
        <w:fldChar w:fldCharType="begin"/>
      </w:r>
      <w:r w:rsidRPr="00F7690E">
        <w:rPr>
          <w:b/>
          <w:sz w:val="22"/>
        </w:rPr>
        <w:instrText xml:space="preserve"> REF _Ref534232364 \h </w:instrText>
      </w:r>
      <w:r>
        <w:rPr>
          <w:b/>
          <w:sz w:val="22"/>
        </w:rPr>
        <w:instrText xml:space="preserve"> \* MERGEFORMAT </w:instrText>
      </w:r>
      <w:r w:rsidRPr="00F7690E">
        <w:rPr>
          <w:b/>
          <w:sz w:val="22"/>
        </w:rPr>
      </w:r>
      <w:r w:rsidRPr="00F7690E">
        <w:rPr>
          <w:b/>
          <w:sz w:val="22"/>
        </w:rPr>
        <w:fldChar w:fldCharType="separate"/>
      </w:r>
      <w:r w:rsidR="00D71FCC" w:rsidRPr="00D71FCC">
        <w:rPr>
          <w:b/>
          <w:sz w:val="22"/>
        </w:rPr>
        <w:t xml:space="preserve">Figure </w:t>
      </w:r>
      <w:r w:rsidR="00D71FCC" w:rsidRPr="00D71FCC">
        <w:rPr>
          <w:b/>
          <w:noProof/>
          <w:sz w:val="22"/>
        </w:rPr>
        <w:t>5.2</w:t>
      </w:r>
      <w:r w:rsidR="00D71FCC" w:rsidRPr="00D71FCC">
        <w:rPr>
          <w:b/>
          <w:noProof/>
          <w:sz w:val="22"/>
        </w:rPr>
        <w:noBreakHyphen/>
        <w:t>9</w:t>
      </w:r>
      <w:r w:rsidRPr="00F7690E">
        <w:rPr>
          <w:b/>
          <w:sz w:val="22"/>
        </w:rPr>
        <w:fldChar w:fldCharType="end"/>
      </w:r>
      <w:r w:rsidRPr="00F7690E">
        <w:rPr>
          <w:sz w:val="22"/>
        </w:rPr>
        <w:t>.</w:t>
      </w:r>
      <w:r>
        <w:rPr>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08827737" w14:textId="77777777" w:rsidTr="008D2A74">
        <w:tc>
          <w:tcPr>
            <w:tcW w:w="9062" w:type="dxa"/>
          </w:tcPr>
          <w:p w14:paraId="678C32B7" w14:textId="77777777" w:rsidR="00B0655E" w:rsidRPr="00256A18" w:rsidRDefault="00B0655E" w:rsidP="008D2A74">
            <w:pPr>
              <w:pStyle w:val="Default"/>
              <w:jc w:val="center"/>
            </w:pPr>
            <w:r>
              <w:rPr>
                <w:noProof/>
              </w:rPr>
              <w:drawing>
                <wp:inline distT="0" distB="0" distL="0" distR="0" wp14:anchorId="1D0CFDB6" wp14:editId="166DDDCD">
                  <wp:extent cx="5048250" cy="2886075"/>
                  <wp:effectExtent l="0" t="0" r="0"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amplitude</w:t>
            </w:r>
          </w:p>
        </w:tc>
      </w:tr>
      <w:tr w:rsidR="00B0655E" w14:paraId="59A75532" w14:textId="77777777" w:rsidTr="008D2A74">
        <w:tc>
          <w:tcPr>
            <w:tcW w:w="9062" w:type="dxa"/>
          </w:tcPr>
          <w:p w14:paraId="10243F91" w14:textId="77777777" w:rsidR="00B0655E" w:rsidRPr="00086068" w:rsidRDefault="00B0655E" w:rsidP="008D2A74">
            <w:pPr>
              <w:pStyle w:val="Default"/>
              <w:keepNext/>
              <w:jc w:val="center"/>
            </w:pPr>
            <w:r>
              <w:rPr>
                <w:noProof/>
              </w:rPr>
              <w:lastRenderedPageBreak/>
              <w:drawing>
                <wp:inline distT="0" distB="0" distL="0" distR="0" wp14:anchorId="0FE2BB2C" wp14:editId="08333538">
                  <wp:extent cx="5047615" cy="2889885"/>
                  <wp:effectExtent l="0" t="0" r="0" b="571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Pr>
                <w:i/>
                <w:iCs/>
                <w:sz w:val="22"/>
              </w:rPr>
              <w:t>p</w:t>
            </w:r>
            <w:r w:rsidRPr="00A56003">
              <w:rPr>
                <w:sz w:val="22"/>
              </w:rPr>
              <w:t>hase</w:t>
            </w:r>
          </w:p>
        </w:tc>
      </w:tr>
      <w:tr w:rsidR="00B0655E" w14:paraId="53106597" w14:textId="77777777" w:rsidTr="008D2A74">
        <w:tc>
          <w:tcPr>
            <w:tcW w:w="9062" w:type="dxa"/>
          </w:tcPr>
          <w:p w14:paraId="037C4FDC" w14:textId="2BC6E3FC" w:rsidR="00B0655E" w:rsidRPr="00086068" w:rsidRDefault="00B0655E" w:rsidP="008D2A74">
            <w:pPr>
              <w:pStyle w:val="Lgende"/>
              <w:spacing w:after="0"/>
              <w:jc w:val="center"/>
              <w:rPr>
                <w:rFonts w:ascii="Calibri" w:hAnsi="Calibri" w:cs="Calibri"/>
                <w:i w:val="0"/>
                <w:iCs w:val="0"/>
                <w:color w:val="000000"/>
                <w:sz w:val="22"/>
                <w:szCs w:val="24"/>
              </w:rPr>
            </w:pPr>
            <w:bookmarkStart w:id="2014" w:name="_Ref531189711"/>
            <w:bookmarkStart w:id="2015" w:name="_Toc536112259"/>
            <w:bookmarkStart w:id="2016" w:name="_Toc536627046"/>
            <w:r w:rsidRPr="00A56003">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8</w:t>
            </w:r>
            <w:r w:rsidR="0019727E">
              <w:rPr>
                <w:rFonts w:ascii="Calibri" w:hAnsi="Calibri" w:cs="Calibri"/>
                <w:i w:val="0"/>
                <w:iCs w:val="0"/>
                <w:color w:val="000000"/>
                <w:sz w:val="22"/>
                <w:szCs w:val="24"/>
              </w:rPr>
              <w:fldChar w:fldCharType="end"/>
            </w:r>
            <w:bookmarkEnd w:id="2014"/>
            <w:r w:rsidRPr="00A56003">
              <w:rPr>
                <w:rFonts w:ascii="Calibri" w:hAnsi="Calibri" w:cs="Calibri"/>
                <w:i w:val="0"/>
                <w:iCs w:val="0"/>
                <w:color w:val="000000"/>
                <w:sz w:val="22"/>
                <w:szCs w:val="24"/>
              </w:rPr>
              <w:t> : Résultats du calcul de la réponse au balourd (Um différ</w:t>
            </w:r>
            <w:r>
              <w:rPr>
                <w:rFonts w:ascii="Calibri" w:hAnsi="Calibri" w:cs="Calibri"/>
                <w:i w:val="0"/>
                <w:iCs w:val="0"/>
                <w:color w:val="000000"/>
                <w:sz w:val="22"/>
                <w:szCs w:val="24"/>
              </w:rPr>
              <w:t>ent à 180 deg) du rotor 700mm</w:t>
            </w:r>
            <w:bookmarkEnd w:id="2015"/>
            <w:bookmarkEnd w:id="2016"/>
          </w:p>
        </w:tc>
      </w:tr>
    </w:tbl>
    <w:p w14:paraId="4DCF8D8F" w14:textId="77777777" w:rsidR="000242D9" w:rsidRDefault="000242D9" w:rsidP="000242D9"/>
    <w:p w14:paraId="23847C74" w14:textId="77777777" w:rsidR="00C51FFB" w:rsidRDefault="00C51FFB" w:rsidP="000242D9"/>
    <w:p w14:paraId="2CA72F68" w14:textId="77777777" w:rsidR="00C51FFB" w:rsidRPr="00E95E48" w:rsidRDefault="00C51FFB" w:rsidP="000242D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242D9" w14:paraId="115D4C66" w14:textId="77777777" w:rsidTr="008D2A74">
        <w:tc>
          <w:tcPr>
            <w:tcW w:w="9062" w:type="dxa"/>
          </w:tcPr>
          <w:p w14:paraId="2E76746D" w14:textId="77777777" w:rsidR="000242D9" w:rsidRPr="00256A18" w:rsidRDefault="000242D9" w:rsidP="008D2A74">
            <w:pPr>
              <w:pStyle w:val="Default"/>
              <w:jc w:val="center"/>
            </w:pPr>
            <w:r>
              <w:rPr>
                <w:noProof/>
              </w:rPr>
              <w:drawing>
                <wp:inline distT="0" distB="0" distL="0" distR="0" wp14:anchorId="0A9BE27E" wp14:editId="194C9FAB">
                  <wp:extent cx="5048250" cy="288607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0242D9" w14:paraId="5169DE17" w14:textId="77777777" w:rsidTr="008D2A74">
        <w:tc>
          <w:tcPr>
            <w:tcW w:w="9062" w:type="dxa"/>
          </w:tcPr>
          <w:p w14:paraId="43488D84" w14:textId="77777777" w:rsidR="000242D9" w:rsidRPr="00086068" w:rsidRDefault="000242D9" w:rsidP="008D2A74">
            <w:pPr>
              <w:pStyle w:val="Default"/>
              <w:keepNext/>
              <w:jc w:val="center"/>
            </w:pPr>
            <w:r>
              <w:rPr>
                <w:noProof/>
              </w:rPr>
              <w:lastRenderedPageBreak/>
              <w:drawing>
                <wp:inline distT="0" distB="0" distL="0" distR="0" wp14:anchorId="2B9616D3" wp14:editId="37F65CDE">
                  <wp:extent cx="5047615" cy="288988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0242D9" w14:paraId="11086874" w14:textId="77777777" w:rsidTr="008D2A74">
        <w:tc>
          <w:tcPr>
            <w:tcW w:w="9062" w:type="dxa"/>
          </w:tcPr>
          <w:p w14:paraId="6579E9BA" w14:textId="38C75878" w:rsidR="000242D9" w:rsidRPr="00086068" w:rsidRDefault="000242D9" w:rsidP="008D2A74">
            <w:pPr>
              <w:pStyle w:val="Default"/>
              <w:spacing w:line="360" w:lineRule="auto"/>
              <w:jc w:val="center"/>
              <w:rPr>
                <w:sz w:val="22"/>
              </w:rPr>
            </w:pPr>
            <w:bookmarkStart w:id="2017" w:name="_Ref534232364"/>
            <w:bookmarkStart w:id="2018" w:name="_Toc536112260"/>
            <w:bookmarkStart w:id="2019" w:name="_Toc536627047"/>
            <w:r w:rsidRPr="00A56003">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D71FCC">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D71FCC">
              <w:rPr>
                <w:noProof/>
                <w:sz w:val="22"/>
              </w:rPr>
              <w:t>9</w:t>
            </w:r>
            <w:r w:rsidR="0019727E">
              <w:rPr>
                <w:sz w:val="22"/>
              </w:rPr>
              <w:fldChar w:fldCharType="end"/>
            </w:r>
            <w:bookmarkEnd w:id="2017"/>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 xml:space="preserve">du rotor </w:t>
            </w:r>
            <w:r w:rsidRPr="00A56003">
              <w:rPr>
                <w:sz w:val="22"/>
              </w:rPr>
              <w:t>700mm</w:t>
            </w:r>
            <w:r w:rsidRPr="00395BD0">
              <w:rPr>
                <w:sz w:val="22"/>
              </w:rPr>
              <w:t xml:space="preserve">: (a) </w:t>
            </w:r>
            <w:r>
              <w:rPr>
                <w:sz w:val="22"/>
              </w:rPr>
              <w:t>module</w:t>
            </w:r>
            <w:r w:rsidRPr="00395BD0">
              <w:rPr>
                <w:sz w:val="22"/>
              </w:rPr>
              <w:t xml:space="preserve"> et (b) </w:t>
            </w:r>
            <w:r>
              <w:rPr>
                <w:sz w:val="22"/>
              </w:rPr>
              <w:t>phase</w:t>
            </w:r>
            <w:bookmarkEnd w:id="2018"/>
            <w:bookmarkEnd w:id="2019"/>
          </w:p>
        </w:tc>
      </w:tr>
    </w:tbl>
    <w:p w14:paraId="7EC6E775" w14:textId="77777777" w:rsidR="007E1561" w:rsidRDefault="007E1561" w:rsidP="00AD2DC8"/>
    <w:p w14:paraId="69E1AE76" w14:textId="77777777" w:rsidR="00B0655E" w:rsidRPr="00A56003" w:rsidRDefault="00B0655E" w:rsidP="00E0308D">
      <w:pPr>
        <w:pStyle w:val="Paragraphedeliste"/>
        <w:numPr>
          <w:ilvl w:val="0"/>
          <w:numId w:val="17"/>
        </w:numPr>
      </w:pPr>
      <w:r w:rsidRPr="00A56003">
        <w:t xml:space="preserve">Détermination du coefficient </w:t>
      </w:r>
      <m:oMath>
        <m:r>
          <m:rPr>
            <m:sty m:val="bi"/>
          </m:rPr>
          <w:rPr>
            <w:rFonts w:ascii="Cambria Math" w:hAnsi="Cambria Math"/>
          </w:rPr>
          <m:t>B</m:t>
        </m:r>
      </m:oMath>
    </w:p>
    <w:p w14:paraId="7FF19849" w14:textId="735BFC51" w:rsidR="00D37371" w:rsidRPr="0037172D" w:rsidRDefault="00B0655E" w:rsidP="0037172D">
      <w:pPr>
        <w:pStyle w:val="Default"/>
        <w:spacing w:before="240" w:after="240" w:line="360" w:lineRule="auto"/>
        <w:ind w:firstLine="709"/>
        <w:jc w:val="both"/>
      </w:pPr>
      <w:r>
        <w:rPr>
          <w:sz w:val="22"/>
        </w:rPr>
        <w:t xml:space="preserve">La détermination du coefficient d’influence </w:t>
      </w:r>
      <m:oMath>
        <m:r>
          <m:rPr>
            <m:sty m:val="bi"/>
          </m:rPr>
          <w:rPr>
            <w:rFonts w:ascii="Cambria Math" w:hAnsi="Cambria Math"/>
            <w:sz w:val="22"/>
          </w:rPr>
          <m:t>B</m:t>
        </m:r>
      </m:oMath>
      <w:r>
        <w:rPr>
          <w:sz w:val="22"/>
        </w:rPr>
        <w:t xml:space="preserve"> suit la même procédure décrit </w:t>
      </w:r>
      <w:r w:rsidR="008511D6">
        <w:rPr>
          <w:sz w:val="22"/>
        </w:rPr>
        <w:t>précédemment</w:t>
      </w:r>
      <w:r>
        <w:rPr>
          <w:sz w:val="22"/>
        </w:rPr>
        <w:t xml:space="preserve">. Une fois les champs de température à la surface du rotor dans le palier calculés par les deux approches, la valeur scalaire de la différence de la température </w:t>
      </w:r>
      <m:oMath>
        <m:d>
          <m:dPr>
            <m:begChr m:val="|"/>
            <m:endChr m:val="|"/>
            <m:ctrlPr>
              <w:rPr>
                <w:rFonts w:ascii="Cambria Math" w:hAnsi="Cambria Math"/>
                <w:i/>
                <w:sz w:val="22"/>
              </w:rPr>
            </m:ctrlPr>
          </m:dPr>
          <m:e>
            <m:r>
              <w:rPr>
                <w:rFonts w:ascii="Cambria Math" w:hAnsi="Cambria Math"/>
                <w:sz w:val="22"/>
              </w:rPr>
              <m:t>T</m:t>
            </m:r>
          </m:e>
        </m:d>
      </m:oMath>
      <w:r>
        <w:rPr>
          <w:sz w:val="22"/>
        </w:rPr>
        <w:t xml:space="preserve"> et la phase du point chaud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Pr>
          <w:sz w:val="22"/>
        </w:rPr>
        <w:t xml:space="preserve"> dans la direction circonférentielle du rotor sont ensuite déterminés. L</w:t>
      </w:r>
      <w:r w:rsidRPr="00FC14C6">
        <w:rPr>
          <w:sz w:val="22"/>
        </w:rPr>
        <w:t xml:space="preserve">e vecteur de la température </w:t>
      </w:r>
      <m:oMath>
        <m:r>
          <m:rPr>
            <m:sty m:val="bi"/>
          </m:rPr>
          <w:rPr>
            <w:rFonts w:ascii="Cambria Math" w:hAnsi="Cambria Math"/>
            <w:sz w:val="22"/>
          </w:rPr>
          <m:t>T</m:t>
        </m:r>
      </m:oMath>
      <w:r w:rsidRPr="00FC14C6">
        <w:rPr>
          <w:b/>
          <w:sz w:val="22"/>
        </w:rPr>
        <w:t xml:space="preserve"> </w:t>
      </w:r>
      <w:r w:rsidRPr="00FC14C6">
        <w:rPr>
          <w:sz w:val="22"/>
        </w:rPr>
        <w:t xml:space="preserve">est </w:t>
      </w:r>
      <w:r>
        <w:rPr>
          <w:sz w:val="22"/>
        </w:rPr>
        <w:t>construit</w:t>
      </w:r>
      <w:r w:rsidRPr="00FC14C6">
        <w:rPr>
          <w:sz w:val="22"/>
        </w:rPr>
        <w:t xml:space="preserve"> </w:t>
      </w:r>
      <w:r>
        <w:rPr>
          <w:sz w:val="22"/>
        </w:rPr>
        <w:t xml:space="preserve">grâce au module de </w:t>
      </w:r>
      <m:oMath>
        <m:d>
          <m:dPr>
            <m:begChr m:val="|"/>
            <m:endChr m:val="|"/>
            <m:ctrlPr>
              <w:rPr>
                <w:rFonts w:ascii="Cambria Math" w:hAnsi="Cambria Math"/>
                <w:b/>
                <w:i/>
                <w:sz w:val="22"/>
              </w:rPr>
            </m:ctrlPr>
          </m:dPr>
          <m:e>
            <m:r>
              <w:rPr>
                <w:rFonts w:ascii="Cambria Math" w:hAnsi="Cambria Math"/>
                <w:sz w:val="22"/>
              </w:rPr>
              <m:t>T</m:t>
            </m:r>
          </m:e>
        </m:d>
      </m:oMath>
      <w:r w:rsidRPr="00FC14C6">
        <w:rPr>
          <w:sz w:val="22"/>
        </w:rPr>
        <w:t xml:space="preserve">  et </w:t>
      </w:r>
      <w:r>
        <w:rPr>
          <w:sz w:val="22"/>
        </w:rPr>
        <w:t xml:space="preserve">la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004D6813">
        <w:rPr>
          <w:sz w:val="22"/>
        </w:rPr>
        <w:t xml:space="preserve">calculés et </w:t>
      </w:r>
      <w:r>
        <w:rPr>
          <w:sz w:val="22"/>
        </w:rPr>
        <w:t>présentés au</w:t>
      </w:r>
      <w:r w:rsidR="00A357ED">
        <w:rPr>
          <w:sz w:val="22"/>
        </w:rPr>
        <w:t xml:space="preserve"> </w:t>
      </w:r>
      <w:r w:rsidR="00A357ED" w:rsidRPr="00A357ED">
        <w:rPr>
          <w:b/>
          <w:iCs/>
          <w:sz w:val="22"/>
        </w:rPr>
        <w:t>Tableau</w:t>
      </w:r>
      <w:r w:rsidR="00A357ED" w:rsidRPr="00A357ED">
        <w:rPr>
          <w:b/>
          <w:iCs/>
          <w:noProof/>
          <w:sz w:val="22"/>
        </w:rPr>
        <w:t xml:space="preserve"> 5.2</w:t>
      </w:r>
      <w:r w:rsidR="00A357ED" w:rsidRPr="00A357ED">
        <w:rPr>
          <w:b/>
          <w:iCs/>
          <w:noProof/>
          <w:sz w:val="22"/>
        </w:rPr>
        <w:noBreakHyphen/>
        <w:t>2</w:t>
      </w:r>
      <w:r w:rsidR="00A357ED" w:rsidRPr="00A357ED">
        <w:rPr>
          <w:iCs/>
          <w:noProof/>
          <w:sz w:val="22"/>
        </w:rPr>
        <w:t>.</w:t>
      </w:r>
      <w:bookmarkStart w:id="2020" w:name="_Ref531186850"/>
      <w:r w:rsidR="00DC3387">
        <w:rPr>
          <w:iCs/>
          <w:noProof/>
          <w:sz w:val="22"/>
        </w:rPr>
        <w:t xml:space="preserve"> </w:t>
      </w:r>
      <w:r w:rsidR="00DC3387" w:rsidRPr="00A56003">
        <w:rPr>
          <w:sz w:val="22"/>
        </w:rPr>
        <w:t xml:space="preserve">En utilisant le vecteur de vibration </w:t>
      </w:r>
      <m:oMath>
        <m:r>
          <m:rPr>
            <m:sty m:val="bi"/>
          </m:rPr>
          <w:rPr>
            <w:rFonts w:ascii="Cambria Math" w:hAnsi="Cambria Math"/>
            <w:sz w:val="22"/>
          </w:rPr>
          <m:t>V</m:t>
        </m:r>
      </m:oMath>
      <w:r w:rsidR="00DC3387" w:rsidRPr="00A56003">
        <w:rPr>
          <w:sz w:val="22"/>
        </w:rPr>
        <w:t xml:space="preserve"> obtenu précédemment, la détermination du coefficient d’influence </w:t>
      </w:r>
      <m:oMath>
        <m:r>
          <m:rPr>
            <m:sty m:val="bi"/>
          </m:rPr>
          <w:rPr>
            <w:rFonts w:ascii="Cambria Math" w:hAnsi="Cambria Math"/>
            <w:sz w:val="22"/>
          </w:rPr>
          <m:t>B</m:t>
        </m:r>
      </m:oMath>
      <w:r w:rsidR="00DC3387" w:rsidRPr="00A56003">
        <w:rPr>
          <w:sz w:val="22"/>
        </w:rPr>
        <w:t xml:space="preserve"> est réalisée et ses résultats sont présentés </w:t>
      </w:r>
      <w:r w:rsidR="00CD4FE4">
        <w:rPr>
          <w:sz w:val="22"/>
        </w:rPr>
        <w:t>dans</w:t>
      </w:r>
      <w:r w:rsidR="00DC3387" w:rsidRPr="00A56003">
        <w:rPr>
          <w:sz w:val="22"/>
        </w:rPr>
        <w:t xml:space="preserve"> la</w:t>
      </w:r>
      <w:r w:rsidR="00DC3387">
        <w:rPr>
          <w:sz w:val="22"/>
        </w:rPr>
        <w:t xml:space="preserve"> </w:t>
      </w:r>
      <w:r w:rsidR="00DC3387" w:rsidRPr="00DC3387">
        <w:rPr>
          <w:b/>
          <w:sz w:val="22"/>
        </w:rPr>
        <w:fldChar w:fldCharType="begin"/>
      </w:r>
      <w:r w:rsidR="00DC3387" w:rsidRPr="00DC3387">
        <w:rPr>
          <w:b/>
          <w:sz w:val="22"/>
        </w:rPr>
        <w:instrText xml:space="preserve"> REF _Ref534295302 \h </w:instrText>
      </w:r>
      <w:r w:rsidR="00DC3387">
        <w:rPr>
          <w:b/>
          <w:sz w:val="22"/>
        </w:rPr>
        <w:instrText xml:space="preserve"> \* MERGEFORMAT </w:instrText>
      </w:r>
      <w:r w:rsidR="00DC3387" w:rsidRPr="00DC3387">
        <w:rPr>
          <w:b/>
          <w:sz w:val="22"/>
        </w:rPr>
      </w:r>
      <w:r w:rsidR="00DC3387" w:rsidRPr="00DC3387">
        <w:rPr>
          <w:b/>
          <w:sz w:val="22"/>
        </w:rPr>
        <w:fldChar w:fldCharType="separate"/>
      </w:r>
      <w:r w:rsidR="00D71FCC" w:rsidRPr="00D71FCC">
        <w:rPr>
          <w:b/>
          <w:sz w:val="22"/>
        </w:rPr>
        <w:t xml:space="preserve">Figure </w:t>
      </w:r>
      <w:r w:rsidR="00D71FCC" w:rsidRPr="00D71FCC">
        <w:rPr>
          <w:b/>
          <w:noProof/>
          <w:sz w:val="22"/>
        </w:rPr>
        <w:t>5.2</w:t>
      </w:r>
      <w:r w:rsidR="00D71FCC" w:rsidRPr="00D71FCC">
        <w:rPr>
          <w:b/>
          <w:noProof/>
          <w:sz w:val="22"/>
        </w:rPr>
        <w:noBreakHyphen/>
        <w:t>10</w:t>
      </w:r>
      <w:r w:rsidR="00DC3387" w:rsidRPr="00DC3387">
        <w:rPr>
          <w:b/>
          <w:sz w:val="22"/>
        </w:rPr>
        <w:fldChar w:fldCharType="end"/>
      </w:r>
      <w:r w:rsidR="00DC3387">
        <w:t>.</w:t>
      </w:r>
    </w:p>
    <w:p w14:paraId="5296FFEB" w14:textId="483767DA" w:rsidR="00B0655E" w:rsidRDefault="00B0655E" w:rsidP="002C7907">
      <w:pPr>
        <w:pStyle w:val="Lgende"/>
        <w:spacing w:before="240" w:after="120"/>
        <w:jc w:val="center"/>
        <w:rPr>
          <w:rFonts w:ascii="Calibri" w:hAnsi="Calibri" w:cs="Calibri"/>
          <w:bCs/>
          <w:i w:val="0"/>
          <w:color w:val="000000"/>
          <w:sz w:val="22"/>
          <w:szCs w:val="24"/>
        </w:rPr>
      </w:pPr>
      <w:bookmarkStart w:id="2021" w:name="_Ref534380440"/>
      <w:bookmarkStart w:id="2022" w:name="_Toc536112278"/>
      <w:bookmarkStart w:id="2023" w:name="_Toc536627095"/>
      <w:r w:rsidRPr="00A56003">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5.2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2</w:t>
      </w:r>
      <w:r w:rsidR="00B055A9">
        <w:rPr>
          <w:rFonts w:ascii="Calibri" w:hAnsi="Calibri" w:cs="Calibri"/>
          <w:i w:val="0"/>
          <w:iCs w:val="0"/>
          <w:color w:val="000000"/>
          <w:sz w:val="22"/>
          <w:szCs w:val="24"/>
        </w:rPr>
        <w:fldChar w:fldCharType="end"/>
      </w:r>
      <w:bookmarkEnd w:id="2020"/>
      <w:bookmarkEnd w:id="2021"/>
      <w:r w:rsidRPr="00A56003">
        <w:rPr>
          <w:rFonts w:ascii="Calibri" w:hAnsi="Calibri" w:cs="Calibri"/>
          <w:i w:val="0"/>
          <w:iCs w:val="0"/>
          <w:color w:val="000000"/>
          <w:sz w:val="22"/>
          <w:szCs w:val="24"/>
        </w:rPr>
        <w:t xml:space="preserve"> : </w:t>
      </w:r>
      <w:r w:rsidR="00444C16">
        <w:rPr>
          <w:rFonts w:ascii="Calibri" w:hAnsi="Calibri" w:cs="Calibri"/>
          <w:i w:val="0"/>
          <w:iCs w:val="0"/>
          <w:color w:val="000000"/>
          <w:sz w:val="22"/>
          <w:szCs w:val="24"/>
        </w:rPr>
        <w:t>R</w:t>
      </w:r>
      <w:r w:rsidR="00444C16" w:rsidRPr="00444C16">
        <w:rPr>
          <w:rFonts w:ascii="Calibri" w:hAnsi="Calibri" w:cs="Calibri"/>
          <w:i w:val="0"/>
          <w:iCs w:val="0"/>
          <w:color w:val="000000"/>
          <w:sz w:val="22"/>
          <w:szCs w:val="24"/>
        </w:rPr>
        <w:t xml:space="preserve">ésultats obtenus pour la construction du vecteur </w:t>
      </w:r>
      <m:oMath>
        <m:r>
          <m:rPr>
            <m:sty m:val="bi"/>
          </m:rPr>
          <w:rPr>
            <w:rFonts w:ascii="Cambria Math" w:hAnsi="Cambria Math" w:cs="Calibri"/>
            <w:color w:val="000000"/>
            <w:sz w:val="22"/>
            <w:szCs w:val="24"/>
          </w:rPr>
          <m:t>T</m:t>
        </m:r>
      </m:oMath>
      <w:r w:rsidR="00DC3387">
        <w:rPr>
          <w:rFonts w:ascii="Calibri" w:hAnsi="Calibri" w:cs="Calibri"/>
          <w:b/>
          <w:bCs/>
          <w:i w:val="0"/>
          <w:color w:val="000000"/>
          <w:sz w:val="22"/>
          <w:szCs w:val="24"/>
        </w:rPr>
        <w:t xml:space="preserve"> </w:t>
      </w:r>
      <w:r w:rsidR="009521A5" w:rsidRPr="009521A5">
        <w:rPr>
          <w:rFonts w:ascii="Calibri" w:hAnsi="Calibri" w:cs="Calibri"/>
          <w:bCs/>
          <w:i w:val="0"/>
          <w:color w:val="000000"/>
          <w:sz w:val="22"/>
          <w:szCs w:val="24"/>
        </w:rPr>
        <w:t>du rotor</w:t>
      </w:r>
      <w:r w:rsidR="009521A5">
        <w:rPr>
          <w:rFonts w:ascii="Calibri" w:hAnsi="Calibri" w:cs="Calibri"/>
          <w:bCs/>
          <w:i w:val="0"/>
          <w:color w:val="000000"/>
          <w:sz w:val="22"/>
          <w:szCs w:val="24"/>
        </w:rPr>
        <w:t xml:space="preserve"> 700mm</w:t>
      </w:r>
      <w:bookmarkEnd w:id="2022"/>
      <w:bookmarkEnd w:id="2023"/>
    </w:p>
    <w:tbl>
      <w:tblPr>
        <w:tblStyle w:val="Grilledetableauclaire"/>
        <w:tblW w:w="0" w:type="auto"/>
        <w:jc w:val="center"/>
        <w:tblLook w:val="0420" w:firstRow="1" w:lastRow="0" w:firstColumn="0" w:lastColumn="0" w:noHBand="0" w:noVBand="1"/>
      </w:tblPr>
      <w:tblGrid>
        <w:gridCol w:w="1677"/>
        <w:gridCol w:w="1785"/>
        <w:gridCol w:w="1469"/>
        <w:gridCol w:w="1802"/>
        <w:gridCol w:w="1483"/>
      </w:tblGrid>
      <w:tr w:rsidR="00D37371" w:rsidRPr="00D37371" w14:paraId="789D4345" w14:textId="77777777" w:rsidTr="002C7907">
        <w:trPr>
          <w:trHeight w:val="283"/>
          <w:jc w:val="center"/>
        </w:trPr>
        <w:tc>
          <w:tcPr>
            <w:tcW w:w="0" w:type="auto"/>
            <w:vAlign w:val="center"/>
            <w:hideMark/>
          </w:tcPr>
          <w:p w14:paraId="10EC5DA7" w14:textId="5495324A" w:rsidR="00D37371" w:rsidRPr="002C7907" w:rsidRDefault="00D37371" w:rsidP="002C7907">
            <w:pPr>
              <w:jc w:val="center"/>
              <w:rPr>
                <w:sz w:val="24"/>
                <w:lang w:eastAsia="zh-CN"/>
              </w:rPr>
            </w:pPr>
          </w:p>
        </w:tc>
        <w:tc>
          <w:tcPr>
            <w:tcW w:w="0" w:type="auto"/>
            <w:gridSpan w:val="2"/>
            <w:vAlign w:val="center"/>
            <w:hideMark/>
          </w:tcPr>
          <w:p w14:paraId="56D18D2F" w14:textId="77777777" w:rsidR="00D37371" w:rsidRPr="002C7907" w:rsidRDefault="00D37371" w:rsidP="002C7907">
            <w:pPr>
              <w:jc w:val="center"/>
              <w:rPr>
                <w:sz w:val="24"/>
                <w:lang w:eastAsia="zh-CN"/>
              </w:rPr>
            </w:pPr>
            <w:r w:rsidRPr="002C7907">
              <w:rPr>
                <w:sz w:val="24"/>
                <w:lang w:eastAsia="zh-CN"/>
              </w:rPr>
              <w:t>Approche de Lorenz et Murphy</w:t>
            </w:r>
          </w:p>
        </w:tc>
        <w:tc>
          <w:tcPr>
            <w:tcW w:w="0" w:type="auto"/>
            <w:gridSpan w:val="2"/>
            <w:vAlign w:val="center"/>
            <w:hideMark/>
          </w:tcPr>
          <w:p w14:paraId="402222C9" w14:textId="77777777" w:rsidR="00D37371" w:rsidRPr="002C7907" w:rsidRDefault="00D37371" w:rsidP="002C7907">
            <w:pPr>
              <w:jc w:val="center"/>
              <w:rPr>
                <w:sz w:val="24"/>
                <w:lang w:eastAsia="zh-CN"/>
              </w:rPr>
            </w:pPr>
            <w:r w:rsidRPr="002C7907">
              <w:rPr>
                <w:sz w:val="24"/>
                <w:lang w:eastAsia="zh-CN"/>
              </w:rPr>
              <w:t>Approche analytique améliorée</w:t>
            </w:r>
          </w:p>
        </w:tc>
      </w:tr>
      <w:tr w:rsidR="00D37371" w:rsidRPr="00D37371" w14:paraId="2F346E58" w14:textId="77777777" w:rsidTr="002C7907">
        <w:trPr>
          <w:trHeight w:val="283"/>
          <w:jc w:val="center"/>
        </w:trPr>
        <w:tc>
          <w:tcPr>
            <w:tcW w:w="0" w:type="auto"/>
            <w:vAlign w:val="center"/>
            <w:hideMark/>
          </w:tcPr>
          <w:p w14:paraId="442AAE7E" w14:textId="77777777" w:rsidR="00D37371" w:rsidRPr="002C7907" w:rsidRDefault="00D37371" w:rsidP="002C7907">
            <w:pPr>
              <w:jc w:val="center"/>
              <w:rPr>
                <w:sz w:val="24"/>
                <w:lang w:eastAsia="zh-CN"/>
              </w:rPr>
            </w:pPr>
            <w:r w:rsidRPr="002C7907">
              <w:rPr>
                <w:sz w:val="24"/>
                <w:lang w:eastAsia="zh-CN"/>
              </w:rPr>
              <w:t>Balourd [gmm]</w:t>
            </w:r>
          </w:p>
        </w:tc>
        <w:tc>
          <w:tcPr>
            <w:tcW w:w="0" w:type="auto"/>
            <w:vAlign w:val="center"/>
            <w:hideMark/>
          </w:tcPr>
          <w:p w14:paraId="3474FE80" w14:textId="77777777" w:rsidR="00D37371" w:rsidRPr="002C7907" w:rsidRDefault="00D37371" w:rsidP="002C7907">
            <w:pPr>
              <w:jc w:val="center"/>
              <w:rPr>
                <w:sz w:val="24"/>
                <w:lang w:eastAsia="zh-CN"/>
              </w:rPr>
            </w:pPr>
            <w:r w:rsidRPr="002C7907">
              <w:rPr>
                <w:sz w:val="24"/>
                <w:lang w:eastAsia="zh-CN"/>
              </w:rPr>
              <w:t>Amplitude [°C]</w:t>
            </w:r>
          </w:p>
        </w:tc>
        <w:tc>
          <w:tcPr>
            <w:tcW w:w="0" w:type="auto"/>
            <w:vAlign w:val="center"/>
            <w:hideMark/>
          </w:tcPr>
          <w:p w14:paraId="07544F77" w14:textId="77777777" w:rsidR="00D37371" w:rsidRPr="002C7907" w:rsidRDefault="00D37371" w:rsidP="002C7907">
            <w:pPr>
              <w:jc w:val="center"/>
              <w:rPr>
                <w:sz w:val="24"/>
                <w:lang w:eastAsia="zh-CN"/>
              </w:rPr>
            </w:pPr>
            <w:r w:rsidRPr="002C7907">
              <w:rPr>
                <w:sz w:val="24"/>
                <w:lang w:eastAsia="zh-CN"/>
              </w:rPr>
              <w:t>Phase [deg]</w:t>
            </w:r>
          </w:p>
        </w:tc>
        <w:tc>
          <w:tcPr>
            <w:tcW w:w="0" w:type="auto"/>
            <w:vAlign w:val="center"/>
            <w:hideMark/>
          </w:tcPr>
          <w:p w14:paraId="48794F56" w14:textId="77777777" w:rsidR="00D37371" w:rsidRPr="002C7907" w:rsidRDefault="00D37371" w:rsidP="002C7907">
            <w:pPr>
              <w:jc w:val="center"/>
              <w:rPr>
                <w:sz w:val="24"/>
                <w:lang w:eastAsia="zh-CN"/>
              </w:rPr>
            </w:pPr>
            <w:r w:rsidRPr="002C7907">
              <w:rPr>
                <w:sz w:val="24"/>
                <w:lang w:eastAsia="zh-CN"/>
              </w:rPr>
              <w:t>Amplitude [°C]</w:t>
            </w:r>
          </w:p>
        </w:tc>
        <w:tc>
          <w:tcPr>
            <w:tcW w:w="0" w:type="auto"/>
            <w:vAlign w:val="center"/>
            <w:hideMark/>
          </w:tcPr>
          <w:p w14:paraId="70E57E8A" w14:textId="77777777" w:rsidR="00D37371" w:rsidRPr="002C7907" w:rsidRDefault="00D37371" w:rsidP="002C7907">
            <w:pPr>
              <w:jc w:val="center"/>
              <w:rPr>
                <w:sz w:val="24"/>
                <w:lang w:eastAsia="zh-CN"/>
              </w:rPr>
            </w:pPr>
            <w:r w:rsidRPr="002C7907">
              <w:rPr>
                <w:sz w:val="24"/>
                <w:lang w:eastAsia="zh-CN"/>
              </w:rPr>
              <w:t>Phase [deg]</w:t>
            </w:r>
          </w:p>
        </w:tc>
      </w:tr>
      <w:tr w:rsidR="00D37371" w:rsidRPr="00D37371" w14:paraId="31107B45" w14:textId="77777777" w:rsidTr="002C7907">
        <w:trPr>
          <w:trHeight w:val="283"/>
          <w:jc w:val="center"/>
        </w:trPr>
        <w:tc>
          <w:tcPr>
            <w:tcW w:w="0" w:type="auto"/>
            <w:vAlign w:val="center"/>
            <w:hideMark/>
          </w:tcPr>
          <w:p w14:paraId="0979E357" w14:textId="77777777" w:rsidR="00D37371" w:rsidRPr="002C7907" w:rsidRDefault="00D37371" w:rsidP="002C7907">
            <w:pPr>
              <w:jc w:val="center"/>
              <w:rPr>
                <w:sz w:val="24"/>
                <w:lang w:eastAsia="zh-CN"/>
              </w:rPr>
            </w:pPr>
            <w:r w:rsidRPr="002C7907">
              <w:rPr>
                <w:sz w:val="24"/>
                <w:lang w:eastAsia="zh-CN"/>
              </w:rPr>
              <w:t>100</w:t>
            </w:r>
          </w:p>
        </w:tc>
        <w:tc>
          <w:tcPr>
            <w:tcW w:w="0" w:type="auto"/>
            <w:vAlign w:val="center"/>
            <w:hideMark/>
          </w:tcPr>
          <w:p w14:paraId="24132B04" w14:textId="77777777" w:rsidR="00D37371" w:rsidRPr="002C7907" w:rsidRDefault="00D37371" w:rsidP="002C7907">
            <w:pPr>
              <w:jc w:val="center"/>
              <w:rPr>
                <w:sz w:val="24"/>
                <w:lang w:eastAsia="zh-CN"/>
              </w:rPr>
            </w:pPr>
            <w:r w:rsidRPr="002C7907">
              <w:rPr>
                <w:sz w:val="24"/>
                <w:lang w:eastAsia="zh-CN"/>
              </w:rPr>
              <w:t>3.93</w:t>
            </w:r>
          </w:p>
        </w:tc>
        <w:tc>
          <w:tcPr>
            <w:tcW w:w="0" w:type="auto"/>
            <w:vAlign w:val="center"/>
            <w:hideMark/>
          </w:tcPr>
          <w:p w14:paraId="0E660AF4" w14:textId="77777777" w:rsidR="00D37371" w:rsidRPr="002C7907" w:rsidRDefault="00D37371" w:rsidP="002C7907">
            <w:pPr>
              <w:jc w:val="center"/>
              <w:rPr>
                <w:sz w:val="24"/>
                <w:lang w:eastAsia="zh-CN"/>
              </w:rPr>
            </w:pPr>
            <w:r w:rsidRPr="002C7907">
              <w:rPr>
                <w:sz w:val="24"/>
                <w:lang w:eastAsia="zh-CN"/>
              </w:rPr>
              <w:t>289.09</w:t>
            </w:r>
          </w:p>
        </w:tc>
        <w:tc>
          <w:tcPr>
            <w:tcW w:w="0" w:type="auto"/>
            <w:vAlign w:val="center"/>
            <w:hideMark/>
          </w:tcPr>
          <w:p w14:paraId="7BBEE597" w14:textId="77777777" w:rsidR="00D37371" w:rsidRPr="002C7907" w:rsidRDefault="00D37371" w:rsidP="002C7907">
            <w:pPr>
              <w:jc w:val="center"/>
              <w:rPr>
                <w:sz w:val="24"/>
                <w:lang w:eastAsia="zh-CN"/>
              </w:rPr>
            </w:pPr>
            <w:r w:rsidRPr="002C7907">
              <w:rPr>
                <w:sz w:val="24"/>
                <w:lang w:eastAsia="zh-CN"/>
              </w:rPr>
              <w:t>4.58</w:t>
            </w:r>
          </w:p>
        </w:tc>
        <w:tc>
          <w:tcPr>
            <w:tcW w:w="0" w:type="auto"/>
            <w:vAlign w:val="center"/>
            <w:hideMark/>
          </w:tcPr>
          <w:p w14:paraId="657ABF79" w14:textId="77777777" w:rsidR="00D37371" w:rsidRPr="002C7907" w:rsidRDefault="00D37371" w:rsidP="002C7907">
            <w:pPr>
              <w:jc w:val="center"/>
              <w:rPr>
                <w:sz w:val="24"/>
                <w:lang w:eastAsia="zh-CN"/>
              </w:rPr>
            </w:pPr>
            <w:r w:rsidRPr="002C7907">
              <w:rPr>
                <w:sz w:val="24"/>
                <w:lang w:eastAsia="zh-CN"/>
              </w:rPr>
              <w:t>337.50</w:t>
            </w:r>
          </w:p>
        </w:tc>
      </w:tr>
      <w:tr w:rsidR="00D37371" w:rsidRPr="00D37371" w14:paraId="463B4503" w14:textId="77777777" w:rsidTr="002C7907">
        <w:trPr>
          <w:trHeight w:val="283"/>
          <w:jc w:val="center"/>
        </w:trPr>
        <w:tc>
          <w:tcPr>
            <w:tcW w:w="0" w:type="auto"/>
            <w:vAlign w:val="center"/>
            <w:hideMark/>
          </w:tcPr>
          <w:p w14:paraId="6055D8A3" w14:textId="77777777" w:rsidR="00D37371" w:rsidRPr="002C7907" w:rsidRDefault="00D37371" w:rsidP="002C7907">
            <w:pPr>
              <w:jc w:val="center"/>
              <w:rPr>
                <w:sz w:val="24"/>
                <w:lang w:eastAsia="zh-CN"/>
              </w:rPr>
            </w:pPr>
            <w:r w:rsidRPr="002C7907">
              <w:rPr>
                <w:sz w:val="24"/>
                <w:lang w:eastAsia="zh-CN"/>
              </w:rPr>
              <w:t>120</w:t>
            </w:r>
          </w:p>
        </w:tc>
        <w:tc>
          <w:tcPr>
            <w:tcW w:w="0" w:type="auto"/>
            <w:vAlign w:val="center"/>
            <w:hideMark/>
          </w:tcPr>
          <w:p w14:paraId="5864C57F" w14:textId="77777777" w:rsidR="00D37371" w:rsidRPr="002C7907" w:rsidRDefault="00D37371" w:rsidP="002C7907">
            <w:pPr>
              <w:jc w:val="center"/>
              <w:rPr>
                <w:sz w:val="24"/>
                <w:lang w:eastAsia="zh-CN"/>
              </w:rPr>
            </w:pPr>
            <w:r w:rsidRPr="002C7907">
              <w:rPr>
                <w:sz w:val="24"/>
                <w:lang w:eastAsia="zh-CN"/>
              </w:rPr>
              <w:t>4.76</w:t>
            </w:r>
          </w:p>
        </w:tc>
        <w:tc>
          <w:tcPr>
            <w:tcW w:w="0" w:type="auto"/>
            <w:vAlign w:val="center"/>
            <w:hideMark/>
          </w:tcPr>
          <w:p w14:paraId="2CF982A3" w14:textId="77777777" w:rsidR="00D37371" w:rsidRPr="002C7907" w:rsidRDefault="00D37371" w:rsidP="002C7907">
            <w:pPr>
              <w:jc w:val="center"/>
              <w:rPr>
                <w:sz w:val="24"/>
                <w:lang w:eastAsia="zh-CN"/>
              </w:rPr>
            </w:pPr>
            <w:r w:rsidRPr="002C7907">
              <w:rPr>
                <w:sz w:val="24"/>
                <w:lang w:eastAsia="zh-CN"/>
              </w:rPr>
              <w:t>291.59</w:t>
            </w:r>
          </w:p>
        </w:tc>
        <w:tc>
          <w:tcPr>
            <w:tcW w:w="0" w:type="auto"/>
            <w:vAlign w:val="center"/>
            <w:hideMark/>
          </w:tcPr>
          <w:p w14:paraId="7B157776" w14:textId="77777777" w:rsidR="00D37371" w:rsidRPr="002C7907" w:rsidRDefault="00D37371" w:rsidP="002C7907">
            <w:pPr>
              <w:jc w:val="center"/>
              <w:rPr>
                <w:sz w:val="24"/>
                <w:lang w:eastAsia="zh-CN"/>
              </w:rPr>
            </w:pPr>
            <w:r w:rsidRPr="002C7907">
              <w:rPr>
                <w:sz w:val="24"/>
                <w:lang w:eastAsia="zh-CN"/>
              </w:rPr>
              <w:t>5.70</w:t>
            </w:r>
          </w:p>
        </w:tc>
        <w:tc>
          <w:tcPr>
            <w:tcW w:w="0" w:type="auto"/>
            <w:vAlign w:val="center"/>
            <w:hideMark/>
          </w:tcPr>
          <w:p w14:paraId="0194D851" w14:textId="77777777" w:rsidR="00D37371" w:rsidRPr="002C7907" w:rsidRDefault="00D37371" w:rsidP="002C7907">
            <w:pPr>
              <w:jc w:val="center"/>
              <w:rPr>
                <w:sz w:val="24"/>
                <w:lang w:eastAsia="zh-CN"/>
              </w:rPr>
            </w:pPr>
            <w:r w:rsidRPr="002C7907">
              <w:rPr>
                <w:sz w:val="24"/>
                <w:lang w:eastAsia="zh-CN"/>
              </w:rPr>
              <w:t>340.50</w:t>
            </w:r>
          </w:p>
        </w:tc>
      </w:tr>
      <w:tr w:rsidR="00D37371" w:rsidRPr="00D37371" w14:paraId="4FC2B047" w14:textId="77777777" w:rsidTr="002C7907">
        <w:trPr>
          <w:trHeight w:val="283"/>
          <w:jc w:val="center"/>
        </w:trPr>
        <w:tc>
          <w:tcPr>
            <w:tcW w:w="0" w:type="auto"/>
            <w:vAlign w:val="center"/>
            <w:hideMark/>
          </w:tcPr>
          <w:p w14:paraId="6AD356A9" w14:textId="77777777" w:rsidR="00D37371" w:rsidRPr="002C7907" w:rsidRDefault="00D37371" w:rsidP="002C7907">
            <w:pPr>
              <w:jc w:val="center"/>
              <w:rPr>
                <w:sz w:val="24"/>
                <w:lang w:eastAsia="zh-CN"/>
              </w:rPr>
            </w:pPr>
            <w:r w:rsidRPr="002C7907">
              <w:rPr>
                <w:sz w:val="24"/>
                <w:lang w:eastAsia="zh-CN"/>
              </w:rPr>
              <w:t>140</w:t>
            </w:r>
          </w:p>
        </w:tc>
        <w:tc>
          <w:tcPr>
            <w:tcW w:w="0" w:type="auto"/>
            <w:vAlign w:val="center"/>
            <w:hideMark/>
          </w:tcPr>
          <w:p w14:paraId="48B07D24" w14:textId="77777777" w:rsidR="00D37371" w:rsidRPr="002C7907" w:rsidRDefault="00D37371" w:rsidP="002C7907">
            <w:pPr>
              <w:jc w:val="center"/>
              <w:rPr>
                <w:sz w:val="24"/>
                <w:lang w:eastAsia="zh-CN"/>
              </w:rPr>
            </w:pPr>
            <w:r w:rsidRPr="002C7907">
              <w:rPr>
                <w:sz w:val="24"/>
                <w:lang w:eastAsia="zh-CN"/>
              </w:rPr>
              <w:t>5.66</w:t>
            </w:r>
          </w:p>
        </w:tc>
        <w:tc>
          <w:tcPr>
            <w:tcW w:w="0" w:type="auto"/>
            <w:vAlign w:val="center"/>
            <w:hideMark/>
          </w:tcPr>
          <w:p w14:paraId="35BDAFB6" w14:textId="77777777" w:rsidR="00D37371" w:rsidRPr="002C7907" w:rsidRDefault="00D37371" w:rsidP="002C7907">
            <w:pPr>
              <w:jc w:val="center"/>
              <w:rPr>
                <w:sz w:val="24"/>
                <w:lang w:eastAsia="zh-CN"/>
              </w:rPr>
            </w:pPr>
            <w:r w:rsidRPr="002C7907">
              <w:rPr>
                <w:sz w:val="24"/>
                <w:lang w:eastAsia="zh-CN"/>
              </w:rPr>
              <w:t>293.83</w:t>
            </w:r>
          </w:p>
        </w:tc>
        <w:tc>
          <w:tcPr>
            <w:tcW w:w="0" w:type="auto"/>
            <w:vAlign w:val="center"/>
            <w:hideMark/>
          </w:tcPr>
          <w:p w14:paraId="490AA698" w14:textId="77777777" w:rsidR="00D37371" w:rsidRPr="002C7907" w:rsidRDefault="00D37371" w:rsidP="002C7907">
            <w:pPr>
              <w:jc w:val="center"/>
              <w:rPr>
                <w:sz w:val="24"/>
                <w:lang w:eastAsia="zh-CN"/>
              </w:rPr>
            </w:pPr>
            <w:r w:rsidRPr="002C7907">
              <w:rPr>
                <w:sz w:val="24"/>
                <w:lang w:eastAsia="zh-CN"/>
              </w:rPr>
              <w:t>7.03</w:t>
            </w:r>
          </w:p>
        </w:tc>
        <w:tc>
          <w:tcPr>
            <w:tcW w:w="0" w:type="auto"/>
            <w:vAlign w:val="center"/>
            <w:hideMark/>
          </w:tcPr>
          <w:p w14:paraId="38A5E804" w14:textId="77777777" w:rsidR="00D37371" w:rsidRPr="002C7907" w:rsidRDefault="00D37371" w:rsidP="002C7907">
            <w:pPr>
              <w:jc w:val="center"/>
              <w:rPr>
                <w:sz w:val="24"/>
                <w:lang w:eastAsia="zh-CN"/>
              </w:rPr>
            </w:pPr>
            <w:r w:rsidRPr="002C7907">
              <w:rPr>
                <w:sz w:val="24"/>
                <w:lang w:eastAsia="zh-CN"/>
              </w:rPr>
              <w:t>342.50</w:t>
            </w:r>
          </w:p>
        </w:tc>
      </w:tr>
      <w:tr w:rsidR="00D37371" w:rsidRPr="00D37371" w14:paraId="19A98C46" w14:textId="77777777" w:rsidTr="002C7907">
        <w:trPr>
          <w:trHeight w:val="283"/>
          <w:jc w:val="center"/>
        </w:trPr>
        <w:tc>
          <w:tcPr>
            <w:tcW w:w="0" w:type="auto"/>
            <w:vAlign w:val="center"/>
            <w:hideMark/>
          </w:tcPr>
          <w:p w14:paraId="7AF170ED" w14:textId="77777777" w:rsidR="00D37371" w:rsidRPr="002C7907" w:rsidRDefault="00D37371" w:rsidP="002C7907">
            <w:pPr>
              <w:jc w:val="center"/>
              <w:rPr>
                <w:sz w:val="24"/>
                <w:lang w:eastAsia="zh-CN"/>
              </w:rPr>
            </w:pPr>
            <w:r w:rsidRPr="002C7907">
              <w:rPr>
                <w:sz w:val="24"/>
                <w:lang w:eastAsia="zh-CN"/>
              </w:rPr>
              <w:t>160</w:t>
            </w:r>
          </w:p>
        </w:tc>
        <w:tc>
          <w:tcPr>
            <w:tcW w:w="0" w:type="auto"/>
            <w:vAlign w:val="center"/>
            <w:hideMark/>
          </w:tcPr>
          <w:p w14:paraId="1B862BD6" w14:textId="77777777" w:rsidR="00D37371" w:rsidRPr="002C7907" w:rsidRDefault="00D37371" w:rsidP="002C7907">
            <w:pPr>
              <w:jc w:val="center"/>
              <w:rPr>
                <w:sz w:val="24"/>
                <w:lang w:eastAsia="zh-CN"/>
              </w:rPr>
            </w:pPr>
            <w:r w:rsidRPr="002C7907">
              <w:rPr>
                <w:sz w:val="24"/>
                <w:lang w:eastAsia="zh-CN"/>
              </w:rPr>
              <w:t>6.58</w:t>
            </w:r>
          </w:p>
        </w:tc>
        <w:tc>
          <w:tcPr>
            <w:tcW w:w="0" w:type="auto"/>
            <w:vAlign w:val="center"/>
            <w:hideMark/>
          </w:tcPr>
          <w:p w14:paraId="054C6E69" w14:textId="77777777" w:rsidR="00D37371" w:rsidRPr="002C7907" w:rsidRDefault="00D37371" w:rsidP="002C7907">
            <w:pPr>
              <w:jc w:val="center"/>
              <w:rPr>
                <w:sz w:val="24"/>
                <w:lang w:eastAsia="zh-CN"/>
              </w:rPr>
            </w:pPr>
            <w:r w:rsidRPr="002C7907">
              <w:rPr>
                <w:sz w:val="24"/>
                <w:lang w:eastAsia="zh-CN"/>
              </w:rPr>
              <w:t>295.71</w:t>
            </w:r>
          </w:p>
        </w:tc>
        <w:tc>
          <w:tcPr>
            <w:tcW w:w="0" w:type="auto"/>
            <w:vAlign w:val="center"/>
            <w:hideMark/>
          </w:tcPr>
          <w:p w14:paraId="6034786D" w14:textId="77777777" w:rsidR="00D37371" w:rsidRPr="002C7907" w:rsidRDefault="00D37371" w:rsidP="002C7907">
            <w:pPr>
              <w:jc w:val="center"/>
              <w:rPr>
                <w:sz w:val="24"/>
                <w:lang w:eastAsia="zh-CN"/>
              </w:rPr>
            </w:pPr>
            <w:r w:rsidRPr="002C7907">
              <w:rPr>
                <w:sz w:val="24"/>
                <w:lang w:eastAsia="zh-CN"/>
              </w:rPr>
              <w:t>8.59</w:t>
            </w:r>
          </w:p>
        </w:tc>
        <w:tc>
          <w:tcPr>
            <w:tcW w:w="0" w:type="auto"/>
            <w:vAlign w:val="center"/>
            <w:hideMark/>
          </w:tcPr>
          <w:p w14:paraId="57FCD5F9" w14:textId="77777777" w:rsidR="00D37371" w:rsidRPr="002C7907" w:rsidRDefault="00D37371" w:rsidP="002C7907">
            <w:pPr>
              <w:jc w:val="center"/>
              <w:rPr>
                <w:sz w:val="24"/>
                <w:lang w:eastAsia="zh-CN"/>
              </w:rPr>
            </w:pPr>
            <w:r w:rsidRPr="002C7907">
              <w:rPr>
                <w:sz w:val="24"/>
                <w:lang w:eastAsia="zh-CN"/>
              </w:rPr>
              <w:t>343.50</w:t>
            </w:r>
          </w:p>
        </w:tc>
      </w:tr>
      <w:tr w:rsidR="00D37371" w:rsidRPr="00D37371" w14:paraId="1D1924AE" w14:textId="77777777" w:rsidTr="002C7907">
        <w:trPr>
          <w:trHeight w:val="283"/>
          <w:jc w:val="center"/>
        </w:trPr>
        <w:tc>
          <w:tcPr>
            <w:tcW w:w="0" w:type="auto"/>
            <w:vAlign w:val="center"/>
            <w:hideMark/>
          </w:tcPr>
          <w:p w14:paraId="1877129A" w14:textId="77777777" w:rsidR="00D37371" w:rsidRPr="002C7907" w:rsidRDefault="00D37371" w:rsidP="002C7907">
            <w:pPr>
              <w:jc w:val="center"/>
              <w:rPr>
                <w:sz w:val="24"/>
                <w:lang w:eastAsia="zh-CN"/>
              </w:rPr>
            </w:pPr>
            <w:r w:rsidRPr="002C7907">
              <w:rPr>
                <w:sz w:val="24"/>
                <w:lang w:eastAsia="zh-CN"/>
              </w:rPr>
              <w:t>180</w:t>
            </w:r>
          </w:p>
        </w:tc>
        <w:tc>
          <w:tcPr>
            <w:tcW w:w="0" w:type="auto"/>
            <w:vAlign w:val="center"/>
            <w:hideMark/>
          </w:tcPr>
          <w:p w14:paraId="2B116820" w14:textId="77777777" w:rsidR="00D37371" w:rsidRPr="002C7907" w:rsidRDefault="00D37371" w:rsidP="002C7907">
            <w:pPr>
              <w:jc w:val="center"/>
              <w:rPr>
                <w:sz w:val="24"/>
                <w:lang w:eastAsia="zh-CN"/>
              </w:rPr>
            </w:pPr>
            <w:r w:rsidRPr="002C7907">
              <w:rPr>
                <w:sz w:val="24"/>
                <w:lang w:eastAsia="zh-CN"/>
              </w:rPr>
              <w:t>7.45</w:t>
            </w:r>
          </w:p>
        </w:tc>
        <w:tc>
          <w:tcPr>
            <w:tcW w:w="0" w:type="auto"/>
            <w:vAlign w:val="center"/>
            <w:hideMark/>
          </w:tcPr>
          <w:p w14:paraId="55D466B8" w14:textId="77777777" w:rsidR="00D37371" w:rsidRPr="002C7907" w:rsidRDefault="00D37371" w:rsidP="002C7907">
            <w:pPr>
              <w:jc w:val="center"/>
              <w:rPr>
                <w:sz w:val="24"/>
                <w:lang w:eastAsia="zh-CN"/>
              </w:rPr>
            </w:pPr>
            <w:r w:rsidRPr="002C7907">
              <w:rPr>
                <w:sz w:val="24"/>
                <w:lang w:eastAsia="zh-CN"/>
              </w:rPr>
              <w:t>297.41</w:t>
            </w:r>
          </w:p>
        </w:tc>
        <w:tc>
          <w:tcPr>
            <w:tcW w:w="0" w:type="auto"/>
            <w:vAlign w:val="center"/>
            <w:hideMark/>
          </w:tcPr>
          <w:p w14:paraId="50758B8A" w14:textId="77777777" w:rsidR="00D37371" w:rsidRPr="002C7907" w:rsidRDefault="00D37371" w:rsidP="002C7907">
            <w:pPr>
              <w:jc w:val="center"/>
              <w:rPr>
                <w:sz w:val="24"/>
                <w:lang w:eastAsia="zh-CN"/>
              </w:rPr>
            </w:pPr>
            <w:r w:rsidRPr="002C7907">
              <w:rPr>
                <w:sz w:val="24"/>
                <w:lang w:eastAsia="zh-CN"/>
              </w:rPr>
              <w:t>9.84</w:t>
            </w:r>
          </w:p>
        </w:tc>
        <w:tc>
          <w:tcPr>
            <w:tcW w:w="0" w:type="auto"/>
            <w:vAlign w:val="center"/>
            <w:hideMark/>
          </w:tcPr>
          <w:p w14:paraId="48772026" w14:textId="77777777" w:rsidR="00D37371" w:rsidRPr="002C7907" w:rsidRDefault="00D37371" w:rsidP="002C7907">
            <w:pPr>
              <w:jc w:val="center"/>
              <w:rPr>
                <w:sz w:val="24"/>
                <w:lang w:eastAsia="zh-CN"/>
              </w:rPr>
            </w:pPr>
            <w:r w:rsidRPr="002C7907">
              <w:rPr>
                <w:sz w:val="24"/>
                <w:lang w:eastAsia="zh-CN"/>
              </w:rPr>
              <w:t>344.5</w:t>
            </w:r>
          </w:p>
        </w:tc>
      </w:tr>
      <w:tr w:rsidR="00D37371" w:rsidRPr="00D37371" w14:paraId="5733F6E2" w14:textId="77777777" w:rsidTr="002C7907">
        <w:trPr>
          <w:trHeight w:val="283"/>
          <w:jc w:val="center"/>
        </w:trPr>
        <w:tc>
          <w:tcPr>
            <w:tcW w:w="0" w:type="auto"/>
            <w:vAlign w:val="center"/>
            <w:hideMark/>
          </w:tcPr>
          <w:p w14:paraId="68A0D6A3" w14:textId="77777777" w:rsidR="00D37371" w:rsidRPr="002C7907" w:rsidRDefault="00D37371" w:rsidP="002C7907">
            <w:pPr>
              <w:jc w:val="center"/>
              <w:rPr>
                <w:sz w:val="24"/>
                <w:lang w:eastAsia="zh-CN"/>
              </w:rPr>
            </w:pPr>
            <w:r w:rsidRPr="002C7907">
              <w:rPr>
                <w:sz w:val="24"/>
                <w:lang w:eastAsia="zh-CN"/>
              </w:rPr>
              <w:t>200</w:t>
            </w:r>
          </w:p>
        </w:tc>
        <w:tc>
          <w:tcPr>
            <w:tcW w:w="0" w:type="auto"/>
            <w:vAlign w:val="center"/>
            <w:hideMark/>
          </w:tcPr>
          <w:p w14:paraId="7D572A97" w14:textId="77777777" w:rsidR="00D37371" w:rsidRPr="002C7907" w:rsidRDefault="00D37371" w:rsidP="002C7907">
            <w:pPr>
              <w:jc w:val="center"/>
              <w:rPr>
                <w:sz w:val="24"/>
                <w:lang w:eastAsia="zh-CN"/>
              </w:rPr>
            </w:pPr>
            <w:r w:rsidRPr="002C7907">
              <w:rPr>
                <w:sz w:val="24"/>
                <w:lang w:eastAsia="zh-CN"/>
              </w:rPr>
              <w:t>8.30</w:t>
            </w:r>
          </w:p>
        </w:tc>
        <w:tc>
          <w:tcPr>
            <w:tcW w:w="0" w:type="auto"/>
            <w:vAlign w:val="center"/>
            <w:hideMark/>
          </w:tcPr>
          <w:p w14:paraId="1409DAF8" w14:textId="77777777" w:rsidR="00D37371" w:rsidRPr="002C7907" w:rsidRDefault="00D37371" w:rsidP="002C7907">
            <w:pPr>
              <w:jc w:val="center"/>
              <w:rPr>
                <w:sz w:val="24"/>
                <w:lang w:eastAsia="zh-CN"/>
              </w:rPr>
            </w:pPr>
            <w:r w:rsidRPr="002C7907">
              <w:rPr>
                <w:sz w:val="24"/>
                <w:lang w:eastAsia="zh-CN"/>
              </w:rPr>
              <w:t>298.85</w:t>
            </w:r>
          </w:p>
        </w:tc>
        <w:tc>
          <w:tcPr>
            <w:tcW w:w="0" w:type="auto"/>
            <w:vAlign w:val="center"/>
            <w:hideMark/>
          </w:tcPr>
          <w:p w14:paraId="59221629" w14:textId="77777777" w:rsidR="00D37371" w:rsidRPr="002C7907" w:rsidRDefault="00D37371" w:rsidP="002C7907">
            <w:pPr>
              <w:jc w:val="center"/>
              <w:rPr>
                <w:sz w:val="24"/>
                <w:lang w:eastAsia="zh-CN"/>
              </w:rPr>
            </w:pPr>
            <w:r w:rsidRPr="002C7907">
              <w:rPr>
                <w:sz w:val="24"/>
                <w:lang w:eastAsia="zh-CN"/>
              </w:rPr>
              <w:t>12.61</w:t>
            </w:r>
          </w:p>
        </w:tc>
        <w:tc>
          <w:tcPr>
            <w:tcW w:w="0" w:type="auto"/>
            <w:vAlign w:val="center"/>
            <w:hideMark/>
          </w:tcPr>
          <w:p w14:paraId="0BB91A55" w14:textId="77777777" w:rsidR="00D37371" w:rsidRPr="002C7907" w:rsidRDefault="00D37371" w:rsidP="002C7907">
            <w:pPr>
              <w:jc w:val="center"/>
              <w:rPr>
                <w:sz w:val="24"/>
                <w:lang w:eastAsia="zh-CN"/>
              </w:rPr>
            </w:pPr>
            <w:r w:rsidRPr="002C7907">
              <w:rPr>
                <w:sz w:val="24"/>
                <w:lang w:eastAsia="zh-CN"/>
              </w:rPr>
              <w:t>345.5</w:t>
            </w:r>
          </w:p>
        </w:tc>
      </w:tr>
      <w:tr w:rsidR="00D37371" w:rsidRPr="00D37371" w14:paraId="349CCD66" w14:textId="77777777" w:rsidTr="002C7907">
        <w:trPr>
          <w:trHeight w:val="283"/>
          <w:jc w:val="center"/>
        </w:trPr>
        <w:tc>
          <w:tcPr>
            <w:tcW w:w="0" w:type="auto"/>
            <w:vAlign w:val="center"/>
            <w:hideMark/>
          </w:tcPr>
          <w:p w14:paraId="7F932B4B" w14:textId="77777777" w:rsidR="00D37371" w:rsidRPr="002C7907" w:rsidRDefault="00D37371" w:rsidP="002C7907">
            <w:pPr>
              <w:jc w:val="center"/>
              <w:rPr>
                <w:sz w:val="24"/>
                <w:lang w:eastAsia="zh-CN"/>
              </w:rPr>
            </w:pPr>
            <w:r w:rsidRPr="002C7907">
              <w:rPr>
                <w:sz w:val="24"/>
                <w:lang w:eastAsia="zh-CN"/>
              </w:rPr>
              <w:t>220</w:t>
            </w:r>
          </w:p>
        </w:tc>
        <w:tc>
          <w:tcPr>
            <w:tcW w:w="0" w:type="auto"/>
            <w:vAlign w:val="center"/>
            <w:hideMark/>
          </w:tcPr>
          <w:p w14:paraId="4BF0CB5D" w14:textId="77777777" w:rsidR="00D37371" w:rsidRPr="002C7907" w:rsidRDefault="00D37371" w:rsidP="002C7907">
            <w:pPr>
              <w:jc w:val="center"/>
              <w:rPr>
                <w:sz w:val="24"/>
                <w:lang w:eastAsia="zh-CN"/>
              </w:rPr>
            </w:pPr>
            <w:r w:rsidRPr="002C7907">
              <w:rPr>
                <w:sz w:val="24"/>
                <w:lang w:eastAsia="zh-CN"/>
              </w:rPr>
              <w:t>9.13</w:t>
            </w:r>
          </w:p>
        </w:tc>
        <w:tc>
          <w:tcPr>
            <w:tcW w:w="0" w:type="auto"/>
            <w:vAlign w:val="center"/>
            <w:hideMark/>
          </w:tcPr>
          <w:p w14:paraId="6FB69702" w14:textId="77777777" w:rsidR="00D37371" w:rsidRPr="002C7907" w:rsidRDefault="00D37371" w:rsidP="002C7907">
            <w:pPr>
              <w:jc w:val="center"/>
              <w:rPr>
                <w:sz w:val="24"/>
                <w:lang w:eastAsia="zh-CN"/>
              </w:rPr>
            </w:pPr>
            <w:r w:rsidRPr="002C7907">
              <w:rPr>
                <w:sz w:val="24"/>
                <w:lang w:eastAsia="zh-CN"/>
              </w:rPr>
              <w:t>300.10</w:t>
            </w:r>
          </w:p>
        </w:tc>
        <w:tc>
          <w:tcPr>
            <w:tcW w:w="0" w:type="auto"/>
            <w:vAlign w:val="center"/>
            <w:hideMark/>
          </w:tcPr>
          <w:p w14:paraId="4ACC1AF7" w14:textId="77777777" w:rsidR="00D37371" w:rsidRPr="002C7907" w:rsidRDefault="00D37371" w:rsidP="002C7907">
            <w:pPr>
              <w:jc w:val="center"/>
              <w:rPr>
                <w:sz w:val="24"/>
                <w:lang w:eastAsia="zh-CN"/>
              </w:rPr>
            </w:pPr>
            <w:r w:rsidRPr="002C7907">
              <w:rPr>
                <w:sz w:val="24"/>
                <w:lang w:eastAsia="zh-CN"/>
              </w:rPr>
              <w:t>15.55</w:t>
            </w:r>
          </w:p>
        </w:tc>
        <w:tc>
          <w:tcPr>
            <w:tcW w:w="0" w:type="auto"/>
            <w:vAlign w:val="center"/>
            <w:hideMark/>
          </w:tcPr>
          <w:p w14:paraId="13335DA9" w14:textId="77777777" w:rsidR="00D37371" w:rsidRPr="002C7907" w:rsidRDefault="00D37371" w:rsidP="002C7907">
            <w:pPr>
              <w:jc w:val="center"/>
              <w:rPr>
                <w:sz w:val="24"/>
                <w:lang w:eastAsia="zh-CN"/>
              </w:rPr>
            </w:pPr>
            <w:r w:rsidRPr="002C7907">
              <w:rPr>
                <w:sz w:val="24"/>
                <w:lang w:eastAsia="zh-CN"/>
              </w:rPr>
              <w:t>347.5</w:t>
            </w:r>
          </w:p>
        </w:tc>
      </w:tr>
    </w:tbl>
    <w:p w14:paraId="3452113A" w14:textId="3E18753F" w:rsidR="00B0655E" w:rsidRDefault="00B0655E" w:rsidP="00DC3387">
      <w:pPr>
        <w:pStyle w:val="Default"/>
        <w:spacing w:line="360" w:lineRule="auto"/>
        <w:ind w:firstLine="708"/>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CA0ECA7" w14:textId="77777777" w:rsidTr="008D2A74">
        <w:tc>
          <w:tcPr>
            <w:tcW w:w="9062" w:type="dxa"/>
          </w:tcPr>
          <w:p w14:paraId="4B6BAB8C" w14:textId="77777777" w:rsidR="00B0655E" w:rsidRPr="00256A18" w:rsidRDefault="00B0655E" w:rsidP="008D2A74">
            <w:pPr>
              <w:pStyle w:val="Default"/>
              <w:jc w:val="center"/>
            </w:pPr>
            <w:r>
              <w:rPr>
                <w:noProof/>
              </w:rPr>
              <w:lastRenderedPageBreak/>
              <w:drawing>
                <wp:inline distT="0" distB="0" distL="0" distR="0" wp14:anchorId="6FE51A8A" wp14:editId="395CA1AE">
                  <wp:extent cx="4543200" cy="259560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B0655E" w14:paraId="0E39630A" w14:textId="77777777" w:rsidTr="008D2A74">
        <w:tc>
          <w:tcPr>
            <w:tcW w:w="9062" w:type="dxa"/>
          </w:tcPr>
          <w:p w14:paraId="57D129B1" w14:textId="77777777" w:rsidR="00B0655E" w:rsidRPr="00086068" w:rsidRDefault="00B0655E" w:rsidP="008D2A74">
            <w:pPr>
              <w:pStyle w:val="Default"/>
              <w:keepNext/>
              <w:jc w:val="center"/>
            </w:pPr>
            <w:r>
              <w:rPr>
                <w:noProof/>
              </w:rPr>
              <w:drawing>
                <wp:inline distT="0" distB="0" distL="0" distR="0" wp14:anchorId="5B96710E" wp14:editId="4DA8143F">
                  <wp:extent cx="4543200" cy="25956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B0655E" w14:paraId="72727483" w14:textId="77777777" w:rsidTr="008D2A74">
        <w:tc>
          <w:tcPr>
            <w:tcW w:w="9062" w:type="dxa"/>
          </w:tcPr>
          <w:p w14:paraId="4A993426" w14:textId="555AF487" w:rsidR="00B0655E" w:rsidRPr="00086068" w:rsidRDefault="00B0655E" w:rsidP="008D2A74">
            <w:pPr>
              <w:pStyle w:val="Default"/>
              <w:spacing w:line="360" w:lineRule="auto"/>
              <w:jc w:val="center"/>
              <w:rPr>
                <w:sz w:val="22"/>
              </w:rPr>
            </w:pPr>
            <w:bookmarkStart w:id="2024" w:name="_Ref534295302"/>
            <w:bookmarkStart w:id="2025" w:name="_Toc536112261"/>
            <w:bookmarkStart w:id="2026" w:name="_Toc536627048"/>
            <w:r w:rsidRPr="00A56003">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D71FCC">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D71FCC">
              <w:rPr>
                <w:noProof/>
                <w:sz w:val="22"/>
              </w:rPr>
              <w:t>10</w:t>
            </w:r>
            <w:r w:rsidR="0019727E">
              <w:rPr>
                <w:sz w:val="22"/>
              </w:rPr>
              <w:fldChar w:fldCharType="end"/>
            </w:r>
            <w:bookmarkEnd w:id="2024"/>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B</m:t>
              </m:r>
            </m:oMath>
            <w:r>
              <w:rPr>
                <w:b/>
                <w:sz w:val="22"/>
              </w:rPr>
              <w:t xml:space="preserve"> </w:t>
            </w:r>
            <w:r w:rsidRPr="00FC14C6">
              <w:rPr>
                <w:sz w:val="22"/>
              </w:rPr>
              <w:t xml:space="preserve">du rotor </w:t>
            </w:r>
            <w:r w:rsidRPr="00A56003">
              <w:rPr>
                <w:sz w:val="22"/>
              </w:rPr>
              <w:t>700mm</w:t>
            </w:r>
            <w:bookmarkEnd w:id="2025"/>
            <w:bookmarkEnd w:id="2026"/>
          </w:p>
        </w:tc>
      </w:tr>
    </w:tbl>
    <w:p w14:paraId="3316E965" w14:textId="77777777" w:rsidR="00B0655E" w:rsidRPr="00A56003" w:rsidRDefault="00B0655E" w:rsidP="00E0308D">
      <w:pPr>
        <w:pStyle w:val="Paragraphedeliste"/>
        <w:numPr>
          <w:ilvl w:val="0"/>
          <w:numId w:val="17"/>
        </w:numPr>
        <w:spacing w:before="240" w:after="240"/>
        <w:ind w:left="714" w:hanging="357"/>
      </w:pPr>
      <w:r w:rsidRPr="00A56003">
        <w:t xml:space="preserve">Détermination du coefficient </w:t>
      </w:r>
      <m:oMath>
        <m:r>
          <m:rPr>
            <m:sty m:val="bi"/>
          </m:rPr>
          <w:rPr>
            <w:rFonts w:ascii="Cambria Math" w:hAnsi="Cambria Math"/>
          </w:rPr>
          <m:t>C</m:t>
        </m:r>
      </m:oMath>
    </w:p>
    <w:p w14:paraId="03623B7C" w14:textId="432DD954" w:rsidR="00754AC6" w:rsidRPr="00A56003" w:rsidRDefault="00754AC6" w:rsidP="00754AC6">
      <w:pPr>
        <w:pStyle w:val="Default"/>
        <w:spacing w:before="120" w:line="360" w:lineRule="auto"/>
        <w:ind w:firstLine="708"/>
        <w:jc w:val="both"/>
        <w:rPr>
          <w:sz w:val="22"/>
        </w:rPr>
      </w:pPr>
      <w:r w:rsidRPr="00A56003">
        <w:rPr>
          <w:sz w:val="22"/>
        </w:rPr>
        <w:t>En appliquant la formule analytique proposé</w:t>
      </w:r>
      <w:r>
        <w:rPr>
          <w:sz w:val="22"/>
        </w:rPr>
        <w:t>e</w:t>
      </w:r>
      <w:r w:rsidRPr="00A56003">
        <w:rPr>
          <w:sz w:val="22"/>
        </w:rPr>
        <w:t xml:space="preserve"> dans </w:t>
      </w:r>
      <w:r>
        <w:rPr>
          <w:sz w:val="22"/>
        </w:rPr>
        <w:t xml:space="preserve">l’approche Lorenz et Murphy, la déflexion </w:t>
      </w:r>
      <w:r w:rsidRPr="00A56003">
        <w:rPr>
          <w:sz w:val="22"/>
        </w:rPr>
        <w:t>de la fibre neutre du rotor à</w:t>
      </w:r>
      <w:r>
        <w:rPr>
          <w:sz w:val="22"/>
        </w:rPr>
        <w:t xml:space="preserve"> la position axiale du </w:t>
      </w:r>
      <w:r w:rsidRPr="00A56003">
        <w:rPr>
          <w:sz w:val="22"/>
        </w:rPr>
        <w:t>disque de 10.4</w:t>
      </w:r>
      <w:r>
        <w:rPr>
          <w:sz w:val="22"/>
        </w:rPr>
        <w:t>kg est calculé. Le résultat prédit</w:t>
      </w:r>
      <w:r w:rsidRPr="00A56003">
        <w:rPr>
          <w:sz w:val="22"/>
        </w:rPr>
        <w:t xml:space="preserve"> un déplacement de </w:t>
      </w:r>
      <w:r>
        <w:rPr>
          <w:sz w:val="22"/>
        </w:rPr>
        <w:t>0</w:t>
      </w:r>
      <w:r w:rsidRPr="00A56003">
        <w:rPr>
          <w:sz w:val="22"/>
        </w:rPr>
        <w:t>.</w:t>
      </w:r>
      <w:r>
        <w:rPr>
          <w:sz w:val="22"/>
        </w:rPr>
        <w:t>823</w:t>
      </w:r>
      <w:r w:rsidRPr="00A56003">
        <w:rPr>
          <w:sz w:val="22"/>
        </w:rPr>
        <w:t xml:space="preserve"> µm sous </w:t>
      </w:r>
      <w:r>
        <w:rPr>
          <w:sz w:val="22"/>
        </w:rPr>
        <w:t>le</w:t>
      </w:r>
      <w:r w:rsidRPr="00A56003">
        <w:rPr>
          <w:sz w:val="22"/>
        </w:rPr>
        <w:t xml:space="preserv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En multipliant la masse du disque, le module du </w:t>
      </w:r>
      <m:oMath>
        <m:r>
          <m:rPr>
            <m:sty m:val="bi"/>
          </m:rPr>
          <w:rPr>
            <w:rFonts w:ascii="Cambria Math" w:hAnsi="Cambria Math"/>
            <w:sz w:val="22"/>
          </w:rPr>
          <m:t>C</m:t>
        </m:r>
      </m:oMath>
      <w:r w:rsidRPr="00A56003">
        <w:rPr>
          <w:sz w:val="22"/>
        </w:rPr>
        <w:t xml:space="preserve"> obtenu par l’appro</w:t>
      </w:r>
      <w:r>
        <w:rPr>
          <w:sz w:val="22"/>
        </w:rPr>
        <w:t>che de Lorenz et Murphy est de 8</w:t>
      </w:r>
      <w:r w:rsidRPr="00A56003">
        <w:rPr>
          <w:sz w:val="22"/>
        </w:rPr>
        <w:t>.</w:t>
      </w:r>
      <w:r>
        <w:rPr>
          <w:sz w:val="22"/>
        </w:rPr>
        <w:t xml:space="preserve">559 </w:t>
      </w:r>
      <w:r w:rsidRPr="00A56003">
        <w:rPr>
          <w:sz w:val="22"/>
        </w:rPr>
        <w:t xml:space="preserve">g.mm/°C. </w:t>
      </w:r>
    </w:p>
    <w:p w14:paraId="5EDA9A67" w14:textId="7A7D49F8" w:rsidR="00754AC6" w:rsidRDefault="00754AC6" w:rsidP="0037172D">
      <w:pPr>
        <w:pStyle w:val="Default"/>
        <w:spacing w:before="120" w:after="120" w:line="360" w:lineRule="auto"/>
        <w:ind w:firstLine="709"/>
        <w:jc w:val="both"/>
        <w:rPr>
          <w:sz w:val="22"/>
        </w:rPr>
      </w:pPr>
      <w:r w:rsidRPr="00A56003">
        <w:rPr>
          <w:sz w:val="22"/>
        </w:rPr>
        <w:t>En utilisant le modèle thermomécanique préconisé dans l’ap</w:t>
      </w:r>
      <w:r>
        <w:rPr>
          <w:sz w:val="22"/>
        </w:rPr>
        <w:t>proche analytique améliorée, la déflexion de la fibre neutre est calculée</w:t>
      </w:r>
      <w:r w:rsidRPr="00A56003">
        <w:rPr>
          <w:sz w:val="22"/>
        </w:rPr>
        <w:t xml:space="preserve"> de manière précise. Sous le chargement thermique</w:t>
      </w:r>
      <w:r>
        <w:rPr>
          <w:sz w:val="22"/>
        </w:rPr>
        <w:t xml:space="preserve"> unitaire</w:t>
      </w:r>
      <w:r w:rsidRPr="00A56003">
        <w:rPr>
          <w:sz w:val="22"/>
        </w:rPr>
        <w:t xml:space="preserve"> de</w:t>
      </w:r>
      <m:oMath>
        <m:r>
          <m:rPr>
            <m:sty m:val="p"/>
          </m:rPr>
          <w:rPr>
            <w:rFonts w:ascii="Cambria Math" w:hAnsi="Cambria Math"/>
            <w:sz w:val="22"/>
          </w:rPr>
          <m:t xml:space="preserve"> </m:t>
        </m:r>
        <m:d>
          <m:dPr>
            <m:begChr m:val="|"/>
            <m:endChr m:val="|"/>
            <m:ctrlPr>
              <w:rPr>
                <w:rFonts w:ascii="Cambria Math" w:hAnsi="Cambria Math"/>
                <w:sz w:val="22"/>
              </w:rPr>
            </m:ctrlPr>
          </m:dPr>
          <m:e>
            <m:r>
              <w:rPr>
                <w:rFonts w:ascii="Cambria Math" w:hAnsi="Cambria Math"/>
                <w:sz w:val="22"/>
              </w:rPr>
              <m:t>T</m:t>
            </m:r>
          </m:e>
        </m:d>
        <m:r>
          <m:rPr>
            <m:sty m:val="p"/>
          </m:rPr>
          <w:rPr>
            <w:rFonts w:ascii="Cambria Math" w:hAnsi="Cambria Math"/>
            <w:sz w:val="22"/>
          </w:rPr>
          <m:t>=1°</m:t>
        </m:r>
        <m:r>
          <w:rPr>
            <w:rFonts w:ascii="Cambria Math" w:hAnsi="Cambria Math"/>
            <w:sz w:val="22"/>
          </w:rPr>
          <m:t>C</m:t>
        </m:r>
      </m:oMath>
      <w:r w:rsidRPr="00A56003">
        <w:rPr>
          <w:sz w:val="22"/>
        </w:rPr>
        <w:t xml:space="preserve">, </w:t>
      </w:r>
      <w:r>
        <w:rPr>
          <w:sz w:val="22"/>
        </w:rPr>
        <w:t xml:space="preserve">l’amplitude de la déformation au droit du disque en porte à faux est de 1.43 µm (cf. </w:t>
      </w:r>
      <w:r w:rsidRPr="00754AC6">
        <w:rPr>
          <w:b/>
          <w:sz w:val="22"/>
        </w:rPr>
        <w:fldChar w:fldCharType="begin"/>
      </w:r>
      <w:r w:rsidRPr="00754AC6">
        <w:rPr>
          <w:b/>
          <w:sz w:val="22"/>
        </w:rPr>
        <w:instrText xml:space="preserve"> REF _Ref531186145 \h  \* MERGEFORMAT </w:instrText>
      </w:r>
      <w:r w:rsidRPr="00754AC6">
        <w:rPr>
          <w:b/>
          <w:sz w:val="22"/>
        </w:rPr>
      </w:r>
      <w:r w:rsidRPr="00754AC6">
        <w:rPr>
          <w:b/>
          <w:sz w:val="22"/>
        </w:rPr>
        <w:fldChar w:fldCharType="separate"/>
      </w:r>
      <w:r w:rsidR="00D71FCC" w:rsidRPr="00D71FCC">
        <w:rPr>
          <w:b/>
          <w:sz w:val="22"/>
        </w:rPr>
        <w:t>Figure 5.2</w:t>
      </w:r>
      <w:r w:rsidR="00D71FCC" w:rsidRPr="00D71FCC">
        <w:rPr>
          <w:b/>
          <w:sz w:val="22"/>
        </w:rPr>
        <w:noBreakHyphen/>
        <w:t>11</w:t>
      </w:r>
      <w:r w:rsidRPr="00754AC6">
        <w:rPr>
          <w:b/>
          <w:sz w:val="22"/>
        </w:rPr>
        <w:fldChar w:fldCharType="end"/>
      </w:r>
      <w:r w:rsidRPr="00754AC6">
        <w:rPr>
          <w:sz w:val="22"/>
        </w:rPr>
        <w:t>)</w:t>
      </w:r>
      <w:r>
        <w:rPr>
          <w:sz w:val="22"/>
        </w:rPr>
        <w:t xml:space="preserve">. </w:t>
      </w:r>
      <w:r w:rsidRPr="00A56003">
        <w:rPr>
          <w:sz w:val="22"/>
        </w:rPr>
        <w:t xml:space="preserve">Ainsi, le module du </w:t>
      </w:r>
      <m:oMath>
        <m:r>
          <m:rPr>
            <m:sty m:val="bi"/>
          </m:rPr>
          <w:rPr>
            <w:rFonts w:ascii="Cambria Math" w:hAnsi="Cambria Math"/>
            <w:sz w:val="22"/>
          </w:rPr>
          <m:t>C</m:t>
        </m:r>
      </m:oMath>
      <w:r w:rsidRPr="00A56003">
        <w:rPr>
          <w:sz w:val="22"/>
        </w:rPr>
        <w:t xml:space="preserve"> calculé par l’approche analytique améliorée est de </w:t>
      </w:r>
      <w:r>
        <w:rPr>
          <w:sz w:val="22"/>
        </w:rPr>
        <w:t>14</w:t>
      </w:r>
      <w:r w:rsidRPr="00A56003">
        <w:rPr>
          <w:sz w:val="22"/>
        </w:rPr>
        <w:t>.</w:t>
      </w:r>
      <w:r>
        <w:rPr>
          <w:sz w:val="22"/>
        </w:rPr>
        <w:t>87</w:t>
      </w:r>
      <m:oMath>
        <m:r>
          <m:rPr>
            <m:sty m:val="p"/>
          </m:rPr>
          <w:rPr>
            <w:rFonts w:ascii="Cambria Math" w:hAnsi="Cambria Math"/>
            <w:sz w:val="22"/>
          </w:rPr>
          <m:t xml:space="preserve"> g.mm/°C</m:t>
        </m:r>
      </m:oMath>
      <w:r w:rsidRPr="00A56003">
        <w:rPr>
          <w:sz w:val="22"/>
        </w:rPr>
        <w:t>.</w:t>
      </w:r>
      <w:r>
        <w:rPr>
          <w:sz w:val="22"/>
        </w:rPr>
        <w:t xml:space="preserve"> Cette valeur est </w:t>
      </w:r>
      <w:r w:rsidR="003E3138">
        <w:rPr>
          <w:sz w:val="22"/>
        </w:rPr>
        <w:t xml:space="preserve">presque </w:t>
      </w:r>
      <w:r w:rsidR="00C651F2">
        <w:rPr>
          <w:sz w:val="22"/>
        </w:rPr>
        <w:t>deux</w:t>
      </w:r>
      <w:r>
        <w:rPr>
          <w:sz w:val="22"/>
        </w:rPr>
        <w:t xml:space="preserve"> fois plus importante que celle obtenue à l’aide de l’approche de Lorenz et Murphy. </w:t>
      </w:r>
    </w:p>
    <w:p w14:paraId="07B3C9E2" w14:textId="77777777" w:rsidR="00B0655E" w:rsidRDefault="00B0655E" w:rsidP="00B0655E">
      <w:pPr>
        <w:pStyle w:val="Default"/>
        <w:keepNext/>
        <w:jc w:val="center"/>
      </w:pPr>
      <w:r>
        <w:rPr>
          <w:noProof/>
        </w:rPr>
        <w:lastRenderedPageBreak/>
        <w:drawing>
          <wp:inline distT="0" distB="0" distL="0" distR="0" wp14:anchorId="71359758" wp14:editId="4344C84D">
            <wp:extent cx="5581373" cy="2790687"/>
            <wp:effectExtent l="0" t="0" r="635"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05635" cy="2802818"/>
                    </a:xfrm>
                    <a:prstGeom prst="rect">
                      <a:avLst/>
                    </a:prstGeom>
                  </pic:spPr>
                </pic:pic>
              </a:graphicData>
            </a:graphic>
          </wp:inline>
        </w:drawing>
      </w:r>
    </w:p>
    <w:p w14:paraId="1754A0C5" w14:textId="36598FF4" w:rsidR="00B0655E" w:rsidRDefault="00B0655E" w:rsidP="00B0655E">
      <w:pPr>
        <w:pStyle w:val="Lgende"/>
        <w:jc w:val="center"/>
        <w:rPr>
          <w:rFonts w:ascii="Calibri" w:hAnsi="Calibri" w:cs="Calibri"/>
          <w:i w:val="0"/>
          <w:color w:val="000000"/>
          <w:sz w:val="22"/>
          <w:szCs w:val="24"/>
        </w:rPr>
      </w:pPr>
      <w:bookmarkStart w:id="2027" w:name="_Ref531186145"/>
      <w:bookmarkStart w:id="2028" w:name="_Toc536112262"/>
      <w:bookmarkStart w:id="2029" w:name="_Toc536627049"/>
      <w:r w:rsidRPr="00A56003">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11</w:t>
      </w:r>
      <w:r w:rsidR="0019727E">
        <w:rPr>
          <w:rFonts w:ascii="Calibri" w:hAnsi="Calibri" w:cs="Calibri"/>
          <w:i w:val="0"/>
          <w:iCs w:val="0"/>
          <w:color w:val="000000"/>
          <w:sz w:val="22"/>
          <w:szCs w:val="24"/>
        </w:rPr>
        <w:fldChar w:fldCharType="end"/>
      </w:r>
      <w:bookmarkEnd w:id="2027"/>
      <w:r w:rsidRPr="00A56003">
        <w:rPr>
          <w:rFonts w:ascii="Calibri" w:hAnsi="Calibri" w:cs="Calibri"/>
          <w:i w:val="0"/>
          <w:iCs w:val="0"/>
          <w:color w:val="000000"/>
          <w:sz w:val="22"/>
          <w:szCs w:val="24"/>
        </w:rPr>
        <w:t xml:space="preserve"> : </w:t>
      </w:r>
      <w:r w:rsidR="00256DC5">
        <w:rPr>
          <w:rFonts w:ascii="Calibri" w:hAnsi="Calibri" w:cs="Calibri"/>
          <w:i w:val="0"/>
          <w:iCs w:val="0"/>
          <w:color w:val="000000"/>
          <w:sz w:val="22"/>
          <w:szCs w:val="24"/>
        </w:rPr>
        <w:t xml:space="preserve">déflexion </w:t>
      </w:r>
      <w:r w:rsidR="00256DC5" w:rsidRPr="00FC14C6">
        <w:rPr>
          <w:rFonts w:ascii="Calibri" w:hAnsi="Calibri" w:cs="Calibri"/>
          <w:i w:val="0"/>
          <w:iCs w:val="0"/>
          <w:color w:val="000000"/>
          <w:sz w:val="22"/>
          <w:szCs w:val="24"/>
        </w:rPr>
        <w:t>de la fibre neutre</w:t>
      </w:r>
      <w:r w:rsidR="00256DC5">
        <w:rPr>
          <w:rFonts w:ascii="Calibri" w:hAnsi="Calibri" w:cs="Calibri"/>
          <w:i w:val="0"/>
          <w:iCs w:val="0"/>
          <w:color w:val="000000"/>
          <w:sz w:val="22"/>
          <w:szCs w:val="24"/>
        </w:rPr>
        <w:t xml:space="preserve"> du rotor </w:t>
      </w:r>
      <w:r w:rsidR="003E3138">
        <w:rPr>
          <w:rFonts w:ascii="Calibri" w:hAnsi="Calibri" w:cs="Calibri"/>
          <w:i w:val="0"/>
          <w:iCs w:val="0"/>
          <w:color w:val="000000"/>
          <w:sz w:val="22"/>
          <w:szCs w:val="24"/>
        </w:rPr>
        <w:t>flexible</w:t>
      </w:r>
      <w:r w:rsidR="00256DC5" w:rsidRPr="00FC14C6">
        <w:rPr>
          <w:rFonts w:ascii="Calibri" w:hAnsi="Calibri" w:cs="Calibri"/>
          <w:i w:val="0"/>
          <w:iCs w:val="0"/>
          <w:color w:val="000000"/>
          <w:sz w:val="22"/>
          <w:szCs w:val="24"/>
        </w:rPr>
        <w:t xml:space="preserve"> sous </w:t>
      </w:r>
      <w:r w:rsidR="003D460D">
        <w:rPr>
          <w:rFonts w:ascii="Calibri" w:hAnsi="Calibri" w:cs="Calibri"/>
          <w:i w:val="0"/>
          <w:iCs w:val="0"/>
          <w:color w:val="000000"/>
          <w:sz w:val="22"/>
          <w:szCs w:val="24"/>
        </w:rPr>
        <w:t xml:space="preserve">le </w:t>
      </w:r>
      <w:r w:rsidR="00256DC5" w:rsidRPr="00FC14C6">
        <w:rPr>
          <w:rFonts w:ascii="Calibri" w:hAnsi="Calibri" w:cs="Calibri"/>
          <w:i w:val="0"/>
          <w:iCs w:val="0"/>
          <w:color w:val="000000"/>
          <w:sz w:val="22"/>
          <w:szCs w:val="24"/>
        </w:rPr>
        <w:t xml:space="preserve">chargement </w:t>
      </w:r>
      <m:oMath>
        <m:d>
          <m:dPr>
            <m:begChr m:val="|"/>
            <m:endChr m:val="|"/>
            <m:ctrlPr>
              <w:rPr>
                <w:rFonts w:ascii="Cambria Math" w:hAnsi="Cambria Math" w:cs="Calibri"/>
                <w:color w:val="000000"/>
                <w:sz w:val="22"/>
                <w:szCs w:val="24"/>
              </w:rPr>
            </m:ctrlPr>
          </m:dPr>
          <m:e>
            <m:r>
              <w:rPr>
                <w:rFonts w:ascii="Cambria Math" w:hAnsi="Cambria Math" w:cs="Calibri"/>
                <w:color w:val="000000"/>
                <w:sz w:val="22"/>
                <w:szCs w:val="24"/>
              </w:rPr>
              <m:t>T</m:t>
            </m:r>
          </m:e>
        </m:d>
        <m:r>
          <w:rPr>
            <w:rFonts w:ascii="Cambria Math" w:hAnsi="Cambria Math" w:cs="Calibri"/>
            <w:color w:val="000000"/>
            <w:sz w:val="22"/>
            <w:szCs w:val="24"/>
          </w:rPr>
          <m:t>=1°C</m:t>
        </m:r>
      </m:oMath>
      <w:bookmarkEnd w:id="2028"/>
      <w:bookmarkEnd w:id="2029"/>
    </w:p>
    <w:p w14:paraId="592BC73D" w14:textId="481D80DB" w:rsidR="00DB069B" w:rsidRDefault="00DB069B" w:rsidP="00A95AF3">
      <w:pPr>
        <w:pStyle w:val="Titre4"/>
        <w:spacing w:before="240" w:after="240"/>
        <w:ind w:left="709" w:hanging="862"/>
      </w:pPr>
      <w:r>
        <w:t xml:space="preserve">Résultat de l’analyse </w:t>
      </w:r>
    </w:p>
    <w:p w14:paraId="79757582" w14:textId="240D91FE" w:rsidR="004D6813" w:rsidRDefault="00761438" w:rsidP="00A95AF3">
      <w:pPr>
        <w:spacing w:before="240" w:after="240" w:line="360" w:lineRule="auto"/>
        <w:ind w:firstLine="709"/>
        <w:rPr>
          <w:lang w:eastAsia="zh-CN"/>
        </w:rPr>
      </w:pPr>
      <w:r w:rsidRPr="00A56003">
        <w:t>Les trois coefficients d’influence calculé</w:t>
      </w:r>
      <w:r>
        <w:t>s</w:t>
      </w:r>
      <w:r w:rsidRPr="00A56003">
        <w:t xml:space="preserve"> précédemment permettent d’évaluer</w:t>
      </w:r>
      <w:r>
        <w:t xml:space="preserve"> le critère</w:t>
      </w:r>
      <w:r w:rsidRPr="00A56003">
        <w:t xml:space="preserve">  de stabilité de l’effet Morton. Le</w:t>
      </w:r>
      <w:r>
        <w:t>s</w:t>
      </w:r>
      <w:r w:rsidRPr="00A56003">
        <w:t xml:space="preserve"> résultat</w:t>
      </w:r>
      <w:r>
        <w:t>s</w:t>
      </w:r>
      <w:r w:rsidRPr="00A56003">
        <w:t xml:space="preserve"> de</w:t>
      </w:r>
      <w:r>
        <w:t xml:space="preserve"> l’analyse sont</w:t>
      </w:r>
      <w:r w:rsidRPr="00A56003">
        <w:t xml:space="preserve"> </w:t>
      </w:r>
      <w:r>
        <w:t>présentés dans</w:t>
      </w:r>
      <w:r w:rsidRPr="00A56003">
        <w:t xml:space="preserve"> </w:t>
      </w:r>
      <w:r>
        <w:t xml:space="preserve"> la </w:t>
      </w:r>
      <w:r w:rsidRPr="00FD2537">
        <w:rPr>
          <w:b/>
        </w:rPr>
        <w:fldChar w:fldCharType="begin"/>
      </w:r>
      <w:r w:rsidRPr="00FD2537">
        <w:rPr>
          <w:b/>
        </w:rPr>
        <w:instrText xml:space="preserve"> REF _Ref531184866 \h  \* MERGEFORMAT </w:instrText>
      </w:r>
      <w:r w:rsidRPr="00FD2537">
        <w:rPr>
          <w:b/>
        </w:rPr>
      </w:r>
      <w:r w:rsidRPr="00FD2537">
        <w:rPr>
          <w:b/>
        </w:rPr>
        <w:fldChar w:fldCharType="separate"/>
      </w:r>
      <w:r w:rsidR="00D71FCC" w:rsidRPr="00D71FCC">
        <w:rPr>
          <w:b/>
          <w:iCs/>
        </w:rPr>
        <w:t xml:space="preserve">Figure </w:t>
      </w:r>
      <w:r w:rsidR="00D71FCC" w:rsidRPr="00D71FCC">
        <w:rPr>
          <w:b/>
          <w:iCs/>
          <w:noProof/>
        </w:rPr>
        <w:t>5.2</w:t>
      </w:r>
      <w:r w:rsidR="00D71FCC" w:rsidRPr="00D71FCC">
        <w:rPr>
          <w:b/>
          <w:iCs/>
          <w:noProof/>
        </w:rPr>
        <w:noBreakHyphen/>
        <w:t>12</w:t>
      </w:r>
      <w:r w:rsidRPr="00FD2537">
        <w:rPr>
          <w:b/>
        </w:rPr>
        <w:fldChar w:fldCharType="end"/>
      </w:r>
      <w:r>
        <w:t xml:space="preserve"> sous forme d’un diagramme de stabilité en fonction de l’amplitude </w:t>
      </w:r>
      <w:r w:rsidR="00C51FFB">
        <w:t xml:space="preserve">du </w:t>
      </w:r>
      <w:r>
        <w:t>balourd mécanique imposé</w:t>
      </w:r>
      <w:r w:rsidRPr="00A56003">
        <w:t>.</w:t>
      </w:r>
      <w:r>
        <w:t xml:space="preserve"> Comme le montre cette figure, le cri</w:t>
      </w:r>
      <w:r w:rsidR="00752749">
        <w:t>tère de stabilité obtenu par l’approche analytique améliorée</w:t>
      </w:r>
      <w:r>
        <w:t xml:space="preserve"> dépasse le seuil critique lorsque l’amplitude du balourd mécanique dépasse 220g.mm alors que la méthode de Lorenz et Murphy prédit u</w:t>
      </w:r>
      <w:r w:rsidR="004F54AF">
        <w:t>n</w:t>
      </w:r>
      <w:r>
        <w:t xml:space="preserve"> comportement stable pour l’ensemble des balourds considérés. Plus encore, le critère prédit par la méthode Lorenz et Murphy est 3 fois plus faible que celui donné par la nouvelle </w:t>
      </w:r>
      <w:r w:rsidR="004F54AF">
        <w:t>approche</w:t>
      </w:r>
      <w:r>
        <w:t xml:space="preserve">. </w:t>
      </w:r>
      <w:r>
        <w:rPr>
          <w:lang w:eastAsia="zh-CN"/>
        </w:rPr>
        <w:t xml:space="preserve">Cette différence provient principalement de l’imprécision du balourd thermique </w:t>
      </w:r>
      <w:r w:rsidR="00270EC6">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et sous-estimation du vecteur de la différence de la température</w:t>
      </w:r>
      <m:oMath>
        <m:r>
          <w:rPr>
            <w:rFonts w:ascii="Cambria Math" w:hAnsi="Cambria Math"/>
            <w:lang w:eastAsia="zh-CN"/>
          </w:rPr>
          <m:t xml:space="preserve"> </m:t>
        </m:r>
        <m:r>
          <m:rPr>
            <m:sty m:val="bi"/>
          </m:rPr>
          <w:rPr>
            <w:rFonts w:ascii="Cambria Math" w:hAnsi="Cambria Math"/>
            <w:lang w:eastAsia="zh-CN"/>
          </w:rPr>
          <m:t>T</m:t>
        </m:r>
      </m:oMath>
      <w:r w:rsidRPr="00BC241C">
        <w:rPr>
          <w:lang w:eastAsia="zh-CN"/>
        </w:rPr>
        <w:t>.</w:t>
      </w:r>
      <w:r>
        <w:rPr>
          <w:lang w:eastAsia="zh-CN"/>
        </w:rPr>
        <w:t xml:space="preserve"> </w:t>
      </w:r>
    </w:p>
    <w:p w14:paraId="0DF988EC" w14:textId="0ECAC2D0" w:rsidR="0037172D" w:rsidRDefault="0037172D" w:rsidP="0037172D">
      <w:pPr>
        <w:spacing w:before="240" w:after="240" w:line="360" w:lineRule="auto"/>
        <w:ind w:firstLine="709"/>
      </w:pPr>
      <w:r>
        <w:rPr>
          <w:lang w:eastAsia="zh-CN"/>
        </w:rPr>
        <w:t xml:space="preserve">Au </w:t>
      </w:r>
      <w:hyperlink w:anchor="_Simulation_du_rotor" w:history="1">
        <w:r w:rsidRPr="005C54C0">
          <w:rPr>
            <w:rStyle w:val="Lienhypertexte"/>
            <w:b/>
            <w:color w:val="000000" w:themeColor="text1"/>
            <w:u w:val="none"/>
            <w:lang w:eastAsia="zh-CN"/>
          </w:rPr>
          <w:t>chapitre 4</w:t>
        </w:r>
      </w:hyperlink>
      <w:r>
        <w:rPr>
          <w:lang w:eastAsia="zh-CN"/>
        </w:rPr>
        <w:t>, la simulation numérique de l’effet Morton dans le cas du rotor flexible a montré un déclenchement de l’instabilité avec un balourd mécanique imposé de 140g.mm à la vitesse de 7500 tr/min. Cette valeur est inférieure à celle prédite par la méthode d’analyse de la stabilité.</w:t>
      </w:r>
      <w:r w:rsidRPr="004658EF">
        <w:rPr>
          <w:lang w:eastAsia="zh-CN"/>
        </w:rPr>
        <w:t xml:space="preserve"> </w:t>
      </w:r>
      <w:r>
        <w:rPr>
          <w:lang w:eastAsia="zh-CN"/>
        </w:rPr>
        <w:t xml:space="preserve">Cependant, l’analyse de la stabilité ici est réalisée en supposant un balourd total initial qui englobe les balourds mécanique et thermique. </w:t>
      </w:r>
      <w:r>
        <w:t xml:space="preserve">Une étape supplémentaire est alors nécessaire pour estimer le balourd thermique avant d’utiliser les résultats de l’analyse de la stabilité. </w:t>
      </w:r>
    </w:p>
    <w:p w14:paraId="390684E6" w14:textId="77777777" w:rsidR="0037172D" w:rsidRDefault="0037172D" w:rsidP="0037172D">
      <w:pPr>
        <w:spacing w:before="240" w:after="240" w:line="360" w:lineRule="auto"/>
        <w:ind w:firstLine="709"/>
      </w:pPr>
      <w:r>
        <w:t xml:space="preserve">Le balourd thermique pourrait être approximé en utilisant les différences de la température au rotor </w:t>
      </w:r>
      <m:oMath>
        <m:r>
          <m:rPr>
            <m:sty m:val="bi"/>
          </m:rPr>
          <w:rPr>
            <w:rFonts w:ascii="Cambria Math" w:hAnsi="Cambria Math"/>
          </w:rPr>
          <m:t>T</m:t>
        </m:r>
      </m:oMath>
      <w:r>
        <w:t xml:space="preserve"> exposées au </w:t>
      </w:r>
      <w:r w:rsidRPr="006E3ACC">
        <w:rPr>
          <w:b/>
        </w:rPr>
        <w:fldChar w:fldCharType="begin"/>
      </w:r>
      <w:r w:rsidRPr="006E3ACC">
        <w:rPr>
          <w:b/>
        </w:rPr>
        <w:instrText xml:space="preserve"> REF _Ref534380440 \h  \* MERGEFORMAT </w:instrText>
      </w:r>
      <w:r w:rsidRPr="006E3ACC">
        <w:rPr>
          <w:b/>
        </w:rPr>
      </w:r>
      <w:r w:rsidRPr="006E3ACC">
        <w:rPr>
          <w:b/>
        </w:rPr>
        <w:fldChar w:fldCharType="separate"/>
      </w:r>
      <w:r w:rsidR="00D71FCC" w:rsidRPr="00D71FCC">
        <w:rPr>
          <w:rFonts w:cs="Calibri"/>
          <w:b/>
          <w:color w:val="000000"/>
          <w:szCs w:val="24"/>
        </w:rPr>
        <w:t xml:space="preserve">Tableau </w:t>
      </w:r>
      <w:r w:rsidR="00D71FCC" w:rsidRPr="00D71FCC">
        <w:rPr>
          <w:rFonts w:cs="Calibri"/>
          <w:b/>
          <w:iCs/>
          <w:noProof/>
          <w:color w:val="000000"/>
          <w:szCs w:val="24"/>
        </w:rPr>
        <w:t>5.2</w:t>
      </w:r>
      <w:r w:rsidR="00D71FCC" w:rsidRPr="00D71FCC">
        <w:rPr>
          <w:rFonts w:cs="Calibri"/>
          <w:b/>
          <w:iCs/>
          <w:noProof/>
          <w:color w:val="000000"/>
          <w:szCs w:val="24"/>
        </w:rPr>
        <w:noBreakHyphen/>
        <w:t>2</w:t>
      </w:r>
      <w:r w:rsidRPr="006E3ACC">
        <w:rPr>
          <w:b/>
        </w:rPr>
        <w:fldChar w:fldCharType="end"/>
      </w:r>
      <w:r w:rsidRPr="0035608C">
        <w:t xml:space="preserve"> </w:t>
      </w:r>
      <w:r>
        <w:t xml:space="preserve">et le coefficient d’influence </w:t>
      </w:r>
      <m:oMath>
        <m:r>
          <m:rPr>
            <m:sty m:val="bi"/>
          </m:rPr>
          <w:rPr>
            <w:rFonts w:ascii="Cambria Math" w:hAnsi="Cambria Math"/>
          </w:rPr>
          <m:t>C</m:t>
        </m:r>
      </m:oMath>
      <w:r w:rsidRPr="00C809D9">
        <w:t xml:space="preserve"> </w:t>
      </w:r>
      <w:r>
        <w:t>déterminé par l’approche analytique amélioré</w:t>
      </w:r>
      <w:r w:rsidRPr="00C809D9">
        <w:t>.</w:t>
      </w:r>
      <w:r w:rsidRPr="00DD796F">
        <w:t xml:space="preserve"> </w:t>
      </w:r>
      <w:r>
        <w:t xml:space="preserve">Ces balourds thermiques créés sont dépendent des balourds mécaniques imposés et leurs balourds totaux sont présenté au </w:t>
      </w:r>
      <w:r w:rsidRPr="009521A5">
        <w:rPr>
          <w:b/>
        </w:rPr>
        <w:fldChar w:fldCharType="begin"/>
      </w:r>
      <w:r w:rsidRPr="009521A5">
        <w:rPr>
          <w:b/>
        </w:rPr>
        <w:instrText xml:space="preserve"> REF _Ref534382904 \h  \* MERGEFORMAT </w:instrText>
      </w:r>
      <w:r w:rsidRPr="009521A5">
        <w:rPr>
          <w:b/>
        </w:rPr>
      </w:r>
      <w:r w:rsidRPr="009521A5">
        <w:rPr>
          <w:b/>
        </w:rPr>
        <w:fldChar w:fldCharType="separate"/>
      </w:r>
      <w:r w:rsidR="00D71FCC" w:rsidRPr="00D71FCC">
        <w:rPr>
          <w:rFonts w:cs="Calibri"/>
          <w:b/>
          <w:iCs/>
          <w:color w:val="000000"/>
          <w:szCs w:val="24"/>
        </w:rPr>
        <w:t>Tableau 5.2</w:t>
      </w:r>
      <w:r w:rsidR="00D71FCC" w:rsidRPr="00D71FCC">
        <w:rPr>
          <w:rFonts w:cs="Calibri"/>
          <w:b/>
          <w:iCs/>
          <w:color w:val="000000"/>
          <w:szCs w:val="24"/>
        </w:rPr>
        <w:noBreakHyphen/>
        <w:t>3</w:t>
      </w:r>
      <w:r w:rsidRPr="009521A5">
        <w:rPr>
          <w:b/>
        </w:rPr>
        <w:fldChar w:fldCharType="end"/>
      </w:r>
      <w:r w:rsidRPr="009521A5">
        <w:t>.</w:t>
      </w:r>
      <w:r>
        <w:t xml:space="preserve">  </w:t>
      </w:r>
    </w:p>
    <w:p w14:paraId="7664A771" w14:textId="77777777" w:rsidR="004D6813" w:rsidRPr="00E44D67" w:rsidRDefault="004D6813" w:rsidP="004D6813">
      <w:pPr>
        <w:pStyle w:val="Default"/>
        <w:keepNext/>
        <w:spacing w:line="360" w:lineRule="auto"/>
        <w:jc w:val="center"/>
        <w:rPr>
          <w:sz w:val="22"/>
        </w:rPr>
      </w:pPr>
      <w:r>
        <w:rPr>
          <w:noProof/>
          <w:sz w:val="22"/>
        </w:rPr>
        <w:lastRenderedPageBreak/>
        <w:drawing>
          <wp:inline distT="0" distB="0" distL="0" distR="0" wp14:anchorId="41BFF86F" wp14:editId="248D4678">
            <wp:extent cx="5553099" cy="3172571"/>
            <wp:effectExtent l="0" t="0" r="0" b="889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79292" cy="3187536"/>
                    </a:xfrm>
                    <a:prstGeom prst="rect">
                      <a:avLst/>
                    </a:prstGeom>
                    <a:noFill/>
                  </pic:spPr>
                </pic:pic>
              </a:graphicData>
            </a:graphic>
          </wp:inline>
        </w:drawing>
      </w:r>
    </w:p>
    <w:p w14:paraId="0E788CD8" w14:textId="13C654A1" w:rsidR="004D6813" w:rsidRPr="00E44D67" w:rsidRDefault="004D6813" w:rsidP="006201A6">
      <w:pPr>
        <w:pStyle w:val="Lgende"/>
        <w:spacing w:after="240"/>
        <w:jc w:val="center"/>
        <w:rPr>
          <w:rFonts w:ascii="Calibri" w:hAnsi="Calibri" w:cs="Calibri"/>
          <w:i w:val="0"/>
          <w:iCs w:val="0"/>
          <w:color w:val="000000"/>
          <w:sz w:val="22"/>
          <w:szCs w:val="24"/>
        </w:rPr>
      </w:pPr>
      <w:bookmarkStart w:id="2030" w:name="_Ref531184866"/>
      <w:bookmarkStart w:id="2031" w:name="_Toc536112263"/>
      <w:bookmarkStart w:id="2032" w:name="_Toc536627050"/>
      <w:r w:rsidRPr="00E44D67">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12</w:t>
      </w:r>
      <w:r w:rsidR="0019727E">
        <w:rPr>
          <w:rFonts w:ascii="Calibri" w:hAnsi="Calibri" w:cs="Calibri"/>
          <w:i w:val="0"/>
          <w:iCs w:val="0"/>
          <w:color w:val="000000"/>
          <w:sz w:val="22"/>
          <w:szCs w:val="24"/>
        </w:rPr>
        <w:fldChar w:fldCharType="end"/>
      </w:r>
      <w:bookmarkEnd w:id="2030"/>
      <w:r w:rsidRPr="00E44D67">
        <w:rPr>
          <w:rFonts w:ascii="Calibri" w:hAnsi="Calibri" w:cs="Calibri"/>
          <w:i w:val="0"/>
          <w:iCs w:val="0"/>
          <w:color w:val="000000"/>
          <w:sz w:val="22"/>
          <w:szCs w:val="24"/>
        </w:rPr>
        <w:t xml:space="preserve"> : Diagramme </w:t>
      </w:r>
      <w:r>
        <w:rPr>
          <w:rFonts w:ascii="Calibri" w:hAnsi="Calibri" w:cs="Calibri"/>
          <w:i w:val="0"/>
          <w:iCs w:val="0"/>
          <w:color w:val="000000"/>
          <w:sz w:val="22"/>
          <w:szCs w:val="24"/>
        </w:rPr>
        <w:t xml:space="preserve">de stabilité de l’effet Morton du rotor </w:t>
      </w:r>
      <w:r w:rsidR="005B56DE">
        <w:rPr>
          <w:rFonts w:ascii="Calibri" w:hAnsi="Calibri" w:cs="Calibri"/>
          <w:i w:val="0"/>
          <w:iCs w:val="0"/>
          <w:color w:val="000000"/>
          <w:sz w:val="22"/>
          <w:szCs w:val="24"/>
        </w:rPr>
        <w:t>flexible</w:t>
      </w:r>
      <w:bookmarkEnd w:id="2031"/>
      <w:bookmarkEnd w:id="2032"/>
    </w:p>
    <w:p w14:paraId="6EF454EF" w14:textId="1C0C5146" w:rsidR="008D1AF1" w:rsidRPr="009521A5" w:rsidRDefault="008D1AF1" w:rsidP="006201A6">
      <w:pPr>
        <w:pStyle w:val="Lgende"/>
        <w:keepNext/>
        <w:spacing w:before="240" w:after="0"/>
        <w:jc w:val="center"/>
        <w:rPr>
          <w:rFonts w:ascii="Calibri" w:hAnsi="Calibri" w:cs="Calibri"/>
          <w:i w:val="0"/>
          <w:iCs w:val="0"/>
          <w:color w:val="000000"/>
          <w:sz w:val="22"/>
          <w:szCs w:val="24"/>
        </w:rPr>
      </w:pPr>
      <w:bookmarkStart w:id="2033" w:name="_Ref534382904"/>
      <w:bookmarkStart w:id="2034" w:name="_Toc536112279"/>
      <w:bookmarkStart w:id="2035" w:name="_Toc536627096"/>
      <w:r w:rsidRPr="009521A5">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5.2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3</w:t>
      </w:r>
      <w:r w:rsidR="00B055A9">
        <w:rPr>
          <w:rFonts w:ascii="Calibri" w:hAnsi="Calibri" w:cs="Calibri"/>
          <w:i w:val="0"/>
          <w:iCs w:val="0"/>
          <w:color w:val="000000"/>
          <w:sz w:val="22"/>
          <w:szCs w:val="24"/>
        </w:rPr>
        <w:fldChar w:fldCharType="end"/>
      </w:r>
      <w:bookmarkEnd w:id="2033"/>
      <w:r>
        <w:rPr>
          <w:rFonts w:ascii="Calibri" w:hAnsi="Calibri" w:cs="Calibri"/>
          <w:i w:val="0"/>
          <w:iCs w:val="0"/>
          <w:color w:val="000000"/>
          <w:sz w:val="22"/>
          <w:szCs w:val="24"/>
        </w:rPr>
        <w:t xml:space="preserve"> : les </w:t>
      </w:r>
      <w:r w:rsidR="00B36815">
        <w:rPr>
          <w:rFonts w:ascii="Calibri" w:hAnsi="Calibri" w:cs="Calibri"/>
          <w:i w:val="0"/>
          <w:iCs w:val="0"/>
          <w:color w:val="000000"/>
          <w:sz w:val="22"/>
          <w:szCs w:val="24"/>
        </w:rPr>
        <w:t>balourds thermiques estimés et l</w:t>
      </w:r>
      <w:r>
        <w:rPr>
          <w:rFonts w:ascii="Calibri" w:hAnsi="Calibri" w:cs="Calibri"/>
          <w:i w:val="0"/>
          <w:iCs w:val="0"/>
          <w:color w:val="000000"/>
          <w:sz w:val="22"/>
          <w:szCs w:val="24"/>
        </w:rPr>
        <w:t>es balourds totaux correspondants</w:t>
      </w:r>
      <w:bookmarkEnd w:id="2034"/>
      <w:bookmarkEnd w:id="2035"/>
    </w:p>
    <w:p w14:paraId="2E6B4811" w14:textId="77777777" w:rsidR="008D1AF1" w:rsidRDefault="008D1AF1" w:rsidP="008D1AF1">
      <w:pPr>
        <w:spacing w:before="120" w:line="360" w:lineRule="auto"/>
      </w:pPr>
      <w:r>
        <w:rPr>
          <w:noProof/>
          <w:lang w:eastAsia="zh-CN"/>
        </w:rPr>
        <w:drawing>
          <wp:inline distT="0" distB="0" distL="0" distR="0" wp14:anchorId="64B875BC" wp14:editId="1389AB08">
            <wp:extent cx="5778000" cy="10872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78000" cy="1087200"/>
                    </a:xfrm>
                    <a:prstGeom prst="rect">
                      <a:avLst/>
                    </a:prstGeom>
                    <a:noFill/>
                  </pic:spPr>
                </pic:pic>
              </a:graphicData>
            </a:graphic>
          </wp:inline>
        </w:drawing>
      </w:r>
    </w:p>
    <w:p w14:paraId="2EEA7176" w14:textId="4555C828" w:rsidR="006201A6" w:rsidRDefault="003220BE" w:rsidP="00807796">
      <w:pPr>
        <w:spacing w:before="240" w:after="240" w:line="360" w:lineRule="auto"/>
        <w:ind w:firstLine="709"/>
      </w:pPr>
      <w:r>
        <w:t xml:space="preserve">Selon ce tableau, le balourd thermique de 104.26 g.mm pourrait être engendré quand le rotor fonctionne avec le balourd mécanique de 140 g.mm imposé. </w:t>
      </w:r>
      <w:r w:rsidR="00821E64">
        <w:t>La somme vectorielle de ces balourds donne le balourd total de 241.48 g.mm qui dépasse effectivement la valeur critique de 220 g.mm.</w:t>
      </w:r>
      <w:r w:rsidR="004D599B">
        <w:t xml:space="preserve"> </w:t>
      </w:r>
      <w:r w:rsidR="002D19D9">
        <w:t>Ce</w:t>
      </w:r>
      <w:r w:rsidR="008D1AF1">
        <w:t xml:space="preserve"> résultat</w:t>
      </w:r>
      <w:r w:rsidR="002D19D9">
        <w:t xml:space="preserve"> de l’analyse de la stabilité</w:t>
      </w:r>
      <w:r w:rsidR="008D1AF1">
        <w:t xml:space="preserve"> confirme</w:t>
      </w:r>
      <w:r w:rsidR="002D19D9">
        <w:t xml:space="preserve"> le déclenchement de l’effet Morton instable avec un balourd mécanique de 140 g.mm. </w:t>
      </w:r>
      <w:r w:rsidR="008D1AF1">
        <w:t>En outre, la simulation</w:t>
      </w:r>
      <w:r w:rsidR="002D19D9">
        <w:t xml:space="preserve"> numérique</w:t>
      </w:r>
      <w:r w:rsidR="008D1AF1">
        <w:t xml:space="preserve"> de l’effet Morton </w:t>
      </w:r>
      <w:r w:rsidR="002D19D9">
        <w:t xml:space="preserve">montre </w:t>
      </w:r>
      <w:r w:rsidR="004A37C6">
        <w:t>le</w:t>
      </w:r>
      <w:r w:rsidR="002D19D9">
        <w:t xml:space="preserve"> comportement stable avec le balourd de 120 g.mm</w:t>
      </w:r>
      <w:r w:rsidR="004A37C6">
        <w:t xml:space="preserve"> à la vitesse 7500tr/min</w:t>
      </w:r>
      <w:r w:rsidR="002D19D9">
        <w:t xml:space="preserve">. </w:t>
      </w:r>
      <w:r w:rsidR="00C21C43">
        <w:t>Son balourd total égal à 201</w:t>
      </w:r>
      <w:r w:rsidR="00F27812">
        <w:t xml:space="preserve"> g.mm confirme de nouveau c</w:t>
      </w:r>
      <w:r w:rsidR="00C21C43">
        <w:t>e résultat de l’analyse de la stabilité de l’effet Morton.</w:t>
      </w:r>
    </w:p>
    <w:p w14:paraId="06EC8B04" w14:textId="77777777" w:rsidR="006201A6" w:rsidRDefault="006201A6">
      <w:pPr>
        <w:overflowPunct/>
        <w:autoSpaceDE/>
        <w:autoSpaceDN/>
        <w:adjustRightInd/>
        <w:spacing w:after="160" w:line="259" w:lineRule="auto"/>
        <w:jc w:val="left"/>
        <w:textAlignment w:val="auto"/>
      </w:pPr>
      <w:r>
        <w:br w:type="page"/>
      </w:r>
    </w:p>
    <w:p w14:paraId="2AE18F12" w14:textId="77777777" w:rsidR="007C4A41" w:rsidRDefault="007C4A41" w:rsidP="007C4A41">
      <w:pPr>
        <w:pStyle w:val="Titre2"/>
        <w:ind w:left="709"/>
        <w:rPr>
          <w:lang w:eastAsia="zh-CN"/>
        </w:rPr>
      </w:pPr>
      <w:bookmarkStart w:id="2036" w:name="_Toc534984877"/>
      <w:bookmarkStart w:id="2037" w:name="_Toc536626926"/>
      <w:r>
        <w:rPr>
          <w:lang w:eastAsia="zh-CN"/>
        </w:rPr>
        <w:lastRenderedPageBreak/>
        <w:t>Techniques à mettre en oeuvre pour eviter l’instabilite de l’effet Morton</w:t>
      </w:r>
      <w:bookmarkEnd w:id="2037"/>
      <w:r>
        <w:rPr>
          <w:lang w:eastAsia="zh-CN"/>
        </w:rPr>
        <w:t xml:space="preserve"> </w:t>
      </w:r>
      <w:bookmarkEnd w:id="2036"/>
    </w:p>
    <w:p w14:paraId="405AC9B3" w14:textId="77777777" w:rsidR="004E1AF5" w:rsidRDefault="004E1AF5" w:rsidP="004E1AF5">
      <w:pPr>
        <w:rPr>
          <w:lang w:eastAsia="zh-CN"/>
        </w:rPr>
      </w:pPr>
    </w:p>
    <w:p w14:paraId="2CDBA876" w14:textId="22BDF165" w:rsidR="004E1AF5" w:rsidRDefault="004E1AF5" w:rsidP="004E1AF5">
      <w:pPr>
        <w:spacing w:line="360" w:lineRule="auto"/>
        <w:ind w:firstLine="708"/>
        <w:rPr>
          <w:szCs w:val="22"/>
          <w:lang w:eastAsia="zh-CN"/>
        </w:rPr>
      </w:pPr>
      <w:r>
        <w:rPr>
          <w:szCs w:val="22"/>
          <w:lang w:eastAsia="zh-CN"/>
        </w:rPr>
        <w:t xml:space="preserve">Malgré sa précision relative, la méthode de calcul de la stabilité permet d’évaluer, à un stade avancé de la conception d’une machine, </w:t>
      </w:r>
      <w:r w:rsidR="0085236E">
        <w:rPr>
          <w:szCs w:val="22"/>
          <w:lang w:eastAsia="zh-CN"/>
        </w:rPr>
        <w:t>le</w:t>
      </w:r>
      <w:r>
        <w:rPr>
          <w:szCs w:val="22"/>
          <w:lang w:eastAsia="zh-CN"/>
        </w:rPr>
        <w:t xml:space="preserve"> risque de l’instabilité de l’effet Morton. Celle-ci permet aussi, via l’analyse de la participation de chaque phénomène à travers des trois coefficients </w:t>
      </w:r>
      <w:r w:rsidR="00F163B5">
        <w:rPr>
          <w:szCs w:val="22"/>
          <w:lang w:eastAsia="zh-CN"/>
        </w:rPr>
        <w:t>d’influence</w:t>
      </w:r>
      <m:oMath>
        <m:r>
          <w:rPr>
            <w:rFonts w:ascii="Cambria Math" w:hAnsi="Cambria Math"/>
            <w:szCs w:val="22"/>
            <w:lang w:eastAsia="zh-CN"/>
          </w:rPr>
          <m:t xml:space="preserve"> </m:t>
        </m:r>
        <m:r>
          <m:rPr>
            <m:sty m:val="bi"/>
          </m:rPr>
          <w:rPr>
            <w:rFonts w:ascii="Cambria Math" w:hAnsi="Cambria Math"/>
            <w:szCs w:val="22"/>
            <w:lang w:eastAsia="zh-CN"/>
          </w:rPr>
          <m:t>A, B</m:t>
        </m:r>
      </m:oMath>
      <w:r w:rsidRPr="004E1AF5">
        <w:rPr>
          <w:szCs w:val="22"/>
          <w:lang w:eastAsia="zh-CN"/>
        </w:rPr>
        <w:t xml:space="preserve"> </w:t>
      </w:r>
      <w:r w:rsidR="00F163B5" w:rsidRPr="004E1AF5">
        <w:rPr>
          <w:szCs w:val="22"/>
          <w:lang w:eastAsia="zh-CN"/>
        </w:rPr>
        <w:t>et</w:t>
      </w:r>
      <m:oMath>
        <m:r>
          <w:rPr>
            <w:rFonts w:ascii="Cambria Math" w:hAnsi="Cambria Math"/>
            <w:szCs w:val="22"/>
            <w:lang w:eastAsia="zh-CN"/>
          </w:rPr>
          <m:t xml:space="preserve"> </m:t>
        </m:r>
        <m:r>
          <m:rPr>
            <m:sty m:val="bi"/>
          </m:rPr>
          <w:rPr>
            <w:rFonts w:ascii="Cambria Math" w:hAnsi="Cambria Math"/>
            <w:szCs w:val="22"/>
            <w:lang w:eastAsia="zh-CN"/>
          </w:rPr>
          <m:t>C</m:t>
        </m:r>
      </m:oMath>
      <w:r>
        <w:rPr>
          <w:szCs w:val="22"/>
          <w:lang w:eastAsia="zh-CN"/>
        </w:rPr>
        <w:t>, d’identifier les leviers les plus pertinents qui permettraient de l’éviter.</w:t>
      </w:r>
    </w:p>
    <w:p w14:paraId="34FB2E59" w14:textId="6E2A1DD4" w:rsidR="000E4C36" w:rsidRDefault="000E4C36" w:rsidP="00C53D08">
      <w:pPr>
        <w:pStyle w:val="Titre3"/>
        <w:ind w:left="709"/>
        <w:rPr>
          <w:lang w:eastAsia="zh-CN"/>
        </w:rPr>
      </w:pPr>
      <w:bookmarkStart w:id="2038" w:name="_Toc536626927"/>
      <w:r>
        <w:rPr>
          <w:lang w:eastAsia="zh-CN"/>
        </w:rPr>
        <w:t xml:space="preserve">Comparaison quantitative des coefficients d’influence </w:t>
      </w:r>
      <m:oMath>
        <m:r>
          <m:rPr>
            <m:sty m:val="bi"/>
          </m:rPr>
          <w:rPr>
            <w:rFonts w:ascii="Cambria Math" w:hAnsi="Cambria Math"/>
            <w:lang w:eastAsia="zh-CN"/>
          </w:rPr>
          <m:t>ABC</m:t>
        </m:r>
      </m:oMath>
      <w:bookmarkEnd w:id="2038"/>
    </w:p>
    <w:p w14:paraId="232DE2E0" w14:textId="77777777" w:rsidR="000E4C36" w:rsidRDefault="000E4C36" w:rsidP="000E4C36">
      <w:pPr>
        <w:rPr>
          <w:lang w:eastAsia="zh-CN"/>
        </w:rPr>
      </w:pPr>
    </w:p>
    <w:p w14:paraId="5677F60F" w14:textId="77777777" w:rsidR="00F163B5" w:rsidRDefault="00F163B5" w:rsidP="00F163B5">
      <w:pPr>
        <w:spacing w:line="360" w:lineRule="auto"/>
        <w:ind w:firstLine="708"/>
        <w:rPr>
          <w:szCs w:val="22"/>
          <w:lang w:eastAsia="zh-CN"/>
        </w:rPr>
      </w:pPr>
      <w:r>
        <w:rPr>
          <w:szCs w:val="22"/>
          <w:lang w:eastAsia="zh-CN"/>
        </w:rPr>
        <w:t>Avant d’introduire les solutions empiriques en fonction de chaque coefficient d’influence, une comparaison quantitative de ces modules est d’abord présentée. Cette comparaison permet de connaitre la grandeur du module de chaque coefficient et de se rendre en compte de leur contribution dans le déclenchement de l’instabilité. Pour ce faire, plusieurs cas publiés dans la littérature ont été analysées :</w:t>
      </w:r>
    </w:p>
    <w:p w14:paraId="2A55B9F5" w14:textId="4CB172AA" w:rsidR="00FB7EA6" w:rsidRDefault="00FB7EA6" w:rsidP="00E0308D">
      <w:pPr>
        <w:pStyle w:val="Paragraphedeliste"/>
        <w:numPr>
          <w:ilvl w:val="0"/>
          <w:numId w:val="31"/>
        </w:numPr>
        <w:spacing w:line="360" w:lineRule="auto"/>
        <w:ind w:left="567"/>
        <w:jc w:val="both"/>
      </w:pPr>
      <w:r>
        <w:t>le rotor du</w:t>
      </w:r>
      <w:r w:rsidRPr="00F43860">
        <w:t xml:space="preserve"> turbocompresseur</w:t>
      </w:r>
      <w:r w:rsidR="00885876">
        <w:t xml:space="preserve"> (</w:t>
      </w:r>
      <w:r w:rsidR="00885876" w:rsidRPr="00F761D2">
        <w:rPr>
          <w:b/>
        </w:rPr>
        <w:fldChar w:fldCharType="begin"/>
      </w:r>
      <w:r w:rsidR="00885876" w:rsidRPr="00F761D2">
        <w:rPr>
          <w:b/>
        </w:rPr>
        <w:instrText xml:space="preserve"> REF _Ref531887200 \h  \* MERGEFORMAT </w:instrText>
      </w:r>
      <w:r w:rsidR="00885876" w:rsidRPr="00F761D2">
        <w:rPr>
          <w:b/>
        </w:rPr>
        <w:fldChar w:fldCharType="separate"/>
      </w:r>
      <w:r w:rsidR="00D71FCC">
        <w:rPr>
          <w:bCs/>
        </w:rPr>
        <w:t>Erreur ! Source du renvoi introuvable.</w:t>
      </w:r>
      <w:r w:rsidR="00885876" w:rsidRPr="00F761D2">
        <w:rPr>
          <w:b/>
        </w:rPr>
        <w:fldChar w:fldCharType="end"/>
      </w:r>
      <w:r w:rsidR="00885876">
        <w:rPr>
          <w:b/>
        </w:rPr>
        <w:t>)</w:t>
      </w:r>
      <w:r>
        <w:t xml:space="preserve"> </w:t>
      </w:r>
      <w:r w:rsidR="00034511">
        <w:t>décrit dans</w:t>
      </w:r>
      <w:r w:rsidR="00DE14CA">
        <w:t xml:space="preserve"> </w:t>
      </w:r>
      <w:r w:rsidR="00DE14CA" w:rsidRPr="00DE14CA">
        <w:rPr>
          <w:b/>
        </w:rPr>
        <w:fldChar w:fldCharType="begin"/>
      </w:r>
      <w:r w:rsidR="00DE14CA" w:rsidRPr="00DE14CA">
        <w:rPr>
          <w:b/>
        </w:rPr>
        <w:instrText xml:space="preserve"> REF _Ref536202736 \r \h </w:instrText>
      </w:r>
      <w:r w:rsidR="00DE14CA">
        <w:rPr>
          <w:b/>
        </w:rPr>
        <w:instrText xml:space="preserve"> \* MERGEFORMAT </w:instrText>
      </w:r>
      <w:r w:rsidR="00DE14CA" w:rsidRPr="00DE14CA">
        <w:rPr>
          <w:b/>
        </w:rPr>
      </w:r>
      <w:r w:rsidR="00DE14CA" w:rsidRPr="00DE14CA">
        <w:rPr>
          <w:b/>
        </w:rPr>
        <w:fldChar w:fldCharType="separate"/>
      </w:r>
      <w:r w:rsidR="00D71FCC">
        <w:rPr>
          <w:b/>
        </w:rPr>
        <w:t>[25]</w:t>
      </w:r>
      <w:r w:rsidR="00DE14CA" w:rsidRPr="00DE14CA">
        <w:rPr>
          <w:b/>
        </w:rPr>
        <w:fldChar w:fldCharType="end"/>
      </w:r>
      <w:r w:rsidR="00034511">
        <w:t xml:space="preserve"> </w:t>
      </w:r>
      <w:r w:rsidR="00423AFC">
        <w:t xml:space="preserve">étudié par Kirk et al. </w:t>
      </w:r>
      <w:r w:rsidR="00034511">
        <w:t>et</w:t>
      </w:r>
      <w:r w:rsidR="00DE14CA">
        <w:t xml:space="preserve"> </w:t>
      </w:r>
      <w:r w:rsidR="00DE14CA" w:rsidRPr="00034511">
        <w:rPr>
          <w:b/>
        </w:rPr>
        <w:fldChar w:fldCharType="begin"/>
      </w:r>
      <w:r w:rsidR="00DE14CA" w:rsidRPr="00034511">
        <w:rPr>
          <w:b/>
        </w:rPr>
        <w:instrText xml:space="preserve"> REF _Ref531885219 \r \h  \* MERGEFORMAT </w:instrText>
      </w:r>
      <w:r w:rsidR="00DE14CA" w:rsidRPr="00034511">
        <w:rPr>
          <w:b/>
        </w:rPr>
      </w:r>
      <w:r w:rsidR="00DE14CA" w:rsidRPr="00034511">
        <w:rPr>
          <w:b/>
        </w:rPr>
        <w:fldChar w:fldCharType="separate"/>
      </w:r>
      <w:r w:rsidR="00D71FCC">
        <w:rPr>
          <w:b/>
        </w:rPr>
        <w:t>[55]</w:t>
      </w:r>
      <w:r w:rsidR="00DE14CA" w:rsidRPr="00034511">
        <w:rPr>
          <w:b/>
        </w:rPr>
        <w:fldChar w:fldCharType="end"/>
      </w:r>
      <w:r w:rsidR="00423AFC" w:rsidRPr="00423AFC">
        <w:t xml:space="preserve"> par</w:t>
      </w:r>
      <w:r w:rsidR="00423AFC">
        <w:t xml:space="preserve"> Faulkner et al. . Ce rotor </w:t>
      </w:r>
      <w:r>
        <w:t>exhibe une instabilité</w:t>
      </w:r>
      <w:r w:rsidR="006530E1">
        <w:t xml:space="preserve"> à l’origine thermique</w:t>
      </w:r>
      <w:r w:rsidRPr="00F43860">
        <w:t xml:space="preserve"> </w:t>
      </w:r>
      <w:r>
        <w:t xml:space="preserve">à une vitesse de rotation avoisinant les </w:t>
      </w:r>
      <w:r w:rsidRPr="00F43860">
        <w:t>9900 tr/min</w:t>
      </w:r>
      <w:r>
        <w:t>.</w:t>
      </w:r>
      <w:r w:rsidR="00222313">
        <w:t xml:space="preserve"> Ce rotor</w:t>
      </w:r>
      <w:r w:rsidR="00330727">
        <w:t xml:space="preserve"> est guidé par deux paliers </w:t>
      </w:r>
      <w:r w:rsidR="00330727" w:rsidRPr="00523BDA">
        <w:t xml:space="preserve">à </w:t>
      </w:r>
      <w:r w:rsidR="00330727">
        <w:t>trois</w:t>
      </w:r>
      <w:r w:rsidR="00330727" w:rsidRPr="00523BDA">
        <w:t xml:space="preserve"> </w:t>
      </w:r>
      <w:r w:rsidR="00330727">
        <w:t>lobes</w:t>
      </w:r>
      <w:r w:rsidR="00330727" w:rsidRPr="00523BDA">
        <w:t xml:space="preserve"> </w:t>
      </w:r>
      <w:r w:rsidR="00330727">
        <w:t>qui comprennent</w:t>
      </w:r>
      <w:r w:rsidR="00330727" w:rsidRPr="00523BDA">
        <w:t xml:space="preserve"> 3 </w:t>
      </w:r>
      <w:r w:rsidR="00330727">
        <w:t>rainures</w:t>
      </w:r>
      <w:r w:rsidR="00330727" w:rsidRPr="00523BDA">
        <w:t xml:space="preserve"> </w:t>
      </w:r>
      <w:r w:rsidR="00330727">
        <w:t>axiales sur toute la longueur du palier. Il</w:t>
      </w:r>
      <w:r w:rsidR="00222313">
        <w:t xml:space="preserve"> possède</w:t>
      </w:r>
      <w:r w:rsidR="00222313" w:rsidRPr="000834AD">
        <w:t xml:space="preserve"> une </w:t>
      </w:r>
      <w:r w:rsidR="00222313">
        <w:t>turbine centrifuge</w:t>
      </w:r>
      <w:r w:rsidR="00222313" w:rsidRPr="000834AD">
        <w:t xml:space="preserve"> à une extrémité et un disque de turbine à flux radial à l'autre extrémité</w:t>
      </w:r>
      <w:r w:rsidR="00222313">
        <w:t xml:space="preserve">. </w:t>
      </w:r>
      <w:r w:rsidR="008A7EE3">
        <w:t xml:space="preserve">Il a été conclu dans </w:t>
      </w:r>
      <w:r w:rsidR="008A7EE3" w:rsidRPr="00DE14CA">
        <w:rPr>
          <w:b/>
        </w:rPr>
        <w:fldChar w:fldCharType="begin"/>
      </w:r>
      <w:r w:rsidR="008A7EE3" w:rsidRPr="00DE14CA">
        <w:rPr>
          <w:b/>
        </w:rPr>
        <w:instrText xml:space="preserve"> REF _Ref536202736 \r \h </w:instrText>
      </w:r>
      <w:r w:rsidR="008A7EE3">
        <w:rPr>
          <w:b/>
        </w:rPr>
        <w:instrText xml:space="preserve"> \* MERGEFORMAT </w:instrText>
      </w:r>
      <w:r w:rsidR="008A7EE3" w:rsidRPr="00DE14CA">
        <w:rPr>
          <w:b/>
        </w:rPr>
      </w:r>
      <w:r w:rsidR="008A7EE3" w:rsidRPr="00DE14CA">
        <w:rPr>
          <w:b/>
        </w:rPr>
        <w:fldChar w:fldCharType="separate"/>
      </w:r>
      <w:r w:rsidR="00D71FCC">
        <w:rPr>
          <w:b/>
        </w:rPr>
        <w:t>[25]</w:t>
      </w:r>
      <w:r w:rsidR="008A7EE3" w:rsidRPr="00DE14CA">
        <w:rPr>
          <w:b/>
        </w:rPr>
        <w:fldChar w:fldCharType="end"/>
      </w:r>
      <w:r w:rsidR="008A7EE3">
        <w:t xml:space="preserve"> et </w:t>
      </w:r>
      <w:r w:rsidR="008A7EE3" w:rsidRPr="00034511">
        <w:rPr>
          <w:b/>
        </w:rPr>
        <w:fldChar w:fldCharType="begin"/>
      </w:r>
      <w:r w:rsidR="008A7EE3" w:rsidRPr="00034511">
        <w:rPr>
          <w:b/>
        </w:rPr>
        <w:instrText xml:space="preserve"> REF _Ref531885219 \r \h  \* MERGEFORMAT </w:instrText>
      </w:r>
      <w:r w:rsidR="008A7EE3" w:rsidRPr="00034511">
        <w:rPr>
          <w:b/>
        </w:rPr>
      </w:r>
      <w:r w:rsidR="008A7EE3" w:rsidRPr="00034511">
        <w:rPr>
          <w:b/>
        </w:rPr>
        <w:fldChar w:fldCharType="separate"/>
      </w:r>
      <w:r w:rsidR="00D71FCC">
        <w:rPr>
          <w:b/>
        </w:rPr>
        <w:t>[55]</w:t>
      </w:r>
      <w:r w:rsidR="008A7EE3" w:rsidRPr="00034511">
        <w:rPr>
          <w:b/>
        </w:rPr>
        <w:fldChar w:fldCharType="end"/>
      </w:r>
      <w:r w:rsidR="008A7EE3">
        <w:t xml:space="preserve"> que le disque de turbine</w:t>
      </w:r>
      <w:r w:rsidR="003400A6" w:rsidRPr="003400A6">
        <w:t xml:space="preserve"> </w:t>
      </w:r>
      <w:r w:rsidR="003400A6" w:rsidRPr="000834AD">
        <w:t>à flux radial</w:t>
      </w:r>
      <w:r w:rsidR="008A7EE3">
        <w:t xml:space="preserve"> pesé 61.7kg était le principal contributeur à l’effet Morton instable. </w:t>
      </w:r>
      <w:r w:rsidR="00D25992">
        <w:t>Selon une analyse de la stabilité par l’approche Murphy et Lorenz</w:t>
      </w:r>
      <w:r w:rsidR="005A3136">
        <w:t xml:space="preserve"> réalisée</w:t>
      </w:r>
      <w:r w:rsidR="00D25992">
        <w:t xml:space="preserve"> dans cette thèse, </w:t>
      </w:r>
      <w:r w:rsidR="00050D1C">
        <w:t xml:space="preserve">les modules des coefficients </w:t>
      </w:r>
      <m:oMath>
        <m:r>
          <m:rPr>
            <m:sty m:val="bi"/>
          </m:rPr>
          <w:rPr>
            <w:rFonts w:ascii="Cambria Math" w:hAnsi="Cambria Math"/>
          </w:rPr>
          <m:t>A</m:t>
        </m:r>
      </m:oMath>
      <w:r w:rsidR="00050D1C">
        <w:t xml:space="preserve"> et </w:t>
      </w:r>
      <m:oMath>
        <m:r>
          <m:rPr>
            <m:sty m:val="bi"/>
          </m:rPr>
          <w:rPr>
            <w:rFonts w:ascii="Cambria Math" w:hAnsi="Cambria Math"/>
          </w:rPr>
          <m:t>B</m:t>
        </m:r>
      </m:oMath>
      <w:r w:rsidR="00330727" w:rsidRPr="00330727">
        <w:t xml:space="preserve"> </w:t>
      </w:r>
      <w:r w:rsidR="00330727">
        <w:t>à la vitesse 10000 tr/min</w:t>
      </w:r>
      <w:r w:rsidR="008A7EE3">
        <w:t xml:space="preserve"> </w:t>
      </w:r>
      <w:r w:rsidR="00050D1C">
        <w:t xml:space="preserve">sont évalués approximativement et ceux-ci </w:t>
      </w:r>
      <w:r w:rsidR="008A027F">
        <w:t>valent</w:t>
      </w:r>
      <w:r w:rsidR="00050D1C">
        <w:t xml:space="preserve"> respectivement </w:t>
      </w:r>
      <m:oMath>
        <m:r>
          <w:rPr>
            <w:rFonts w:ascii="Cambria Math" w:hAnsi="Cambria Math"/>
          </w:rPr>
          <m:t xml:space="preserve">0.023 µm/(g∙mm)  </m:t>
        </m:r>
      </m:oMath>
      <w:r w:rsidR="00B03F49">
        <w:t>et</w:t>
      </w:r>
      <m:oMath>
        <m:r>
          <w:rPr>
            <w:rFonts w:ascii="Cambria Math" w:hAnsi="Cambria Math"/>
          </w:rPr>
          <m:t xml:space="preserve"> 0.249 (g∙mm)/°C</m:t>
        </m:r>
      </m:oMath>
      <w:r w:rsidR="00B30F8D">
        <w:t>.</w:t>
      </w:r>
      <w:r w:rsidR="005650E7">
        <w:t xml:space="preserve"> Le module </w:t>
      </w:r>
      <m:oMath>
        <m:d>
          <m:dPr>
            <m:begChr m:val="|"/>
            <m:endChr m:val="|"/>
            <m:ctrlPr>
              <w:rPr>
                <w:rFonts w:ascii="Cambria Math" w:hAnsi="Cambria Math"/>
                <w:i/>
              </w:rPr>
            </m:ctrlPr>
          </m:dPr>
          <m:e>
            <m:r>
              <w:rPr>
                <w:rFonts w:ascii="Cambria Math" w:hAnsi="Cambria Math"/>
              </w:rPr>
              <m:t>C</m:t>
            </m:r>
          </m:e>
        </m:d>
      </m:oMath>
      <w:r w:rsidR="005650E7">
        <w:t xml:space="preserve"> est calculé selon la formule analytique (</w:t>
      </w:r>
      <w:r w:rsidR="005650E7" w:rsidRPr="005650E7">
        <w:rPr>
          <w:b/>
        </w:rPr>
        <w:fldChar w:fldCharType="begin"/>
      </w:r>
      <w:r w:rsidR="005650E7" w:rsidRPr="005650E7">
        <w:rPr>
          <w:b/>
        </w:rPr>
        <w:instrText xml:space="preserve"> REF _Ref518572565 \r \h </w:instrText>
      </w:r>
      <w:r w:rsidR="005650E7">
        <w:rPr>
          <w:b/>
        </w:rPr>
        <w:instrText xml:space="preserve"> \* MERGEFORMAT </w:instrText>
      </w:r>
      <w:r w:rsidR="005650E7" w:rsidRPr="005650E7">
        <w:rPr>
          <w:b/>
        </w:rPr>
      </w:r>
      <w:r w:rsidR="005650E7" w:rsidRPr="005650E7">
        <w:rPr>
          <w:b/>
        </w:rPr>
        <w:fldChar w:fldCharType="separate"/>
      </w:r>
      <w:r w:rsidR="00D71FCC">
        <w:rPr>
          <w:b/>
        </w:rPr>
        <w:t>Eq.5-13</w:t>
      </w:r>
      <w:r w:rsidR="005650E7" w:rsidRPr="005650E7">
        <w:rPr>
          <w:b/>
        </w:rPr>
        <w:fldChar w:fldCharType="end"/>
      </w:r>
      <w:r w:rsidR="005650E7" w:rsidRPr="005650E7">
        <w:t>)</w:t>
      </w:r>
      <w:r w:rsidR="005650E7">
        <w:t xml:space="preserve"> et vaut </w:t>
      </w:r>
      <m:oMath>
        <m:r>
          <w:rPr>
            <w:rFonts w:ascii="Cambria Math" w:hAnsi="Cambria Math"/>
          </w:rPr>
          <m:t>188.7 µm/°C</m:t>
        </m:r>
      </m:oMath>
    </w:p>
    <w:p w14:paraId="69FCB728" w14:textId="77777777" w:rsidR="00C80962" w:rsidRDefault="00091452" w:rsidP="00C80962">
      <w:pPr>
        <w:keepNext/>
        <w:spacing w:line="360" w:lineRule="auto"/>
        <w:jc w:val="center"/>
      </w:pPr>
      <w:r>
        <w:rPr>
          <w:noProof/>
          <w:lang w:eastAsia="zh-CN"/>
        </w:rPr>
        <w:drawing>
          <wp:inline distT="0" distB="0" distL="0" distR="0" wp14:anchorId="2CB826E1" wp14:editId="2FB85D55">
            <wp:extent cx="4268945" cy="1550504"/>
            <wp:effectExtent l="0" t="0" r="0"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73462" cy="1552144"/>
                    </a:xfrm>
                    <a:prstGeom prst="rect">
                      <a:avLst/>
                    </a:prstGeom>
                  </pic:spPr>
                </pic:pic>
              </a:graphicData>
            </a:graphic>
          </wp:inline>
        </w:drawing>
      </w:r>
    </w:p>
    <w:p w14:paraId="42FE4FD7" w14:textId="1EB9ADF8" w:rsidR="00091452" w:rsidRPr="00C80962" w:rsidRDefault="00C80962" w:rsidP="00C80962">
      <w:pPr>
        <w:pStyle w:val="Lgende"/>
        <w:jc w:val="center"/>
        <w:rPr>
          <w:rFonts w:ascii="Calibri" w:eastAsia="Times New Roman" w:hAnsi="Calibri" w:cs="Times New Roman"/>
          <w:i w:val="0"/>
          <w:iCs w:val="0"/>
          <w:color w:val="auto"/>
          <w:sz w:val="22"/>
          <w:szCs w:val="20"/>
          <w:lang w:eastAsia="fr-FR"/>
        </w:rPr>
      </w:pPr>
      <w:bookmarkStart w:id="2039" w:name="_Toc536112264"/>
      <w:bookmarkStart w:id="2040" w:name="_Toc536627051"/>
      <w:r w:rsidRPr="00C8096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5.3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xml:space="preserve"> : Configuration du rotor présenté par </w:t>
      </w:r>
      <w:r w:rsidRPr="00C80962">
        <w:rPr>
          <w:rFonts w:ascii="Calibri" w:eastAsia="Times New Roman" w:hAnsi="Calibri" w:cs="Times New Roman"/>
          <w:i w:val="0"/>
          <w:iCs w:val="0"/>
          <w:color w:val="auto"/>
          <w:sz w:val="22"/>
          <w:szCs w:val="20"/>
          <w:lang w:eastAsia="fr-FR"/>
        </w:rPr>
        <w:t>Faulkner et al.</w:t>
      </w:r>
      <w:r w:rsidR="00051235">
        <w:rPr>
          <w:rFonts w:ascii="Calibri" w:eastAsia="Times New Roman" w:hAnsi="Calibri" w:cs="Times New Roman"/>
          <w:i w:val="0"/>
          <w:iCs w:val="0"/>
          <w:color w:val="auto"/>
          <w:sz w:val="22"/>
          <w:szCs w:val="20"/>
          <w:lang w:eastAsia="fr-FR"/>
        </w:rPr>
        <w:t xml:space="preserve"> </w:t>
      </w:r>
      <w:r w:rsidR="00773049" w:rsidRPr="00773049">
        <w:rPr>
          <w:b/>
          <w:i w:val="0"/>
          <w:sz w:val="22"/>
        </w:rPr>
        <w:fldChar w:fldCharType="begin"/>
      </w:r>
      <w:r w:rsidR="00773049" w:rsidRPr="00773049">
        <w:rPr>
          <w:b/>
          <w:i w:val="0"/>
          <w:sz w:val="22"/>
        </w:rPr>
        <w:instrText xml:space="preserve"> REF _Ref531885219 \r \h  \* MERGEFORMAT </w:instrText>
      </w:r>
      <w:r w:rsidR="00773049" w:rsidRPr="00773049">
        <w:rPr>
          <w:b/>
          <w:i w:val="0"/>
          <w:sz w:val="22"/>
        </w:rPr>
      </w:r>
      <w:r w:rsidR="00773049" w:rsidRPr="00773049">
        <w:rPr>
          <w:b/>
          <w:i w:val="0"/>
          <w:sz w:val="22"/>
        </w:rPr>
        <w:fldChar w:fldCharType="separate"/>
      </w:r>
      <w:r w:rsidR="00D71FCC">
        <w:rPr>
          <w:b/>
          <w:i w:val="0"/>
          <w:sz w:val="22"/>
        </w:rPr>
        <w:t>[55]</w:t>
      </w:r>
      <w:bookmarkEnd w:id="2039"/>
      <w:bookmarkEnd w:id="2040"/>
      <w:r w:rsidR="00773049" w:rsidRPr="00773049">
        <w:rPr>
          <w:b/>
          <w:i w:val="0"/>
          <w:sz w:val="22"/>
        </w:rPr>
        <w:fldChar w:fldCharType="end"/>
      </w:r>
    </w:p>
    <w:p w14:paraId="3022F500" w14:textId="23958AFA" w:rsidR="00F163B5" w:rsidRDefault="00F163B5" w:rsidP="00DB426E">
      <w:pPr>
        <w:pStyle w:val="Paragraphedeliste"/>
        <w:numPr>
          <w:ilvl w:val="0"/>
          <w:numId w:val="31"/>
        </w:numPr>
        <w:spacing w:line="360" w:lineRule="auto"/>
        <w:ind w:left="567"/>
        <w:jc w:val="both"/>
        <w:rPr>
          <w:szCs w:val="22"/>
          <w:lang w:eastAsia="zh-CN"/>
        </w:rPr>
      </w:pPr>
      <w:r>
        <w:rPr>
          <w:szCs w:val="22"/>
          <w:lang w:eastAsia="zh-CN"/>
        </w:rPr>
        <w:t>le rotor symétrique présentant deux disques en porte à faux décrit par Keogh et Morton</w:t>
      </w:r>
      <w:r w:rsidR="009861B9">
        <w:rPr>
          <w:szCs w:val="22"/>
          <w:lang w:eastAsia="zh-CN"/>
        </w:rPr>
        <w:t xml:space="preserve"> </w:t>
      </w:r>
      <w:r w:rsidR="009861B9" w:rsidRPr="009861B9">
        <w:rPr>
          <w:b/>
          <w:szCs w:val="22"/>
          <w:lang w:eastAsia="zh-CN"/>
        </w:rPr>
        <w:fldChar w:fldCharType="begin"/>
      </w:r>
      <w:r w:rsidR="009861B9" w:rsidRPr="009861B9">
        <w:rPr>
          <w:b/>
          <w:szCs w:val="22"/>
          <w:lang w:eastAsia="zh-CN"/>
        </w:rPr>
        <w:instrText xml:space="preserve"> REF _Ref533096446 \r \h </w:instrText>
      </w:r>
      <w:r w:rsidR="009861B9">
        <w:rPr>
          <w:b/>
          <w:szCs w:val="22"/>
          <w:lang w:eastAsia="zh-CN"/>
        </w:rPr>
        <w:instrText xml:space="preserve"> \* MERGEFORMAT </w:instrText>
      </w:r>
      <w:r w:rsidR="009861B9" w:rsidRPr="009861B9">
        <w:rPr>
          <w:b/>
          <w:szCs w:val="22"/>
          <w:lang w:eastAsia="zh-CN"/>
        </w:rPr>
      </w:r>
      <w:r w:rsidR="009861B9" w:rsidRPr="009861B9">
        <w:rPr>
          <w:b/>
          <w:szCs w:val="22"/>
          <w:lang w:eastAsia="zh-CN"/>
        </w:rPr>
        <w:fldChar w:fldCharType="separate"/>
      </w:r>
      <w:r w:rsidR="00D71FCC">
        <w:rPr>
          <w:b/>
          <w:szCs w:val="22"/>
          <w:lang w:eastAsia="zh-CN"/>
        </w:rPr>
        <w:t>[21]</w:t>
      </w:r>
      <w:r w:rsidR="009861B9" w:rsidRPr="009861B9">
        <w:rPr>
          <w:b/>
          <w:szCs w:val="22"/>
          <w:lang w:eastAsia="zh-CN"/>
        </w:rPr>
        <w:fldChar w:fldCharType="end"/>
      </w:r>
      <w:r w:rsidR="00B254C1">
        <w:rPr>
          <w:b/>
          <w:szCs w:val="22"/>
          <w:lang w:eastAsia="zh-CN"/>
        </w:rPr>
        <w:t> </w:t>
      </w:r>
      <w:r w:rsidR="00B254C1">
        <w:rPr>
          <w:szCs w:val="22"/>
        </w:rPr>
        <w:t xml:space="preserve">: La </w:t>
      </w:r>
      <w:r w:rsidR="00B254C1" w:rsidRPr="00B254C1">
        <w:rPr>
          <w:b/>
          <w:szCs w:val="22"/>
        </w:rPr>
        <w:fldChar w:fldCharType="begin"/>
      </w:r>
      <w:r w:rsidR="00B254C1" w:rsidRPr="00B254C1">
        <w:rPr>
          <w:b/>
          <w:szCs w:val="22"/>
        </w:rPr>
        <w:instrText xml:space="preserve"> REF _Ref536452193 \h  \* MERGEFORMAT </w:instrText>
      </w:r>
      <w:r w:rsidR="00B254C1" w:rsidRPr="00B254C1">
        <w:rPr>
          <w:b/>
          <w:szCs w:val="22"/>
        </w:rPr>
      </w:r>
      <w:r w:rsidR="00B254C1" w:rsidRPr="00B254C1">
        <w:rPr>
          <w:b/>
          <w:szCs w:val="22"/>
        </w:rPr>
        <w:fldChar w:fldCharType="separate"/>
      </w:r>
      <w:r w:rsidR="00D71FCC" w:rsidRPr="00D71FCC">
        <w:rPr>
          <w:b/>
          <w:iCs/>
          <w:szCs w:val="22"/>
        </w:rPr>
        <w:t>Figure 5.3</w:t>
      </w:r>
      <w:r w:rsidR="00D71FCC" w:rsidRPr="00D71FCC">
        <w:rPr>
          <w:b/>
          <w:iCs/>
          <w:szCs w:val="22"/>
        </w:rPr>
        <w:noBreakHyphen/>
        <w:t>2</w:t>
      </w:r>
      <w:r w:rsidR="00B254C1" w:rsidRPr="00B254C1">
        <w:rPr>
          <w:b/>
          <w:szCs w:val="22"/>
        </w:rPr>
        <w:fldChar w:fldCharType="end"/>
      </w:r>
      <w:r w:rsidR="00B254C1" w:rsidRPr="00B254C1">
        <w:rPr>
          <w:szCs w:val="22"/>
        </w:rPr>
        <w:t xml:space="preserve"> i</w:t>
      </w:r>
      <w:r w:rsidR="00B254C1">
        <w:rPr>
          <w:szCs w:val="22"/>
        </w:rPr>
        <w:t xml:space="preserve">llustre ce rotor supporté par deux parlers circulaires identiques. </w:t>
      </w:r>
      <w:r w:rsidR="001A536B">
        <w:rPr>
          <w:szCs w:val="22"/>
        </w:rPr>
        <w:t>La masse des disques montés en porte à faux est 20kg et la distance entre le disque et le palier est 0.2 m</w:t>
      </w:r>
      <w:r w:rsidR="00F27031">
        <w:rPr>
          <w:szCs w:val="22"/>
        </w:rPr>
        <w:t xml:space="preserve">. </w:t>
      </w:r>
      <w:r w:rsidR="00105E39">
        <w:rPr>
          <w:szCs w:val="22"/>
        </w:rPr>
        <w:t xml:space="preserve">Basé </w:t>
      </w:r>
      <w:r w:rsidR="00105E39">
        <w:rPr>
          <w:szCs w:val="22"/>
        </w:rPr>
        <w:lastRenderedPageBreak/>
        <w:t xml:space="preserve">sur la configuration présentée du rotor décrit dans </w:t>
      </w:r>
      <w:r w:rsidR="00105E39" w:rsidRPr="009861B9">
        <w:rPr>
          <w:b/>
          <w:szCs w:val="22"/>
          <w:lang w:eastAsia="zh-CN"/>
        </w:rPr>
        <w:fldChar w:fldCharType="begin"/>
      </w:r>
      <w:r w:rsidR="00105E39" w:rsidRPr="009861B9">
        <w:rPr>
          <w:b/>
          <w:szCs w:val="22"/>
          <w:lang w:eastAsia="zh-CN"/>
        </w:rPr>
        <w:instrText xml:space="preserve"> REF _Ref533096446 \r \h </w:instrText>
      </w:r>
      <w:r w:rsidR="00105E39">
        <w:rPr>
          <w:b/>
          <w:szCs w:val="22"/>
          <w:lang w:eastAsia="zh-CN"/>
        </w:rPr>
        <w:instrText xml:space="preserve"> \* MERGEFORMAT </w:instrText>
      </w:r>
      <w:r w:rsidR="00105E39" w:rsidRPr="009861B9">
        <w:rPr>
          <w:b/>
          <w:szCs w:val="22"/>
          <w:lang w:eastAsia="zh-CN"/>
        </w:rPr>
      </w:r>
      <w:r w:rsidR="00105E39" w:rsidRPr="009861B9">
        <w:rPr>
          <w:b/>
          <w:szCs w:val="22"/>
          <w:lang w:eastAsia="zh-CN"/>
        </w:rPr>
        <w:fldChar w:fldCharType="separate"/>
      </w:r>
      <w:r w:rsidR="00D71FCC">
        <w:rPr>
          <w:b/>
          <w:szCs w:val="22"/>
          <w:lang w:eastAsia="zh-CN"/>
        </w:rPr>
        <w:t>[21]</w:t>
      </w:r>
      <w:r w:rsidR="00105E39" w:rsidRPr="009861B9">
        <w:rPr>
          <w:b/>
          <w:szCs w:val="22"/>
          <w:lang w:eastAsia="zh-CN"/>
        </w:rPr>
        <w:fldChar w:fldCharType="end"/>
      </w:r>
      <w:r w:rsidR="00105E39" w:rsidRPr="00105E39">
        <w:rPr>
          <w:szCs w:val="22"/>
          <w:lang w:eastAsia="zh-CN"/>
        </w:rPr>
        <w:t>,</w:t>
      </w:r>
      <w:r w:rsidR="00105E39">
        <w:rPr>
          <w:b/>
          <w:szCs w:val="22"/>
          <w:lang w:eastAsia="zh-CN"/>
        </w:rPr>
        <w:t xml:space="preserve"> </w:t>
      </w:r>
      <w:r w:rsidR="00105E39" w:rsidRPr="00105E39">
        <w:rPr>
          <w:szCs w:val="22"/>
          <w:lang w:eastAsia="zh-CN"/>
        </w:rPr>
        <w:t xml:space="preserve">le </w:t>
      </w:r>
      <w:r w:rsidR="007E63A3">
        <w:rPr>
          <w:szCs w:val="22"/>
          <w:lang w:eastAsia="zh-CN"/>
        </w:rPr>
        <w:t xml:space="preserve">module du </w:t>
      </w:r>
      <w:r w:rsidR="00105E39" w:rsidRPr="00105E39">
        <w:rPr>
          <w:szCs w:val="22"/>
          <w:lang w:eastAsia="zh-CN"/>
        </w:rPr>
        <w:t>co</w:t>
      </w:r>
      <w:r w:rsidR="00105E39">
        <w:rPr>
          <w:szCs w:val="22"/>
          <w:lang w:eastAsia="zh-CN"/>
        </w:rPr>
        <w:t xml:space="preserve">efficient </w:t>
      </w:r>
      <m:oMath>
        <m:d>
          <m:dPr>
            <m:begChr m:val="|"/>
            <m:endChr m:val="|"/>
            <m:ctrlPr>
              <w:rPr>
                <w:rFonts w:ascii="Cambria Math" w:hAnsi="Cambria Math"/>
                <w:i/>
                <w:szCs w:val="22"/>
                <w:lang w:eastAsia="zh-CN"/>
              </w:rPr>
            </m:ctrlPr>
          </m:dPr>
          <m:e>
            <m:r>
              <w:rPr>
                <w:rFonts w:ascii="Cambria Math" w:hAnsi="Cambria Math"/>
                <w:szCs w:val="22"/>
                <w:lang w:eastAsia="zh-CN"/>
              </w:rPr>
              <m:t>C</m:t>
            </m:r>
          </m:e>
        </m:d>
      </m:oMath>
      <w:r w:rsidR="00105E39">
        <w:rPr>
          <w:szCs w:val="22"/>
          <w:lang w:eastAsia="zh-CN"/>
        </w:rPr>
        <w:t xml:space="preserve"> approximé par </w:t>
      </w:r>
      <w:r w:rsidR="007E63A3">
        <w:t>la formule analytique (</w:t>
      </w:r>
      <w:r w:rsidR="007E63A3" w:rsidRPr="005650E7">
        <w:rPr>
          <w:b/>
        </w:rPr>
        <w:fldChar w:fldCharType="begin"/>
      </w:r>
      <w:r w:rsidR="007E63A3" w:rsidRPr="005650E7">
        <w:rPr>
          <w:b/>
        </w:rPr>
        <w:instrText xml:space="preserve"> REF _Ref518572565 \r \h </w:instrText>
      </w:r>
      <w:r w:rsidR="007E63A3">
        <w:rPr>
          <w:b/>
        </w:rPr>
        <w:instrText xml:space="preserve"> \* MERGEFORMAT </w:instrText>
      </w:r>
      <w:r w:rsidR="007E63A3" w:rsidRPr="005650E7">
        <w:rPr>
          <w:b/>
        </w:rPr>
      </w:r>
      <w:r w:rsidR="007E63A3" w:rsidRPr="005650E7">
        <w:rPr>
          <w:b/>
        </w:rPr>
        <w:fldChar w:fldCharType="separate"/>
      </w:r>
      <w:r w:rsidR="00D71FCC">
        <w:rPr>
          <w:b/>
        </w:rPr>
        <w:t>Eq.5-13</w:t>
      </w:r>
      <w:r w:rsidR="007E63A3" w:rsidRPr="005650E7">
        <w:rPr>
          <w:b/>
        </w:rPr>
        <w:fldChar w:fldCharType="end"/>
      </w:r>
      <w:r w:rsidR="007E63A3" w:rsidRPr="005650E7">
        <w:t>)</w:t>
      </w:r>
      <w:r w:rsidR="007E63A3">
        <w:t xml:space="preserve"> </w:t>
      </w:r>
      <w:r w:rsidR="007E63A3">
        <w:rPr>
          <w:szCs w:val="22"/>
          <w:lang w:eastAsia="zh-CN"/>
        </w:rPr>
        <w:t>donne</w:t>
      </w:r>
      <m:oMath>
        <m:r>
          <w:rPr>
            <w:rFonts w:ascii="Cambria Math" w:hAnsi="Cambria Math"/>
            <w:szCs w:val="22"/>
            <w:lang w:eastAsia="zh-CN"/>
          </w:rPr>
          <m:t xml:space="preserve"> 30.8</m:t>
        </m:r>
        <m:r>
          <w:rPr>
            <w:rFonts w:ascii="Cambria Math" w:hAnsi="Cambria Math"/>
          </w:rPr>
          <m:t xml:space="preserve"> µm/°C</m:t>
        </m:r>
      </m:oMath>
      <w:r w:rsidR="00105E39">
        <w:t xml:space="preserve">. </w:t>
      </w:r>
      <w:r w:rsidR="007E63A3">
        <w:t xml:space="preserve">Les coefficients </w:t>
      </w:r>
      <m:oMath>
        <m:r>
          <m:rPr>
            <m:sty m:val="bi"/>
          </m:rPr>
          <w:rPr>
            <w:rFonts w:ascii="Cambria Math" w:hAnsi="Cambria Math"/>
          </w:rPr>
          <m:t>A</m:t>
        </m:r>
      </m:oMath>
      <w:r w:rsidR="007E63A3">
        <w:t xml:space="preserve"> et </w:t>
      </w:r>
      <m:oMath>
        <m:r>
          <m:rPr>
            <m:sty m:val="bi"/>
          </m:rPr>
          <w:rPr>
            <w:rFonts w:ascii="Cambria Math" w:hAnsi="Cambria Math"/>
          </w:rPr>
          <m:t>B</m:t>
        </m:r>
      </m:oMath>
      <w:r w:rsidR="007E63A3">
        <w:rPr>
          <w:b/>
        </w:rPr>
        <w:t xml:space="preserve"> </w:t>
      </w:r>
      <w:r w:rsidR="00DB426E">
        <w:t>approximés</w:t>
      </w:r>
      <w:r w:rsidR="007E63A3">
        <w:rPr>
          <w:b/>
        </w:rPr>
        <w:t xml:space="preserve"> </w:t>
      </w:r>
      <w:r w:rsidR="007E63A3">
        <w:rPr>
          <w:szCs w:val="22"/>
          <w:lang w:eastAsia="zh-CN"/>
        </w:rPr>
        <w:t xml:space="preserve">par l’approche Murphy et Lorenz </w:t>
      </w:r>
      <w:r w:rsidR="00DB426E">
        <w:rPr>
          <w:szCs w:val="22"/>
          <w:lang w:eastAsia="zh-CN"/>
        </w:rPr>
        <w:t xml:space="preserve">donnent respectivement </w:t>
      </w:r>
      <m:oMath>
        <m:r>
          <w:rPr>
            <w:rFonts w:ascii="Cambria Math" w:hAnsi="Cambria Math"/>
          </w:rPr>
          <m:t>0.201 µm/(g∙mm)</m:t>
        </m:r>
      </m:oMath>
      <w:r w:rsidR="00DB426E">
        <w:t>et</w:t>
      </w:r>
      <m:oMath>
        <m:r>
          <w:rPr>
            <w:rFonts w:ascii="Cambria Math" w:hAnsi="Cambria Math"/>
          </w:rPr>
          <m:t xml:space="preserve"> 0.135 (g∙mm)/°C</m:t>
        </m:r>
      </m:oMath>
      <w:r w:rsidR="00DB426E">
        <w:t>.</w:t>
      </w:r>
    </w:p>
    <w:p w14:paraId="697B5D4A" w14:textId="77777777" w:rsidR="0019727E" w:rsidRDefault="0019727E" w:rsidP="0019727E">
      <w:pPr>
        <w:keepNext/>
        <w:spacing w:line="360" w:lineRule="auto"/>
        <w:jc w:val="center"/>
      </w:pPr>
      <w:r w:rsidRPr="0019727E">
        <w:rPr>
          <w:noProof/>
          <w:szCs w:val="22"/>
          <w:lang w:eastAsia="zh-CN"/>
        </w:rPr>
        <w:drawing>
          <wp:inline distT="0" distB="0" distL="0" distR="0" wp14:anchorId="10F46417" wp14:editId="28D67B26">
            <wp:extent cx="4186800" cy="1530000"/>
            <wp:effectExtent l="0" t="0" r="4445" b="0"/>
            <wp:docPr id="23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139"/>
                    <a:srcRect t="17572"/>
                    <a:stretch/>
                  </pic:blipFill>
                  <pic:spPr>
                    <a:xfrm>
                      <a:off x="0" y="0"/>
                      <a:ext cx="4186800" cy="1530000"/>
                    </a:xfrm>
                    <a:prstGeom prst="rect">
                      <a:avLst/>
                    </a:prstGeom>
                  </pic:spPr>
                </pic:pic>
              </a:graphicData>
            </a:graphic>
          </wp:inline>
        </w:drawing>
      </w:r>
    </w:p>
    <w:p w14:paraId="52D84317" w14:textId="58F44F49" w:rsidR="006C7B88" w:rsidRPr="00EF163E" w:rsidRDefault="0019727E" w:rsidP="00EF163E">
      <w:pPr>
        <w:pStyle w:val="Lgende"/>
        <w:jc w:val="center"/>
        <w:rPr>
          <w:rFonts w:ascii="Calibri" w:eastAsia="Times New Roman" w:hAnsi="Calibri" w:cs="Times New Roman"/>
          <w:i w:val="0"/>
          <w:iCs w:val="0"/>
          <w:color w:val="auto"/>
          <w:sz w:val="22"/>
          <w:szCs w:val="22"/>
        </w:rPr>
      </w:pPr>
      <w:bookmarkStart w:id="2041" w:name="_Ref536452193"/>
      <w:bookmarkStart w:id="2042" w:name="_Toc536627052"/>
      <w:r w:rsidRPr="0019727E">
        <w:rPr>
          <w:rFonts w:ascii="Calibri" w:eastAsia="Times New Roman" w:hAnsi="Calibri" w:cs="Times New Roman"/>
          <w:i w:val="0"/>
          <w:iCs w:val="0"/>
          <w:color w:val="auto"/>
          <w:sz w:val="22"/>
          <w:szCs w:val="22"/>
        </w:rPr>
        <w:t xml:space="preserve">Figure </w:t>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STYLEREF 2 \s </w:instrText>
      </w:r>
      <w:r w:rsidRPr="0019727E">
        <w:rPr>
          <w:rFonts w:ascii="Calibri" w:eastAsia="Times New Roman" w:hAnsi="Calibri" w:cs="Times New Roman"/>
          <w:i w:val="0"/>
          <w:iCs w:val="0"/>
          <w:color w:val="auto"/>
          <w:sz w:val="22"/>
          <w:szCs w:val="22"/>
        </w:rPr>
        <w:fldChar w:fldCharType="separate"/>
      </w:r>
      <w:r w:rsidR="00D71FCC">
        <w:rPr>
          <w:rFonts w:ascii="Calibri" w:eastAsia="Times New Roman" w:hAnsi="Calibri" w:cs="Times New Roman"/>
          <w:i w:val="0"/>
          <w:iCs w:val="0"/>
          <w:noProof/>
          <w:color w:val="auto"/>
          <w:sz w:val="22"/>
          <w:szCs w:val="22"/>
        </w:rPr>
        <w:t>5.3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noBreakHyphen/>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SEQ Figure \* ARABIC \s 2 </w:instrText>
      </w:r>
      <w:r w:rsidRPr="0019727E">
        <w:rPr>
          <w:rFonts w:ascii="Calibri" w:eastAsia="Times New Roman" w:hAnsi="Calibri" w:cs="Times New Roman"/>
          <w:i w:val="0"/>
          <w:iCs w:val="0"/>
          <w:color w:val="auto"/>
          <w:sz w:val="22"/>
          <w:szCs w:val="22"/>
        </w:rPr>
        <w:fldChar w:fldCharType="separate"/>
      </w:r>
      <w:r w:rsidR="00D71FCC">
        <w:rPr>
          <w:rFonts w:ascii="Calibri" w:eastAsia="Times New Roman" w:hAnsi="Calibri" w:cs="Times New Roman"/>
          <w:i w:val="0"/>
          <w:iCs w:val="0"/>
          <w:noProof/>
          <w:color w:val="auto"/>
          <w:sz w:val="22"/>
          <w:szCs w:val="22"/>
        </w:rPr>
        <w:t>2</w:t>
      </w:r>
      <w:r w:rsidRPr="0019727E">
        <w:rPr>
          <w:rFonts w:ascii="Calibri" w:eastAsia="Times New Roman" w:hAnsi="Calibri" w:cs="Times New Roman"/>
          <w:i w:val="0"/>
          <w:iCs w:val="0"/>
          <w:color w:val="auto"/>
          <w:sz w:val="22"/>
          <w:szCs w:val="22"/>
        </w:rPr>
        <w:fldChar w:fldCharType="end"/>
      </w:r>
      <w:bookmarkEnd w:id="2041"/>
      <w:r w:rsidRPr="0019727E">
        <w:rPr>
          <w:rFonts w:ascii="Calibri" w:eastAsia="Times New Roman" w:hAnsi="Calibri" w:cs="Times New Roman"/>
          <w:i w:val="0"/>
          <w:iCs w:val="0"/>
          <w:color w:val="auto"/>
          <w:sz w:val="22"/>
          <w:szCs w:val="22"/>
        </w:rPr>
        <w:t xml:space="preserve"> : Configuration du rotor </w:t>
      </w:r>
      <w:r w:rsidR="000D012F">
        <w:rPr>
          <w:rFonts w:ascii="Calibri" w:eastAsia="Times New Roman" w:hAnsi="Calibri" w:cs="Times New Roman"/>
          <w:i w:val="0"/>
          <w:iCs w:val="0"/>
          <w:color w:val="auto"/>
          <w:sz w:val="22"/>
          <w:szCs w:val="22"/>
        </w:rPr>
        <w:t xml:space="preserve">symétrique </w:t>
      </w:r>
      <w:r w:rsidR="004B378A">
        <w:rPr>
          <w:rFonts w:ascii="Calibri" w:eastAsia="Times New Roman" w:hAnsi="Calibri" w:cs="Times New Roman"/>
          <w:i w:val="0"/>
          <w:iCs w:val="0"/>
          <w:color w:val="auto"/>
          <w:sz w:val="22"/>
          <w:szCs w:val="22"/>
        </w:rPr>
        <w:t>décrit</w:t>
      </w:r>
      <w:r w:rsidRPr="0019727E">
        <w:rPr>
          <w:rFonts w:ascii="Calibri" w:eastAsia="Times New Roman" w:hAnsi="Calibri" w:cs="Times New Roman"/>
          <w:i w:val="0"/>
          <w:iCs w:val="0"/>
          <w:color w:val="auto"/>
          <w:sz w:val="22"/>
          <w:szCs w:val="22"/>
        </w:rPr>
        <w:t xml:space="preserve"> par </w:t>
      </w:r>
      <w:r w:rsidR="004B378A" w:rsidRPr="004B378A">
        <w:rPr>
          <w:rFonts w:ascii="Calibri" w:eastAsia="Times New Roman" w:hAnsi="Calibri" w:cs="Times New Roman"/>
          <w:i w:val="0"/>
          <w:iCs w:val="0"/>
          <w:color w:val="auto"/>
          <w:sz w:val="22"/>
          <w:szCs w:val="22"/>
        </w:rPr>
        <w:t xml:space="preserve">Keogh et Morton </w:t>
      </w:r>
      <w:r w:rsidR="004B378A" w:rsidRPr="00EF163E">
        <w:rPr>
          <w:rFonts w:ascii="Calibri" w:eastAsia="Times New Roman" w:hAnsi="Calibri" w:cs="Times New Roman"/>
          <w:b/>
          <w:i w:val="0"/>
          <w:iCs w:val="0"/>
          <w:color w:val="auto"/>
          <w:sz w:val="22"/>
          <w:szCs w:val="22"/>
        </w:rPr>
        <w:fldChar w:fldCharType="begin"/>
      </w:r>
      <w:r w:rsidR="004B378A" w:rsidRPr="00EF163E">
        <w:rPr>
          <w:rFonts w:ascii="Calibri" w:eastAsia="Times New Roman" w:hAnsi="Calibri" w:cs="Times New Roman"/>
          <w:b/>
          <w:i w:val="0"/>
          <w:iCs w:val="0"/>
          <w:color w:val="auto"/>
          <w:sz w:val="22"/>
          <w:szCs w:val="22"/>
        </w:rPr>
        <w:instrText xml:space="preserve"> REF _Ref533096446 \r \h  \* MERGEFORMAT </w:instrText>
      </w:r>
      <w:r w:rsidR="004B378A" w:rsidRPr="00EF163E">
        <w:rPr>
          <w:rFonts w:ascii="Calibri" w:eastAsia="Times New Roman" w:hAnsi="Calibri" w:cs="Times New Roman"/>
          <w:b/>
          <w:i w:val="0"/>
          <w:iCs w:val="0"/>
          <w:color w:val="auto"/>
          <w:sz w:val="22"/>
          <w:szCs w:val="22"/>
        </w:rPr>
      </w:r>
      <w:r w:rsidR="004B378A" w:rsidRPr="00EF163E">
        <w:rPr>
          <w:rFonts w:ascii="Calibri" w:eastAsia="Times New Roman" w:hAnsi="Calibri" w:cs="Times New Roman"/>
          <w:b/>
          <w:i w:val="0"/>
          <w:iCs w:val="0"/>
          <w:color w:val="auto"/>
          <w:sz w:val="22"/>
          <w:szCs w:val="22"/>
        </w:rPr>
        <w:fldChar w:fldCharType="separate"/>
      </w:r>
      <w:r w:rsidR="00D71FCC">
        <w:rPr>
          <w:rFonts w:ascii="Calibri" w:eastAsia="Times New Roman" w:hAnsi="Calibri" w:cs="Times New Roman"/>
          <w:b/>
          <w:i w:val="0"/>
          <w:iCs w:val="0"/>
          <w:color w:val="auto"/>
          <w:sz w:val="22"/>
          <w:szCs w:val="22"/>
        </w:rPr>
        <w:t>[21]</w:t>
      </w:r>
      <w:bookmarkEnd w:id="2042"/>
      <w:r w:rsidR="004B378A" w:rsidRPr="00EF163E">
        <w:rPr>
          <w:rFonts w:ascii="Calibri" w:eastAsia="Times New Roman" w:hAnsi="Calibri" w:cs="Times New Roman"/>
          <w:b/>
          <w:i w:val="0"/>
          <w:iCs w:val="0"/>
          <w:color w:val="auto"/>
          <w:sz w:val="22"/>
          <w:szCs w:val="22"/>
        </w:rPr>
        <w:fldChar w:fldCharType="end"/>
      </w:r>
    </w:p>
    <w:p w14:paraId="7320C894" w14:textId="0E8594AA" w:rsidR="00872AF4" w:rsidRPr="00872AF4" w:rsidRDefault="00F163B5" w:rsidP="00872AF4">
      <w:pPr>
        <w:pStyle w:val="Paragraphedeliste"/>
        <w:numPr>
          <w:ilvl w:val="0"/>
          <w:numId w:val="31"/>
        </w:numPr>
        <w:spacing w:line="360" w:lineRule="auto"/>
        <w:ind w:left="567"/>
        <w:jc w:val="both"/>
        <w:rPr>
          <w:szCs w:val="22"/>
          <w:lang w:eastAsia="zh-CN"/>
        </w:rPr>
      </w:pPr>
      <w:r>
        <w:rPr>
          <w:szCs w:val="22"/>
          <w:lang w:eastAsia="zh-CN"/>
        </w:rPr>
        <w:t xml:space="preserve">le turbodétendeur décrit par Schmied </w:t>
      </w:r>
      <w:r w:rsidR="009861B9" w:rsidRPr="009861B9">
        <w:rPr>
          <w:b/>
          <w:szCs w:val="22"/>
          <w:lang w:eastAsia="zh-CN"/>
        </w:rPr>
        <w:fldChar w:fldCharType="begin"/>
      </w:r>
      <w:r w:rsidR="009861B9" w:rsidRPr="009861B9">
        <w:rPr>
          <w:b/>
          <w:szCs w:val="22"/>
          <w:lang w:eastAsia="zh-CN"/>
        </w:rPr>
        <w:instrText xml:space="preserve"> REF _Ref533090559 \r \h </w:instrText>
      </w:r>
      <w:r w:rsidR="009861B9">
        <w:rPr>
          <w:b/>
          <w:szCs w:val="22"/>
          <w:lang w:eastAsia="zh-CN"/>
        </w:rPr>
        <w:instrText xml:space="preserve"> \* MERGEFORMAT </w:instrText>
      </w:r>
      <w:r w:rsidR="009861B9" w:rsidRPr="009861B9">
        <w:rPr>
          <w:b/>
          <w:szCs w:val="22"/>
          <w:lang w:eastAsia="zh-CN"/>
        </w:rPr>
      </w:r>
      <w:r w:rsidR="009861B9" w:rsidRPr="009861B9">
        <w:rPr>
          <w:b/>
          <w:szCs w:val="22"/>
          <w:lang w:eastAsia="zh-CN"/>
        </w:rPr>
        <w:fldChar w:fldCharType="separate"/>
      </w:r>
      <w:r w:rsidR="00D71FCC">
        <w:rPr>
          <w:b/>
          <w:szCs w:val="22"/>
          <w:lang w:eastAsia="zh-CN"/>
        </w:rPr>
        <w:t>[16]</w:t>
      </w:r>
      <w:r w:rsidR="009861B9" w:rsidRPr="009861B9">
        <w:rPr>
          <w:b/>
          <w:szCs w:val="22"/>
          <w:lang w:eastAsia="zh-CN"/>
        </w:rPr>
        <w:fldChar w:fldCharType="end"/>
      </w:r>
      <w:r w:rsidR="00371499">
        <w:rPr>
          <w:szCs w:val="22"/>
          <w:lang w:eastAsia="zh-CN"/>
        </w:rPr>
        <w:t xml:space="preserve">. Ce cas a été présenté au chapitre 1 à la </w:t>
      </w:r>
      <w:r w:rsidR="00371499" w:rsidRPr="00371499">
        <w:rPr>
          <w:b/>
          <w:szCs w:val="22"/>
          <w:lang w:eastAsia="zh-CN"/>
        </w:rPr>
        <w:t>section</w:t>
      </w:r>
      <w:r w:rsidR="00371499">
        <w:rPr>
          <w:szCs w:val="22"/>
          <w:lang w:eastAsia="zh-CN"/>
        </w:rPr>
        <w:t xml:space="preserve"> </w:t>
      </w:r>
      <w:r w:rsidR="00371499" w:rsidRPr="00371499">
        <w:rPr>
          <w:b/>
          <w:szCs w:val="22"/>
          <w:lang w:eastAsia="zh-CN"/>
        </w:rPr>
        <w:fldChar w:fldCharType="begin"/>
      </w:r>
      <w:r w:rsidR="00371499" w:rsidRPr="00371499">
        <w:rPr>
          <w:b/>
          <w:szCs w:val="22"/>
          <w:lang w:eastAsia="zh-CN"/>
        </w:rPr>
        <w:instrText xml:space="preserve"> REF _Ref536449148 \r \h </w:instrText>
      </w:r>
      <w:r w:rsidR="00371499">
        <w:rPr>
          <w:b/>
          <w:szCs w:val="22"/>
          <w:lang w:eastAsia="zh-CN"/>
        </w:rPr>
        <w:instrText xml:space="preserve"> \* MERGEFORMAT </w:instrText>
      </w:r>
      <w:r w:rsidR="00371499" w:rsidRPr="00371499">
        <w:rPr>
          <w:b/>
          <w:szCs w:val="22"/>
          <w:lang w:eastAsia="zh-CN"/>
        </w:rPr>
      </w:r>
      <w:r w:rsidR="00371499" w:rsidRPr="00371499">
        <w:rPr>
          <w:b/>
          <w:szCs w:val="22"/>
          <w:lang w:eastAsia="zh-CN"/>
        </w:rPr>
        <w:fldChar w:fldCharType="separate"/>
      </w:r>
      <w:r w:rsidR="00D71FCC">
        <w:rPr>
          <w:b/>
          <w:szCs w:val="22"/>
          <w:lang w:eastAsia="zh-CN"/>
        </w:rPr>
        <w:t>1.2</w:t>
      </w:r>
      <w:r w:rsidR="00371499" w:rsidRPr="00371499">
        <w:rPr>
          <w:b/>
          <w:szCs w:val="22"/>
          <w:lang w:eastAsia="zh-CN"/>
        </w:rPr>
        <w:fldChar w:fldCharType="end"/>
      </w:r>
      <w:r w:rsidR="00371499" w:rsidRPr="00371499">
        <w:rPr>
          <w:szCs w:val="22"/>
          <w:lang w:eastAsia="zh-CN"/>
        </w:rPr>
        <w:t>.</w:t>
      </w:r>
      <w:r w:rsidR="00371499">
        <w:rPr>
          <w:szCs w:val="22"/>
          <w:lang w:eastAsia="zh-CN"/>
        </w:rPr>
        <w:t xml:space="preserve"> </w:t>
      </w:r>
      <w:r w:rsidR="0085482C">
        <w:rPr>
          <w:szCs w:val="22"/>
          <w:lang w:eastAsia="zh-CN"/>
        </w:rPr>
        <w:t>Pour rappeler, ce rotor est guidé par deux palier</w:t>
      </w:r>
      <w:r w:rsidR="00872AF4">
        <w:rPr>
          <w:szCs w:val="22"/>
          <w:lang w:eastAsia="zh-CN"/>
        </w:rPr>
        <w:t>s</w:t>
      </w:r>
      <w:r w:rsidR="0085482C">
        <w:rPr>
          <w:szCs w:val="22"/>
          <w:lang w:eastAsia="zh-CN"/>
        </w:rPr>
        <w:t xml:space="preserve"> à patins oscillants, </w:t>
      </w:r>
      <w:r w:rsidR="00872AF4">
        <w:rPr>
          <w:szCs w:val="22"/>
          <w:lang w:eastAsia="zh-CN"/>
        </w:rPr>
        <w:t>le disque du côté compresseur est plus lourd</w:t>
      </w:r>
      <w:r w:rsidR="00AE2D60">
        <w:rPr>
          <w:szCs w:val="22"/>
          <w:lang w:eastAsia="zh-CN"/>
        </w:rPr>
        <w:t xml:space="preserve"> par rapport au côté détendeur</w:t>
      </w:r>
      <w:r w:rsidR="00872AF4">
        <w:rPr>
          <w:szCs w:val="22"/>
          <w:lang w:eastAsia="zh-CN"/>
        </w:rPr>
        <w:t xml:space="preserve"> et pèse 120kg</w:t>
      </w:r>
      <w:r w:rsidR="008E3EFE">
        <w:rPr>
          <w:szCs w:val="22"/>
          <w:lang w:eastAsia="zh-CN"/>
        </w:rPr>
        <w:t>.</w:t>
      </w:r>
      <w:r w:rsidR="00F546F2">
        <w:rPr>
          <w:szCs w:val="22"/>
          <w:lang w:eastAsia="zh-CN"/>
        </w:rPr>
        <w:t xml:space="preserve"> </w:t>
      </w:r>
      <w:r w:rsidR="00E95FA9">
        <w:rPr>
          <w:szCs w:val="22"/>
          <w:lang w:eastAsia="zh-CN"/>
        </w:rPr>
        <w:t xml:space="preserve">Selon l’étude effectuée par Lorenz et Murphy </w:t>
      </w:r>
      <w:r w:rsidR="00F14057" w:rsidRPr="00F14057">
        <w:rPr>
          <w:b/>
          <w:szCs w:val="22"/>
          <w:lang w:eastAsia="zh-CN"/>
        </w:rPr>
        <w:fldChar w:fldCharType="begin"/>
      </w:r>
      <w:r w:rsidR="00F14057" w:rsidRPr="00F14057">
        <w:rPr>
          <w:b/>
          <w:szCs w:val="22"/>
          <w:lang w:eastAsia="zh-CN"/>
        </w:rPr>
        <w:instrText xml:space="preserve"> REF _Ref533090865 \r \h  \* MERGEFORMAT </w:instrText>
      </w:r>
      <w:r w:rsidR="00F14057" w:rsidRPr="00F14057">
        <w:rPr>
          <w:b/>
          <w:szCs w:val="22"/>
          <w:lang w:eastAsia="zh-CN"/>
        </w:rPr>
      </w:r>
      <w:r w:rsidR="00F14057" w:rsidRPr="00F14057">
        <w:rPr>
          <w:b/>
          <w:szCs w:val="22"/>
          <w:lang w:eastAsia="zh-CN"/>
        </w:rPr>
        <w:fldChar w:fldCharType="separate"/>
      </w:r>
      <w:r w:rsidR="00D71FCC">
        <w:rPr>
          <w:b/>
          <w:szCs w:val="22"/>
          <w:lang w:eastAsia="zh-CN"/>
        </w:rPr>
        <w:t>[17]</w:t>
      </w:r>
      <w:r w:rsidR="00F14057" w:rsidRPr="00F14057">
        <w:rPr>
          <w:b/>
          <w:szCs w:val="22"/>
          <w:lang w:eastAsia="zh-CN"/>
        </w:rPr>
        <w:fldChar w:fldCharType="end"/>
      </w:r>
      <w:r w:rsidR="00F14057">
        <w:rPr>
          <w:szCs w:val="22"/>
          <w:lang w:eastAsia="zh-CN"/>
        </w:rPr>
        <w:t xml:space="preserve">, le coefficient </w:t>
      </w:r>
      <m:oMath>
        <m:r>
          <m:rPr>
            <m:sty m:val="bi"/>
          </m:rPr>
          <w:rPr>
            <w:rFonts w:ascii="Cambria Math" w:hAnsi="Cambria Math"/>
            <w:szCs w:val="22"/>
            <w:lang w:eastAsia="zh-CN"/>
          </w:rPr>
          <m:t>C</m:t>
        </m:r>
      </m:oMath>
      <w:r w:rsidR="008E3EFE">
        <w:rPr>
          <w:szCs w:val="22"/>
          <w:lang w:eastAsia="zh-CN"/>
        </w:rPr>
        <w:t xml:space="preserve"> </w:t>
      </w:r>
      <w:r w:rsidR="00F14057">
        <w:rPr>
          <w:szCs w:val="22"/>
          <w:lang w:eastAsia="zh-CN"/>
        </w:rPr>
        <w:t xml:space="preserve">est approximé à </w:t>
      </w:r>
      <m:oMath>
        <m:r>
          <w:rPr>
            <w:rFonts w:ascii="Cambria Math" w:hAnsi="Cambria Math"/>
            <w:szCs w:val="22"/>
            <w:lang w:eastAsia="zh-CN"/>
          </w:rPr>
          <m:t>67.9 g∙mm/°C</m:t>
        </m:r>
      </m:oMath>
      <w:r w:rsidR="00F14057">
        <w:rPr>
          <w:szCs w:val="22"/>
          <w:lang w:eastAsia="zh-CN"/>
        </w:rPr>
        <w:t xml:space="preserve"> et les coefficients </w:t>
      </w:r>
      <m:oMath>
        <m:r>
          <m:rPr>
            <m:sty m:val="bi"/>
          </m:rPr>
          <w:rPr>
            <w:rFonts w:ascii="Cambria Math" w:hAnsi="Cambria Math"/>
            <w:szCs w:val="22"/>
            <w:lang w:eastAsia="zh-CN"/>
          </w:rPr>
          <m:t>A</m:t>
        </m:r>
      </m:oMath>
      <w:r w:rsidR="00F14057" w:rsidRPr="00F14057">
        <w:rPr>
          <w:szCs w:val="22"/>
          <w:lang w:eastAsia="zh-CN"/>
        </w:rPr>
        <w:t xml:space="preserve"> et </w:t>
      </w:r>
      <m:oMath>
        <m:r>
          <m:rPr>
            <m:sty m:val="bi"/>
          </m:rPr>
          <w:rPr>
            <w:rFonts w:ascii="Cambria Math" w:hAnsi="Cambria Math"/>
            <w:szCs w:val="22"/>
            <w:lang w:eastAsia="zh-CN"/>
          </w:rPr>
          <m:t>B</m:t>
        </m:r>
      </m:oMath>
      <w:r w:rsidR="00F14057" w:rsidRPr="00F14057">
        <w:rPr>
          <w:szCs w:val="22"/>
          <w:lang w:eastAsia="zh-CN"/>
        </w:rPr>
        <w:t xml:space="preserve"> </w:t>
      </w:r>
      <w:r w:rsidR="00F14057">
        <w:rPr>
          <w:szCs w:val="22"/>
          <w:lang w:eastAsia="zh-CN"/>
        </w:rPr>
        <w:t xml:space="preserve">sont respectivement </w:t>
      </w:r>
      <m:oMath>
        <m:r>
          <w:rPr>
            <w:rFonts w:ascii="Cambria Math" w:hAnsi="Cambria Math"/>
            <w:szCs w:val="22"/>
            <w:lang w:eastAsia="zh-CN"/>
          </w:rPr>
          <m:t>0.05 µm/(g∙mm)</m:t>
        </m:r>
      </m:oMath>
      <w:r w:rsidR="00F14057">
        <w:rPr>
          <w:szCs w:val="22"/>
          <w:lang w:eastAsia="zh-CN"/>
        </w:rPr>
        <w:t xml:space="preserve"> et </w:t>
      </w:r>
      <m:oMath>
        <m:r>
          <w:rPr>
            <w:rFonts w:ascii="Cambria Math" w:hAnsi="Cambria Math"/>
          </w:rPr>
          <m:t xml:space="preserve"> 0.13 (g∙mm)/°C</m:t>
        </m:r>
      </m:oMath>
      <w:r w:rsidR="00F14057">
        <w:t xml:space="preserve"> à la vitesse 18600 tr/min </w:t>
      </w:r>
      <w:r w:rsidR="00725CB3">
        <w:t>à</w:t>
      </w:r>
      <w:r w:rsidR="00F14057">
        <w:t xml:space="preserve"> </w:t>
      </w:r>
      <w:r w:rsidR="00725CB3">
        <w:t>la</w:t>
      </w:r>
      <w:r w:rsidR="00F14057">
        <w:t>quelle</w:t>
      </w:r>
      <w:r w:rsidR="00725CB3">
        <w:t xml:space="preserve"> l’instabilité du type l’effet Morton a été apparue. </w:t>
      </w:r>
      <w:r w:rsidR="00F14057">
        <w:t xml:space="preserve"> </w:t>
      </w:r>
    </w:p>
    <w:p w14:paraId="4282CC02" w14:textId="4C42E0A4" w:rsidR="00872AF4" w:rsidRDefault="00872AF4" w:rsidP="00872AF4">
      <w:pPr>
        <w:spacing w:line="360" w:lineRule="auto"/>
        <w:jc w:val="center"/>
        <w:rPr>
          <w:szCs w:val="22"/>
          <w:lang w:eastAsia="zh-CN"/>
        </w:rPr>
      </w:pPr>
      <w:r w:rsidRPr="00872AF4">
        <w:rPr>
          <w:noProof/>
          <w:szCs w:val="22"/>
          <w:lang w:eastAsia="zh-CN"/>
        </w:rPr>
        <w:drawing>
          <wp:inline distT="0" distB="0" distL="0" distR="0" wp14:anchorId="3CB0C5C6" wp14:editId="4CCEF222">
            <wp:extent cx="4052482" cy="1709530"/>
            <wp:effectExtent l="0" t="0" r="5715" b="0"/>
            <wp:docPr id="240"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8"/>
                    <pic:cNvPicPr>
                      <a:picLocks noChangeAspect="1"/>
                    </pic:cNvPicPr>
                  </pic:nvPicPr>
                  <pic:blipFill>
                    <a:blip r:embed="rId140"/>
                    <a:stretch>
                      <a:fillRect/>
                    </a:stretch>
                  </pic:blipFill>
                  <pic:spPr>
                    <a:xfrm>
                      <a:off x="0" y="0"/>
                      <a:ext cx="4063556" cy="1714202"/>
                    </a:xfrm>
                    <a:prstGeom prst="rect">
                      <a:avLst/>
                    </a:prstGeom>
                  </pic:spPr>
                </pic:pic>
              </a:graphicData>
            </a:graphic>
          </wp:inline>
        </w:drawing>
      </w:r>
    </w:p>
    <w:p w14:paraId="6FA70534" w14:textId="58B4B946" w:rsidR="00872AF4" w:rsidRPr="00EF163E" w:rsidRDefault="00872AF4" w:rsidP="00872AF4">
      <w:pPr>
        <w:pStyle w:val="Lgende"/>
        <w:jc w:val="center"/>
        <w:rPr>
          <w:rFonts w:ascii="Calibri" w:eastAsia="Times New Roman" w:hAnsi="Calibri" w:cs="Times New Roman"/>
          <w:i w:val="0"/>
          <w:iCs w:val="0"/>
          <w:color w:val="auto"/>
          <w:sz w:val="22"/>
          <w:szCs w:val="22"/>
        </w:rPr>
      </w:pPr>
      <w:bookmarkStart w:id="2043" w:name="_Toc536627053"/>
      <w:r w:rsidRPr="0019727E">
        <w:rPr>
          <w:rFonts w:ascii="Calibri" w:eastAsia="Times New Roman" w:hAnsi="Calibri" w:cs="Times New Roman"/>
          <w:i w:val="0"/>
          <w:iCs w:val="0"/>
          <w:color w:val="auto"/>
          <w:sz w:val="22"/>
          <w:szCs w:val="22"/>
        </w:rPr>
        <w:t xml:space="preserve">Figure </w:t>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STYLEREF 2 \s </w:instrText>
      </w:r>
      <w:r w:rsidRPr="0019727E">
        <w:rPr>
          <w:rFonts w:ascii="Calibri" w:eastAsia="Times New Roman" w:hAnsi="Calibri" w:cs="Times New Roman"/>
          <w:i w:val="0"/>
          <w:iCs w:val="0"/>
          <w:color w:val="auto"/>
          <w:sz w:val="22"/>
          <w:szCs w:val="22"/>
        </w:rPr>
        <w:fldChar w:fldCharType="separate"/>
      </w:r>
      <w:r w:rsidR="00D71FCC">
        <w:rPr>
          <w:rFonts w:ascii="Calibri" w:eastAsia="Times New Roman" w:hAnsi="Calibri" w:cs="Times New Roman"/>
          <w:i w:val="0"/>
          <w:iCs w:val="0"/>
          <w:noProof/>
          <w:color w:val="auto"/>
          <w:sz w:val="22"/>
          <w:szCs w:val="22"/>
        </w:rPr>
        <w:t>5.3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noBreakHyphen/>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SEQ Figure \* ARABIC \s 2 </w:instrText>
      </w:r>
      <w:r w:rsidRPr="0019727E">
        <w:rPr>
          <w:rFonts w:ascii="Calibri" w:eastAsia="Times New Roman" w:hAnsi="Calibri" w:cs="Times New Roman"/>
          <w:i w:val="0"/>
          <w:iCs w:val="0"/>
          <w:color w:val="auto"/>
          <w:sz w:val="22"/>
          <w:szCs w:val="22"/>
        </w:rPr>
        <w:fldChar w:fldCharType="separate"/>
      </w:r>
      <w:r w:rsidR="00D71FCC">
        <w:rPr>
          <w:rFonts w:ascii="Calibri" w:eastAsia="Times New Roman" w:hAnsi="Calibri" w:cs="Times New Roman"/>
          <w:i w:val="0"/>
          <w:iCs w:val="0"/>
          <w:noProof/>
          <w:color w:val="auto"/>
          <w:sz w:val="22"/>
          <w:szCs w:val="22"/>
        </w:rPr>
        <w:t>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t xml:space="preserve"> : Configuration du rotor </w:t>
      </w:r>
      <w:r>
        <w:rPr>
          <w:rFonts w:ascii="Calibri" w:eastAsia="Times New Roman" w:hAnsi="Calibri" w:cs="Times New Roman"/>
          <w:i w:val="0"/>
          <w:iCs w:val="0"/>
          <w:color w:val="auto"/>
          <w:sz w:val="22"/>
          <w:szCs w:val="22"/>
        </w:rPr>
        <w:t>présenté</w:t>
      </w:r>
      <w:r w:rsidRPr="0019727E">
        <w:rPr>
          <w:rFonts w:ascii="Calibri" w:eastAsia="Times New Roman" w:hAnsi="Calibri" w:cs="Times New Roman"/>
          <w:i w:val="0"/>
          <w:iCs w:val="0"/>
          <w:color w:val="auto"/>
          <w:sz w:val="22"/>
          <w:szCs w:val="22"/>
        </w:rPr>
        <w:t xml:space="preserve"> par </w:t>
      </w:r>
      <w:r w:rsidRPr="00872AF4">
        <w:rPr>
          <w:rFonts w:ascii="Calibri" w:eastAsia="Times New Roman" w:hAnsi="Calibri" w:cs="Times New Roman"/>
          <w:i w:val="0"/>
          <w:iCs w:val="0"/>
          <w:color w:val="auto"/>
          <w:sz w:val="22"/>
          <w:szCs w:val="22"/>
        </w:rPr>
        <w:t>Schmied</w:t>
      </w:r>
      <w:r>
        <w:rPr>
          <w:rFonts w:ascii="Calibri" w:eastAsia="Times New Roman" w:hAnsi="Calibri" w:cs="Times New Roman"/>
          <w:i w:val="0"/>
          <w:iCs w:val="0"/>
          <w:color w:val="auto"/>
          <w:sz w:val="22"/>
          <w:szCs w:val="22"/>
        </w:rPr>
        <w:t xml:space="preserve"> et al.</w:t>
      </w:r>
      <w:r w:rsidRPr="00872AF4">
        <w:rPr>
          <w:rFonts w:ascii="Calibri" w:eastAsia="Times New Roman" w:hAnsi="Calibri" w:cs="Times New Roman"/>
          <w:i w:val="0"/>
          <w:iCs w:val="0"/>
          <w:color w:val="auto"/>
          <w:sz w:val="22"/>
          <w:szCs w:val="22"/>
        </w:rPr>
        <w:t xml:space="preserve"> </w:t>
      </w:r>
      <w:r w:rsidRPr="00872AF4">
        <w:rPr>
          <w:rFonts w:ascii="Calibri" w:eastAsia="Times New Roman" w:hAnsi="Calibri" w:cs="Times New Roman"/>
          <w:b/>
          <w:i w:val="0"/>
          <w:iCs w:val="0"/>
          <w:color w:val="auto"/>
          <w:sz w:val="22"/>
          <w:szCs w:val="22"/>
        </w:rPr>
        <w:fldChar w:fldCharType="begin"/>
      </w:r>
      <w:r w:rsidRPr="00872AF4">
        <w:rPr>
          <w:rFonts w:ascii="Calibri" w:eastAsia="Times New Roman" w:hAnsi="Calibri" w:cs="Times New Roman"/>
          <w:b/>
          <w:i w:val="0"/>
          <w:iCs w:val="0"/>
          <w:color w:val="auto"/>
          <w:sz w:val="22"/>
          <w:szCs w:val="22"/>
        </w:rPr>
        <w:instrText xml:space="preserve"> REF _Ref533090559 \r \h  \* MERGEFORMAT </w:instrText>
      </w:r>
      <w:r w:rsidRPr="00872AF4">
        <w:rPr>
          <w:rFonts w:ascii="Calibri" w:eastAsia="Times New Roman" w:hAnsi="Calibri" w:cs="Times New Roman"/>
          <w:b/>
          <w:i w:val="0"/>
          <w:iCs w:val="0"/>
          <w:color w:val="auto"/>
          <w:sz w:val="22"/>
          <w:szCs w:val="22"/>
        </w:rPr>
      </w:r>
      <w:r w:rsidRPr="00872AF4">
        <w:rPr>
          <w:rFonts w:ascii="Calibri" w:eastAsia="Times New Roman" w:hAnsi="Calibri" w:cs="Times New Roman"/>
          <w:b/>
          <w:i w:val="0"/>
          <w:iCs w:val="0"/>
          <w:color w:val="auto"/>
          <w:sz w:val="22"/>
          <w:szCs w:val="22"/>
        </w:rPr>
        <w:fldChar w:fldCharType="separate"/>
      </w:r>
      <w:r w:rsidR="00D71FCC">
        <w:rPr>
          <w:rFonts w:ascii="Calibri" w:eastAsia="Times New Roman" w:hAnsi="Calibri" w:cs="Times New Roman"/>
          <w:b/>
          <w:i w:val="0"/>
          <w:iCs w:val="0"/>
          <w:color w:val="auto"/>
          <w:sz w:val="22"/>
          <w:szCs w:val="22"/>
        </w:rPr>
        <w:t>[16]</w:t>
      </w:r>
      <w:bookmarkEnd w:id="2043"/>
      <w:r w:rsidRPr="00872AF4">
        <w:rPr>
          <w:rFonts w:ascii="Calibri" w:eastAsia="Times New Roman" w:hAnsi="Calibri" w:cs="Times New Roman"/>
          <w:b/>
          <w:i w:val="0"/>
          <w:iCs w:val="0"/>
          <w:color w:val="auto"/>
          <w:sz w:val="22"/>
          <w:szCs w:val="22"/>
        </w:rPr>
        <w:fldChar w:fldCharType="end"/>
      </w:r>
    </w:p>
    <w:p w14:paraId="3873290B" w14:textId="1A7F3B15" w:rsidR="00F163B5" w:rsidRDefault="00DF0841" w:rsidP="00E0308D">
      <w:pPr>
        <w:pStyle w:val="Paragraphedeliste"/>
        <w:numPr>
          <w:ilvl w:val="0"/>
          <w:numId w:val="31"/>
        </w:numPr>
        <w:spacing w:line="360" w:lineRule="auto"/>
        <w:ind w:left="567"/>
        <w:jc w:val="both"/>
        <w:rPr>
          <w:szCs w:val="22"/>
          <w:lang w:eastAsia="zh-CN"/>
        </w:rPr>
      </w:pPr>
      <w:r>
        <w:rPr>
          <w:szCs w:val="22"/>
        </w:rPr>
        <w:t xml:space="preserve">Le rotor d’un compresseur étudié par </w:t>
      </w:r>
      <w:r w:rsidR="00F163B5">
        <w:rPr>
          <w:szCs w:val="22"/>
        </w:rPr>
        <w:t>Panara et al.</w:t>
      </w:r>
      <w:r w:rsidR="00D038FD">
        <w:rPr>
          <w:szCs w:val="22"/>
        </w:rPr>
        <w:t xml:space="preserve"> </w:t>
      </w:r>
      <w:r w:rsidR="00D038FD" w:rsidRPr="00D038FD">
        <w:rPr>
          <w:b/>
          <w:szCs w:val="22"/>
        </w:rPr>
        <w:fldChar w:fldCharType="begin"/>
      </w:r>
      <w:r w:rsidR="00D038FD" w:rsidRPr="00D038FD">
        <w:rPr>
          <w:b/>
          <w:szCs w:val="22"/>
        </w:rPr>
        <w:instrText xml:space="preserve"> REF _Ref535500759 \r \h </w:instrText>
      </w:r>
      <w:r w:rsidR="00D038FD">
        <w:rPr>
          <w:b/>
          <w:szCs w:val="22"/>
        </w:rPr>
        <w:instrText xml:space="preserve"> \* MERGEFORMAT </w:instrText>
      </w:r>
      <w:r w:rsidR="00D038FD" w:rsidRPr="00D038FD">
        <w:rPr>
          <w:b/>
          <w:szCs w:val="22"/>
        </w:rPr>
      </w:r>
      <w:r w:rsidR="00D038FD" w:rsidRPr="00D038FD">
        <w:rPr>
          <w:b/>
          <w:szCs w:val="22"/>
        </w:rPr>
        <w:fldChar w:fldCharType="separate"/>
      </w:r>
      <w:r w:rsidR="00D71FCC">
        <w:rPr>
          <w:b/>
          <w:szCs w:val="22"/>
        </w:rPr>
        <w:t>[18]</w:t>
      </w:r>
      <w:r w:rsidR="00D038FD" w:rsidRPr="00D038FD">
        <w:rPr>
          <w:b/>
          <w:szCs w:val="22"/>
        </w:rPr>
        <w:fldChar w:fldCharType="end"/>
      </w:r>
      <w:r w:rsidR="00F163B5">
        <w:rPr>
          <w:szCs w:val="22"/>
        </w:rPr>
        <w:t>. Dans cette configuration</w:t>
      </w:r>
      <w:r>
        <w:rPr>
          <w:szCs w:val="22"/>
        </w:rPr>
        <w:t xml:space="preserve"> du rotor qui représentant le compresseur,  </w:t>
      </w:r>
      <w:r w:rsidR="00F163B5">
        <w:rPr>
          <w:szCs w:val="22"/>
        </w:rPr>
        <w:t>le rotor est entrainé par un moteur électrique jusqu’à une vitesse de 13200 tr/min. Le rotor est guidé par deux paliers à patins oscillants lubrifiés à l’huile et possède deux disques en porte à faux</w:t>
      </w:r>
      <w:r w:rsidR="009916F6">
        <w:rPr>
          <w:szCs w:val="22"/>
        </w:rPr>
        <w:t xml:space="preserve"> (</w:t>
      </w:r>
      <w:r w:rsidR="009916F6" w:rsidRPr="009916F6">
        <w:rPr>
          <w:b/>
          <w:szCs w:val="22"/>
        </w:rPr>
        <w:fldChar w:fldCharType="begin"/>
      </w:r>
      <w:r w:rsidR="009916F6" w:rsidRPr="009916F6">
        <w:rPr>
          <w:b/>
          <w:szCs w:val="22"/>
        </w:rPr>
        <w:instrText xml:space="preserve"> REF _Ref535589702 \h  \* MERGEFORMAT </w:instrText>
      </w:r>
      <w:r w:rsidR="009916F6" w:rsidRPr="009916F6">
        <w:rPr>
          <w:b/>
          <w:szCs w:val="22"/>
        </w:rPr>
      </w:r>
      <w:r w:rsidR="009916F6" w:rsidRPr="009916F6">
        <w:rPr>
          <w:b/>
          <w:szCs w:val="22"/>
        </w:rPr>
        <w:fldChar w:fldCharType="separate"/>
      </w:r>
      <w:r w:rsidR="00D71FCC" w:rsidRPr="00D71FCC">
        <w:rPr>
          <w:b/>
          <w:iCs/>
          <w:szCs w:val="22"/>
        </w:rPr>
        <w:t xml:space="preserve">Figure </w:t>
      </w:r>
      <w:r w:rsidR="00D71FCC" w:rsidRPr="00D71FCC">
        <w:rPr>
          <w:b/>
          <w:iCs/>
          <w:noProof/>
          <w:szCs w:val="22"/>
        </w:rPr>
        <w:t>5.3</w:t>
      </w:r>
      <w:r w:rsidR="00D71FCC" w:rsidRPr="00D71FCC">
        <w:rPr>
          <w:b/>
          <w:iCs/>
          <w:noProof/>
          <w:szCs w:val="22"/>
        </w:rPr>
        <w:noBreakHyphen/>
        <w:t>4</w:t>
      </w:r>
      <w:r w:rsidR="009916F6" w:rsidRPr="009916F6">
        <w:rPr>
          <w:b/>
          <w:szCs w:val="22"/>
        </w:rPr>
        <w:fldChar w:fldCharType="end"/>
      </w:r>
      <w:r w:rsidR="00F163B5">
        <w:rPr>
          <w:szCs w:val="22"/>
        </w:rPr>
        <w:t>).  Trois configurations notée W1, W2, W3 ont été testées par les auteurs et correspondant à trois masses du disque. Celles-ci valent respectivement 12.4% (W1), 8.4% (W2) et 7.3% (W3) de la masse du rotor.</w:t>
      </w:r>
      <w:r w:rsidR="00A2169F">
        <w:rPr>
          <w:szCs w:val="22"/>
        </w:rPr>
        <w:t xml:space="preserve"> Les coefficients d’influence liée à ce rotor sont </w:t>
      </w:r>
      <w:r w:rsidR="00A2169F">
        <w:rPr>
          <w:szCs w:val="22"/>
          <w:lang w:eastAsia="zh-CN"/>
        </w:rPr>
        <w:t xml:space="preserve">publiés dans </w:t>
      </w:r>
      <w:r w:rsidR="00A2169F" w:rsidRPr="00D038FD">
        <w:rPr>
          <w:b/>
          <w:szCs w:val="22"/>
        </w:rPr>
        <w:fldChar w:fldCharType="begin"/>
      </w:r>
      <w:r w:rsidR="00A2169F" w:rsidRPr="00D038FD">
        <w:rPr>
          <w:b/>
          <w:szCs w:val="22"/>
        </w:rPr>
        <w:instrText xml:space="preserve"> REF _Ref535500759 \r \h </w:instrText>
      </w:r>
      <w:r w:rsidR="00A2169F">
        <w:rPr>
          <w:b/>
          <w:szCs w:val="22"/>
        </w:rPr>
        <w:instrText xml:space="preserve"> \* MERGEFORMAT </w:instrText>
      </w:r>
      <w:r w:rsidR="00A2169F" w:rsidRPr="00D038FD">
        <w:rPr>
          <w:b/>
          <w:szCs w:val="22"/>
        </w:rPr>
      </w:r>
      <w:r w:rsidR="00A2169F" w:rsidRPr="00D038FD">
        <w:rPr>
          <w:b/>
          <w:szCs w:val="22"/>
        </w:rPr>
        <w:fldChar w:fldCharType="separate"/>
      </w:r>
      <w:r w:rsidR="00D71FCC">
        <w:rPr>
          <w:b/>
          <w:szCs w:val="22"/>
        </w:rPr>
        <w:t>[18]</w:t>
      </w:r>
      <w:r w:rsidR="00A2169F" w:rsidRPr="00D038FD">
        <w:rPr>
          <w:b/>
          <w:szCs w:val="22"/>
        </w:rPr>
        <w:fldChar w:fldCharType="end"/>
      </w:r>
      <w:r w:rsidR="00A2169F" w:rsidRPr="00A2169F">
        <w:rPr>
          <w:szCs w:val="22"/>
        </w:rPr>
        <w:t xml:space="preserve"> et </w:t>
      </w:r>
      <w:r w:rsidR="00A2169F">
        <w:rPr>
          <w:szCs w:val="22"/>
          <w:lang w:eastAsia="zh-CN"/>
        </w:rPr>
        <w:t>n’ont donc pas été recalculés.</w:t>
      </w:r>
    </w:p>
    <w:p w14:paraId="73FE235A" w14:textId="77777777" w:rsidR="0021279D" w:rsidRDefault="00F163B5" w:rsidP="0021279D">
      <w:pPr>
        <w:keepNext/>
        <w:spacing w:line="360" w:lineRule="auto"/>
        <w:jc w:val="center"/>
      </w:pPr>
      <w:r>
        <w:rPr>
          <w:noProof/>
          <w:lang w:eastAsia="zh-CN"/>
        </w:rPr>
        <w:lastRenderedPageBreak/>
        <w:drawing>
          <wp:inline distT="0" distB="0" distL="0" distR="0" wp14:anchorId="11CA0A27" wp14:editId="77C60DEA">
            <wp:extent cx="4361868" cy="1453956"/>
            <wp:effectExtent l="0" t="0" r="635"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BEBA8EAE-BF5A-486C-A8C5-ECC9F3942E4B}">
                          <a14:imgProps xmlns:a14="http://schemas.microsoft.com/office/drawing/2010/main">
                            <a14:imgLayer r:embed="rId142">
                              <a14:imgEffect>
                                <a14:sharpenSoften amount="50000"/>
                              </a14:imgEffect>
                              <a14:imgEffect>
                                <a14:brightnessContrast contrast="-40000"/>
                              </a14:imgEffect>
                            </a14:imgLayer>
                          </a14:imgProps>
                        </a:ext>
                      </a:extLst>
                    </a:blip>
                    <a:stretch>
                      <a:fillRect/>
                    </a:stretch>
                  </pic:blipFill>
                  <pic:spPr>
                    <a:xfrm>
                      <a:off x="0" y="0"/>
                      <a:ext cx="4380576" cy="1460192"/>
                    </a:xfrm>
                    <a:prstGeom prst="rect">
                      <a:avLst/>
                    </a:prstGeom>
                  </pic:spPr>
                </pic:pic>
              </a:graphicData>
            </a:graphic>
          </wp:inline>
        </w:drawing>
      </w:r>
    </w:p>
    <w:p w14:paraId="37E0782F" w14:textId="3A480C05" w:rsidR="00F163B5" w:rsidRPr="00DE2C15" w:rsidRDefault="0021279D" w:rsidP="00DE2C15">
      <w:pPr>
        <w:pStyle w:val="Lgende"/>
        <w:jc w:val="center"/>
        <w:rPr>
          <w:rFonts w:ascii="Calibri" w:eastAsia="Times New Roman" w:hAnsi="Calibri" w:cs="Times New Roman"/>
          <w:i w:val="0"/>
          <w:iCs w:val="0"/>
          <w:color w:val="auto"/>
          <w:sz w:val="22"/>
          <w:szCs w:val="22"/>
          <w:lang w:eastAsia="fr-FR"/>
        </w:rPr>
      </w:pPr>
      <w:bookmarkStart w:id="2044" w:name="_Ref535589702"/>
      <w:bookmarkStart w:id="2045" w:name="_Toc536112265"/>
      <w:bookmarkStart w:id="2046" w:name="_Toc536627054"/>
      <w:r w:rsidRPr="0021279D">
        <w:rPr>
          <w:rFonts w:ascii="Calibri" w:eastAsia="Times New Roman" w:hAnsi="Calibri" w:cs="Times New Roman"/>
          <w:i w:val="0"/>
          <w:iCs w:val="0"/>
          <w:color w:val="auto"/>
          <w:sz w:val="22"/>
          <w:szCs w:val="22"/>
          <w:lang w:eastAsia="fr-FR"/>
        </w:rPr>
        <w:t xml:space="preserve">Figure </w:t>
      </w:r>
      <w:r w:rsidR="0019727E">
        <w:rPr>
          <w:rFonts w:ascii="Calibri" w:eastAsia="Times New Roman" w:hAnsi="Calibri" w:cs="Times New Roman"/>
          <w:i w:val="0"/>
          <w:iCs w:val="0"/>
          <w:color w:val="auto"/>
          <w:sz w:val="22"/>
          <w:szCs w:val="22"/>
          <w:lang w:eastAsia="fr-FR"/>
        </w:rPr>
        <w:fldChar w:fldCharType="begin"/>
      </w:r>
      <w:r w:rsidR="0019727E">
        <w:rPr>
          <w:rFonts w:ascii="Calibri" w:eastAsia="Times New Roman" w:hAnsi="Calibri" w:cs="Times New Roman"/>
          <w:i w:val="0"/>
          <w:iCs w:val="0"/>
          <w:color w:val="auto"/>
          <w:sz w:val="22"/>
          <w:szCs w:val="22"/>
          <w:lang w:eastAsia="fr-FR"/>
        </w:rPr>
        <w:instrText xml:space="preserve"> STYLEREF 2 \s </w:instrText>
      </w:r>
      <w:r w:rsidR="0019727E">
        <w:rPr>
          <w:rFonts w:ascii="Calibri" w:eastAsia="Times New Roman" w:hAnsi="Calibri" w:cs="Times New Roman"/>
          <w:i w:val="0"/>
          <w:iCs w:val="0"/>
          <w:color w:val="auto"/>
          <w:sz w:val="22"/>
          <w:szCs w:val="22"/>
          <w:lang w:eastAsia="fr-FR"/>
        </w:rPr>
        <w:fldChar w:fldCharType="separate"/>
      </w:r>
      <w:r w:rsidR="00D71FCC">
        <w:rPr>
          <w:rFonts w:ascii="Calibri" w:eastAsia="Times New Roman" w:hAnsi="Calibri" w:cs="Times New Roman"/>
          <w:i w:val="0"/>
          <w:iCs w:val="0"/>
          <w:noProof/>
          <w:color w:val="auto"/>
          <w:sz w:val="22"/>
          <w:szCs w:val="22"/>
          <w:lang w:eastAsia="fr-FR"/>
        </w:rPr>
        <w:t>5.3</w:t>
      </w:r>
      <w:r w:rsidR="0019727E">
        <w:rPr>
          <w:rFonts w:ascii="Calibri" w:eastAsia="Times New Roman" w:hAnsi="Calibri" w:cs="Times New Roman"/>
          <w:i w:val="0"/>
          <w:iCs w:val="0"/>
          <w:color w:val="auto"/>
          <w:sz w:val="22"/>
          <w:szCs w:val="22"/>
          <w:lang w:eastAsia="fr-FR"/>
        </w:rPr>
        <w:fldChar w:fldCharType="end"/>
      </w:r>
      <w:r w:rsidR="0019727E">
        <w:rPr>
          <w:rFonts w:ascii="Calibri" w:eastAsia="Times New Roman" w:hAnsi="Calibri" w:cs="Times New Roman"/>
          <w:i w:val="0"/>
          <w:iCs w:val="0"/>
          <w:color w:val="auto"/>
          <w:sz w:val="22"/>
          <w:szCs w:val="22"/>
          <w:lang w:eastAsia="fr-FR"/>
        </w:rPr>
        <w:noBreakHyphen/>
      </w:r>
      <w:r w:rsidR="0019727E">
        <w:rPr>
          <w:rFonts w:ascii="Calibri" w:eastAsia="Times New Roman" w:hAnsi="Calibri" w:cs="Times New Roman"/>
          <w:i w:val="0"/>
          <w:iCs w:val="0"/>
          <w:color w:val="auto"/>
          <w:sz w:val="22"/>
          <w:szCs w:val="22"/>
          <w:lang w:eastAsia="fr-FR"/>
        </w:rPr>
        <w:fldChar w:fldCharType="begin"/>
      </w:r>
      <w:r w:rsidR="0019727E">
        <w:rPr>
          <w:rFonts w:ascii="Calibri" w:eastAsia="Times New Roman" w:hAnsi="Calibri" w:cs="Times New Roman"/>
          <w:i w:val="0"/>
          <w:iCs w:val="0"/>
          <w:color w:val="auto"/>
          <w:sz w:val="22"/>
          <w:szCs w:val="22"/>
          <w:lang w:eastAsia="fr-FR"/>
        </w:rPr>
        <w:instrText xml:space="preserve"> SEQ Figure \* ARABIC \s 2 </w:instrText>
      </w:r>
      <w:r w:rsidR="0019727E">
        <w:rPr>
          <w:rFonts w:ascii="Calibri" w:eastAsia="Times New Roman" w:hAnsi="Calibri" w:cs="Times New Roman"/>
          <w:i w:val="0"/>
          <w:iCs w:val="0"/>
          <w:color w:val="auto"/>
          <w:sz w:val="22"/>
          <w:szCs w:val="22"/>
          <w:lang w:eastAsia="fr-FR"/>
        </w:rPr>
        <w:fldChar w:fldCharType="separate"/>
      </w:r>
      <w:r w:rsidR="00D71FCC">
        <w:rPr>
          <w:rFonts w:ascii="Calibri" w:eastAsia="Times New Roman" w:hAnsi="Calibri" w:cs="Times New Roman"/>
          <w:i w:val="0"/>
          <w:iCs w:val="0"/>
          <w:noProof/>
          <w:color w:val="auto"/>
          <w:sz w:val="22"/>
          <w:szCs w:val="22"/>
          <w:lang w:eastAsia="fr-FR"/>
        </w:rPr>
        <w:t>4</w:t>
      </w:r>
      <w:r w:rsidR="0019727E">
        <w:rPr>
          <w:rFonts w:ascii="Calibri" w:eastAsia="Times New Roman" w:hAnsi="Calibri" w:cs="Times New Roman"/>
          <w:i w:val="0"/>
          <w:iCs w:val="0"/>
          <w:color w:val="auto"/>
          <w:sz w:val="22"/>
          <w:szCs w:val="22"/>
          <w:lang w:eastAsia="fr-FR"/>
        </w:rPr>
        <w:fldChar w:fldCharType="end"/>
      </w:r>
      <w:bookmarkEnd w:id="2044"/>
      <w:r w:rsidR="009916F6">
        <w:rPr>
          <w:rFonts w:ascii="Calibri" w:eastAsia="Times New Roman" w:hAnsi="Calibri" w:cs="Times New Roman"/>
          <w:i w:val="0"/>
          <w:iCs w:val="0"/>
          <w:color w:val="auto"/>
          <w:sz w:val="22"/>
          <w:szCs w:val="22"/>
          <w:lang w:eastAsia="fr-FR"/>
        </w:rPr>
        <w:t> : Rotor testé par Panara</w:t>
      </w:r>
      <w:r w:rsidR="00D038FD">
        <w:rPr>
          <w:rFonts w:ascii="Calibri" w:eastAsia="Times New Roman" w:hAnsi="Calibri" w:cs="Times New Roman"/>
          <w:i w:val="0"/>
          <w:iCs w:val="0"/>
          <w:color w:val="auto"/>
          <w:sz w:val="22"/>
          <w:szCs w:val="22"/>
          <w:lang w:eastAsia="fr-FR"/>
        </w:rPr>
        <w:t xml:space="preserve"> </w:t>
      </w:r>
      <w:r w:rsidR="00D038FD" w:rsidRPr="00D038FD">
        <w:rPr>
          <w:rFonts w:ascii="Calibri" w:eastAsia="Times New Roman" w:hAnsi="Calibri" w:cs="Times New Roman"/>
          <w:b/>
          <w:i w:val="0"/>
          <w:iCs w:val="0"/>
          <w:color w:val="auto"/>
          <w:sz w:val="22"/>
          <w:szCs w:val="22"/>
          <w:lang w:eastAsia="fr-FR"/>
        </w:rPr>
        <w:fldChar w:fldCharType="begin"/>
      </w:r>
      <w:r w:rsidR="00D038FD" w:rsidRPr="00D038FD">
        <w:rPr>
          <w:rFonts w:ascii="Calibri" w:eastAsia="Times New Roman" w:hAnsi="Calibri" w:cs="Times New Roman"/>
          <w:b/>
          <w:i w:val="0"/>
          <w:iCs w:val="0"/>
          <w:color w:val="auto"/>
          <w:sz w:val="22"/>
          <w:szCs w:val="22"/>
          <w:lang w:eastAsia="fr-FR"/>
        </w:rPr>
        <w:instrText xml:space="preserve"> REF _Ref535500759 \r \h </w:instrText>
      </w:r>
      <w:r w:rsidR="00D038FD">
        <w:rPr>
          <w:rFonts w:ascii="Calibri" w:eastAsia="Times New Roman" w:hAnsi="Calibri" w:cs="Times New Roman"/>
          <w:b/>
          <w:i w:val="0"/>
          <w:iCs w:val="0"/>
          <w:color w:val="auto"/>
          <w:sz w:val="22"/>
          <w:szCs w:val="22"/>
          <w:lang w:eastAsia="fr-FR"/>
        </w:rPr>
        <w:instrText xml:space="preserve"> \* MERGEFORMAT </w:instrText>
      </w:r>
      <w:r w:rsidR="00D038FD" w:rsidRPr="00D038FD">
        <w:rPr>
          <w:rFonts w:ascii="Calibri" w:eastAsia="Times New Roman" w:hAnsi="Calibri" w:cs="Times New Roman"/>
          <w:b/>
          <w:i w:val="0"/>
          <w:iCs w:val="0"/>
          <w:color w:val="auto"/>
          <w:sz w:val="22"/>
          <w:szCs w:val="22"/>
          <w:lang w:eastAsia="fr-FR"/>
        </w:rPr>
      </w:r>
      <w:r w:rsidR="00D038FD" w:rsidRPr="00D038FD">
        <w:rPr>
          <w:rFonts w:ascii="Calibri" w:eastAsia="Times New Roman" w:hAnsi="Calibri" w:cs="Times New Roman"/>
          <w:b/>
          <w:i w:val="0"/>
          <w:iCs w:val="0"/>
          <w:color w:val="auto"/>
          <w:sz w:val="22"/>
          <w:szCs w:val="22"/>
          <w:lang w:eastAsia="fr-FR"/>
        </w:rPr>
        <w:fldChar w:fldCharType="separate"/>
      </w:r>
      <w:r w:rsidR="00D71FCC">
        <w:rPr>
          <w:rFonts w:ascii="Calibri" w:eastAsia="Times New Roman" w:hAnsi="Calibri" w:cs="Times New Roman"/>
          <w:b/>
          <w:i w:val="0"/>
          <w:iCs w:val="0"/>
          <w:color w:val="auto"/>
          <w:sz w:val="22"/>
          <w:szCs w:val="22"/>
          <w:lang w:eastAsia="fr-FR"/>
        </w:rPr>
        <w:t>[18]</w:t>
      </w:r>
      <w:r w:rsidR="00D038FD" w:rsidRPr="00D038FD">
        <w:rPr>
          <w:rFonts w:ascii="Calibri" w:eastAsia="Times New Roman" w:hAnsi="Calibri" w:cs="Times New Roman"/>
          <w:b/>
          <w:i w:val="0"/>
          <w:iCs w:val="0"/>
          <w:color w:val="auto"/>
          <w:sz w:val="22"/>
          <w:szCs w:val="22"/>
          <w:lang w:eastAsia="fr-FR"/>
        </w:rPr>
        <w:fldChar w:fldCharType="end"/>
      </w:r>
      <w:r w:rsidR="00F163B5" w:rsidRPr="0021279D">
        <w:rPr>
          <w:rFonts w:ascii="Calibri" w:eastAsia="Times New Roman" w:hAnsi="Calibri" w:cs="Times New Roman"/>
          <w:i w:val="0"/>
          <w:iCs w:val="0"/>
          <w:color w:val="auto"/>
          <w:sz w:val="22"/>
          <w:szCs w:val="22"/>
          <w:lang w:eastAsia="fr-FR"/>
        </w:rPr>
        <w:t>: (1) moteur électrique, (2) rotor, (3) paliers à pati</w:t>
      </w:r>
      <w:r w:rsidR="00DE2C15">
        <w:rPr>
          <w:rFonts w:ascii="Calibri" w:eastAsia="Times New Roman" w:hAnsi="Calibri" w:cs="Times New Roman"/>
          <w:i w:val="0"/>
          <w:iCs w:val="0"/>
          <w:color w:val="auto"/>
          <w:sz w:val="22"/>
          <w:szCs w:val="22"/>
          <w:lang w:eastAsia="fr-FR"/>
        </w:rPr>
        <w:t>ns oscillants, (5)…, (8) disque</w:t>
      </w:r>
      <w:bookmarkEnd w:id="2045"/>
      <w:bookmarkEnd w:id="2046"/>
    </w:p>
    <w:p w14:paraId="396F8741" w14:textId="587C9EC0" w:rsidR="00F163B5" w:rsidRDefault="00F163B5" w:rsidP="00F163B5">
      <w:pPr>
        <w:spacing w:line="360" w:lineRule="auto"/>
        <w:ind w:firstLine="708"/>
        <w:rPr>
          <w:szCs w:val="22"/>
          <w:lang w:eastAsia="zh-CN"/>
        </w:rPr>
      </w:pPr>
      <w:r>
        <w:rPr>
          <w:szCs w:val="22"/>
          <w:lang w:eastAsia="zh-CN"/>
        </w:rPr>
        <w:t xml:space="preserve">La </w:t>
      </w:r>
      <w:r w:rsidRPr="00E960D3">
        <w:rPr>
          <w:b/>
          <w:szCs w:val="22"/>
          <w:lang w:eastAsia="zh-CN"/>
        </w:rPr>
        <w:fldChar w:fldCharType="begin"/>
      </w:r>
      <w:r w:rsidRPr="00E960D3">
        <w:rPr>
          <w:b/>
          <w:szCs w:val="22"/>
          <w:lang w:eastAsia="zh-CN"/>
        </w:rPr>
        <w:instrText xml:space="preserve"> REF _Ref532235910 \h </w:instrText>
      </w:r>
      <w:r w:rsidR="00E960D3" w:rsidRPr="00E960D3">
        <w:rPr>
          <w:b/>
          <w:szCs w:val="22"/>
          <w:lang w:eastAsia="zh-CN"/>
        </w:rPr>
        <w:instrText xml:space="preserve"> \* MERGEFORMAT </w:instrText>
      </w:r>
      <w:r w:rsidRPr="00E960D3">
        <w:rPr>
          <w:b/>
          <w:szCs w:val="22"/>
          <w:lang w:eastAsia="zh-CN"/>
        </w:rPr>
      </w:r>
      <w:r w:rsidRPr="00E960D3">
        <w:rPr>
          <w:b/>
          <w:szCs w:val="22"/>
          <w:lang w:eastAsia="zh-CN"/>
        </w:rPr>
        <w:fldChar w:fldCharType="separate"/>
      </w:r>
      <w:r w:rsidR="00D71FCC" w:rsidRPr="00D71FCC">
        <w:rPr>
          <w:b/>
          <w:iCs/>
          <w:szCs w:val="22"/>
        </w:rPr>
        <w:t xml:space="preserve">Figure </w:t>
      </w:r>
      <w:r w:rsidR="00D71FCC" w:rsidRPr="00D71FCC">
        <w:rPr>
          <w:b/>
          <w:iCs/>
          <w:noProof/>
          <w:szCs w:val="22"/>
        </w:rPr>
        <w:t>5.3</w:t>
      </w:r>
      <w:r w:rsidR="00D71FCC" w:rsidRPr="00D71FCC">
        <w:rPr>
          <w:b/>
          <w:iCs/>
          <w:noProof/>
          <w:szCs w:val="22"/>
        </w:rPr>
        <w:noBreakHyphen/>
        <w:t>5</w:t>
      </w:r>
      <w:r w:rsidRPr="00E960D3">
        <w:rPr>
          <w:b/>
          <w:szCs w:val="22"/>
          <w:lang w:eastAsia="zh-CN"/>
        </w:rPr>
        <w:fldChar w:fldCharType="end"/>
      </w:r>
      <w:r>
        <w:rPr>
          <w:szCs w:val="22"/>
          <w:lang w:eastAsia="zh-CN"/>
        </w:rPr>
        <w:t xml:space="preserve"> reporte les coefficients d’influence </w:t>
      </w:r>
      <m:oMath>
        <m:r>
          <m:rPr>
            <m:sty m:val="bi"/>
          </m:rPr>
          <w:rPr>
            <w:rFonts w:ascii="Cambria Math" w:hAnsi="Cambria Math"/>
            <w:szCs w:val="22"/>
            <w:lang w:eastAsia="zh-CN"/>
          </w:rPr>
          <m:t xml:space="preserve">A, B </m:t>
        </m:r>
      </m:oMath>
      <w:r w:rsidR="0030525D" w:rsidRPr="0030525D">
        <w:rPr>
          <w:szCs w:val="22"/>
          <w:lang w:eastAsia="zh-CN"/>
        </w:rPr>
        <w:t>et</w:t>
      </w:r>
      <m:oMath>
        <m:r>
          <m:rPr>
            <m:sty m:val="bi"/>
          </m:rPr>
          <w:rPr>
            <w:rFonts w:ascii="Cambria Math" w:hAnsi="Cambria Math"/>
            <w:szCs w:val="22"/>
            <w:lang w:eastAsia="zh-CN"/>
          </w:rPr>
          <m:t xml:space="preserve"> C</m:t>
        </m:r>
      </m:oMath>
      <w:r>
        <w:rPr>
          <w:szCs w:val="22"/>
          <w:lang w:eastAsia="zh-CN"/>
        </w:rPr>
        <w:t xml:space="preserve"> </w:t>
      </w:r>
      <w:r w:rsidR="0056315A">
        <w:rPr>
          <w:szCs w:val="22"/>
          <w:lang w:eastAsia="zh-CN"/>
        </w:rPr>
        <w:t xml:space="preserve">pour certains cas où ces données sont </w:t>
      </w:r>
      <w:r w:rsidR="009B0736">
        <w:rPr>
          <w:szCs w:val="22"/>
          <w:lang w:eastAsia="zh-CN"/>
        </w:rPr>
        <w:t>disponibles</w:t>
      </w:r>
      <w:r w:rsidR="0056315A">
        <w:rPr>
          <w:szCs w:val="22"/>
          <w:lang w:eastAsia="zh-CN"/>
        </w:rPr>
        <w:t xml:space="preserve"> directement</w:t>
      </w:r>
      <w:r w:rsidR="009B0736">
        <w:rPr>
          <w:szCs w:val="22"/>
          <w:lang w:eastAsia="zh-CN"/>
        </w:rPr>
        <w:t xml:space="preserve"> dans les références</w:t>
      </w:r>
      <w:r w:rsidR="0056315A">
        <w:rPr>
          <w:szCs w:val="22"/>
          <w:lang w:eastAsia="zh-CN"/>
        </w:rPr>
        <w:t xml:space="preserve"> ou pour autre</w:t>
      </w:r>
      <w:r w:rsidR="003A477F">
        <w:rPr>
          <w:szCs w:val="22"/>
          <w:lang w:eastAsia="zh-CN"/>
        </w:rPr>
        <w:t>s</w:t>
      </w:r>
      <w:r w:rsidR="0056315A">
        <w:rPr>
          <w:szCs w:val="22"/>
          <w:lang w:eastAsia="zh-CN"/>
        </w:rPr>
        <w:t xml:space="preserve"> cas </w:t>
      </w:r>
      <w:r w:rsidR="003A477F">
        <w:rPr>
          <w:szCs w:val="22"/>
          <w:lang w:eastAsia="zh-CN"/>
        </w:rPr>
        <w:t>dont</w:t>
      </w:r>
      <w:r w:rsidR="0056315A">
        <w:rPr>
          <w:szCs w:val="22"/>
          <w:lang w:eastAsia="zh-CN"/>
        </w:rPr>
        <w:t xml:space="preserve"> </w:t>
      </w:r>
      <w:r w:rsidR="003A477F">
        <w:rPr>
          <w:szCs w:val="22"/>
          <w:lang w:eastAsia="zh-CN"/>
        </w:rPr>
        <w:t>l</w:t>
      </w:r>
      <w:r w:rsidR="0056315A">
        <w:rPr>
          <w:szCs w:val="22"/>
          <w:lang w:eastAsia="zh-CN"/>
        </w:rPr>
        <w:t xml:space="preserve">es </w:t>
      </w:r>
      <w:r w:rsidR="003A477F">
        <w:rPr>
          <w:szCs w:val="22"/>
          <w:lang w:eastAsia="zh-CN"/>
        </w:rPr>
        <w:t>coefficients</w:t>
      </w:r>
      <w:r w:rsidR="0056315A">
        <w:rPr>
          <w:szCs w:val="22"/>
          <w:lang w:eastAsia="zh-CN"/>
        </w:rPr>
        <w:t xml:space="preserve"> sont approximée</w:t>
      </w:r>
      <w:r w:rsidR="00740566">
        <w:rPr>
          <w:szCs w:val="22"/>
          <w:lang w:eastAsia="zh-CN"/>
        </w:rPr>
        <w:t>s</w:t>
      </w:r>
      <w:r w:rsidR="0056315A">
        <w:rPr>
          <w:szCs w:val="22"/>
          <w:lang w:eastAsia="zh-CN"/>
        </w:rPr>
        <w:t xml:space="preserve"> par l’approche de Murphy et </w:t>
      </w:r>
      <w:r w:rsidR="00740566">
        <w:rPr>
          <w:szCs w:val="22"/>
          <w:lang w:eastAsia="zh-CN"/>
        </w:rPr>
        <w:t xml:space="preserve">Lorenz. </w:t>
      </w:r>
      <w:r>
        <w:rPr>
          <w:szCs w:val="22"/>
          <w:lang w:eastAsia="zh-CN"/>
        </w:rPr>
        <w:t>Ces coefficients sont complétés par ceux obtenus</w:t>
      </w:r>
      <w:r w:rsidR="0056315A">
        <w:rPr>
          <w:szCs w:val="22"/>
          <w:lang w:eastAsia="zh-CN"/>
        </w:rPr>
        <w:t xml:space="preserve"> dans le cadre de cette thèse et concernant les rotors court et long</w:t>
      </w:r>
      <w:r>
        <w:rPr>
          <w:szCs w:val="22"/>
          <w:lang w:eastAsia="zh-CN"/>
        </w:rPr>
        <w:t xml:space="preserve">. La </w:t>
      </w:r>
      <w:r w:rsidRPr="004818E0">
        <w:rPr>
          <w:b/>
          <w:szCs w:val="22"/>
          <w:lang w:eastAsia="zh-CN"/>
        </w:rPr>
        <w:fldChar w:fldCharType="begin"/>
      </w:r>
      <w:r w:rsidRPr="004818E0">
        <w:rPr>
          <w:b/>
          <w:szCs w:val="22"/>
          <w:lang w:eastAsia="zh-CN"/>
        </w:rPr>
        <w:instrText xml:space="preserve"> REF _Ref532235878 \h </w:instrText>
      </w:r>
      <w:r w:rsidR="004818E0" w:rsidRPr="004818E0">
        <w:rPr>
          <w:b/>
          <w:szCs w:val="22"/>
          <w:lang w:eastAsia="zh-CN"/>
        </w:rPr>
        <w:instrText xml:space="preserve"> \* MERGEFORMAT </w:instrText>
      </w:r>
      <w:r w:rsidRPr="004818E0">
        <w:rPr>
          <w:b/>
          <w:szCs w:val="22"/>
          <w:lang w:eastAsia="zh-CN"/>
        </w:rPr>
      </w:r>
      <w:r w:rsidRPr="004818E0">
        <w:rPr>
          <w:b/>
          <w:szCs w:val="22"/>
          <w:lang w:eastAsia="zh-CN"/>
        </w:rPr>
        <w:fldChar w:fldCharType="separate"/>
      </w:r>
      <w:r w:rsidR="00D71FCC" w:rsidRPr="00D71FCC">
        <w:rPr>
          <w:b/>
          <w:szCs w:val="22"/>
          <w:lang w:eastAsia="zh-CN"/>
        </w:rPr>
        <w:t>Figure 5.3</w:t>
      </w:r>
      <w:r w:rsidR="00D71FCC" w:rsidRPr="00D71FCC">
        <w:rPr>
          <w:b/>
          <w:szCs w:val="22"/>
          <w:lang w:eastAsia="zh-CN"/>
        </w:rPr>
        <w:noBreakHyphen/>
        <w:t>6</w:t>
      </w:r>
      <w:r w:rsidRPr="004818E0">
        <w:rPr>
          <w:b/>
          <w:szCs w:val="22"/>
          <w:lang w:eastAsia="zh-CN"/>
        </w:rPr>
        <w:fldChar w:fldCharType="end"/>
      </w:r>
      <w:r w:rsidRPr="004818E0">
        <w:rPr>
          <w:b/>
          <w:szCs w:val="22"/>
          <w:lang w:eastAsia="zh-CN"/>
        </w:rPr>
        <w:t xml:space="preserve"> </w:t>
      </w:r>
      <w:r>
        <w:rPr>
          <w:szCs w:val="22"/>
          <w:lang w:eastAsia="zh-CN"/>
        </w:rPr>
        <w:t xml:space="preserve">présente le critère de stabilité pour chacun des cas analysés. Hormis le cas du rotor </w:t>
      </w:r>
      <w:r w:rsidR="001D5D12">
        <w:rPr>
          <w:szCs w:val="22"/>
          <w:lang w:eastAsia="zh-CN"/>
        </w:rPr>
        <w:t>court</w:t>
      </w:r>
      <w:r>
        <w:rPr>
          <w:szCs w:val="22"/>
          <w:lang w:eastAsia="zh-CN"/>
        </w:rPr>
        <w:t>, toutes les autres configurations présentent un effet Morton instable. A partir de ces figures, les remarques suivantes peuvent être dressées :</w:t>
      </w:r>
    </w:p>
    <w:p w14:paraId="06A49CD6" w14:textId="4BD8FFE5" w:rsidR="00F163B5" w:rsidRPr="00291B9B" w:rsidRDefault="00F163B5" w:rsidP="00E0308D">
      <w:pPr>
        <w:pStyle w:val="Paragraphedeliste"/>
        <w:numPr>
          <w:ilvl w:val="0"/>
          <w:numId w:val="32"/>
        </w:numPr>
        <w:spacing w:before="240" w:after="240" w:line="360" w:lineRule="auto"/>
        <w:ind w:left="709" w:hanging="357"/>
        <w:jc w:val="both"/>
        <w:rPr>
          <w:szCs w:val="22"/>
          <w:lang w:eastAsia="zh-CN"/>
        </w:rPr>
      </w:pPr>
      <w:r w:rsidRPr="00291B9B">
        <w:rPr>
          <w:szCs w:val="22"/>
          <w:lang w:eastAsia="zh-CN"/>
        </w:rPr>
        <w:t xml:space="preserve">l’absence d’instabilité dans le cas du rotor rigide est clairement due à la faible amplitude du coefficient </w:t>
      </w:r>
      <m:oMath>
        <m:r>
          <m:rPr>
            <m:sty m:val="bi"/>
          </m:rPr>
          <w:rPr>
            <w:rFonts w:ascii="Cambria Math" w:hAnsi="Cambria Math"/>
            <w:szCs w:val="22"/>
            <w:lang w:eastAsia="zh-CN"/>
          </w:rPr>
          <m:t>C</m:t>
        </m:r>
      </m:oMath>
      <w:r w:rsidR="00E711A1">
        <w:rPr>
          <w:b/>
          <w:szCs w:val="22"/>
          <w:lang w:eastAsia="zh-CN"/>
        </w:rPr>
        <w:t xml:space="preserve"> </w:t>
      </w:r>
      <w:r w:rsidRPr="00291B9B">
        <w:rPr>
          <w:szCs w:val="22"/>
          <w:lang w:eastAsia="zh-CN"/>
        </w:rPr>
        <w:t>malgré une importante sensibilité vibratoire au balourd,</w:t>
      </w:r>
    </w:p>
    <w:p w14:paraId="74217782" w14:textId="24C275DE" w:rsidR="00F163B5" w:rsidRPr="00291B9B" w:rsidRDefault="00F163B5" w:rsidP="00E0308D">
      <w:pPr>
        <w:pStyle w:val="Paragraphedeliste"/>
        <w:numPr>
          <w:ilvl w:val="0"/>
          <w:numId w:val="32"/>
        </w:numPr>
        <w:spacing w:line="360" w:lineRule="auto"/>
        <w:ind w:left="709"/>
        <w:jc w:val="both"/>
        <w:rPr>
          <w:szCs w:val="22"/>
          <w:lang w:eastAsia="zh-CN"/>
        </w:rPr>
      </w:pPr>
      <w:r w:rsidRPr="00291B9B">
        <w:rPr>
          <w:szCs w:val="22"/>
          <w:lang w:eastAsia="zh-CN"/>
        </w:rPr>
        <w:t xml:space="preserve">Pour tous les cas analysés, les coefficients d’influence </w:t>
      </w:r>
      <m:oMath>
        <m:r>
          <m:rPr>
            <m:sty m:val="bi"/>
          </m:rPr>
          <w:rPr>
            <w:rFonts w:ascii="Cambria Math" w:hAnsi="Cambria Math"/>
            <w:szCs w:val="22"/>
            <w:lang w:eastAsia="zh-CN"/>
          </w:rPr>
          <m:t>A</m:t>
        </m:r>
      </m:oMath>
      <w:r w:rsidR="00A903D3" w:rsidRPr="00A903D3">
        <w:rPr>
          <w:szCs w:val="22"/>
          <w:lang w:eastAsia="zh-CN"/>
        </w:rPr>
        <w:t xml:space="preserve"> et </w:t>
      </w:r>
      <m:oMath>
        <m:r>
          <m:rPr>
            <m:sty m:val="bi"/>
          </m:rPr>
          <w:rPr>
            <w:rFonts w:ascii="Cambria Math" w:hAnsi="Cambria Math"/>
            <w:szCs w:val="22"/>
            <w:lang w:eastAsia="zh-CN"/>
          </w:rPr>
          <m:t>B</m:t>
        </m:r>
      </m:oMath>
      <w:r w:rsidRPr="00291B9B">
        <w:rPr>
          <w:szCs w:val="22"/>
          <w:lang w:eastAsia="zh-CN"/>
        </w:rPr>
        <w:t xml:space="preserve"> sont inférieure à 0.5,</w:t>
      </w:r>
    </w:p>
    <w:p w14:paraId="42F2B827" w14:textId="18A2635D" w:rsidR="00F163B5" w:rsidRPr="00291B9B" w:rsidRDefault="00F163B5" w:rsidP="00E0308D">
      <w:pPr>
        <w:pStyle w:val="Paragraphedeliste"/>
        <w:numPr>
          <w:ilvl w:val="0"/>
          <w:numId w:val="32"/>
        </w:numPr>
        <w:spacing w:before="240" w:after="240" w:line="360" w:lineRule="auto"/>
        <w:ind w:left="709" w:hanging="357"/>
        <w:jc w:val="both"/>
        <w:rPr>
          <w:szCs w:val="22"/>
          <w:lang w:eastAsia="zh-CN"/>
        </w:rPr>
      </w:pPr>
      <w:r w:rsidRPr="00291B9B">
        <w:rPr>
          <w:szCs w:val="22"/>
          <w:lang w:eastAsia="zh-CN"/>
        </w:rPr>
        <w:t xml:space="preserve">l’ensemble des cas instables sont caractérisés par un coefficient d’influence </w:t>
      </w:r>
      <m:oMath>
        <m:r>
          <m:rPr>
            <m:sty m:val="bi"/>
          </m:rPr>
          <w:rPr>
            <w:rFonts w:ascii="Cambria Math" w:hAnsi="Cambria Math"/>
            <w:szCs w:val="22"/>
            <w:lang w:eastAsia="zh-CN"/>
          </w:rPr>
          <m:t>C</m:t>
        </m:r>
      </m:oMath>
      <w:r w:rsidRPr="00291B9B">
        <w:rPr>
          <w:szCs w:val="22"/>
          <w:lang w:eastAsia="zh-CN"/>
        </w:rPr>
        <w:t xml:space="preserve"> supérieure à 10.</w:t>
      </w:r>
    </w:p>
    <w:p w14:paraId="41804278" w14:textId="3CD20DB0" w:rsidR="00F163B5" w:rsidRDefault="00F163B5" w:rsidP="004F75BD">
      <w:pPr>
        <w:spacing w:line="360" w:lineRule="auto"/>
        <w:ind w:firstLine="708"/>
        <w:rPr>
          <w:szCs w:val="22"/>
          <w:lang w:eastAsia="zh-CN"/>
        </w:rPr>
      </w:pPr>
      <w:r>
        <w:rPr>
          <w:szCs w:val="22"/>
          <w:lang w:eastAsia="zh-CN"/>
        </w:rPr>
        <w:t xml:space="preserve">Il apparait donc clair que l’instabilité de l’effet Morton est essentiellement due à l’amplitude du </w:t>
      </w:r>
      <w:r w:rsidR="000539F2">
        <w:rPr>
          <w:szCs w:val="22"/>
          <w:lang w:eastAsia="zh-CN"/>
        </w:rPr>
        <w:t>coefficient</w:t>
      </w:r>
      <m:oMath>
        <m:r>
          <w:rPr>
            <w:rFonts w:ascii="Cambria Math" w:hAnsi="Cambria Math"/>
            <w:szCs w:val="22"/>
            <w:lang w:eastAsia="zh-CN"/>
          </w:rPr>
          <m:t xml:space="preserve"> </m:t>
        </m:r>
        <m:r>
          <m:rPr>
            <m:sty m:val="bi"/>
          </m:rPr>
          <w:rPr>
            <w:rFonts w:ascii="Cambria Math" w:hAnsi="Cambria Math"/>
            <w:szCs w:val="22"/>
            <w:lang w:eastAsia="zh-CN"/>
          </w:rPr>
          <m:t>C</m:t>
        </m:r>
      </m:oMath>
      <w:r>
        <w:rPr>
          <w:szCs w:val="22"/>
          <w:lang w:eastAsia="zh-CN"/>
        </w:rPr>
        <w:t xml:space="preserve">, c’est-à-dire à la quantité de balourd généré par </w:t>
      </w:r>
      <w:r w:rsidR="00325E5A">
        <w:rPr>
          <w:szCs w:val="22"/>
          <w:lang w:eastAsia="zh-CN"/>
        </w:rPr>
        <w:t>la déformation thermique du rotor</w:t>
      </w:r>
      <w:r>
        <w:rPr>
          <w:szCs w:val="22"/>
          <w:lang w:eastAsia="zh-CN"/>
        </w:rPr>
        <w:t>. C’est la raison pour laquelle l’effet Morton a été souvent attribué aux rotors possédant des disques en porte à faux. La déformation de la fibre neutre créée par un point chaud et combinée à une masse importante en porte à faux conduit à des amplitudes de balourds thermiques importants.  Ainsi, les paramètres influant directement sur le</w:t>
      </w:r>
      <w:r w:rsidR="004367F9">
        <w:rPr>
          <w:szCs w:val="22"/>
          <w:lang w:eastAsia="zh-CN"/>
        </w:rPr>
        <w:t xml:space="preserve"> coefficient</w:t>
      </w:r>
      <w:r>
        <w:rPr>
          <w:szCs w:val="22"/>
          <w:lang w:eastAsia="zh-CN"/>
        </w:rPr>
        <w:t xml:space="preserve"> d’influence </w:t>
      </w:r>
      <m:oMath>
        <m:r>
          <m:rPr>
            <m:sty m:val="bi"/>
          </m:rPr>
          <w:rPr>
            <w:rFonts w:ascii="Cambria Math" w:hAnsi="Cambria Math"/>
            <w:szCs w:val="22"/>
            <w:lang w:eastAsia="zh-CN"/>
          </w:rPr>
          <m:t xml:space="preserve">C </m:t>
        </m:r>
      </m:oMath>
      <w:r>
        <w:rPr>
          <w:szCs w:val="22"/>
          <w:lang w:eastAsia="zh-CN"/>
        </w:rPr>
        <w:t>sont les leviers les plus pertinents pour diminuer le risque de l’apparition d’un effet Morton instable. Dans la pratique, il n’est pas toujours simple ou possible de le faire</w:t>
      </w:r>
      <w:r w:rsidR="004367F9">
        <w:rPr>
          <w:szCs w:val="22"/>
          <w:lang w:eastAsia="zh-CN"/>
        </w:rPr>
        <w:t xml:space="preserve">. C’est la raison pour laquelle </w:t>
      </w:r>
      <w:r>
        <w:rPr>
          <w:szCs w:val="22"/>
          <w:lang w:eastAsia="zh-CN"/>
        </w:rPr>
        <w:t>l’ensemble des possibilités concernant les trois coefficients seront passées en revue dans ce qui suit.</w:t>
      </w:r>
    </w:p>
    <w:p w14:paraId="7082C457" w14:textId="77777777" w:rsidR="00F163B5" w:rsidRDefault="00F163B5" w:rsidP="00F163B5">
      <w:pPr>
        <w:spacing w:line="360" w:lineRule="auto"/>
        <w:ind w:firstLine="708"/>
        <w:rPr>
          <w:szCs w:val="22"/>
        </w:rPr>
      </w:pPr>
    </w:p>
    <w:p w14:paraId="5E94D8F0" w14:textId="7E7AFADF" w:rsidR="00D66780" w:rsidRDefault="00796504" w:rsidP="00D66780">
      <w:pPr>
        <w:spacing w:line="360" w:lineRule="auto"/>
        <w:jc w:val="center"/>
        <w:rPr>
          <w:szCs w:val="22"/>
        </w:rPr>
      </w:pPr>
      <w:r>
        <w:rPr>
          <w:noProof/>
          <w:lang w:eastAsia="zh-CN"/>
        </w:rPr>
        <w:lastRenderedPageBreak/>
        <w:drawing>
          <wp:inline distT="0" distB="0" distL="0" distR="0" wp14:anchorId="4EF74322" wp14:editId="7E95CF01">
            <wp:extent cx="3514737" cy="2016000"/>
            <wp:effectExtent l="0" t="0" r="0" b="381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514737" cy="2016000"/>
                    </a:xfrm>
                    <a:prstGeom prst="rect">
                      <a:avLst/>
                    </a:prstGeom>
                  </pic:spPr>
                </pic:pic>
              </a:graphicData>
            </a:graphic>
          </wp:inline>
        </w:drawing>
      </w:r>
    </w:p>
    <w:p w14:paraId="0F536188" w14:textId="623D94EE" w:rsidR="00D66780" w:rsidRDefault="00796504" w:rsidP="00D66780">
      <w:pPr>
        <w:spacing w:line="360" w:lineRule="auto"/>
        <w:jc w:val="center"/>
        <w:rPr>
          <w:szCs w:val="22"/>
        </w:rPr>
      </w:pPr>
      <w:r w:rsidRPr="00796504">
        <w:rPr>
          <w:noProof/>
          <w:szCs w:val="22"/>
          <w:lang w:eastAsia="zh-CN"/>
        </w:rPr>
        <w:drawing>
          <wp:inline distT="0" distB="0" distL="0" distR="0" wp14:anchorId="6F875ABB" wp14:editId="7FEBC5AC">
            <wp:extent cx="3584507" cy="2052000"/>
            <wp:effectExtent l="0" t="0" r="0" b="5715"/>
            <wp:docPr id="25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44"/>
                    <a:stretch>
                      <a:fillRect/>
                    </a:stretch>
                  </pic:blipFill>
                  <pic:spPr>
                    <a:xfrm>
                      <a:off x="0" y="0"/>
                      <a:ext cx="3584507" cy="2052000"/>
                    </a:xfrm>
                    <a:prstGeom prst="rect">
                      <a:avLst/>
                    </a:prstGeom>
                  </pic:spPr>
                </pic:pic>
              </a:graphicData>
            </a:graphic>
          </wp:inline>
        </w:drawing>
      </w:r>
    </w:p>
    <w:p w14:paraId="0CD158EE" w14:textId="7ED5A37A" w:rsidR="00D66780" w:rsidRPr="00C65620" w:rsidRDefault="00D6221E" w:rsidP="00D66780">
      <w:pPr>
        <w:spacing w:line="360" w:lineRule="auto"/>
        <w:jc w:val="center"/>
        <w:rPr>
          <w:szCs w:val="22"/>
        </w:rPr>
      </w:pPr>
      <w:r w:rsidRPr="00D6221E">
        <w:rPr>
          <w:noProof/>
          <w:szCs w:val="22"/>
          <w:lang w:eastAsia="zh-CN"/>
        </w:rPr>
        <w:drawing>
          <wp:inline distT="0" distB="0" distL="0" distR="0" wp14:anchorId="64ED7FD2" wp14:editId="346DB9D8">
            <wp:extent cx="3466047" cy="1980000"/>
            <wp:effectExtent l="0" t="0" r="1270" b="1270"/>
            <wp:docPr id="25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45"/>
                    <a:stretch>
                      <a:fillRect/>
                    </a:stretch>
                  </pic:blipFill>
                  <pic:spPr>
                    <a:xfrm>
                      <a:off x="0" y="0"/>
                      <a:ext cx="3466047" cy="1980000"/>
                    </a:xfrm>
                    <a:prstGeom prst="rect">
                      <a:avLst/>
                    </a:prstGeom>
                  </pic:spPr>
                </pic:pic>
              </a:graphicData>
            </a:graphic>
          </wp:inline>
        </w:drawing>
      </w:r>
    </w:p>
    <w:p w14:paraId="564D509E" w14:textId="6FFD2147" w:rsidR="00D66780" w:rsidRPr="002344CF" w:rsidRDefault="00D66780" w:rsidP="00D66780">
      <w:pPr>
        <w:pStyle w:val="Lgende"/>
        <w:jc w:val="center"/>
        <w:rPr>
          <w:rFonts w:ascii="Calibri" w:eastAsia="Times New Roman" w:hAnsi="Calibri" w:cs="Times New Roman"/>
          <w:i w:val="0"/>
          <w:iCs w:val="0"/>
          <w:color w:val="auto"/>
          <w:sz w:val="22"/>
          <w:szCs w:val="22"/>
        </w:rPr>
      </w:pPr>
      <w:bookmarkStart w:id="2047" w:name="_Ref532235910"/>
      <w:bookmarkStart w:id="2048" w:name="_Toc536112266"/>
      <w:bookmarkStart w:id="2049" w:name="_Toc536627055"/>
      <w:r w:rsidRPr="002344CF">
        <w:rPr>
          <w:rFonts w:ascii="Calibri" w:eastAsia="Times New Roman" w:hAnsi="Calibri" w:cs="Times New Roman"/>
          <w:i w:val="0"/>
          <w:iCs w:val="0"/>
          <w:color w:val="auto"/>
          <w:sz w:val="22"/>
          <w:szCs w:val="22"/>
        </w:rPr>
        <w:t xml:space="preserve">Figure </w:t>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STYLEREF 2 \s </w:instrText>
      </w:r>
      <w:r w:rsidR="0019727E">
        <w:rPr>
          <w:rFonts w:ascii="Calibri" w:eastAsia="Times New Roman" w:hAnsi="Calibri" w:cs="Times New Roman"/>
          <w:i w:val="0"/>
          <w:iCs w:val="0"/>
          <w:color w:val="auto"/>
          <w:sz w:val="22"/>
          <w:szCs w:val="22"/>
        </w:rPr>
        <w:fldChar w:fldCharType="separate"/>
      </w:r>
      <w:r w:rsidR="00D71FCC">
        <w:rPr>
          <w:rFonts w:ascii="Calibri" w:eastAsia="Times New Roman" w:hAnsi="Calibri" w:cs="Times New Roman"/>
          <w:i w:val="0"/>
          <w:iCs w:val="0"/>
          <w:noProof/>
          <w:color w:val="auto"/>
          <w:sz w:val="22"/>
          <w:szCs w:val="22"/>
        </w:rPr>
        <w:t>5.3</w:t>
      </w:r>
      <w:r w:rsidR="0019727E">
        <w:rPr>
          <w:rFonts w:ascii="Calibri" w:eastAsia="Times New Roman" w:hAnsi="Calibri" w:cs="Times New Roman"/>
          <w:i w:val="0"/>
          <w:iCs w:val="0"/>
          <w:color w:val="auto"/>
          <w:sz w:val="22"/>
          <w:szCs w:val="22"/>
        </w:rPr>
        <w:fldChar w:fldCharType="end"/>
      </w:r>
      <w:r w:rsidR="0019727E">
        <w:rPr>
          <w:rFonts w:ascii="Calibri" w:eastAsia="Times New Roman" w:hAnsi="Calibri" w:cs="Times New Roman"/>
          <w:i w:val="0"/>
          <w:iCs w:val="0"/>
          <w:color w:val="auto"/>
          <w:sz w:val="22"/>
          <w:szCs w:val="22"/>
        </w:rPr>
        <w:noBreakHyphen/>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SEQ Figure \* ARABIC \s 2 </w:instrText>
      </w:r>
      <w:r w:rsidR="0019727E">
        <w:rPr>
          <w:rFonts w:ascii="Calibri" w:eastAsia="Times New Roman" w:hAnsi="Calibri" w:cs="Times New Roman"/>
          <w:i w:val="0"/>
          <w:iCs w:val="0"/>
          <w:color w:val="auto"/>
          <w:sz w:val="22"/>
          <w:szCs w:val="22"/>
        </w:rPr>
        <w:fldChar w:fldCharType="separate"/>
      </w:r>
      <w:r w:rsidR="00D71FCC">
        <w:rPr>
          <w:rFonts w:ascii="Calibri" w:eastAsia="Times New Roman" w:hAnsi="Calibri" w:cs="Times New Roman"/>
          <w:i w:val="0"/>
          <w:iCs w:val="0"/>
          <w:noProof/>
          <w:color w:val="auto"/>
          <w:sz w:val="22"/>
          <w:szCs w:val="22"/>
        </w:rPr>
        <w:t>5</w:t>
      </w:r>
      <w:r w:rsidR="0019727E">
        <w:rPr>
          <w:rFonts w:ascii="Calibri" w:eastAsia="Times New Roman" w:hAnsi="Calibri" w:cs="Times New Roman"/>
          <w:i w:val="0"/>
          <w:iCs w:val="0"/>
          <w:color w:val="auto"/>
          <w:sz w:val="22"/>
          <w:szCs w:val="22"/>
        </w:rPr>
        <w:fldChar w:fldCharType="end"/>
      </w:r>
      <w:bookmarkEnd w:id="2047"/>
      <w:r w:rsidRPr="002344CF">
        <w:rPr>
          <w:rFonts w:ascii="Calibri" w:eastAsia="Times New Roman" w:hAnsi="Calibri" w:cs="Times New Roman"/>
          <w:i w:val="0"/>
          <w:iCs w:val="0"/>
          <w:color w:val="auto"/>
          <w:sz w:val="22"/>
          <w:szCs w:val="22"/>
        </w:rPr>
        <w:t> : Comparaison des coefficients d’influence de l’effet Morton entre les cas d’études</w:t>
      </w:r>
      <w:bookmarkEnd w:id="2048"/>
      <w:bookmarkEnd w:id="2049"/>
    </w:p>
    <w:p w14:paraId="6F1A930A" w14:textId="7729A2BD" w:rsidR="00D66780" w:rsidRDefault="00D6221E" w:rsidP="00D66780">
      <w:pPr>
        <w:keepNext/>
        <w:jc w:val="center"/>
      </w:pPr>
      <w:r w:rsidRPr="00D6221E">
        <w:rPr>
          <w:noProof/>
          <w:lang w:eastAsia="zh-CN"/>
        </w:rPr>
        <w:drawing>
          <wp:inline distT="0" distB="0" distL="0" distR="0" wp14:anchorId="13551A6F" wp14:editId="6649A39B">
            <wp:extent cx="3604689" cy="2059200"/>
            <wp:effectExtent l="0" t="0" r="0" b="0"/>
            <wp:docPr id="25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8"/>
                    <pic:cNvPicPr>
                      <a:picLocks noChangeAspect="1"/>
                    </pic:cNvPicPr>
                  </pic:nvPicPr>
                  <pic:blipFill>
                    <a:blip r:embed="rId146"/>
                    <a:stretch>
                      <a:fillRect/>
                    </a:stretch>
                  </pic:blipFill>
                  <pic:spPr>
                    <a:xfrm>
                      <a:off x="0" y="0"/>
                      <a:ext cx="3604689" cy="2059200"/>
                    </a:xfrm>
                    <a:prstGeom prst="rect">
                      <a:avLst/>
                    </a:prstGeom>
                  </pic:spPr>
                </pic:pic>
              </a:graphicData>
            </a:graphic>
          </wp:inline>
        </w:drawing>
      </w:r>
    </w:p>
    <w:p w14:paraId="6987D812" w14:textId="162C1A0B" w:rsidR="00D66780" w:rsidRPr="00872B75" w:rsidRDefault="00D66780" w:rsidP="00D66780">
      <w:pPr>
        <w:pStyle w:val="Lgende"/>
        <w:jc w:val="center"/>
        <w:rPr>
          <w:rFonts w:ascii="Calibri" w:eastAsia="Times New Roman" w:hAnsi="Calibri" w:cs="Times New Roman"/>
          <w:i w:val="0"/>
          <w:iCs w:val="0"/>
          <w:color w:val="auto"/>
          <w:sz w:val="22"/>
          <w:szCs w:val="22"/>
        </w:rPr>
      </w:pPr>
      <w:bookmarkStart w:id="2050" w:name="_Ref532235878"/>
      <w:bookmarkStart w:id="2051" w:name="_Toc536112267"/>
      <w:bookmarkStart w:id="2052" w:name="_Toc536627056"/>
      <w:r w:rsidRPr="00872B75">
        <w:rPr>
          <w:rFonts w:ascii="Calibri" w:eastAsia="Times New Roman" w:hAnsi="Calibri" w:cs="Times New Roman"/>
          <w:i w:val="0"/>
          <w:iCs w:val="0"/>
          <w:color w:val="auto"/>
          <w:sz w:val="22"/>
          <w:szCs w:val="22"/>
        </w:rPr>
        <w:t xml:space="preserve">Figure </w:t>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STYLEREF 2 \s </w:instrText>
      </w:r>
      <w:r w:rsidR="0019727E">
        <w:rPr>
          <w:rFonts w:ascii="Calibri" w:eastAsia="Times New Roman" w:hAnsi="Calibri" w:cs="Times New Roman"/>
          <w:i w:val="0"/>
          <w:iCs w:val="0"/>
          <w:color w:val="auto"/>
          <w:sz w:val="22"/>
          <w:szCs w:val="22"/>
        </w:rPr>
        <w:fldChar w:fldCharType="separate"/>
      </w:r>
      <w:r w:rsidR="00D71FCC">
        <w:rPr>
          <w:rFonts w:ascii="Calibri" w:eastAsia="Times New Roman" w:hAnsi="Calibri" w:cs="Times New Roman"/>
          <w:i w:val="0"/>
          <w:iCs w:val="0"/>
          <w:noProof/>
          <w:color w:val="auto"/>
          <w:sz w:val="22"/>
          <w:szCs w:val="22"/>
        </w:rPr>
        <w:t>5.3</w:t>
      </w:r>
      <w:r w:rsidR="0019727E">
        <w:rPr>
          <w:rFonts w:ascii="Calibri" w:eastAsia="Times New Roman" w:hAnsi="Calibri" w:cs="Times New Roman"/>
          <w:i w:val="0"/>
          <w:iCs w:val="0"/>
          <w:color w:val="auto"/>
          <w:sz w:val="22"/>
          <w:szCs w:val="22"/>
        </w:rPr>
        <w:fldChar w:fldCharType="end"/>
      </w:r>
      <w:r w:rsidR="0019727E">
        <w:rPr>
          <w:rFonts w:ascii="Calibri" w:eastAsia="Times New Roman" w:hAnsi="Calibri" w:cs="Times New Roman"/>
          <w:i w:val="0"/>
          <w:iCs w:val="0"/>
          <w:color w:val="auto"/>
          <w:sz w:val="22"/>
          <w:szCs w:val="22"/>
        </w:rPr>
        <w:noBreakHyphen/>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SEQ Figure \* ARABIC \s 2 </w:instrText>
      </w:r>
      <w:r w:rsidR="0019727E">
        <w:rPr>
          <w:rFonts w:ascii="Calibri" w:eastAsia="Times New Roman" w:hAnsi="Calibri" w:cs="Times New Roman"/>
          <w:i w:val="0"/>
          <w:iCs w:val="0"/>
          <w:color w:val="auto"/>
          <w:sz w:val="22"/>
          <w:szCs w:val="22"/>
        </w:rPr>
        <w:fldChar w:fldCharType="separate"/>
      </w:r>
      <w:r w:rsidR="00D71FCC">
        <w:rPr>
          <w:rFonts w:ascii="Calibri" w:eastAsia="Times New Roman" w:hAnsi="Calibri" w:cs="Times New Roman"/>
          <w:i w:val="0"/>
          <w:iCs w:val="0"/>
          <w:noProof/>
          <w:color w:val="auto"/>
          <w:sz w:val="22"/>
          <w:szCs w:val="22"/>
        </w:rPr>
        <w:t>6</w:t>
      </w:r>
      <w:r w:rsidR="0019727E">
        <w:rPr>
          <w:rFonts w:ascii="Calibri" w:eastAsia="Times New Roman" w:hAnsi="Calibri" w:cs="Times New Roman"/>
          <w:i w:val="0"/>
          <w:iCs w:val="0"/>
          <w:color w:val="auto"/>
          <w:sz w:val="22"/>
          <w:szCs w:val="22"/>
        </w:rPr>
        <w:fldChar w:fldCharType="end"/>
      </w:r>
      <w:bookmarkEnd w:id="2050"/>
      <w:r w:rsidRPr="00872B75">
        <w:rPr>
          <w:rFonts w:ascii="Calibri" w:eastAsia="Times New Roman" w:hAnsi="Calibri" w:cs="Times New Roman"/>
          <w:i w:val="0"/>
          <w:iCs w:val="0"/>
          <w:color w:val="auto"/>
          <w:sz w:val="22"/>
          <w:szCs w:val="22"/>
        </w:rPr>
        <w:t> : Résultat de l’analyse de l’effet Morton des cas</w:t>
      </w:r>
      <w:bookmarkEnd w:id="2051"/>
      <w:bookmarkEnd w:id="2052"/>
      <w:r w:rsidRPr="00872B75">
        <w:rPr>
          <w:rFonts w:ascii="Calibri" w:eastAsia="Times New Roman" w:hAnsi="Calibri" w:cs="Times New Roman"/>
          <w:i w:val="0"/>
          <w:iCs w:val="0"/>
          <w:color w:val="auto"/>
          <w:sz w:val="22"/>
          <w:szCs w:val="22"/>
        </w:rPr>
        <w:t xml:space="preserve"> </w:t>
      </w:r>
    </w:p>
    <w:p w14:paraId="16EEACBD" w14:textId="680FE639" w:rsidR="00872B75" w:rsidRDefault="00872B75" w:rsidP="00AE7BAC">
      <w:pPr>
        <w:pStyle w:val="Titre3"/>
        <w:spacing w:before="240" w:after="240"/>
        <w:ind w:left="709"/>
        <w:rPr>
          <w:lang w:eastAsia="zh-CN"/>
        </w:rPr>
      </w:pPr>
      <w:bookmarkStart w:id="2053" w:name="_Toc534984879"/>
      <w:bookmarkStart w:id="2054" w:name="_Toc536626928"/>
      <w:r>
        <w:rPr>
          <w:lang w:eastAsia="zh-CN"/>
        </w:rPr>
        <w:lastRenderedPageBreak/>
        <w:t xml:space="preserve">Parametres influents sur coefficient </w:t>
      </w:r>
      <m:oMath>
        <m:r>
          <m:rPr>
            <m:sty m:val="bi"/>
          </m:rPr>
          <w:rPr>
            <w:rFonts w:ascii="Cambria Math" w:hAnsi="Cambria Math"/>
            <w:lang w:eastAsia="zh-CN"/>
          </w:rPr>
          <m:t>C</m:t>
        </m:r>
      </m:oMath>
      <w:bookmarkEnd w:id="2053"/>
      <w:bookmarkEnd w:id="2054"/>
    </w:p>
    <w:p w14:paraId="7ACBAAE5" w14:textId="676E6122" w:rsidR="00166FF5" w:rsidRDefault="00166FF5" w:rsidP="00166FF5">
      <w:pPr>
        <w:spacing w:before="240" w:after="240" w:line="360" w:lineRule="auto"/>
        <w:ind w:firstLine="709"/>
        <w:rPr>
          <w:lang w:eastAsia="zh-CN"/>
        </w:rPr>
      </w:pPr>
      <w:r>
        <w:rPr>
          <w:lang w:eastAsia="zh-CN"/>
        </w:rPr>
        <w:t xml:space="preserve">Pour rappel, le coefficient d’influence </w:t>
      </w:r>
      <m:oMath>
        <m:r>
          <m:rPr>
            <m:sty m:val="bi"/>
          </m:rPr>
          <w:rPr>
            <w:rFonts w:ascii="Cambria Math" w:hAnsi="Cambria Math"/>
            <w:lang w:eastAsia="zh-CN"/>
          </w:rPr>
          <m:t>C</m:t>
        </m:r>
      </m:oMath>
      <w:r>
        <w:rPr>
          <w:lang w:eastAsia="zh-CN"/>
        </w:rPr>
        <w:t xml:space="preserve"> caractérise la sensibilité du balourd thermique à la différence de la température</w:t>
      </w:r>
      <m:oMath>
        <m:r>
          <w:rPr>
            <w:rFonts w:ascii="Cambria Math" w:hAnsi="Cambria Math"/>
            <w:lang w:eastAsia="zh-CN"/>
          </w:rPr>
          <m:t xml:space="preserve"> </m:t>
        </m:r>
        <m:d>
          <m:dPr>
            <m:begChr m:val="|"/>
            <m:endChr m:val="|"/>
            <m:ctrlPr>
              <w:rPr>
                <w:rFonts w:ascii="Cambria Math" w:hAnsi="Cambria Math"/>
                <w:i/>
                <w:lang w:eastAsia="zh-CN"/>
              </w:rPr>
            </m:ctrlPr>
          </m:dPr>
          <m:e>
            <m:r>
              <w:rPr>
                <w:rFonts w:ascii="Cambria Math" w:hAnsi="Cambria Math"/>
                <w:lang w:eastAsia="zh-CN"/>
              </w:rPr>
              <m:t>T</m:t>
            </m:r>
          </m:e>
        </m:d>
      </m:oMath>
      <w:r>
        <w:rPr>
          <w:lang w:eastAsia="zh-CN"/>
        </w:rPr>
        <w:t xml:space="preserve"> à la surface du rotor au droit du palier. Ce coefficient d’influence peut être considéré indépendant des conditions de fonctionnement telles que la vitesse de rotation, le balourd imposé et la température du lubrifiant. Il est lié directement à la configuration géométrique du rotor et du palier, ainsi que le matériau du rotor. Pour une configuration présentant un disque en porte à faux, la formule </w:t>
      </w:r>
      <w:r w:rsidRPr="002E130C">
        <w:rPr>
          <w:b/>
          <w:lang w:eastAsia="zh-CN"/>
        </w:rPr>
        <w:fldChar w:fldCharType="begin"/>
      </w:r>
      <w:r w:rsidRPr="002E130C">
        <w:rPr>
          <w:b/>
          <w:lang w:eastAsia="zh-CN"/>
        </w:rPr>
        <w:instrText xml:space="preserve"> REF _Ref518572565 \r \h </w:instrText>
      </w:r>
      <w:r>
        <w:rPr>
          <w:b/>
          <w:lang w:eastAsia="zh-CN"/>
        </w:rPr>
        <w:instrText xml:space="preserve"> \* MERGEFORMAT </w:instrText>
      </w:r>
      <w:r w:rsidRPr="002E130C">
        <w:rPr>
          <w:b/>
          <w:lang w:eastAsia="zh-CN"/>
        </w:rPr>
      </w:r>
      <w:r w:rsidRPr="002E130C">
        <w:rPr>
          <w:b/>
          <w:lang w:eastAsia="zh-CN"/>
        </w:rPr>
        <w:fldChar w:fldCharType="separate"/>
      </w:r>
      <w:r w:rsidR="00D71FCC">
        <w:rPr>
          <w:b/>
          <w:lang w:eastAsia="zh-CN"/>
        </w:rPr>
        <w:t>Eq.5-13</w:t>
      </w:r>
      <w:r w:rsidRPr="002E130C">
        <w:rPr>
          <w:b/>
          <w:lang w:eastAsia="zh-CN"/>
        </w:rPr>
        <w:fldChar w:fldCharType="end"/>
      </w:r>
      <w:r>
        <w:rPr>
          <w:lang w:eastAsia="zh-CN"/>
        </w:rPr>
        <w:t xml:space="preserve">, peut être utilisée pour identifier les principaux paramètres permettant de diminuer l’amplitude du coefficient d’influence </w:t>
      </w:r>
      <m:oMath>
        <m:r>
          <m:rPr>
            <m:sty m:val="bi"/>
          </m:rPr>
          <w:rPr>
            <w:rFonts w:ascii="Cambria Math" w:hAnsi="Cambria Math"/>
            <w:lang w:eastAsia="zh-CN"/>
          </w:rPr>
          <m:t>C</m:t>
        </m:r>
      </m:oMath>
      <w:r>
        <w:rPr>
          <w:lang w:eastAsia="zh-CN"/>
        </w:rPr>
        <w:t xml:space="preserve"> : </w:t>
      </w:r>
    </w:p>
    <w:p w14:paraId="726801A2" w14:textId="291427BE" w:rsidR="00166FF5" w:rsidRDefault="00166FF5" w:rsidP="00E0308D">
      <w:pPr>
        <w:pStyle w:val="Paragraphedeliste"/>
        <w:numPr>
          <w:ilvl w:val="0"/>
          <w:numId w:val="19"/>
        </w:numPr>
        <w:spacing w:line="360" w:lineRule="auto"/>
        <w:rPr>
          <w:lang w:eastAsia="zh-CN"/>
        </w:rPr>
      </w:pPr>
      <w:r>
        <w:rPr>
          <w:lang w:eastAsia="zh-CN"/>
        </w:rPr>
        <w:t>Réduction de la masse en porte à faux,</w:t>
      </w:r>
    </w:p>
    <w:p w14:paraId="1B139A2A" w14:textId="64B0636E" w:rsidR="00166FF5" w:rsidRDefault="00166FF5" w:rsidP="00E0308D">
      <w:pPr>
        <w:pStyle w:val="Paragraphedeliste"/>
        <w:numPr>
          <w:ilvl w:val="0"/>
          <w:numId w:val="19"/>
        </w:numPr>
        <w:spacing w:line="360" w:lineRule="auto"/>
        <w:jc w:val="both"/>
        <w:rPr>
          <w:lang w:eastAsia="zh-CN"/>
        </w:rPr>
      </w:pPr>
      <w:r>
        <w:rPr>
          <w:lang w:eastAsia="zh-CN"/>
        </w:rPr>
        <w:t xml:space="preserve">Réduction de la distance axiale entre le disque et le palier afin de </w:t>
      </w:r>
      <w:r w:rsidR="00896481">
        <w:rPr>
          <w:lang w:eastAsia="zh-CN"/>
        </w:rPr>
        <w:t>limiter</w:t>
      </w:r>
      <w:r>
        <w:rPr>
          <w:lang w:eastAsia="zh-CN"/>
        </w:rPr>
        <w:t xml:space="preserve"> l’amplitude de la déformée au droit du disque,</w:t>
      </w:r>
    </w:p>
    <w:p w14:paraId="5A0E0FE7" w14:textId="4239C906" w:rsidR="00166FF5" w:rsidRDefault="00166FF5" w:rsidP="00E0308D">
      <w:pPr>
        <w:pStyle w:val="Paragraphedeliste"/>
        <w:numPr>
          <w:ilvl w:val="0"/>
          <w:numId w:val="19"/>
        </w:numPr>
        <w:spacing w:line="360" w:lineRule="auto"/>
        <w:jc w:val="both"/>
        <w:rPr>
          <w:lang w:eastAsia="zh-CN"/>
        </w:rPr>
      </w:pPr>
      <w:r>
        <w:rPr>
          <w:lang w:eastAsia="zh-CN"/>
        </w:rPr>
        <w:t xml:space="preserve">Réduction de la longueur axiale du palier (la réduction de ce paramètre permet aussi de réduire la quantité de chaleur généré dans le palier et par conséquent abaisser le </w:t>
      </w:r>
      <w:r w:rsidR="007E4F86">
        <w:rPr>
          <w:lang w:eastAsia="zh-CN"/>
        </w:rPr>
        <w:t>coefficient</w:t>
      </w:r>
      <m:oMath>
        <m:r>
          <w:rPr>
            <w:rFonts w:ascii="Cambria Math" w:hAnsi="Cambria Math"/>
            <w:lang w:eastAsia="zh-CN"/>
          </w:rPr>
          <m:t xml:space="preserve"> </m:t>
        </m:r>
        <m:r>
          <m:rPr>
            <m:sty m:val="bi"/>
          </m:rPr>
          <w:rPr>
            <w:rFonts w:ascii="Cambria Math" w:hAnsi="Cambria Math"/>
            <w:lang w:eastAsia="zh-CN"/>
          </w:rPr>
          <m:t>B</m:t>
        </m:r>
      </m:oMath>
      <w:r>
        <w:rPr>
          <w:lang w:eastAsia="zh-CN"/>
        </w:rPr>
        <w:t>),</w:t>
      </w:r>
    </w:p>
    <w:p w14:paraId="6884F82B" w14:textId="77777777" w:rsidR="00166FF5" w:rsidRDefault="00166FF5" w:rsidP="00E0308D">
      <w:pPr>
        <w:pStyle w:val="Paragraphedeliste"/>
        <w:numPr>
          <w:ilvl w:val="0"/>
          <w:numId w:val="19"/>
        </w:numPr>
        <w:spacing w:line="360" w:lineRule="auto"/>
        <w:jc w:val="both"/>
        <w:rPr>
          <w:lang w:eastAsia="zh-CN"/>
        </w:rPr>
      </w:pPr>
      <w:r>
        <w:rPr>
          <w:lang w:eastAsia="zh-CN"/>
        </w:rPr>
        <w:t>Augmentation du diamètre de l’arbre, ce qui contribue à rigidifier l’arbre et diminuer le défaut de fibre neutre.</w:t>
      </w:r>
    </w:p>
    <w:p w14:paraId="50316F00" w14:textId="5E026CEB" w:rsidR="00166FF5" w:rsidRDefault="00166FF5" w:rsidP="00E0308D">
      <w:pPr>
        <w:pStyle w:val="Paragraphedeliste"/>
        <w:numPr>
          <w:ilvl w:val="0"/>
          <w:numId w:val="19"/>
        </w:numPr>
        <w:spacing w:line="360" w:lineRule="auto"/>
        <w:rPr>
          <w:lang w:eastAsia="zh-CN"/>
        </w:rPr>
      </w:pPr>
      <w:r>
        <w:rPr>
          <w:lang w:eastAsia="zh-CN"/>
        </w:rPr>
        <w:t xml:space="preserve">Réduction du coefficient de dilation thermique </w:t>
      </w:r>
      <m:oMath>
        <m:r>
          <w:rPr>
            <w:rFonts w:ascii="Cambria Math" w:hAnsi="Cambria Math"/>
            <w:lang w:eastAsia="zh-CN"/>
          </w:rPr>
          <m:t>α</m:t>
        </m:r>
      </m:oMath>
      <w:r>
        <w:rPr>
          <w:lang w:eastAsia="zh-CN"/>
        </w:rPr>
        <w:t xml:space="preserve"> (en pratique, la réduction de ce coefficient n’est pas toujours possible)</w:t>
      </w:r>
      <w:r w:rsidR="00647F99">
        <w:rPr>
          <w:lang w:eastAsia="zh-CN"/>
        </w:rPr>
        <w:t>.</w:t>
      </w:r>
    </w:p>
    <w:p w14:paraId="68260678" w14:textId="29DA37A8" w:rsidR="0069233A" w:rsidRDefault="00166FF5" w:rsidP="0069233A">
      <w:pPr>
        <w:spacing w:before="240" w:after="240" w:line="360" w:lineRule="auto"/>
        <w:ind w:firstLine="709"/>
        <w:rPr>
          <w:lang w:eastAsia="zh-CN"/>
        </w:rPr>
      </w:pPr>
      <w:r>
        <w:rPr>
          <w:lang w:eastAsia="zh-CN"/>
        </w:rPr>
        <w:t>Parmi les solutions empiriques liées au 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xml:space="preserve">, la réduction de la masse en porte à faux est le plus pragmatique. Par exemple, en 1994, de Jongh et Morton </w:t>
      </w:r>
      <w:r w:rsidR="00955FBE" w:rsidRPr="00955FBE">
        <w:rPr>
          <w:b/>
          <w:lang w:eastAsia="zh-CN"/>
        </w:rPr>
        <w:fldChar w:fldCharType="begin"/>
      </w:r>
      <w:r w:rsidR="00955FBE" w:rsidRPr="00955FBE">
        <w:rPr>
          <w:b/>
          <w:lang w:eastAsia="zh-CN"/>
        </w:rPr>
        <w:instrText xml:space="preserve"> REF _Ref536202949 \r \h </w:instrText>
      </w:r>
      <w:r w:rsidR="00955FBE">
        <w:rPr>
          <w:b/>
          <w:lang w:eastAsia="zh-CN"/>
        </w:rPr>
        <w:instrText xml:space="preserve"> \* MERGEFORMAT </w:instrText>
      </w:r>
      <w:r w:rsidR="00955FBE" w:rsidRPr="00955FBE">
        <w:rPr>
          <w:b/>
          <w:lang w:eastAsia="zh-CN"/>
        </w:rPr>
      </w:r>
      <w:r w:rsidR="00955FBE" w:rsidRPr="00955FBE">
        <w:rPr>
          <w:b/>
          <w:lang w:eastAsia="zh-CN"/>
        </w:rPr>
        <w:fldChar w:fldCharType="separate"/>
      </w:r>
      <w:r w:rsidR="00D71FCC">
        <w:rPr>
          <w:b/>
          <w:lang w:eastAsia="zh-CN"/>
        </w:rPr>
        <w:t>[15]</w:t>
      </w:r>
      <w:r w:rsidR="00955FBE" w:rsidRPr="00955FBE">
        <w:rPr>
          <w:b/>
          <w:lang w:eastAsia="zh-CN"/>
        </w:rPr>
        <w:fldChar w:fldCharType="end"/>
      </w:r>
      <w:r>
        <w:rPr>
          <w:lang w:eastAsia="zh-CN"/>
        </w:rPr>
        <w:t xml:space="preserve"> ont réussi à faire disparaître l’effet Morton instable sur un rotor de compresseur en remplaçant les disques et l’accouplement en acier par d’autres en titane et en aluminium afin de réduire la masse en porte à faux. Il faut souligner également que la réduction de masse en porte à faux pourrait influencer les coefficients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r>
        <w:rPr>
          <w:lang w:eastAsia="zh-CN"/>
        </w:rPr>
        <w:t xml:space="preserve"> ainsi que le balour</w:t>
      </w:r>
      <w:r w:rsidR="00F44C3F">
        <w:rPr>
          <w:lang w:eastAsia="zh-CN"/>
        </w:rPr>
        <w:t>d</w:t>
      </w:r>
      <w:r>
        <w:rPr>
          <w:lang w:eastAsia="zh-CN"/>
        </w:rPr>
        <w:t xml:space="preserve"> mécanique initial. Cependant, la réduction du module </w:t>
      </w:r>
      <m:oMath>
        <m:d>
          <m:dPr>
            <m:begChr m:val="|"/>
            <m:endChr m:val="|"/>
            <m:ctrlPr>
              <w:rPr>
                <w:rFonts w:ascii="Cambria Math" w:hAnsi="Cambria Math"/>
                <w:b/>
                <w:i/>
                <w:lang w:eastAsia="zh-CN"/>
              </w:rPr>
            </m:ctrlPr>
          </m:dPr>
          <m:e>
            <m:r>
              <m:rPr>
                <m:sty m:val="bi"/>
              </m:rPr>
              <w:rPr>
                <w:rFonts w:ascii="Cambria Math" w:hAnsi="Cambria Math"/>
                <w:lang w:eastAsia="zh-CN"/>
              </w:rPr>
              <m:t>C</m:t>
            </m:r>
          </m:e>
        </m:d>
      </m:oMath>
      <w:r>
        <w:rPr>
          <w:lang w:eastAsia="zh-CN"/>
        </w:rPr>
        <w:t xml:space="preserve"> est prédominante. A </w:t>
      </w:r>
      <w:r w:rsidR="006E5C29">
        <w:rPr>
          <w:lang w:eastAsia="zh-CN"/>
        </w:rPr>
        <w:t>titre</w:t>
      </w:r>
      <w:r>
        <w:rPr>
          <w:lang w:eastAsia="zh-CN"/>
        </w:rPr>
        <w:t xml:space="preserve"> d’exemple, dans le cas du rotor Faulkner et al.</w:t>
      </w:r>
      <w:r w:rsidR="00955FBE">
        <w:rPr>
          <w:lang w:eastAsia="zh-CN"/>
        </w:rPr>
        <w:t xml:space="preserve"> </w:t>
      </w:r>
      <w:r w:rsidR="00955FBE" w:rsidRPr="00955FBE">
        <w:rPr>
          <w:b/>
          <w:lang w:eastAsia="zh-CN"/>
        </w:rPr>
        <w:fldChar w:fldCharType="begin"/>
      </w:r>
      <w:r w:rsidR="00955FBE" w:rsidRPr="00955FBE">
        <w:rPr>
          <w:b/>
          <w:lang w:eastAsia="zh-CN"/>
        </w:rPr>
        <w:instrText xml:space="preserve"> REF _Ref531885219 \r \h </w:instrText>
      </w:r>
      <w:r w:rsidR="00955FBE">
        <w:rPr>
          <w:b/>
          <w:lang w:eastAsia="zh-CN"/>
        </w:rPr>
        <w:instrText xml:space="preserve"> \* MERGEFORMAT </w:instrText>
      </w:r>
      <w:r w:rsidR="00955FBE" w:rsidRPr="00955FBE">
        <w:rPr>
          <w:b/>
          <w:lang w:eastAsia="zh-CN"/>
        </w:rPr>
      </w:r>
      <w:r w:rsidR="00955FBE" w:rsidRPr="00955FBE">
        <w:rPr>
          <w:b/>
          <w:lang w:eastAsia="zh-CN"/>
        </w:rPr>
        <w:fldChar w:fldCharType="separate"/>
      </w:r>
      <w:r w:rsidR="00D71FCC">
        <w:rPr>
          <w:b/>
          <w:lang w:eastAsia="zh-CN"/>
        </w:rPr>
        <w:t>[55]</w:t>
      </w:r>
      <w:r w:rsidR="00955FBE" w:rsidRPr="00955FBE">
        <w:rPr>
          <w:b/>
          <w:lang w:eastAsia="zh-CN"/>
        </w:rPr>
        <w:fldChar w:fldCharType="end"/>
      </w:r>
      <w:r>
        <w:rPr>
          <w:lang w:eastAsia="zh-CN"/>
        </w:rPr>
        <w:t>, si le disque en acier de 61.2kg est remplacé par un autre</w:t>
      </w:r>
      <w:r w:rsidR="007E08F6">
        <w:rPr>
          <w:lang w:eastAsia="zh-CN"/>
        </w:rPr>
        <w:t xml:space="preserve"> </w:t>
      </w:r>
      <w:r>
        <w:rPr>
          <w:lang w:eastAsia="zh-CN"/>
        </w:rPr>
        <w:t xml:space="preserve">en aluminium, la masse en porte à faux est diminué à 21.05kg et par conséquent l’indicateur de l’effet Morton </w:t>
      </w:r>
      <m:oMath>
        <m:r>
          <w:rPr>
            <w:rFonts w:ascii="Cambria Math" w:hAnsi="Cambria Math"/>
            <w:lang w:eastAsia="zh-CN"/>
          </w:rPr>
          <m:t>ς</m:t>
        </m:r>
      </m:oMath>
      <w:r>
        <w:rPr>
          <w:lang w:eastAsia="zh-CN"/>
        </w:rPr>
        <w:t xml:space="preserve"> est divisé par trois. </w:t>
      </w:r>
    </w:p>
    <w:p w14:paraId="350CD80E" w14:textId="062C69A1" w:rsidR="0069233A" w:rsidRDefault="0069233A" w:rsidP="0069233A">
      <w:pPr>
        <w:pStyle w:val="Titre3"/>
        <w:rPr>
          <w:lang w:eastAsia="zh-CN"/>
        </w:rPr>
      </w:pPr>
      <w:bookmarkStart w:id="2055" w:name="_Toc536626929"/>
      <w:r>
        <w:rPr>
          <w:lang w:eastAsia="zh-CN"/>
        </w:rPr>
        <w:t xml:space="preserve">Parametres influents sur le coefficient </w:t>
      </w:r>
      <m:oMath>
        <m:r>
          <m:rPr>
            <m:sty m:val="bi"/>
          </m:rPr>
          <w:rPr>
            <w:rFonts w:ascii="Cambria Math" w:hAnsi="Cambria Math"/>
            <w:lang w:eastAsia="zh-CN"/>
          </w:rPr>
          <m:t>B</m:t>
        </m:r>
      </m:oMath>
      <w:bookmarkEnd w:id="2055"/>
    </w:p>
    <w:p w14:paraId="5862ACD9" w14:textId="254553E6" w:rsidR="000A130E" w:rsidRDefault="000A130E" w:rsidP="000A130E">
      <w:pPr>
        <w:spacing w:before="240" w:after="240" w:line="360" w:lineRule="auto"/>
        <w:ind w:firstLine="709"/>
        <w:rPr>
          <w:lang w:eastAsia="zh-CN"/>
        </w:rPr>
      </w:pPr>
      <w:r>
        <w:rPr>
          <w:lang w:eastAsia="zh-CN"/>
        </w:rPr>
        <w:t xml:space="preserve">Le coefficient </w:t>
      </w:r>
      <m:oMath>
        <m:r>
          <m:rPr>
            <m:sty m:val="bi"/>
          </m:rPr>
          <w:rPr>
            <w:rFonts w:ascii="Cambria Math" w:hAnsi="Cambria Math"/>
            <w:lang w:eastAsia="zh-CN"/>
          </w:rPr>
          <m:t>B</m:t>
        </m:r>
      </m:oMath>
      <w:r>
        <w:rPr>
          <w:lang w:eastAsia="zh-CN"/>
        </w:rPr>
        <w:t xml:space="preserve"> caractérise la sensibilité de la différence de température par rapport au niveau vibratoire au niveau du palier. Sa détermination précise nécessite le recours à des modèles THD complexe comme celui présenté dans le chapitre précédent. Ce coefficient est intimement lié à la puissance dissipée par cisaillement du lubrifiant. Cette dernière dépend essentiellement des </w:t>
      </w:r>
      <w:r>
        <w:rPr>
          <w:lang w:eastAsia="zh-CN"/>
        </w:rPr>
        <w:lastRenderedPageBreak/>
        <w:t xml:space="preserve">conditions de fonctionnement, du lubrifiant, du type et de la géométrie du palier. Pour un palier cylindrique, cette puissance est proportionnelle à </w:t>
      </w:r>
      <m:oMath>
        <m:r>
          <w:rPr>
            <w:rFonts w:ascii="Cambria Math" w:hAnsi="Cambria Math"/>
            <w:lang w:eastAsia="zh-CN"/>
          </w:rPr>
          <m:t>2πμ</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3</m:t>
            </m:r>
          </m:sup>
        </m:sSup>
        <m:r>
          <w:rPr>
            <w:rFonts w:ascii="Cambria Math" w:hAnsi="Cambria Math"/>
            <w:lang w:eastAsia="zh-CN"/>
          </w:rPr>
          <m:t>L</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oMath>
      <w:r>
        <w:rPr>
          <w:lang w:eastAsia="zh-CN"/>
        </w:rPr>
        <w:t xml:space="preserve"> </w:t>
      </w:r>
      <w:r w:rsidR="00684DD3">
        <w:rPr>
          <w:b/>
          <w:lang w:eastAsia="zh-CN"/>
        </w:rPr>
        <w:fldChar w:fldCharType="begin"/>
      </w:r>
      <w:r w:rsidR="00684DD3">
        <w:rPr>
          <w:b/>
          <w:lang w:eastAsia="zh-CN"/>
        </w:rPr>
        <w:instrText xml:space="preserve"> REF _Ref536608425 \r \h </w:instrText>
      </w:r>
      <w:r w:rsidR="00684DD3">
        <w:rPr>
          <w:b/>
          <w:lang w:eastAsia="zh-CN"/>
        </w:rPr>
      </w:r>
      <w:r w:rsidR="00684DD3">
        <w:rPr>
          <w:b/>
          <w:lang w:eastAsia="zh-CN"/>
        </w:rPr>
        <w:fldChar w:fldCharType="separate"/>
      </w:r>
      <w:r w:rsidR="00D71FCC">
        <w:rPr>
          <w:b/>
          <w:lang w:eastAsia="zh-CN"/>
        </w:rPr>
        <w:t>[56]</w:t>
      </w:r>
      <w:r w:rsidR="00684DD3">
        <w:rPr>
          <w:b/>
          <w:lang w:eastAsia="zh-CN"/>
        </w:rPr>
        <w:fldChar w:fldCharType="end"/>
      </w:r>
      <w:r>
        <w:rPr>
          <w:lang w:eastAsia="zh-CN"/>
        </w:rPr>
        <w:t>. Ainsi, pour réduire l’amplitude du coefficient</w:t>
      </w:r>
      <m:oMath>
        <m:r>
          <w:rPr>
            <w:rFonts w:ascii="Cambria Math" w:hAnsi="Cambria Math"/>
            <w:lang w:eastAsia="zh-CN"/>
          </w:rPr>
          <m:t xml:space="preserve"> </m:t>
        </m:r>
        <m:r>
          <m:rPr>
            <m:sty m:val="bi"/>
          </m:rPr>
          <w:rPr>
            <w:rFonts w:ascii="Cambria Math" w:hAnsi="Cambria Math"/>
            <w:lang w:eastAsia="zh-CN"/>
          </w:rPr>
          <m:t>B</m:t>
        </m:r>
      </m:oMath>
      <w:r>
        <w:rPr>
          <w:lang w:eastAsia="zh-CN"/>
        </w:rPr>
        <w:t>, il est possible de :</w:t>
      </w:r>
    </w:p>
    <w:p w14:paraId="5C8DE6A8" w14:textId="322E169F" w:rsidR="000A130E" w:rsidRDefault="000A130E" w:rsidP="00E0308D">
      <w:pPr>
        <w:pStyle w:val="Paragraphedeliste"/>
        <w:numPr>
          <w:ilvl w:val="0"/>
          <w:numId w:val="31"/>
        </w:numPr>
        <w:spacing w:line="360" w:lineRule="auto"/>
        <w:rPr>
          <w:lang w:eastAsia="zh-CN"/>
        </w:rPr>
      </w:pPr>
      <w:r>
        <w:rPr>
          <w:lang w:eastAsia="zh-CN"/>
        </w:rPr>
        <w:t>Réduire la viscosité du lubrifiant</w:t>
      </w:r>
      <w:r w:rsidR="00051D62">
        <w:rPr>
          <w:lang w:eastAsia="zh-CN"/>
        </w:rPr>
        <w:t xml:space="preserve"> </w:t>
      </w:r>
      <m:oMath>
        <m:r>
          <w:rPr>
            <w:rFonts w:ascii="Cambria Math" w:hAnsi="Cambria Math"/>
            <w:lang w:eastAsia="zh-CN"/>
          </w:rPr>
          <m:t>μ</m:t>
        </m:r>
      </m:oMath>
      <w:r>
        <w:rPr>
          <w:lang w:eastAsia="zh-CN"/>
        </w:rPr>
        <w:t>,</w:t>
      </w:r>
    </w:p>
    <w:p w14:paraId="4AD6B577" w14:textId="4CBDC93D" w:rsidR="000A130E" w:rsidRDefault="000A130E" w:rsidP="00E0308D">
      <w:pPr>
        <w:pStyle w:val="Paragraphedeliste"/>
        <w:numPr>
          <w:ilvl w:val="0"/>
          <w:numId w:val="31"/>
        </w:numPr>
        <w:spacing w:line="360" w:lineRule="auto"/>
        <w:rPr>
          <w:lang w:eastAsia="zh-CN"/>
        </w:rPr>
      </w:pPr>
      <w:r>
        <w:rPr>
          <w:lang w:eastAsia="zh-CN"/>
        </w:rPr>
        <w:t>Réduire le diamètre du rotor</w:t>
      </w:r>
      <m:oMath>
        <m:r>
          <w:rPr>
            <w:rFonts w:ascii="Cambria Math" w:hAnsi="Cambria Math"/>
            <w:lang w:eastAsia="zh-CN"/>
          </w:rPr>
          <m:t xml:space="preserve"> R</m:t>
        </m:r>
      </m:oMath>
      <w:r>
        <w:rPr>
          <w:lang w:eastAsia="zh-CN"/>
        </w:rPr>
        <w:t>,</w:t>
      </w:r>
    </w:p>
    <w:p w14:paraId="29FC686E" w14:textId="115492BC" w:rsidR="000A130E" w:rsidRDefault="000A130E" w:rsidP="00E0308D">
      <w:pPr>
        <w:pStyle w:val="Paragraphedeliste"/>
        <w:numPr>
          <w:ilvl w:val="0"/>
          <w:numId w:val="31"/>
        </w:numPr>
        <w:spacing w:line="360" w:lineRule="auto"/>
        <w:rPr>
          <w:lang w:eastAsia="zh-CN"/>
        </w:rPr>
      </w:pPr>
      <w:r>
        <w:rPr>
          <w:lang w:eastAsia="zh-CN"/>
        </w:rPr>
        <w:t>Réduire la longueur du palier</w:t>
      </w:r>
      <w:r w:rsidR="00051D62">
        <w:rPr>
          <w:lang w:eastAsia="zh-CN"/>
        </w:rPr>
        <w:t xml:space="preserve"> </w:t>
      </w:r>
      <m:oMath>
        <m:r>
          <w:rPr>
            <w:rFonts w:ascii="Cambria Math" w:hAnsi="Cambria Math"/>
            <w:lang w:eastAsia="zh-CN"/>
          </w:rPr>
          <m:t>L</m:t>
        </m:r>
      </m:oMath>
      <w:r>
        <w:rPr>
          <w:lang w:eastAsia="zh-CN"/>
        </w:rPr>
        <w:t>,</w:t>
      </w:r>
    </w:p>
    <w:p w14:paraId="5866EA65" w14:textId="065FAE21" w:rsidR="00193F7D" w:rsidRDefault="00193F7D" w:rsidP="00193F7D">
      <w:pPr>
        <w:pStyle w:val="Paragraphedeliste"/>
        <w:numPr>
          <w:ilvl w:val="0"/>
          <w:numId w:val="31"/>
        </w:numPr>
        <w:spacing w:line="360" w:lineRule="auto"/>
        <w:rPr>
          <w:lang w:eastAsia="zh-CN"/>
        </w:rPr>
      </w:pPr>
      <w:r>
        <w:rPr>
          <w:lang w:eastAsia="zh-CN"/>
        </w:rPr>
        <w:t>Réduire la vitesse de rotation</w:t>
      </w:r>
      <m:oMath>
        <m:r>
          <w:rPr>
            <w:rFonts w:ascii="Cambria Math" w:hAnsi="Cambria Math"/>
            <w:lang w:eastAsia="zh-CN"/>
          </w:rPr>
          <m:t xml:space="preserve"> ω</m:t>
        </m:r>
      </m:oMath>
      <w:r>
        <w:rPr>
          <w:lang w:eastAsia="zh-CN"/>
        </w:rPr>
        <w:t>,</w:t>
      </w:r>
    </w:p>
    <w:p w14:paraId="533F0167" w14:textId="2F7B9421" w:rsidR="000A130E" w:rsidRDefault="00193F7D" w:rsidP="00E0308D">
      <w:pPr>
        <w:pStyle w:val="Paragraphedeliste"/>
        <w:numPr>
          <w:ilvl w:val="0"/>
          <w:numId w:val="31"/>
        </w:numPr>
        <w:spacing w:line="360" w:lineRule="auto"/>
        <w:rPr>
          <w:lang w:eastAsia="zh-CN"/>
        </w:rPr>
      </w:pPr>
      <w:r>
        <w:rPr>
          <w:lang w:eastAsia="zh-CN"/>
        </w:rPr>
        <w:t>Augmenter le jeu du palier</w:t>
      </w: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oMath>
      <w:r w:rsidR="00FD4C10">
        <w:rPr>
          <w:lang w:eastAsia="zh-CN"/>
        </w:rPr>
        <w:t>.</w:t>
      </w:r>
    </w:p>
    <w:p w14:paraId="46178745" w14:textId="77777777" w:rsidR="000A130E" w:rsidRDefault="000A130E" w:rsidP="000A130E">
      <w:pPr>
        <w:rPr>
          <w:lang w:eastAsia="zh-CN"/>
        </w:rPr>
      </w:pPr>
    </w:p>
    <w:p w14:paraId="0FAD3BC2" w14:textId="42116C28" w:rsidR="000A130E" w:rsidRDefault="003B1869" w:rsidP="000A130E">
      <w:pPr>
        <w:spacing w:line="360" w:lineRule="auto"/>
        <w:ind w:firstLine="708"/>
        <w:rPr>
          <w:lang w:eastAsia="zh-CN"/>
        </w:rPr>
      </w:pPr>
      <w:r>
        <w:rPr>
          <w:lang w:eastAsia="zh-CN"/>
        </w:rPr>
        <w:t xml:space="preserve">Schmied </w:t>
      </w:r>
      <w:r w:rsidRPr="003B1869">
        <w:rPr>
          <w:b/>
          <w:lang w:eastAsia="zh-CN"/>
        </w:rPr>
        <w:fldChar w:fldCharType="begin"/>
      </w:r>
      <w:r w:rsidRPr="003B1869">
        <w:rPr>
          <w:b/>
          <w:lang w:eastAsia="zh-CN"/>
        </w:rPr>
        <w:instrText xml:space="preserve"> REF _Ref533090559 \r \h </w:instrText>
      </w:r>
      <w:r>
        <w:rPr>
          <w:b/>
          <w:lang w:eastAsia="zh-CN"/>
        </w:rPr>
        <w:instrText xml:space="preserve"> \* MERGEFORMAT </w:instrText>
      </w:r>
      <w:r w:rsidRPr="003B1869">
        <w:rPr>
          <w:b/>
          <w:lang w:eastAsia="zh-CN"/>
        </w:rPr>
      </w:r>
      <w:r w:rsidRPr="003B1869">
        <w:rPr>
          <w:b/>
          <w:lang w:eastAsia="zh-CN"/>
        </w:rPr>
        <w:fldChar w:fldCharType="separate"/>
      </w:r>
      <w:r w:rsidR="00D71FCC">
        <w:rPr>
          <w:b/>
          <w:lang w:eastAsia="zh-CN"/>
        </w:rPr>
        <w:t>[16]</w:t>
      </w:r>
      <w:r w:rsidRPr="003B1869">
        <w:rPr>
          <w:b/>
          <w:lang w:eastAsia="zh-CN"/>
        </w:rPr>
        <w:fldChar w:fldCharType="end"/>
      </w:r>
      <w:r w:rsidR="000A130E">
        <w:rPr>
          <w:lang w:eastAsia="zh-CN"/>
        </w:rPr>
        <w:t xml:space="preserve"> a éliminé l’instabilité causée par l’effet Morton en réduisa</w:t>
      </w:r>
      <w:r w:rsidR="002F1181">
        <w:rPr>
          <w:lang w:eastAsia="zh-CN"/>
        </w:rPr>
        <w:t xml:space="preserve">nt la longueur du palier de </w:t>
      </w:r>
      <m:oMath>
        <m:r>
          <w:rPr>
            <w:rFonts w:ascii="Cambria Math" w:hAnsi="Cambria Math"/>
            <w:lang w:eastAsia="zh-CN"/>
          </w:rPr>
          <m:t>0.6D</m:t>
        </m:r>
      </m:oMath>
      <w:r w:rsidR="000A130E">
        <w:rPr>
          <w:lang w:eastAsia="zh-CN"/>
        </w:rPr>
        <w:t xml:space="preserve"> à </w:t>
      </w:r>
      <m:oMath>
        <m:r>
          <w:rPr>
            <w:rFonts w:ascii="Cambria Math" w:hAnsi="Cambria Math"/>
            <w:lang w:eastAsia="zh-CN"/>
          </w:rPr>
          <m:t>0.4D</m:t>
        </m:r>
      </m:oMath>
      <w:r w:rsidR="000A130E">
        <w:rPr>
          <w:lang w:eastAsia="zh-CN"/>
        </w:rPr>
        <w:t xml:space="preserve"> et en abaissant la viscosité de l’huile de 46 cSt à 32 cSt. Cette solution a permis de réduire l’amplitude du coefficient </w:t>
      </w:r>
      <m:oMath>
        <m:r>
          <m:rPr>
            <m:sty m:val="bi"/>
          </m:rPr>
          <w:rPr>
            <w:rFonts w:ascii="Cambria Math" w:hAnsi="Cambria Math"/>
            <w:lang w:eastAsia="zh-CN"/>
          </w:rPr>
          <m:t>B</m:t>
        </m:r>
      </m:oMath>
      <w:r w:rsidR="000A130E">
        <w:rPr>
          <w:lang w:eastAsia="zh-CN"/>
        </w:rPr>
        <w:t xml:space="preserve"> en réduisant la puissance dissipée dans le palier mais aussi l’amplitude du </w:t>
      </w:r>
      <w:r w:rsidR="00BB02D8">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sidR="000A130E">
        <w:rPr>
          <w:lang w:eastAsia="zh-CN"/>
        </w:rPr>
        <w:t>.</w:t>
      </w:r>
    </w:p>
    <w:p w14:paraId="03DA4537" w14:textId="5A9AE5BA" w:rsidR="000A130E" w:rsidRDefault="000A130E" w:rsidP="000A130E">
      <w:pPr>
        <w:spacing w:line="360" w:lineRule="auto"/>
        <w:ind w:firstLine="708"/>
        <w:rPr>
          <w:szCs w:val="22"/>
        </w:rPr>
      </w:pPr>
      <w:r>
        <w:rPr>
          <w:szCs w:val="22"/>
        </w:rPr>
        <w:t>Selon</w:t>
      </w:r>
      <w:r w:rsidR="007D6696">
        <w:rPr>
          <w:b/>
          <w:szCs w:val="22"/>
        </w:rPr>
        <w:t xml:space="preserve"> </w:t>
      </w:r>
      <w:r w:rsidR="007D6696">
        <w:rPr>
          <w:b/>
          <w:szCs w:val="22"/>
        </w:rPr>
        <w:fldChar w:fldCharType="begin"/>
      </w:r>
      <w:r w:rsidR="007D6696">
        <w:rPr>
          <w:b/>
          <w:szCs w:val="22"/>
        </w:rPr>
        <w:instrText xml:space="preserve"> REF _Ref534794245 \r \h </w:instrText>
      </w:r>
      <w:r w:rsidR="007D6696">
        <w:rPr>
          <w:b/>
          <w:szCs w:val="22"/>
        </w:rPr>
      </w:r>
      <w:r w:rsidR="007D6696">
        <w:rPr>
          <w:b/>
          <w:szCs w:val="22"/>
        </w:rPr>
        <w:fldChar w:fldCharType="separate"/>
      </w:r>
      <w:r w:rsidR="00D71FCC">
        <w:rPr>
          <w:b/>
          <w:szCs w:val="22"/>
        </w:rPr>
        <w:t>[4]</w:t>
      </w:r>
      <w:r w:rsidR="007D6696">
        <w:rPr>
          <w:b/>
          <w:szCs w:val="22"/>
        </w:rPr>
        <w:fldChar w:fldCharType="end"/>
      </w:r>
      <w:r>
        <w:rPr>
          <w:szCs w:val="22"/>
        </w:rPr>
        <w:t>, il a été possible d’éliminer l’instabilité due à l’effet Morton dans le cas du compresseur à air de</w:t>
      </w:r>
      <w:r w:rsidRPr="00126B4C">
        <w:rPr>
          <w:szCs w:val="22"/>
        </w:rPr>
        <w:t xml:space="preserve"> </w:t>
      </w:r>
      <w:r w:rsidR="00BE1EB4">
        <w:rPr>
          <w:szCs w:val="22"/>
        </w:rPr>
        <w:t xml:space="preserve"> McGinley </w:t>
      </w:r>
      <w:r w:rsidR="00F03BA5" w:rsidRPr="002119CB">
        <w:rPr>
          <w:b/>
          <w:szCs w:val="22"/>
        </w:rPr>
        <w:fldChar w:fldCharType="begin"/>
      </w:r>
      <w:r w:rsidR="00F03BA5" w:rsidRPr="002119CB">
        <w:rPr>
          <w:b/>
          <w:szCs w:val="22"/>
        </w:rPr>
        <w:instrText xml:space="preserve"> REF _Ref535591785 \r \h </w:instrText>
      </w:r>
      <w:r w:rsidR="002119CB">
        <w:rPr>
          <w:b/>
          <w:szCs w:val="22"/>
        </w:rPr>
        <w:instrText xml:space="preserve"> \* MERGEFORMAT </w:instrText>
      </w:r>
      <w:r w:rsidR="00F03BA5" w:rsidRPr="002119CB">
        <w:rPr>
          <w:b/>
          <w:szCs w:val="22"/>
        </w:rPr>
      </w:r>
      <w:r w:rsidR="00F03BA5" w:rsidRPr="002119CB">
        <w:rPr>
          <w:b/>
          <w:szCs w:val="22"/>
        </w:rPr>
        <w:fldChar w:fldCharType="separate"/>
      </w:r>
      <w:r w:rsidR="00D71FCC">
        <w:rPr>
          <w:b/>
          <w:szCs w:val="22"/>
        </w:rPr>
        <w:t>[57]</w:t>
      </w:r>
      <w:r w:rsidR="00F03BA5" w:rsidRPr="002119CB">
        <w:rPr>
          <w:b/>
          <w:szCs w:val="22"/>
        </w:rPr>
        <w:fldChar w:fldCharType="end"/>
      </w:r>
      <w:r w:rsidR="00BE1EB4">
        <w:rPr>
          <w:szCs w:val="22"/>
        </w:rPr>
        <w:t xml:space="preserve"> </w:t>
      </w:r>
      <w:r>
        <w:rPr>
          <w:szCs w:val="22"/>
        </w:rPr>
        <w:t xml:space="preserve"> en augmentant la température d’alimentation. Cette dernière permet de diminuer la viscosité du lubrifiant et réduire ainsi la puissance dissipée.  </w:t>
      </w:r>
    </w:p>
    <w:p w14:paraId="679E0A3F" w14:textId="04766186" w:rsidR="000A130E" w:rsidRDefault="000A130E" w:rsidP="00A45173">
      <w:pPr>
        <w:spacing w:before="120" w:after="120" w:line="360" w:lineRule="auto"/>
        <w:ind w:firstLine="709"/>
        <w:rPr>
          <w:lang w:eastAsia="zh-CN"/>
        </w:rPr>
      </w:pPr>
      <w:r>
        <w:rPr>
          <w:lang w:eastAsia="zh-CN"/>
        </w:rPr>
        <w:t xml:space="preserve">Cependant, </w:t>
      </w:r>
      <w:r w:rsidR="00CC688A">
        <w:rPr>
          <w:lang w:eastAsia="zh-CN"/>
        </w:rPr>
        <w:t>il faut garder à</w:t>
      </w:r>
      <w:r>
        <w:rPr>
          <w:lang w:eastAsia="zh-CN"/>
        </w:rPr>
        <w:t xml:space="preserve"> l’esprit que la modification d’un de ces paramètres entraine une variation des autres avec des effets contraires à ceux espérés. A titre d’exemple, la réduction de la viscosité du lubrifiant augmente l’excentricité et peut entrainer une accentuation de la différence de température</w:t>
      </w:r>
      <w:r w:rsidR="003A391F">
        <w:rPr>
          <w:lang w:eastAsia="zh-CN"/>
        </w:rPr>
        <w:t xml:space="preserve"> </w:t>
      </w:r>
      <m:oMath>
        <m:r>
          <m:rPr>
            <m:sty m:val="p"/>
          </m:rPr>
          <w:rPr>
            <w:rFonts w:ascii="Cambria Math" w:hAnsi="Cambria Math"/>
            <w:lang w:eastAsia="zh-CN"/>
          </w:rPr>
          <m:t>Δ</m:t>
        </m:r>
        <m:r>
          <w:rPr>
            <w:rFonts w:ascii="Cambria Math" w:hAnsi="Cambria Math"/>
            <w:lang w:eastAsia="zh-CN"/>
          </w:rPr>
          <m:t>T.</m:t>
        </m:r>
      </m:oMath>
      <w:r>
        <w:rPr>
          <w:lang w:eastAsia="zh-CN"/>
        </w:rPr>
        <w:t xml:space="preserve"> Plus encore, une telle baisse peut abaisser sensiblement la raideur et l’amortissement du palier et augmenter ainsi l’amplitude du </w:t>
      </w:r>
      <w:r w:rsidR="00082CE9">
        <w:rPr>
          <w:lang w:eastAsia="zh-CN"/>
        </w:rPr>
        <w:t>coefficient</w:t>
      </w:r>
      <m:oMath>
        <m:r>
          <w:rPr>
            <w:rFonts w:ascii="Cambria Math" w:hAnsi="Cambria Math"/>
            <w:lang w:eastAsia="zh-CN"/>
          </w:rPr>
          <m:t xml:space="preserve"> </m:t>
        </m:r>
        <m:r>
          <m:rPr>
            <m:sty m:val="bi"/>
          </m:rPr>
          <w:rPr>
            <w:rFonts w:ascii="Cambria Math" w:hAnsi="Cambria Math"/>
            <w:lang w:eastAsia="zh-CN"/>
          </w:rPr>
          <m:t>A</m:t>
        </m:r>
      </m:oMath>
      <w:r>
        <w:rPr>
          <w:lang w:eastAsia="zh-CN"/>
        </w:rPr>
        <w:t xml:space="preserve">. Similairement, la réduction du diamètre de l’arbre entrainerait une baisse de la rigidité et potentiellement une augmentation du coefficient </w:t>
      </w:r>
      <m:oMath>
        <m:r>
          <m:rPr>
            <m:sty m:val="bi"/>
          </m:rPr>
          <w:rPr>
            <w:rFonts w:ascii="Cambria Math" w:hAnsi="Cambria Math"/>
            <w:lang w:eastAsia="zh-CN"/>
          </w:rPr>
          <m:t xml:space="preserve">A </m:t>
        </m:r>
      </m:oMath>
      <w:r w:rsidR="00A45173" w:rsidRPr="00E41A14">
        <w:rPr>
          <w:lang w:eastAsia="zh-CN"/>
        </w:rPr>
        <w:t>et</w:t>
      </w:r>
      <m:oMath>
        <m:r>
          <m:rPr>
            <m:sty m:val="bi"/>
          </m:rPr>
          <w:rPr>
            <w:rFonts w:ascii="Cambria Math" w:hAnsi="Cambria Math"/>
            <w:lang w:eastAsia="zh-CN"/>
          </w:rPr>
          <m:t xml:space="preserve"> C</m:t>
        </m:r>
      </m:oMath>
      <w:r>
        <w:rPr>
          <w:lang w:eastAsia="zh-CN"/>
        </w:rPr>
        <w:t xml:space="preserve">. </w:t>
      </w:r>
    </w:p>
    <w:p w14:paraId="7B8CE784" w14:textId="4B805F52" w:rsidR="00C7647B" w:rsidRDefault="00C7647B" w:rsidP="00E061AF">
      <w:pPr>
        <w:pStyle w:val="Titre3"/>
        <w:spacing w:before="240" w:after="240"/>
        <w:rPr>
          <w:lang w:eastAsia="zh-CN"/>
        </w:rPr>
      </w:pPr>
      <w:bookmarkStart w:id="2056" w:name="_Toc536626930"/>
      <w:r>
        <w:rPr>
          <w:lang w:eastAsia="zh-CN"/>
        </w:rPr>
        <w:t xml:space="preserve">Parametres influents sur le coefficient </w:t>
      </w:r>
      <m:oMath>
        <m:r>
          <m:rPr>
            <m:sty m:val="bi"/>
          </m:rPr>
          <w:rPr>
            <w:rFonts w:ascii="Cambria Math" w:hAnsi="Cambria Math"/>
            <w:lang w:eastAsia="zh-CN"/>
          </w:rPr>
          <m:t>A</m:t>
        </m:r>
      </m:oMath>
      <w:bookmarkEnd w:id="2056"/>
    </w:p>
    <w:p w14:paraId="3B2D6CF3" w14:textId="7617458A" w:rsidR="002D2B4F" w:rsidRDefault="002D2B4F" w:rsidP="002D2B4F">
      <w:pPr>
        <w:spacing w:before="240" w:after="240" w:line="360" w:lineRule="auto"/>
        <w:rPr>
          <w:lang w:eastAsia="zh-CN"/>
        </w:rPr>
      </w:pPr>
      <w:r>
        <w:rPr>
          <w:lang w:eastAsia="zh-CN"/>
        </w:rPr>
        <w:t xml:space="preserve">Dans le cas linéaire </w:t>
      </w:r>
      <w:r w:rsidR="009271C8" w:rsidRPr="009271C8">
        <w:rPr>
          <w:b/>
          <w:lang w:eastAsia="zh-CN"/>
        </w:rPr>
        <w:fldChar w:fldCharType="begin"/>
      </w:r>
      <w:r w:rsidR="009271C8" w:rsidRPr="009271C8">
        <w:rPr>
          <w:b/>
          <w:lang w:eastAsia="zh-CN"/>
        </w:rPr>
        <w:instrText xml:space="preserve"> REF _Ref526357534 \r \h </w:instrText>
      </w:r>
      <w:r w:rsidR="009271C8">
        <w:rPr>
          <w:b/>
          <w:lang w:eastAsia="zh-CN"/>
        </w:rPr>
        <w:instrText xml:space="preserve"> \* MERGEFORMAT </w:instrText>
      </w:r>
      <w:r w:rsidR="009271C8" w:rsidRPr="009271C8">
        <w:rPr>
          <w:b/>
          <w:lang w:eastAsia="zh-CN"/>
        </w:rPr>
      </w:r>
      <w:r w:rsidR="009271C8" w:rsidRPr="009271C8">
        <w:rPr>
          <w:b/>
          <w:lang w:eastAsia="zh-CN"/>
        </w:rPr>
        <w:fldChar w:fldCharType="separate"/>
      </w:r>
      <w:r w:rsidR="00D71FCC">
        <w:rPr>
          <w:b/>
          <w:lang w:eastAsia="zh-CN"/>
        </w:rPr>
        <w:t>[51]</w:t>
      </w:r>
      <w:r w:rsidR="009271C8" w:rsidRPr="009271C8">
        <w:rPr>
          <w:b/>
          <w:lang w:eastAsia="zh-CN"/>
        </w:rPr>
        <w:fldChar w:fldCharType="end"/>
      </w:r>
      <w:r>
        <w:rPr>
          <w:lang w:eastAsia="zh-CN"/>
        </w:rPr>
        <w:t xml:space="preserve">, le coefficient de la réponse vibratoire du système rotor-palier pour une excitation harmonique à la fréquence </w:t>
      </w:r>
      <m:oMath>
        <m:r>
          <w:rPr>
            <w:rFonts w:ascii="Cambria Math" w:hAnsi="Cambria Math"/>
            <w:lang w:eastAsia="zh-CN"/>
          </w:rPr>
          <m:t>ω</m:t>
        </m:r>
      </m:oMath>
      <w:r>
        <w:rPr>
          <w:lang w:eastAsia="zh-CN"/>
        </w:rP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D2B4F" w:rsidRPr="00E03861" w14:paraId="75856C65" w14:textId="77777777" w:rsidTr="00CC3D69">
        <w:trPr>
          <w:trHeight w:val="635"/>
          <w:tblHeader/>
          <w:jc w:val="center"/>
        </w:trPr>
        <w:tc>
          <w:tcPr>
            <w:tcW w:w="7943" w:type="dxa"/>
            <w:vAlign w:val="center"/>
          </w:tcPr>
          <w:p w14:paraId="33D4086C" w14:textId="00AD7F3C" w:rsidR="002D2B4F" w:rsidRPr="00E03861" w:rsidRDefault="002D2B4F" w:rsidP="00CC3D69">
            <w:pPr>
              <w:spacing w:before="120" w:line="360" w:lineRule="auto"/>
              <w:rPr>
                <w:rFonts w:asciiTheme="minorHAnsi" w:eastAsiaTheme="minorEastAsia" w:hAnsiTheme="minorHAnsi"/>
                <w:lang w:eastAsia="zh-CN"/>
              </w:rPr>
            </w:pPr>
            <m:oMathPara>
              <m:oMath>
                <m:r>
                  <m:rPr>
                    <m:sty m:val="bi"/>
                  </m:rPr>
                  <w:rPr>
                    <w:rFonts w:ascii="Cambria Math" w:hAnsi="Cambria Math"/>
                    <w:lang w:eastAsia="zh-CN"/>
                  </w:rPr>
                  <m:t>q</m:t>
                </m:r>
                <m:r>
                  <w:rPr>
                    <w:rFonts w:ascii="Cambria Math" w:hAnsi="Cambria Math"/>
                    <w:lang w:eastAsia="zh-CN"/>
                  </w:rPr>
                  <m:t>=</m:t>
                </m:r>
                <m:nary>
                  <m:naryPr>
                    <m:chr m:val="∑"/>
                    <m:limLoc m:val="undOvr"/>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f>
                      <m:fPr>
                        <m:ctrlPr>
                          <w:rPr>
                            <w:rFonts w:ascii="Cambria Math" w:hAnsi="Cambria Math"/>
                            <w:i/>
                            <w:lang w:eastAsia="zh-CN"/>
                          </w:rPr>
                        </m:ctrlPr>
                      </m:fPr>
                      <m:num>
                        <m:r>
                          <w:rPr>
                            <w:rFonts w:ascii="Cambria Math" w:hAnsi="Cambria Math"/>
                            <w:lang w:eastAsia="zh-CN"/>
                          </w:rPr>
                          <m:t>2jω</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-2</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acc>
                                  <m:accPr>
                                    <m:chr m:val="̅"/>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num>
                      <m:den>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den>
                    </m:f>
                    <m:r>
                      <w:rPr>
                        <w:rFonts w:ascii="Cambria Math" w:hAnsi="Cambria Math"/>
                        <w:lang w:eastAsia="zh-CN"/>
                      </w:rPr>
                      <m:t>B</m:t>
                    </m:r>
                  </m:e>
                </m:nary>
              </m:oMath>
            </m:oMathPara>
          </w:p>
        </w:tc>
        <w:tc>
          <w:tcPr>
            <w:tcW w:w="1096" w:type="dxa"/>
            <w:vAlign w:val="center"/>
          </w:tcPr>
          <w:p w14:paraId="6853E502" w14:textId="77777777" w:rsidR="002D2B4F" w:rsidRPr="00E03861" w:rsidRDefault="002D2B4F"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5C629A57" w14:textId="3325EA91" w:rsidR="002D2B4F" w:rsidRDefault="002D2B4F" w:rsidP="002D2B4F">
      <w:pPr>
        <w:spacing w:before="240" w:after="240" w:line="360" w:lineRule="auto"/>
        <w:rPr>
          <w:lang w:eastAsia="zh-CN"/>
        </w:rPr>
      </w:pPr>
      <w:r>
        <w:rPr>
          <w:lang w:eastAsia="zh-CN"/>
        </w:rPr>
        <w:t xml:space="preserve">où </w:t>
      </w:r>
      <m:oMath>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oMath>
      <w:r>
        <w:rPr>
          <w:lang w:eastAsia="zh-CN"/>
        </w:rPr>
        <w:t xml:space="preserve"> est la pulsation propre du ième mode, </w:t>
      </w:r>
      <m:oMath>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oMath>
      <w:r>
        <w:rPr>
          <w:lang w:eastAsia="zh-CN"/>
        </w:rPr>
        <w:t xml:space="preserve"> sont facteur d’amortissent, </w:t>
      </w:r>
      <m:oMath>
        <m:r>
          <w:rPr>
            <w:rFonts w:ascii="Cambria Math" w:hAnsi="Cambria Math"/>
            <w:lang w:eastAsia="zh-CN"/>
          </w:rPr>
          <m:t>ω</m:t>
        </m:r>
      </m:oMath>
      <w:r>
        <w:rPr>
          <w:lang w:eastAsia="zh-CN"/>
        </w:rPr>
        <w:t xml:space="preserve"> pulsation de rotation, </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oMath>
      <w:r>
        <w:rPr>
          <w:lang w:eastAsia="zh-CN"/>
        </w:rPr>
        <w:t xml:space="preserve"> la déformée modale du ième mode propre.  Par conséquent, l’amplitude du coefficient </w:t>
      </w:r>
      <m:oMath>
        <m:r>
          <m:rPr>
            <m:sty m:val="bi"/>
          </m:rPr>
          <w:rPr>
            <w:rFonts w:ascii="Cambria Math" w:hAnsi="Cambria Math"/>
            <w:lang w:eastAsia="zh-CN"/>
          </w:rPr>
          <m:t>A</m:t>
        </m:r>
      </m:oMath>
      <w:r>
        <w:rPr>
          <w:lang w:eastAsia="zh-CN"/>
        </w:rPr>
        <w:t xml:space="preserve"> est intiment lié à l’amplitude du terme </w:t>
      </w:r>
      <m:oMath>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oMath>
      <w:r>
        <w:rPr>
          <w:lang w:eastAsia="zh-CN"/>
        </w:rPr>
        <w:t xml:space="preserve">. Ainsi, le coefficient d’influence </w:t>
      </w:r>
      <m:oMath>
        <m:r>
          <m:rPr>
            <m:sty m:val="bi"/>
          </m:rPr>
          <w:rPr>
            <w:rFonts w:ascii="Cambria Math" w:hAnsi="Cambria Math"/>
            <w:lang w:eastAsia="zh-CN"/>
          </w:rPr>
          <m:t>A</m:t>
        </m:r>
      </m:oMath>
      <w:r>
        <w:rPr>
          <w:lang w:eastAsia="zh-CN"/>
        </w:rPr>
        <w:t xml:space="preserve"> est d’autant plus </w:t>
      </w:r>
      <w:r>
        <w:rPr>
          <w:lang w:eastAsia="zh-CN"/>
        </w:rPr>
        <w:lastRenderedPageBreak/>
        <w:t xml:space="preserve">important que la fréquence de rotation est proche de la fréquence propre d’un mode. Dans ce cas, l’amplitude du coefficient </w:t>
      </w:r>
      <m:oMath>
        <m:r>
          <m:rPr>
            <m:sty m:val="bi"/>
          </m:rPr>
          <w:rPr>
            <w:rFonts w:ascii="Cambria Math" w:hAnsi="Cambria Math"/>
            <w:lang w:eastAsia="zh-CN"/>
          </w:rPr>
          <m:t>A</m:t>
        </m:r>
      </m:oMath>
      <w:r>
        <w:rPr>
          <w:lang w:eastAsia="zh-CN"/>
        </w:rPr>
        <w:t xml:space="preserve"> est liée au taux d’amortissement du mode en question. </w:t>
      </w:r>
    </w:p>
    <w:p w14:paraId="4DC7F0B8" w14:textId="092F958A" w:rsidR="002D2B4F" w:rsidRDefault="002D2B4F" w:rsidP="002D2B4F">
      <w:pPr>
        <w:spacing w:line="360" w:lineRule="auto"/>
        <w:ind w:firstLine="708"/>
        <w:rPr>
          <w:b/>
          <w:szCs w:val="22"/>
        </w:rPr>
      </w:pPr>
      <w:r>
        <w:rPr>
          <w:szCs w:val="22"/>
        </w:rPr>
        <w:t xml:space="preserve">Plusieurs cas de littérature relatant un effet Morton instable ont montré que les vitesses du déclenchement de l’effet Morton sont proches des vitesses critiques du rotor. Une comparaison de cette vitesse du déclenchement et les vitesses critiques a été réalisée par </w:t>
      </w:r>
      <w:r w:rsidR="007217D2" w:rsidRPr="007217D2">
        <w:rPr>
          <w:b/>
          <w:szCs w:val="22"/>
        </w:rPr>
        <w:fldChar w:fldCharType="begin"/>
      </w:r>
      <w:r w:rsidR="007217D2" w:rsidRPr="007217D2">
        <w:rPr>
          <w:b/>
          <w:szCs w:val="22"/>
        </w:rPr>
        <w:instrText xml:space="preserve"> REF _Ref533090191 \r \h </w:instrText>
      </w:r>
      <w:r w:rsidR="007217D2">
        <w:rPr>
          <w:b/>
          <w:szCs w:val="22"/>
        </w:rPr>
        <w:instrText xml:space="preserve"> \* MERGEFORMAT </w:instrText>
      </w:r>
      <w:r w:rsidR="007217D2" w:rsidRPr="007217D2">
        <w:rPr>
          <w:b/>
          <w:szCs w:val="22"/>
        </w:rPr>
      </w:r>
      <w:r w:rsidR="007217D2" w:rsidRPr="007217D2">
        <w:rPr>
          <w:b/>
          <w:szCs w:val="22"/>
        </w:rPr>
        <w:fldChar w:fldCharType="separate"/>
      </w:r>
      <w:r w:rsidR="00D71FCC">
        <w:rPr>
          <w:b/>
          <w:szCs w:val="22"/>
        </w:rPr>
        <w:t>[6]</w:t>
      </w:r>
      <w:r w:rsidR="007217D2" w:rsidRPr="007217D2">
        <w:rPr>
          <w:b/>
          <w:szCs w:val="22"/>
        </w:rPr>
        <w:fldChar w:fldCharType="end"/>
      </w:r>
      <w:r>
        <w:rPr>
          <w:szCs w:val="22"/>
        </w:rPr>
        <w:t xml:space="preserve"> et ses résultats sont montrés au </w:t>
      </w:r>
      <w:r w:rsidRPr="00EB11CD">
        <w:rPr>
          <w:b/>
          <w:szCs w:val="22"/>
        </w:rPr>
        <w:fldChar w:fldCharType="begin"/>
      </w:r>
      <w:r w:rsidRPr="00EB11CD">
        <w:rPr>
          <w:b/>
          <w:szCs w:val="22"/>
        </w:rPr>
        <w:instrText xml:space="preserve"> REF _Ref532298509 \h  \* MERGEFORMAT </w:instrText>
      </w:r>
      <w:r w:rsidRPr="00EB11CD">
        <w:rPr>
          <w:b/>
          <w:szCs w:val="22"/>
        </w:rPr>
      </w:r>
      <w:r w:rsidRPr="00EB11CD">
        <w:rPr>
          <w:b/>
          <w:szCs w:val="22"/>
        </w:rPr>
        <w:fldChar w:fldCharType="separate"/>
      </w:r>
      <w:r w:rsidR="00D71FCC" w:rsidRPr="00D71FCC">
        <w:rPr>
          <w:b/>
          <w:szCs w:val="22"/>
        </w:rPr>
        <w:t>Tableau 5.3</w:t>
      </w:r>
      <w:r w:rsidR="00D71FCC" w:rsidRPr="00D71FCC">
        <w:rPr>
          <w:b/>
          <w:szCs w:val="22"/>
        </w:rPr>
        <w:noBreakHyphen/>
        <w:t>1</w:t>
      </w:r>
      <w:r w:rsidRPr="00EB11CD">
        <w:rPr>
          <w:b/>
          <w:szCs w:val="22"/>
        </w:rPr>
        <w:fldChar w:fldCharType="end"/>
      </w:r>
      <w:r>
        <w:rPr>
          <w:szCs w:val="22"/>
        </w:rPr>
        <w:t xml:space="preserve">. </w:t>
      </w:r>
    </w:p>
    <w:p w14:paraId="53E1C98E" w14:textId="75AE60D9" w:rsidR="000E4C36" w:rsidRPr="003C64E1" w:rsidRDefault="000E4C36" w:rsidP="002C7907">
      <w:pPr>
        <w:pStyle w:val="Lgende"/>
        <w:keepNext/>
        <w:spacing w:before="240" w:after="120"/>
        <w:jc w:val="center"/>
        <w:rPr>
          <w:rFonts w:ascii="Calibri" w:eastAsia="Times New Roman" w:hAnsi="Calibri" w:cs="Times New Roman"/>
          <w:i w:val="0"/>
          <w:iCs w:val="0"/>
          <w:color w:val="auto"/>
          <w:sz w:val="22"/>
          <w:szCs w:val="22"/>
          <w:lang w:eastAsia="fr-FR"/>
        </w:rPr>
      </w:pPr>
      <w:bookmarkStart w:id="2057" w:name="_Ref532298509"/>
      <w:bookmarkStart w:id="2058" w:name="_Toc536112280"/>
      <w:bookmarkStart w:id="2059" w:name="_Toc536627097"/>
      <w:r w:rsidRPr="003C64E1">
        <w:rPr>
          <w:rFonts w:ascii="Calibri" w:eastAsia="Times New Roman" w:hAnsi="Calibri" w:cs="Times New Roman"/>
          <w:i w:val="0"/>
          <w:iCs w:val="0"/>
          <w:color w:val="auto"/>
          <w:sz w:val="22"/>
          <w:szCs w:val="22"/>
          <w:lang w:eastAsia="fr-FR"/>
        </w:rPr>
        <w:t xml:space="preserve">Tableau </w:t>
      </w:r>
      <w:r w:rsidR="00B055A9">
        <w:rPr>
          <w:rFonts w:ascii="Calibri" w:eastAsia="Times New Roman" w:hAnsi="Calibri" w:cs="Times New Roman"/>
          <w:i w:val="0"/>
          <w:iCs w:val="0"/>
          <w:color w:val="auto"/>
          <w:sz w:val="22"/>
          <w:szCs w:val="22"/>
          <w:lang w:eastAsia="fr-FR"/>
        </w:rPr>
        <w:fldChar w:fldCharType="begin"/>
      </w:r>
      <w:r w:rsidR="00B055A9">
        <w:rPr>
          <w:rFonts w:ascii="Calibri" w:eastAsia="Times New Roman" w:hAnsi="Calibri" w:cs="Times New Roman"/>
          <w:i w:val="0"/>
          <w:iCs w:val="0"/>
          <w:color w:val="auto"/>
          <w:sz w:val="22"/>
          <w:szCs w:val="22"/>
          <w:lang w:eastAsia="fr-FR"/>
        </w:rPr>
        <w:instrText xml:space="preserve"> STYLEREF 2 \s </w:instrText>
      </w:r>
      <w:r w:rsidR="00B055A9">
        <w:rPr>
          <w:rFonts w:ascii="Calibri" w:eastAsia="Times New Roman" w:hAnsi="Calibri" w:cs="Times New Roman"/>
          <w:i w:val="0"/>
          <w:iCs w:val="0"/>
          <w:color w:val="auto"/>
          <w:sz w:val="22"/>
          <w:szCs w:val="22"/>
          <w:lang w:eastAsia="fr-FR"/>
        </w:rPr>
        <w:fldChar w:fldCharType="separate"/>
      </w:r>
      <w:r w:rsidR="00D71FCC">
        <w:rPr>
          <w:rFonts w:ascii="Calibri" w:eastAsia="Times New Roman" w:hAnsi="Calibri" w:cs="Times New Roman"/>
          <w:i w:val="0"/>
          <w:iCs w:val="0"/>
          <w:noProof/>
          <w:color w:val="auto"/>
          <w:sz w:val="22"/>
          <w:szCs w:val="22"/>
          <w:lang w:eastAsia="fr-FR"/>
        </w:rPr>
        <w:t>5.3</w:t>
      </w:r>
      <w:r w:rsidR="00B055A9">
        <w:rPr>
          <w:rFonts w:ascii="Calibri" w:eastAsia="Times New Roman" w:hAnsi="Calibri" w:cs="Times New Roman"/>
          <w:i w:val="0"/>
          <w:iCs w:val="0"/>
          <w:color w:val="auto"/>
          <w:sz w:val="22"/>
          <w:szCs w:val="22"/>
          <w:lang w:eastAsia="fr-FR"/>
        </w:rPr>
        <w:fldChar w:fldCharType="end"/>
      </w:r>
      <w:r w:rsidR="00B055A9">
        <w:rPr>
          <w:rFonts w:ascii="Calibri" w:eastAsia="Times New Roman" w:hAnsi="Calibri" w:cs="Times New Roman"/>
          <w:i w:val="0"/>
          <w:iCs w:val="0"/>
          <w:color w:val="auto"/>
          <w:sz w:val="22"/>
          <w:szCs w:val="22"/>
          <w:lang w:eastAsia="fr-FR"/>
        </w:rPr>
        <w:noBreakHyphen/>
      </w:r>
      <w:r w:rsidR="00B055A9">
        <w:rPr>
          <w:rFonts w:ascii="Calibri" w:eastAsia="Times New Roman" w:hAnsi="Calibri" w:cs="Times New Roman"/>
          <w:i w:val="0"/>
          <w:iCs w:val="0"/>
          <w:color w:val="auto"/>
          <w:sz w:val="22"/>
          <w:szCs w:val="22"/>
          <w:lang w:eastAsia="fr-FR"/>
        </w:rPr>
        <w:fldChar w:fldCharType="begin"/>
      </w:r>
      <w:r w:rsidR="00B055A9">
        <w:rPr>
          <w:rFonts w:ascii="Calibri" w:eastAsia="Times New Roman" w:hAnsi="Calibri" w:cs="Times New Roman"/>
          <w:i w:val="0"/>
          <w:iCs w:val="0"/>
          <w:color w:val="auto"/>
          <w:sz w:val="22"/>
          <w:szCs w:val="22"/>
          <w:lang w:eastAsia="fr-FR"/>
        </w:rPr>
        <w:instrText xml:space="preserve"> SEQ Tableau \* ARABIC \s 2 </w:instrText>
      </w:r>
      <w:r w:rsidR="00B055A9">
        <w:rPr>
          <w:rFonts w:ascii="Calibri" w:eastAsia="Times New Roman" w:hAnsi="Calibri" w:cs="Times New Roman"/>
          <w:i w:val="0"/>
          <w:iCs w:val="0"/>
          <w:color w:val="auto"/>
          <w:sz w:val="22"/>
          <w:szCs w:val="22"/>
          <w:lang w:eastAsia="fr-FR"/>
        </w:rPr>
        <w:fldChar w:fldCharType="separate"/>
      </w:r>
      <w:r w:rsidR="00D71FCC">
        <w:rPr>
          <w:rFonts w:ascii="Calibri" w:eastAsia="Times New Roman" w:hAnsi="Calibri" w:cs="Times New Roman"/>
          <w:i w:val="0"/>
          <w:iCs w:val="0"/>
          <w:noProof/>
          <w:color w:val="auto"/>
          <w:sz w:val="22"/>
          <w:szCs w:val="22"/>
          <w:lang w:eastAsia="fr-FR"/>
        </w:rPr>
        <w:t>1</w:t>
      </w:r>
      <w:r w:rsidR="00B055A9">
        <w:rPr>
          <w:rFonts w:ascii="Calibri" w:eastAsia="Times New Roman" w:hAnsi="Calibri" w:cs="Times New Roman"/>
          <w:i w:val="0"/>
          <w:iCs w:val="0"/>
          <w:color w:val="auto"/>
          <w:sz w:val="22"/>
          <w:szCs w:val="22"/>
          <w:lang w:eastAsia="fr-FR"/>
        </w:rPr>
        <w:fldChar w:fldCharType="end"/>
      </w:r>
      <w:bookmarkEnd w:id="2057"/>
      <w:r w:rsidRPr="003C64E1">
        <w:rPr>
          <w:rFonts w:ascii="Calibri" w:eastAsia="Times New Roman" w:hAnsi="Calibri" w:cs="Times New Roman"/>
          <w:i w:val="0"/>
          <w:iCs w:val="0"/>
          <w:color w:val="auto"/>
          <w:sz w:val="22"/>
          <w:szCs w:val="22"/>
          <w:lang w:eastAsia="fr-FR"/>
        </w:rPr>
        <w:t> : comparaison des vitesses du déclenchement et les vitesses critiques</w:t>
      </w:r>
      <w:bookmarkEnd w:id="2058"/>
      <w:bookmarkEnd w:id="2059"/>
    </w:p>
    <w:tbl>
      <w:tblPr>
        <w:tblStyle w:val="Grilledetableauclair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2397"/>
        <w:gridCol w:w="2848"/>
        <w:gridCol w:w="2835"/>
      </w:tblGrid>
      <w:tr w:rsidR="000E4C36" w:rsidRPr="002C7907" w14:paraId="40B84C52" w14:textId="77777777" w:rsidTr="002C7907">
        <w:trPr>
          <w:trHeight w:val="20"/>
          <w:jc w:val="center"/>
        </w:trPr>
        <w:tc>
          <w:tcPr>
            <w:tcW w:w="2397" w:type="dxa"/>
            <w:vAlign w:val="center"/>
            <w:hideMark/>
          </w:tcPr>
          <w:p w14:paraId="17FE4141" w14:textId="77777777" w:rsidR="000E4C36" w:rsidRPr="002C7907" w:rsidRDefault="000E4C36" w:rsidP="002C7907">
            <w:pPr>
              <w:jc w:val="center"/>
              <w:rPr>
                <w:sz w:val="24"/>
                <w:szCs w:val="22"/>
              </w:rPr>
            </w:pPr>
            <w:r w:rsidRPr="002C7907">
              <w:rPr>
                <w:bCs/>
                <w:sz w:val="24"/>
                <w:szCs w:val="22"/>
              </w:rPr>
              <w:t>Cas d’étude</w:t>
            </w:r>
          </w:p>
        </w:tc>
        <w:tc>
          <w:tcPr>
            <w:tcW w:w="2848" w:type="dxa"/>
            <w:vAlign w:val="center"/>
            <w:hideMark/>
          </w:tcPr>
          <w:p w14:paraId="101A06F9" w14:textId="77777777" w:rsidR="000E4C36" w:rsidRPr="002C7907" w:rsidRDefault="000E4C36" w:rsidP="002C7907">
            <w:pPr>
              <w:jc w:val="center"/>
              <w:rPr>
                <w:sz w:val="24"/>
                <w:szCs w:val="22"/>
              </w:rPr>
            </w:pPr>
            <w:r w:rsidRPr="002C7907">
              <w:rPr>
                <w:bCs/>
                <w:sz w:val="24"/>
                <w:szCs w:val="22"/>
              </w:rPr>
              <w:t>Vitesse du déclenchement de l’effet Morton instable (tr/min)</w:t>
            </w:r>
          </w:p>
        </w:tc>
        <w:tc>
          <w:tcPr>
            <w:tcW w:w="2835" w:type="dxa"/>
            <w:vAlign w:val="center"/>
            <w:hideMark/>
          </w:tcPr>
          <w:p w14:paraId="518A4650" w14:textId="77777777" w:rsidR="000E4C36" w:rsidRPr="002C7907" w:rsidRDefault="000E4C36" w:rsidP="002C7907">
            <w:pPr>
              <w:jc w:val="center"/>
              <w:rPr>
                <w:sz w:val="24"/>
                <w:szCs w:val="22"/>
              </w:rPr>
            </w:pPr>
            <w:r w:rsidRPr="002C7907">
              <w:rPr>
                <w:bCs/>
                <w:sz w:val="24"/>
                <w:szCs w:val="22"/>
              </w:rPr>
              <w:t>Vitesses critiques (tr/min)</w:t>
            </w:r>
          </w:p>
        </w:tc>
      </w:tr>
      <w:tr w:rsidR="000E4C36" w:rsidRPr="002C7907" w14:paraId="6310C9D1" w14:textId="77777777" w:rsidTr="002C7907">
        <w:trPr>
          <w:trHeight w:val="20"/>
          <w:jc w:val="center"/>
        </w:trPr>
        <w:tc>
          <w:tcPr>
            <w:tcW w:w="2397" w:type="dxa"/>
            <w:vAlign w:val="center"/>
            <w:hideMark/>
          </w:tcPr>
          <w:p w14:paraId="7954B6C9" w14:textId="6CE809C2" w:rsidR="000E4C36" w:rsidRPr="002C7907" w:rsidRDefault="000E4C36" w:rsidP="00814582">
            <w:pPr>
              <w:jc w:val="center"/>
              <w:rPr>
                <w:sz w:val="24"/>
                <w:szCs w:val="22"/>
              </w:rPr>
            </w:pPr>
            <w:r w:rsidRPr="002C7907">
              <w:rPr>
                <w:sz w:val="24"/>
                <w:szCs w:val="22"/>
              </w:rPr>
              <w:t xml:space="preserve">1994, de Jongh </w:t>
            </w:r>
            <w:r w:rsidR="00814582" w:rsidRPr="00814582">
              <w:rPr>
                <w:b/>
                <w:sz w:val="24"/>
                <w:szCs w:val="22"/>
              </w:rPr>
              <w:fldChar w:fldCharType="begin"/>
            </w:r>
            <w:r w:rsidR="00814582" w:rsidRPr="00814582">
              <w:rPr>
                <w:b/>
                <w:sz w:val="24"/>
                <w:szCs w:val="22"/>
              </w:rPr>
              <w:instrText xml:space="preserve"> REF _Ref536202949 \r \h  \* MERGEFORMAT </w:instrText>
            </w:r>
            <w:r w:rsidR="00814582" w:rsidRPr="00814582">
              <w:rPr>
                <w:b/>
                <w:sz w:val="24"/>
                <w:szCs w:val="22"/>
              </w:rPr>
            </w:r>
            <w:r w:rsidR="00814582" w:rsidRPr="00814582">
              <w:rPr>
                <w:b/>
                <w:sz w:val="24"/>
                <w:szCs w:val="22"/>
              </w:rPr>
              <w:fldChar w:fldCharType="separate"/>
            </w:r>
            <w:r w:rsidR="00D71FCC">
              <w:rPr>
                <w:b/>
                <w:sz w:val="24"/>
                <w:szCs w:val="22"/>
              </w:rPr>
              <w:t>[15]</w:t>
            </w:r>
            <w:r w:rsidR="00814582" w:rsidRPr="00814582">
              <w:rPr>
                <w:b/>
                <w:sz w:val="24"/>
                <w:szCs w:val="22"/>
              </w:rPr>
              <w:fldChar w:fldCharType="end"/>
            </w:r>
          </w:p>
        </w:tc>
        <w:tc>
          <w:tcPr>
            <w:tcW w:w="2848" w:type="dxa"/>
            <w:vAlign w:val="center"/>
            <w:hideMark/>
          </w:tcPr>
          <w:p w14:paraId="41F5246C" w14:textId="77777777" w:rsidR="000E4C36" w:rsidRPr="002C7907" w:rsidRDefault="000E4C36" w:rsidP="002C7907">
            <w:pPr>
              <w:jc w:val="center"/>
              <w:rPr>
                <w:sz w:val="24"/>
                <w:szCs w:val="22"/>
              </w:rPr>
            </w:pPr>
            <w:r w:rsidRPr="002C7907">
              <w:rPr>
                <w:sz w:val="24"/>
                <w:szCs w:val="22"/>
              </w:rPr>
              <w:t>10500</w:t>
            </w:r>
          </w:p>
        </w:tc>
        <w:tc>
          <w:tcPr>
            <w:tcW w:w="2835" w:type="dxa"/>
            <w:vAlign w:val="center"/>
            <w:hideMark/>
          </w:tcPr>
          <w:p w14:paraId="7483102F" w14:textId="77777777" w:rsidR="000E4C36" w:rsidRPr="002C7907" w:rsidRDefault="000E4C36" w:rsidP="002C7907">
            <w:pPr>
              <w:jc w:val="center"/>
              <w:rPr>
                <w:sz w:val="24"/>
                <w:szCs w:val="22"/>
              </w:rPr>
            </w:pPr>
            <w:r w:rsidRPr="002C7907">
              <w:rPr>
                <w:sz w:val="24"/>
                <w:szCs w:val="22"/>
              </w:rPr>
              <w:t>14000</w:t>
            </w:r>
          </w:p>
        </w:tc>
      </w:tr>
      <w:tr w:rsidR="000E4C36" w:rsidRPr="002C7907" w14:paraId="7BE58017" w14:textId="77777777" w:rsidTr="002C7907">
        <w:trPr>
          <w:trHeight w:val="20"/>
          <w:jc w:val="center"/>
        </w:trPr>
        <w:tc>
          <w:tcPr>
            <w:tcW w:w="2397" w:type="dxa"/>
            <w:vAlign w:val="center"/>
            <w:hideMark/>
          </w:tcPr>
          <w:p w14:paraId="161B42C0" w14:textId="60F11574" w:rsidR="000E4C36" w:rsidRPr="002C7907" w:rsidRDefault="000E4C36" w:rsidP="00814582">
            <w:pPr>
              <w:jc w:val="center"/>
              <w:rPr>
                <w:sz w:val="24"/>
                <w:szCs w:val="22"/>
              </w:rPr>
            </w:pPr>
            <w:r w:rsidRPr="002C7907">
              <w:rPr>
                <w:sz w:val="24"/>
                <w:szCs w:val="22"/>
              </w:rPr>
              <w:t xml:space="preserve">1997, Faulkner </w:t>
            </w:r>
            <w:r w:rsidR="00814582" w:rsidRPr="00814582">
              <w:rPr>
                <w:b/>
                <w:sz w:val="24"/>
                <w:szCs w:val="22"/>
              </w:rPr>
              <w:fldChar w:fldCharType="begin"/>
            </w:r>
            <w:r w:rsidR="00814582" w:rsidRPr="00814582">
              <w:rPr>
                <w:b/>
                <w:sz w:val="24"/>
                <w:szCs w:val="22"/>
              </w:rPr>
              <w:instrText xml:space="preserve"> REF _Ref531885219 \r \h  \* MERGEFORMAT </w:instrText>
            </w:r>
            <w:r w:rsidR="00814582" w:rsidRPr="00814582">
              <w:rPr>
                <w:b/>
                <w:sz w:val="24"/>
                <w:szCs w:val="22"/>
              </w:rPr>
            </w:r>
            <w:r w:rsidR="00814582" w:rsidRPr="00814582">
              <w:rPr>
                <w:b/>
                <w:sz w:val="24"/>
                <w:szCs w:val="22"/>
              </w:rPr>
              <w:fldChar w:fldCharType="separate"/>
            </w:r>
            <w:r w:rsidR="00D71FCC">
              <w:rPr>
                <w:b/>
                <w:sz w:val="24"/>
                <w:szCs w:val="22"/>
              </w:rPr>
              <w:t>[55]</w:t>
            </w:r>
            <w:r w:rsidR="00814582" w:rsidRPr="00814582">
              <w:rPr>
                <w:b/>
                <w:sz w:val="24"/>
                <w:szCs w:val="22"/>
              </w:rPr>
              <w:fldChar w:fldCharType="end"/>
            </w:r>
          </w:p>
        </w:tc>
        <w:tc>
          <w:tcPr>
            <w:tcW w:w="2848" w:type="dxa"/>
            <w:vAlign w:val="center"/>
            <w:hideMark/>
          </w:tcPr>
          <w:p w14:paraId="2EDC81D7" w14:textId="77777777" w:rsidR="000E4C36" w:rsidRPr="002C7907" w:rsidRDefault="000E4C36" w:rsidP="002C7907">
            <w:pPr>
              <w:jc w:val="center"/>
              <w:rPr>
                <w:sz w:val="24"/>
                <w:szCs w:val="22"/>
              </w:rPr>
            </w:pPr>
            <w:r w:rsidRPr="002C7907">
              <w:rPr>
                <w:sz w:val="24"/>
                <w:szCs w:val="22"/>
              </w:rPr>
              <w:t>9800</w:t>
            </w:r>
          </w:p>
        </w:tc>
        <w:tc>
          <w:tcPr>
            <w:tcW w:w="2835" w:type="dxa"/>
            <w:vAlign w:val="center"/>
            <w:hideMark/>
          </w:tcPr>
          <w:p w14:paraId="5C6DD086" w14:textId="77777777" w:rsidR="000E4C36" w:rsidRPr="002C7907" w:rsidRDefault="000E4C36" w:rsidP="002C7907">
            <w:pPr>
              <w:jc w:val="center"/>
              <w:rPr>
                <w:sz w:val="24"/>
                <w:szCs w:val="22"/>
              </w:rPr>
            </w:pPr>
            <w:r w:rsidRPr="002C7907">
              <w:rPr>
                <w:sz w:val="24"/>
                <w:szCs w:val="22"/>
              </w:rPr>
              <w:t>&gt; 12500</w:t>
            </w:r>
          </w:p>
        </w:tc>
      </w:tr>
      <w:tr w:rsidR="000E4C36" w:rsidRPr="002C7907" w14:paraId="213030EC" w14:textId="77777777" w:rsidTr="002C7907">
        <w:trPr>
          <w:trHeight w:val="20"/>
          <w:jc w:val="center"/>
        </w:trPr>
        <w:tc>
          <w:tcPr>
            <w:tcW w:w="2397" w:type="dxa"/>
            <w:vAlign w:val="center"/>
            <w:hideMark/>
          </w:tcPr>
          <w:p w14:paraId="2E6FE346" w14:textId="63C6D88A" w:rsidR="000E4C36" w:rsidRPr="002C7907" w:rsidRDefault="000E4C36" w:rsidP="002C7907">
            <w:pPr>
              <w:jc w:val="center"/>
              <w:rPr>
                <w:sz w:val="24"/>
                <w:szCs w:val="22"/>
              </w:rPr>
            </w:pPr>
            <w:r w:rsidRPr="002C7907">
              <w:rPr>
                <w:sz w:val="24"/>
                <w:szCs w:val="22"/>
              </w:rPr>
              <w:t xml:space="preserve">1997, Corcoran </w:t>
            </w:r>
            <w:r w:rsidRPr="002C7907">
              <w:rPr>
                <w:b/>
                <w:sz w:val="24"/>
                <w:szCs w:val="22"/>
              </w:rPr>
              <w:fldChar w:fldCharType="begin"/>
            </w:r>
            <w:r w:rsidRPr="002C7907">
              <w:rPr>
                <w:b/>
                <w:sz w:val="24"/>
                <w:szCs w:val="22"/>
              </w:rPr>
              <w:instrText xml:space="preserve"> REF _Ref532317901 \r \h </w:instrText>
            </w:r>
            <w:r w:rsidR="00905BA0" w:rsidRPr="002C7907">
              <w:rPr>
                <w:b/>
                <w:sz w:val="24"/>
                <w:szCs w:val="22"/>
              </w:rPr>
              <w:instrText xml:space="preserve"> \* MERGEFORMAT </w:instrText>
            </w:r>
            <w:r w:rsidRPr="002C7907">
              <w:rPr>
                <w:b/>
                <w:sz w:val="24"/>
                <w:szCs w:val="22"/>
              </w:rPr>
            </w:r>
            <w:r w:rsidRPr="002C7907">
              <w:rPr>
                <w:b/>
                <w:sz w:val="24"/>
                <w:szCs w:val="22"/>
              </w:rPr>
              <w:fldChar w:fldCharType="separate"/>
            </w:r>
            <w:r w:rsidR="00D71FCC">
              <w:rPr>
                <w:b/>
                <w:sz w:val="24"/>
                <w:szCs w:val="22"/>
              </w:rPr>
              <w:t>[58]</w:t>
            </w:r>
            <w:r w:rsidRPr="002C7907">
              <w:rPr>
                <w:b/>
                <w:sz w:val="24"/>
                <w:szCs w:val="22"/>
              </w:rPr>
              <w:fldChar w:fldCharType="end"/>
            </w:r>
          </w:p>
        </w:tc>
        <w:tc>
          <w:tcPr>
            <w:tcW w:w="2848" w:type="dxa"/>
            <w:vAlign w:val="center"/>
            <w:hideMark/>
          </w:tcPr>
          <w:p w14:paraId="156EC415" w14:textId="77777777" w:rsidR="000E4C36" w:rsidRPr="002C7907" w:rsidRDefault="000E4C36" w:rsidP="002C7907">
            <w:pPr>
              <w:jc w:val="center"/>
              <w:rPr>
                <w:sz w:val="24"/>
                <w:szCs w:val="22"/>
              </w:rPr>
            </w:pPr>
            <w:r w:rsidRPr="002C7907">
              <w:rPr>
                <w:sz w:val="24"/>
                <w:szCs w:val="22"/>
              </w:rPr>
              <w:t>8500</w:t>
            </w:r>
          </w:p>
        </w:tc>
        <w:tc>
          <w:tcPr>
            <w:tcW w:w="2835" w:type="dxa"/>
            <w:vAlign w:val="center"/>
            <w:hideMark/>
          </w:tcPr>
          <w:p w14:paraId="55651053" w14:textId="77777777" w:rsidR="000E4C36" w:rsidRPr="002C7907" w:rsidRDefault="000E4C36" w:rsidP="002C7907">
            <w:pPr>
              <w:jc w:val="center"/>
              <w:rPr>
                <w:sz w:val="24"/>
                <w:szCs w:val="22"/>
              </w:rPr>
            </w:pPr>
            <w:r w:rsidRPr="002C7907">
              <w:rPr>
                <w:sz w:val="24"/>
                <w:szCs w:val="22"/>
              </w:rPr>
              <w:t>9100</w:t>
            </w:r>
          </w:p>
        </w:tc>
      </w:tr>
      <w:tr w:rsidR="000E4C36" w:rsidRPr="002C7907" w14:paraId="0E1027FB" w14:textId="77777777" w:rsidTr="002C7907">
        <w:trPr>
          <w:trHeight w:val="20"/>
          <w:jc w:val="center"/>
        </w:trPr>
        <w:tc>
          <w:tcPr>
            <w:tcW w:w="2397" w:type="dxa"/>
            <w:vAlign w:val="center"/>
            <w:hideMark/>
          </w:tcPr>
          <w:p w14:paraId="50D18F5F" w14:textId="6B83FCE5" w:rsidR="000E4C36" w:rsidRPr="002C7907" w:rsidRDefault="00814582" w:rsidP="00814582">
            <w:pPr>
              <w:jc w:val="center"/>
              <w:rPr>
                <w:sz w:val="24"/>
                <w:szCs w:val="22"/>
              </w:rPr>
            </w:pPr>
            <w:r>
              <w:rPr>
                <w:sz w:val="24"/>
                <w:szCs w:val="22"/>
              </w:rPr>
              <w:t>1998, D</w:t>
            </w:r>
            <w:r w:rsidR="000E4C36" w:rsidRPr="002C7907">
              <w:rPr>
                <w:sz w:val="24"/>
                <w:szCs w:val="22"/>
              </w:rPr>
              <w:t xml:space="preserve">e Jong </w:t>
            </w:r>
            <w:r>
              <w:rPr>
                <w:b/>
                <w:sz w:val="24"/>
                <w:szCs w:val="22"/>
              </w:rPr>
              <w:fldChar w:fldCharType="begin"/>
            </w:r>
            <w:r>
              <w:rPr>
                <w:sz w:val="24"/>
                <w:szCs w:val="22"/>
              </w:rPr>
              <w:instrText xml:space="preserve"> REF _Ref534635419 \r \h </w:instrText>
            </w:r>
            <w:r>
              <w:rPr>
                <w:b/>
                <w:sz w:val="24"/>
                <w:szCs w:val="22"/>
              </w:rPr>
              <w:instrText xml:space="preserve"> \* MERGEFORMAT </w:instrText>
            </w:r>
            <w:r>
              <w:rPr>
                <w:b/>
                <w:sz w:val="24"/>
                <w:szCs w:val="22"/>
              </w:rPr>
            </w:r>
            <w:r>
              <w:rPr>
                <w:b/>
                <w:sz w:val="24"/>
                <w:szCs w:val="22"/>
              </w:rPr>
              <w:fldChar w:fldCharType="separate"/>
            </w:r>
            <w:r w:rsidR="00D71FCC" w:rsidRPr="00D71FCC">
              <w:rPr>
                <w:b/>
                <w:sz w:val="24"/>
                <w:szCs w:val="22"/>
              </w:rPr>
              <w:t>[22</w:t>
            </w:r>
            <w:r w:rsidR="00D71FCC">
              <w:rPr>
                <w:sz w:val="24"/>
                <w:szCs w:val="22"/>
              </w:rPr>
              <w:t>]</w:t>
            </w:r>
            <w:r>
              <w:rPr>
                <w:b/>
                <w:sz w:val="24"/>
                <w:szCs w:val="22"/>
              </w:rPr>
              <w:fldChar w:fldCharType="end"/>
            </w:r>
          </w:p>
        </w:tc>
        <w:tc>
          <w:tcPr>
            <w:tcW w:w="2848" w:type="dxa"/>
            <w:vAlign w:val="center"/>
            <w:hideMark/>
          </w:tcPr>
          <w:p w14:paraId="12760DD9" w14:textId="77777777" w:rsidR="000E4C36" w:rsidRPr="002C7907" w:rsidRDefault="000E4C36" w:rsidP="002C7907">
            <w:pPr>
              <w:jc w:val="center"/>
              <w:rPr>
                <w:sz w:val="24"/>
                <w:szCs w:val="22"/>
              </w:rPr>
            </w:pPr>
            <w:r w:rsidRPr="002C7907">
              <w:rPr>
                <w:sz w:val="24"/>
                <w:szCs w:val="22"/>
              </w:rPr>
              <w:t>7200</w:t>
            </w:r>
          </w:p>
        </w:tc>
        <w:tc>
          <w:tcPr>
            <w:tcW w:w="2835" w:type="dxa"/>
            <w:vAlign w:val="center"/>
            <w:hideMark/>
          </w:tcPr>
          <w:p w14:paraId="55FE0B9B" w14:textId="77777777" w:rsidR="000E4C36" w:rsidRPr="002C7907" w:rsidRDefault="000E4C36" w:rsidP="002C7907">
            <w:pPr>
              <w:jc w:val="center"/>
              <w:rPr>
                <w:sz w:val="24"/>
                <w:szCs w:val="22"/>
              </w:rPr>
            </w:pPr>
            <w:r w:rsidRPr="002C7907">
              <w:rPr>
                <w:sz w:val="24"/>
                <w:szCs w:val="22"/>
              </w:rPr>
              <w:t>8000</w:t>
            </w:r>
          </w:p>
        </w:tc>
      </w:tr>
      <w:tr w:rsidR="000E4C36" w:rsidRPr="002C7907" w14:paraId="4D921B4D" w14:textId="77777777" w:rsidTr="002C7907">
        <w:trPr>
          <w:trHeight w:val="20"/>
          <w:jc w:val="center"/>
        </w:trPr>
        <w:tc>
          <w:tcPr>
            <w:tcW w:w="2397" w:type="dxa"/>
            <w:vAlign w:val="center"/>
            <w:hideMark/>
          </w:tcPr>
          <w:p w14:paraId="1CDA8687" w14:textId="5B2D72FC" w:rsidR="000E4C36" w:rsidRPr="002C7907" w:rsidRDefault="000E4C36" w:rsidP="00814582">
            <w:pPr>
              <w:jc w:val="center"/>
              <w:rPr>
                <w:sz w:val="24"/>
                <w:szCs w:val="22"/>
              </w:rPr>
            </w:pPr>
            <w:r w:rsidRPr="002C7907">
              <w:rPr>
                <w:sz w:val="24"/>
                <w:szCs w:val="22"/>
              </w:rPr>
              <w:t xml:space="preserve">1999, </w:t>
            </w:r>
            <w:r w:rsidR="00F040BF" w:rsidRPr="002C7907">
              <w:rPr>
                <w:sz w:val="24"/>
                <w:szCs w:val="22"/>
              </w:rPr>
              <w:t xml:space="preserve">Berot </w:t>
            </w:r>
            <w:r w:rsidR="00814582" w:rsidRPr="00814582">
              <w:rPr>
                <w:b/>
                <w:sz w:val="24"/>
                <w:szCs w:val="22"/>
              </w:rPr>
              <w:fldChar w:fldCharType="begin"/>
            </w:r>
            <w:r w:rsidR="00814582" w:rsidRPr="00814582">
              <w:rPr>
                <w:b/>
                <w:sz w:val="24"/>
                <w:szCs w:val="22"/>
              </w:rPr>
              <w:instrText xml:space="preserve"> REF _Ref536203475 \r \h  \* MERGEFORMAT </w:instrText>
            </w:r>
            <w:r w:rsidR="00814582" w:rsidRPr="00814582">
              <w:rPr>
                <w:b/>
                <w:sz w:val="24"/>
                <w:szCs w:val="22"/>
              </w:rPr>
            </w:r>
            <w:r w:rsidR="00814582" w:rsidRPr="00814582">
              <w:rPr>
                <w:b/>
                <w:sz w:val="24"/>
                <w:szCs w:val="22"/>
              </w:rPr>
              <w:fldChar w:fldCharType="separate"/>
            </w:r>
            <w:r w:rsidR="00D71FCC">
              <w:rPr>
                <w:b/>
                <w:sz w:val="24"/>
                <w:szCs w:val="22"/>
              </w:rPr>
              <w:t>[59]</w:t>
            </w:r>
            <w:r w:rsidR="00814582" w:rsidRPr="00814582">
              <w:rPr>
                <w:b/>
                <w:sz w:val="24"/>
                <w:szCs w:val="22"/>
              </w:rPr>
              <w:fldChar w:fldCharType="end"/>
            </w:r>
          </w:p>
        </w:tc>
        <w:tc>
          <w:tcPr>
            <w:tcW w:w="2848" w:type="dxa"/>
            <w:vAlign w:val="center"/>
            <w:hideMark/>
          </w:tcPr>
          <w:p w14:paraId="0667A151" w14:textId="77777777" w:rsidR="000E4C36" w:rsidRPr="002C7907" w:rsidRDefault="000E4C36" w:rsidP="002C7907">
            <w:pPr>
              <w:jc w:val="center"/>
              <w:rPr>
                <w:sz w:val="24"/>
                <w:szCs w:val="22"/>
              </w:rPr>
            </w:pPr>
            <w:r w:rsidRPr="002C7907">
              <w:rPr>
                <w:sz w:val="24"/>
                <w:szCs w:val="22"/>
              </w:rPr>
              <w:t>6510</w:t>
            </w:r>
          </w:p>
        </w:tc>
        <w:tc>
          <w:tcPr>
            <w:tcW w:w="2835" w:type="dxa"/>
            <w:vAlign w:val="center"/>
            <w:hideMark/>
          </w:tcPr>
          <w:p w14:paraId="50A463B6" w14:textId="77777777" w:rsidR="000E4C36" w:rsidRPr="002C7907" w:rsidRDefault="000E4C36" w:rsidP="002C7907">
            <w:pPr>
              <w:jc w:val="center"/>
              <w:rPr>
                <w:sz w:val="24"/>
                <w:szCs w:val="22"/>
              </w:rPr>
            </w:pPr>
            <w:r w:rsidRPr="002C7907">
              <w:rPr>
                <w:sz w:val="24"/>
                <w:szCs w:val="22"/>
              </w:rPr>
              <w:t>2500,5200</w:t>
            </w:r>
          </w:p>
        </w:tc>
      </w:tr>
      <w:tr w:rsidR="000E4C36" w:rsidRPr="002C7907" w14:paraId="0D694B11" w14:textId="77777777" w:rsidTr="002C7907">
        <w:trPr>
          <w:trHeight w:val="20"/>
          <w:jc w:val="center"/>
        </w:trPr>
        <w:tc>
          <w:tcPr>
            <w:tcW w:w="2397" w:type="dxa"/>
            <w:vAlign w:val="center"/>
            <w:hideMark/>
          </w:tcPr>
          <w:p w14:paraId="792E3F2C" w14:textId="46B0DF4C" w:rsidR="000E4C36" w:rsidRPr="002C7907" w:rsidRDefault="000E4C36" w:rsidP="00814582">
            <w:pPr>
              <w:jc w:val="center"/>
              <w:rPr>
                <w:sz w:val="24"/>
                <w:szCs w:val="22"/>
              </w:rPr>
            </w:pPr>
            <w:r w:rsidRPr="002C7907">
              <w:rPr>
                <w:sz w:val="24"/>
                <w:szCs w:val="22"/>
              </w:rPr>
              <w:t xml:space="preserve">2008, Schmied </w:t>
            </w:r>
            <w:r w:rsidR="00814582" w:rsidRPr="00814582">
              <w:rPr>
                <w:b/>
                <w:sz w:val="24"/>
                <w:szCs w:val="22"/>
              </w:rPr>
              <w:fldChar w:fldCharType="begin"/>
            </w:r>
            <w:r w:rsidR="00814582" w:rsidRPr="00814582">
              <w:rPr>
                <w:b/>
                <w:sz w:val="24"/>
                <w:szCs w:val="22"/>
              </w:rPr>
              <w:instrText xml:space="preserve"> REF _Ref533090559 \r \h  \* MERGEFORMAT </w:instrText>
            </w:r>
            <w:r w:rsidR="00814582" w:rsidRPr="00814582">
              <w:rPr>
                <w:b/>
                <w:sz w:val="24"/>
                <w:szCs w:val="22"/>
              </w:rPr>
            </w:r>
            <w:r w:rsidR="00814582" w:rsidRPr="00814582">
              <w:rPr>
                <w:b/>
                <w:sz w:val="24"/>
                <w:szCs w:val="22"/>
              </w:rPr>
              <w:fldChar w:fldCharType="separate"/>
            </w:r>
            <w:r w:rsidR="00D71FCC">
              <w:rPr>
                <w:b/>
                <w:sz w:val="24"/>
                <w:szCs w:val="22"/>
              </w:rPr>
              <w:t>[16]</w:t>
            </w:r>
            <w:r w:rsidR="00814582" w:rsidRPr="00814582">
              <w:rPr>
                <w:b/>
                <w:sz w:val="24"/>
                <w:szCs w:val="22"/>
              </w:rPr>
              <w:fldChar w:fldCharType="end"/>
            </w:r>
          </w:p>
        </w:tc>
        <w:tc>
          <w:tcPr>
            <w:tcW w:w="2848" w:type="dxa"/>
            <w:vAlign w:val="center"/>
            <w:hideMark/>
          </w:tcPr>
          <w:p w14:paraId="7E3A71E4" w14:textId="77777777" w:rsidR="000E4C36" w:rsidRPr="002C7907" w:rsidRDefault="000E4C36" w:rsidP="002C7907">
            <w:pPr>
              <w:jc w:val="center"/>
              <w:rPr>
                <w:sz w:val="24"/>
                <w:szCs w:val="22"/>
              </w:rPr>
            </w:pPr>
            <w:r w:rsidRPr="002C7907">
              <w:rPr>
                <w:sz w:val="24"/>
                <w:szCs w:val="22"/>
              </w:rPr>
              <w:t>18600</w:t>
            </w:r>
          </w:p>
        </w:tc>
        <w:tc>
          <w:tcPr>
            <w:tcW w:w="2835" w:type="dxa"/>
            <w:vAlign w:val="center"/>
            <w:hideMark/>
          </w:tcPr>
          <w:p w14:paraId="23304239" w14:textId="77777777" w:rsidR="000E4C36" w:rsidRPr="002C7907" w:rsidRDefault="000E4C36" w:rsidP="002C7907">
            <w:pPr>
              <w:jc w:val="center"/>
              <w:rPr>
                <w:sz w:val="24"/>
                <w:szCs w:val="22"/>
              </w:rPr>
            </w:pPr>
            <w:r w:rsidRPr="002C7907">
              <w:rPr>
                <w:sz w:val="24"/>
                <w:szCs w:val="22"/>
              </w:rPr>
              <w:t>28894</w:t>
            </w:r>
          </w:p>
        </w:tc>
      </w:tr>
      <w:tr w:rsidR="000E4C36" w:rsidRPr="002C7907" w14:paraId="748A170E" w14:textId="77777777" w:rsidTr="002C7907">
        <w:trPr>
          <w:trHeight w:val="112"/>
          <w:jc w:val="center"/>
        </w:trPr>
        <w:tc>
          <w:tcPr>
            <w:tcW w:w="2397" w:type="dxa"/>
            <w:vAlign w:val="center"/>
            <w:hideMark/>
          </w:tcPr>
          <w:p w14:paraId="1B719429" w14:textId="55F4FAD0" w:rsidR="000E4C36" w:rsidRPr="002C7907" w:rsidRDefault="000E4C36" w:rsidP="00814582">
            <w:pPr>
              <w:jc w:val="center"/>
              <w:rPr>
                <w:sz w:val="24"/>
                <w:szCs w:val="22"/>
              </w:rPr>
            </w:pPr>
            <w:r w:rsidRPr="002C7907">
              <w:rPr>
                <w:sz w:val="24"/>
                <w:szCs w:val="22"/>
              </w:rPr>
              <w:t xml:space="preserve">2011, Lorenz </w:t>
            </w:r>
            <w:r w:rsidR="00814582" w:rsidRPr="00814582">
              <w:rPr>
                <w:b/>
                <w:sz w:val="24"/>
                <w:szCs w:val="22"/>
              </w:rPr>
              <w:fldChar w:fldCharType="begin"/>
            </w:r>
            <w:r w:rsidR="00814582" w:rsidRPr="00814582">
              <w:rPr>
                <w:b/>
                <w:sz w:val="24"/>
                <w:szCs w:val="22"/>
              </w:rPr>
              <w:instrText xml:space="preserve"> REF _Ref533090865 \r \h  \* MERGEFORMAT </w:instrText>
            </w:r>
            <w:r w:rsidR="00814582" w:rsidRPr="00814582">
              <w:rPr>
                <w:b/>
                <w:sz w:val="24"/>
                <w:szCs w:val="22"/>
              </w:rPr>
            </w:r>
            <w:r w:rsidR="00814582" w:rsidRPr="00814582">
              <w:rPr>
                <w:b/>
                <w:sz w:val="24"/>
                <w:szCs w:val="22"/>
              </w:rPr>
              <w:fldChar w:fldCharType="separate"/>
            </w:r>
            <w:r w:rsidR="00D71FCC">
              <w:rPr>
                <w:b/>
                <w:sz w:val="24"/>
                <w:szCs w:val="22"/>
              </w:rPr>
              <w:t>[17]</w:t>
            </w:r>
            <w:r w:rsidR="00814582" w:rsidRPr="00814582">
              <w:rPr>
                <w:b/>
                <w:sz w:val="24"/>
                <w:szCs w:val="22"/>
              </w:rPr>
              <w:fldChar w:fldCharType="end"/>
            </w:r>
          </w:p>
        </w:tc>
        <w:tc>
          <w:tcPr>
            <w:tcW w:w="2848" w:type="dxa"/>
            <w:vAlign w:val="center"/>
            <w:hideMark/>
          </w:tcPr>
          <w:p w14:paraId="6F4D9939" w14:textId="77777777" w:rsidR="000E4C36" w:rsidRPr="002C7907" w:rsidRDefault="000E4C36" w:rsidP="002C7907">
            <w:pPr>
              <w:jc w:val="center"/>
              <w:rPr>
                <w:sz w:val="24"/>
                <w:szCs w:val="22"/>
              </w:rPr>
            </w:pPr>
            <w:r w:rsidRPr="002C7907">
              <w:rPr>
                <w:sz w:val="24"/>
                <w:szCs w:val="22"/>
              </w:rPr>
              <w:t>4200</w:t>
            </w:r>
          </w:p>
        </w:tc>
        <w:tc>
          <w:tcPr>
            <w:tcW w:w="2835" w:type="dxa"/>
            <w:vAlign w:val="center"/>
            <w:hideMark/>
          </w:tcPr>
          <w:p w14:paraId="0EFBFF9E" w14:textId="77777777" w:rsidR="000E4C36" w:rsidRPr="002C7907" w:rsidRDefault="000E4C36" w:rsidP="002C7907">
            <w:pPr>
              <w:jc w:val="center"/>
              <w:rPr>
                <w:sz w:val="24"/>
                <w:szCs w:val="22"/>
              </w:rPr>
            </w:pPr>
            <w:r w:rsidRPr="002C7907">
              <w:rPr>
                <w:sz w:val="24"/>
                <w:szCs w:val="22"/>
              </w:rPr>
              <w:t>4000, 5756</w:t>
            </w:r>
          </w:p>
        </w:tc>
      </w:tr>
    </w:tbl>
    <w:p w14:paraId="7B2F94C9" w14:textId="5472D5DF" w:rsidR="00F040BF" w:rsidRDefault="00F040BF" w:rsidP="00B42B44">
      <w:pPr>
        <w:spacing w:before="240" w:after="240" w:line="360" w:lineRule="auto"/>
        <w:ind w:firstLine="709"/>
        <w:rPr>
          <w:szCs w:val="22"/>
        </w:rPr>
      </w:pPr>
      <w:r>
        <w:rPr>
          <w:szCs w:val="22"/>
        </w:rPr>
        <w:t xml:space="preserve">Toutefois, il n’est pas toujours suffisant pour éviter l’effet Morton. Par exemple, dans le cas du rotor de  </w:t>
      </w:r>
      <w:r w:rsidR="00AD75F1" w:rsidRPr="001B5D42">
        <w:rPr>
          <w:rFonts w:asciiTheme="minorHAnsi" w:hAnsiTheme="minorHAnsi"/>
        </w:rPr>
        <w:t>Schmied</w:t>
      </w:r>
      <w:r w:rsidR="00814582">
        <w:rPr>
          <w:b/>
          <w:sz w:val="20"/>
          <w:szCs w:val="22"/>
        </w:rPr>
        <w:t xml:space="preserve"> </w:t>
      </w:r>
      <w:r w:rsidR="00814582">
        <w:rPr>
          <w:b/>
          <w:sz w:val="20"/>
          <w:szCs w:val="22"/>
        </w:rPr>
        <w:fldChar w:fldCharType="begin"/>
      </w:r>
      <w:r w:rsidR="00814582">
        <w:rPr>
          <w:b/>
          <w:sz w:val="20"/>
          <w:szCs w:val="22"/>
        </w:rPr>
        <w:instrText xml:space="preserve"> REF _Ref533090559 \r \h </w:instrText>
      </w:r>
      <w:r w:rsidR="00814582">
        <w:rPr>
          <w:b/>
          <w:sz w:val="20"/>
          <w:szCs w:val="22"/>
        </w:rPr>
      </w:r>
      <w:r w:rsidR="00814582">
        <w:rPr>
          <w:b/>
          <w:sz w:val="20"/>
          <w:szCs w:val="22"/>
        </w:rPr>
        <w:fldChar w:fldCharType="separate"/>
      </w:r>
      <w:r w:rsidR="00D71FCC">
        <w:rPr>
          <w:b/>
          <w:sz w:val="20"/>
          <w:szCs w:val="22"/>
        </w:rPr>
        <w:t>[16]</w:t>
      </w:r>
      <w:r w:rsidR="00814582">
        <w:rPr>
          <w:b/>
          <w:sz w:val="20"/>
          <w:szCs w:val="22"/>
        </w:rPr>
        <w:fldChar w:fldCharType="end"/>
      </w:r>
      <w:r>
        <w:rPr>
          <w:szCs w:val="22"/>
        </w:rPr>
        <w:t>, l’instabilité apparait malgré l’écart de la vitesse de rotation (18600 tr/min) de la vitesse critique du rotor (28894</w:t>
      </w:r>
      <w:r w:rsidR="002D69F0" w:rsidRPr="002D69F0">
        <w:rPr>
          <w:szCs w:val="22"/>
        </w:rPr>
        <w:t xml:space="preserve"> </w:t>
      </w:r>
      <w:r w:rsidR="002D69F0">
        <w:rPr>
          <w:szCs w:val="22"/>
        </w:rPr>
        <w:t>tr/min</w:t>
      </w:r>
      <w:r>
        <w:rPr>
          <w:szCs w:val="22"/>
        </w:rPr>
        <w:t>) et le faible niveau vibratoire. Dans ce cas, la dissipation de l’énergie par le cisaillement visqueux est importante et l’</w:t>
      </w:r>
      <w:r w:rsidR="002D69F0">
        <w:rPr>
          <w:szCs w:val="22"/>
        </w:rPr>
        <w:t>instabilité</w:t>
      </w:r>
      <w:r>
        <w:rPr>
          <w:szCs w:val="22"/>
        </w:rPr>
        <w:t xml:space="preserve"> est pilotée en grande partie par le </w:t>
      </w:r>
      <w:r w:rsidR="00A32FE9">
        <w:rPr>
          <w:szCs w:val="22"/>
        </w:rPr>
        <w:t>coefficient</w:t>
      </w:r>
      <m:oMath>
        <m:r>
          <w:rPr>
            <w:rFonts w:ascii="Cambria Math" w:hAnsi="Cambria Math"/>
            <w:szCs w:val="22"/>
          </w:rPr>
          <m:t xml:space="preserve"> </m:t>
        </m:r>
        <m:r>
          <m:rPr>
            <m:sty m:val="bi"/>
          </m:rPr>
          <w:rPr>
            <w:rFonts w:ascii="Cambria Math" w:hAnsi="Cambria Math"/>
            <w:szCs w:val="22"/>
          </w:rPr>
          <m:t>B</m:t>
        </m:r>
      </m:oMath>
      <w:r>
        <w:rPr>
          <w:szCs w:val="22"/>
        </w:rPr>
        <w:t>. Pour corriger cette instabilité, Schmied et al. ont rigidifié le rotor pour augmenter la vitesse critique du premier mode de flexion. Cette mesure permet de diminuer la sensibilité des vibrations au balourd (le coefficient</w:t>
      </w:r>
      <m:oMath>
        <m:r>
          <w:rPr>
            <w:rFonts w:ascii="Cambria Math" w:hAnsi="Cambria Math"/>
            <w:szCs w:val="22"/>
          </w:rPr>
          <m:t xml:space="preserve"> </m:t>
        </m:r>
        <m:r>
          <m:rPr>
            <m:sty m:val="bi"/>
          </m:rPr>
          <w:rPr>
            <w:rFonts w:ascii="Cambria Math" w:hAnsi="Cambria Math"/>
            <w:szCs w:val="22"/>
          </w:rPr>
          <m:t>A</m:t>
        </m:r>
      </m:oMath>
      <w:r>
        <w:rPr>
          <w:szCs w:val="22"/>
        </w:rPr>
        <w:t xml:space="preserve">). En même temps, la réduction de la largeur du palier et le refroidissement du lubrifiant ont été également effectués. Ces deux dernières mesures permettent de réduire l’amplitude des </w:t>
      </w:r>
      <w:r w:rsidR="00447F9E">
        <w:rPr>
          <w:szCs w:val="22"/>
        </w:rPr>
        <w:t>coefficients</w:t>
      </w:r>
      <w:r>
        <w:rPr>
          <w:szCs w:val="22"/>
        </w:rPr>
        <w:t xml:space="preserve"> </w:t>
      </w:r>
      <m:oMath>
        <m:r>
          <m:rPr>
            <m:sty m:val="bi"/>
          </m:rPr>
          <w:rPr>
            <w:rFonts w:ascii="Cambria Math" w:hAnsi="Cambria Math"/>
            <w:szCs w:val="22"/>
          </w:rPr>
          <m:t xml:space="preserve">B </m:t>
        </m:r>
      </m:oMath>
      <w:r w:rsidR="002D69F0" w:rsidRPr="002D69F0">
        <w:rPr>
          <w:szCs w:val="22"/>
        </w:rPr>
        <w:t>et</w:t>
      </w:r>
      <m:oMath>
        <m:r>
          <m:rPr>
            <m:sty m:val="bi"/>
          </m:rPr>
          <w:rPr>
            <w:rFonts w:ascii="Cambria Math" w:hAnsi="Cambria Math"/>
            <w:szCs w:val="22"/>
          </w:rPr>
          <m:t xml:space="preserve"> C</m:t>
        </m:r>
      </m:oMath>
      <w:r>
        <w:rPr>
          <w:szCs w:val="22"/>
        </w:rPr>
        <w:t>.</w:t>
      </w:r>
    </w:p>
    <w:p w14:paraId="0A8970B1" w14:textId="77777777" w:rsidR="000E4C36" w:rsidRPr="00A548E9" w:rsidRDefault="000E4C36" w:rsidP="004206C4">
      <w:pPr>
        <w:pStyle w:val="Titre2"/>
        <w:spacing w:after="240"/>
        <w:ind w:left="708" w:hanging="578"/>
      </w:pPr>
      <w:bookmarkStart w:id="2060" w:name="_Toc536626931"/>
      <w:r>
        <w:t>Conclusion</w:t>
      </w:r>
      <w:bookmarkEnd w:id="2060"/>
    </w:p>
    <w:p w14:paraId="0656467B" w14:textId="5D98FCFE" w:rsidR="00E451DA" w:rsidRDefault="000E4C36" w:rsidP="005D61F3">
      <w:pPr>
        <w:spacing w:before="120" w:line="360" w:lineRule="auto"/>
        <w:ind w:firstLine="709"/>
        <w:rPr>
          <w:sz w:val="23"/>
          <w:szCs w:val="23"/>
        </w:rPr>
      </w:pPr>
      <w:r>
        <w:rPr>
          <w:sz w:val="23"/>
          <w:szCs w:val="23"/>
        </w:rPr>
        <w:t>Ce chapitre a présenté la méthode d’analyse</w:t>
      </w:r>
      <w:r w:rsidR="00A32EB5">
        <w:rPr>
          <w:sz w:val="23"/>
          <w:szCs w:val="23"/>
        </w:rPr>
        <w:t xml:space="preserve"> de la stabilité</w:t>
      </w:r>
      <w:r>
        <w:rPr>
          <w:sz w:val="23"/>
          <w:szCs w:val="23"/>
        </w:rPr>
        <w:t xml:space="preserve"> de l’effet Morton avec deux approches différentes et</w:t>
      </w:r>
      <w:r w:rsidR="004206C4">
        <w:rPr>
          <w:sz w:val="23"/>
          <w:szCs w:val="23"/>
        </w:rPr>
        <w:t xml:space="preserve"> a illustré son application aux deux configurations du </w:t>
      </w:r>
      <w:r w:rsidR="005E0809">
        <w:rPr>
          <w:noProof/>
          <w:lang w:eastAsia="zh-CN"/>
        </w:rPr>
        <w:t>banc de l’effet Morton</w:t>
      </w:r>
      <w:r>
        <w:rPr>
          <w:sz w:val="23"/>
          <w:szCs w:val="23"/>
        </w:rPr>
        <w:t>. Le</w:t>
      </w:r>
      <w:r w:rsidR="004206C4">
        <w:rPr>
          <w:sz w:val="23"/>
          <w:szCs w:val="23"/>
        </w:rPr>
        <w:t>s</w:t>
      </w:r>
      <w:r>
        <w:rPr>
          <w:sz w:val="23"/>
          <w:szCs w:val="23"/>
        </w:rPr>
        <w:t xml:space="preserve"> résultat</w:t>
      </w:r>
      <w:r w:rsidR="004206C4">
        <w:rPr>
          <w:sz w:val="23"/>
          <w:szCs w:val="23"/>
        </w:rPr>
        <w:t>s</w:t>
      </w:r>
      <w:r>
        <w:rPr>
          <w:sz w:val="23"/>
          <w:szCs w:val="23"/>
        </w:rPr>
        <w:t xml:space="preserve"> de</w:t>
      </w:r>
      <w:r w:rsidR="004206C4">
        <w:rPr>
          <w:sz w:val="23"/>
          <w:szCs w:val="23"/>
        </w:rPr>
        <w:t xml:space="preserve">s </w:t>
      </w:r>
      <w:r>
        <w:rPr>
          <w:sz w:val="23"/>
          <w:szCs w:val="23"/>
        </w:rPr>
        <w:t>analyse</w:t>
      </w:r>
      <w:r w:rsidR="004206C4">
        <w:rPr>
          <w:sz w:val="23"/>
          <w:szCs w:val="23"/>
        </w:rPr>
        <w:t>s</w:t>
      </w:r>
      <w:r>
        <w:rPr>
          <w:sz w:val="23"/>
          <w:szCs w:val="23"/>
        </w:rPr>
        <w:t xml:space="preserve"> sur le rotor </w:t>
      </w:r>
      <w:r w:rsidR="00E451DA">
        <w:rPr>
          <w:sz w:val="23"/>
          <w:szCs w:val="23"/>
        </w:rPr>
        <w:t xml:space="preserve">court de </w:t>
      </w:r>
      <w:r>
        <w:rPr>
          <w:sz w:val="23"/>
          <w:szCs w:val="23"/>
        </w:rPr>
        <w:t>430mm permet</w:t>
      </w:r>
      <w:r w:rsidR="00E451DA">
        <w:rPr>
          <w:sz w:val="23"/>
          <w:szCs w:val="23"/>
        </w:rPr>
        <w:t>tent</w:t>
      </w:r>
      <w:r>
        <w:rPr>
          <w:sz w:val="23"/>
          <w:szCs w:val="23"/>
        </w:rPr>
        <w:t xml:space="preserve"> de décrypter </w:t>
      </w:r>
      <w:r w:rsidR="00A32EB5">
        <w:rPr>
          <w:sz w:val="23"/>
          <w:szCs w:val="23"/>
        </w:rPr>
        <w:t xml:space="preserve">le comportement stable </w:t>
      </w:r>
      <w:r w:rsidR="00E451DA">
        <w:rPr>
          <w:sz w:val="23"/>
          <w:szCs w:val="23"/>
        </w:rPr>
        <w:t>du banc</w:t>
      </w:r>
      <w:r>
        <w:rPr>
          <w:sz w:val="23"/>
          <w:szCs w:val="23"/>
        </w:rPr>
        <w:t xml:space="preserve"> qui </w:t>
      </w:r>
      <w:r w:rsidR="00E451DA">
        <w:rPr>
          <w:sz w:val="23"/>
          <w:szCs w:val="23"/>
        </w:rPr>
        <w:t>est présenté</w:t>
      </w:r>
      <w:r>
        <w:rPr>
          <w:sz w:val="23"/>
          <w:szCs w:val="23"/>
        </w:rPr>
        <w:t xml:space="preserve"> dans le chapitre </w:t>
      </w:r>
      <w:r w:rsidR="00A32EB5">
        <w:rPr>
          <w:sz w:val="23"/>
          <w:szCs w:val="23"/>
        </w:rPr>
        <w:t>précédant</w:t>
      </w:r>
      <w:r>
        <w:rPr>
          <w:sz w:val="23"/>
          <w:szCs w:val="23"/>
        </w:rPr>
        <w:t>. Puis, l</w:t>
      </w:r>
      <w:r w:rsidR="00E451DA">
        <w:rPr>
          <w:sz w:val="23"/>
          <w:szCs w:val="23"/>
        </w:rPr>
        <w:t xml:space="preserve">es </w:t>
      </w:r>
      <w:r>
        <w:rPr>
          <w:sz w:val="23"/>
          <w:szCs w:val="23"/>
        </w:rPr>
        <w:t>analyse</w:t>
      </w:r>
      <w:r w:rsidR="00E451DA">
        <w:rPr>
          <w:sz w:val="23"/>
          <w:szCs w:val="23"/>
        </w:rPr>
        <w:t>s</w:t>
      </w:r>
      <w:r>
        <w:rPr>
          <w:sz w:val="23"/>
          <w:szCs w:val="23"/>
        </w:rPr>
        <w:t xml:space="preserve"> sur le rotor</w:t>
      </w:r>
      <w:r w:rsidR="00E451DA">
        <w:rPr>
          <w:sz w:val="23"/>
          <w:szCs w:val="23"/>
        </w:rPr>
        <w:t xml:space="preserve"> long de</w:t>
      </w:r>
      <w:r>
        <w:rPr>
          <w:sz w:val="23"/>
          <w:szCs w:val="23"/>
        </w:rPr>
        <w:t xml:space="preserve"> 700mm permet</w:t>
      </w:r>
      <w:r w:rsidR="00E451DA">
        <w:rPr>
          <w:sz w:val="23"/>
          <w:szCs w:val="23"/>
        </w:rPr>
        <w:t>tent</w:t>
      </w:r>
      <w:r>
        <w:rPr>
          <w:sz w:val="23"/>
          <w:szCs w:val="23"/>
        </w:rPr>
        <w:t xml:space="preserve"> de montrer la </w:t>
      </w:r>
      <w:r w:rsidR="00A32EB5">
        <w:rPr>
          <w:sz w:val="23"/>
          <w:szCs w:val="23"/>
        </w:rPr>
        <w:t xml:space="preserve">mise en évidence de </w:t>
      </w:r>
      <w:r>
        <w:rPr>
          <w:sz w:val="23"/>
          <w:szCs w:val="23"/>
        </w:rPr>
        <w:t>l’effet Mo</w:t>
      </w:r>
      <w:r w:rsidR="00A32EB5">
        <w:rPr>
          <w:sz w:val="23"/>
          <w:szCs w:val="23"/>
        </w:rPr>
        <w:t>rton instable sous condition d’un</w:t>
      </w:r>
      <w:r>
        <w:rPr>
          <w:sz w:val="23"/>
          <w:szCs w:val="23"/>
        </w:rPr>
        <w:t xml:space="preserve"> balourd</w:t>
      </w:r>
      <w:r w:rsidR="00E451DA">
        <w:rPr>
          <w:sz w:val="23"/>
          <w:szCs w:val="23"/>
        </w:rPr>
        <w:t xml:space="preserve"> total</w:t>
      </w:r>
      <w:r w:rsidR="00A32EB5">
        <w:rPr>
          <w:sz w:val="23"/>
          <w:szCs w:val="23"/>
        </w:rPr>
        <w:t xml:space="preserve"> dépassant 220 g.mm</w:t>
      </w:r>
      <w:r>
        <w:rPr>
          <w:sz w:val="23"/>
          <w:szCs w:val="23"/>
        </w:rPr>
        <w:t>.</w:t>
      </w:r>
      <w:r w:rsidR="00E451DA">
        <w:rPr>
          <w:sz w:val="23"/>
          <w:szCs w:val="23"/>
        </w:rPr>
        <w:t xml:space="preserve"> </w:t>
      </w:r>
    </w:p>
    <w:p w14:paraId="38E9458A" w14:textId="3344FC67" w:rsidR="00E451DA" w:rsidRPr="00236503" w:rsidRDefault="00E451DA" w:rsidP="00E451DA">
      <w:pPr>
        <w:spacing w:before="120" w:line="360" w:lineRule="auto"/>
        <w:ind w:firstLine="709"/>
        <w:rPr>
          <w:szCs w:val="22"/>
        </w:rPr>
      </w:pPr>
      <w:r>
        <w:rPr>
          <w:sz w:val="23"/>
          <w:szCs w:val="23"/>
        </w:rPr>
        <w:lastRenderedPageBreak/>
        <w:t>En outre</w:t>
      </w:r>
      <w:r w:rsidR="000E4C36">
        <w:rPr>
          <w:sz w:val="23"/>
          <w:szCs w:val="23"/>
        </w:rPr>
        <w:t xml:space="preserve">, les </w:t>
      </w:r>
      <w:r>
        <w:rPr>
          <w:sz w:val="23"/>
          <w:szCs w:val="23"/>
        </w:rPr>
        <w:t>techniques</w:t>
      </w:r>
      <w:r w:rsidR="000E4C36">
        <w:rPr>
          <w:sz w:val="23"/>
          <w:szCs w:val="23"/>
        </w:rPr>
        <w:t xml:space="preserve"> </w:t>
      </w:r>
      <w:r>
        <w:rPr>
          <w:sz w:val="23"/>
          <w:szCs w:val="23"/>
        </w:rPr>
        <w:t xml:space="preserve">pour éviter l’instabilité due à </w:t>
      </w:r>
      <w:r w:rsidR="000E4C36">
        <w:rPr>
          <w:sz w:val="23"/>
          <w:szCs w:val="23"/>
        </w:rPr>
        <w:t xml:space="preserve">l’effet Morton sont </w:t>
      </w:r>
      <w:r w:rsidR="00196F11">
        <w:rPr>
          <w:sz w:val="23"/>
          <w:szCs w:val="23"/>
        </w:rPr>
        <w:t>analysées</w:t>
      </w:r>
      <w:r w:rsidR="000E4C36">
        <w:rPr>
          <w:sz w:val="23"/>
          <w:szCs w:val="23"/>
        </w:rPr>
        <w:t xml:space="preserve"> en appuyant sur les coefficients d’influence de l’effet Morton. </w:t>
      </w:r>
      <w:r>
        <w:rPr>
          <w:szCs w:val="22"/>
        </w:rPr>
        <w:t xml:space="preserve">Cette analyse identifie clairement le coefficient d’influence </w:t>
      </w:r>
      <m:oMath>
        <m:r>
          <m:rPr>
            <m:sty m:val="bi"/>
          </m:rPr>
          <w:rPr>
            <w:rFonts w:ascii="Cambria Math" w:hAnsi="Cambria Math"/>
            <w:szCs w:val="22"/>
          </w:rPr>
          <m:t>C</m:t>
        </m:r>
      </m:oMath>
      <w:r>
        <w:rPr>
          <w:szCs w:val="22"/>
        </w:rPr>
        <w:t xml:space="preserve"> comme étant le coefficient le plus important dans le déclenchement de l’instabilité de l’effet Morton. Il est alors naturel de privilégier les paramètres qui influent directement sur l’amplitude de ce coefficient comme leviers permettant de réduire le risque d’instabilité. Cependant, les contraintes de conception, d’exploitation et financière ne permettent pas toujours d’agir librement sur le coefficient </w:t>
      </w:r>
      <w:r w:rsidR="00493751">
        <w:rPr>
          <w:szCs w:val="22"/>
        </w:rPr>
        <w:t>d’influence</w:t>
      </w:r>
      <m:oMath>
        <m:r>
          <w:rPr>
            <w:rFonts w:ascii="Cambria Math" w:hAnsi="Cambria Math"/>
            <w:szCs w:val="22"/>
          </w:rPr>
          <m:t xml:space="preserve"> </m:t>
        </m:r>
        <m:r>
          <m:rPr>
            <m:sty m:val="bi"/>
          </m:rPr>
          <w:rPr>
            <w:rFonts w:ascii="Cambria Math" w:hAnsi="Cambria Math"/>
            <w:szCs w:val="22"/>
          </w:rPr>
          <m:t>C</m:t>
        </m:r>
      </m:oMath>
      <w:r>
        <w:rPr>
          <w:szCs w:val="22"/>
        </w:rPr>
        <w:t xml:space="preserve">. Il est alors nécessaire de considérer la combinaison de paramètres pour réduire le risque de l’apparition d’une instabilité due à l’effet Morton. Cependant, la modification des coefficients </w:t>
      </w:r>
      <m:oMath>
        <m:r>
          <m:rPr>
            <m:sty m:val="bi"/>
          </m:rPr>
          <w:rPr>
            <w:rFonts w:ascii="Cambria Math" w:hAnsi="Cambria Math"/>
            <w:szCs w:val="22"/>
          </w:rPr>
          <m:t xml:space="preserve">A </m:t>
        </m:r>
      </m:oMath>
      <w:r w:rsidRPr="00E24459">
        <w:rPr>
          <w:szCs w:val="22"/>
        </w:rPr>
        <w:t>et</w:t>
      </w:r>
      <m:oMath>
        <m:r>
          <m:rPr>
            <m:sty m:val="bi"/>
          </m:rPr>
          <w:rPr>
            <w:rFonts w:ascii="Cambria Math" w:hAnsi="Cambria Math"/>
            <w:szCs w:val="22"/>
          </w:rPr>
          <m:t xml:space="preserve"> B</m:t>
        </m:r>
      </m:oMath>
      <w:r>
        <w:rPr>
          <w:szCs w:val="22"/>
        </w:rPr>
        <w:t xml:space="preserve"> reste délicate et nécessite des outils numériques adéquats pour orienter judicieusement les actions correctives. </w:t>
      </w:r>
    </w:p>
    <w:p w14:paraId="486DBEA2" w14:textId="77777777" w:rsidR="000E4C36" w:rsidRDefault="000E4C36">
      <w:pPr>
        <w:overflowPunct/>
        <w:autoSpaceDE/>
        <w:autoSpaceDN/>
        <w:adjustRightInd/>
        <w:spacing w:after="160" w:line="259" w:lineRule="auto"/>
        <w:jc w:val="left"/>
        <w:textAlignment w:val="auto"/>
      </w:pPr>
    </w:p>
    <w:p w14:paraId="399ED3B8" w14:textId="77777777" w:rsidR="00F275FF" w:rsidRDefault="00F275FF">
      <w:pPr>
        <w:overflowPunct/>
        <w:autoSpaceDE/>
        <w:autoSpaceDN/>
        <w:adjustRightInd/>
        <w:spacing w:after="160" w:line="259" w:lineRule="auto"/>
        <w:jc w:val="left"/>
        <w:textAlignment w:val="auto"/>
      </w:pPr>
    </w:p>
    <w:p w14:paraId="514D4B60" w14:textId="77777777" w:rsidR="004B78C8" w:rsidRDefault="004B78C8">
      <w:pPr>
        <w:overflowPunct/>
        <w:autoSpaceDE/>
        <w:autoSpaceDN/>
        <w:adjustRightInd/>
        <w:spacing w:after="160" w:line="259" w:lineRule="auto"/>
        <w:jc w:val="left"/>
        <w:textAlignment w:val="auto"/>
      </w:pPr>
    </w:p>
    <w:p w14:paraId="1D518E99" w14:textId="77777777" w:rsidR="004B78C8" w:rsidRDefault="004B78C8">
      <w:pPr>
        <w:overflowPunct/>
        <w:autoSpaceDE/>
        <w:autoSpaceDN/>
        <w:adjustRightInd/>
        <w:spacing w:after="160" w:line="259" w:lineRule="auto"/>
        <w:jc w:val="left"/>
        <w:textAlignment w:val="auto"/>
      </w:pPr>
    </w:p>
    <w:p w14:paraId="5CD84C90" w14:textId="77777777" w:rsidR="004B78C8" w:rsidRDefault="004B78C8">
      <w:pPr>
        <w:overflowPunct/>
        <w:autoSpaceDE/>
        <w:autoSpaceDN/>
        <w:adjustRightInd/>
        <w:spacing w:after="160" w:line="259" w:lineRule="auto"/>
        <w:jc w:val="left"/>
        <w:textAlignment w:val="auto"/>
      </w:pPr>
    </w:p>
    <w:p w14:paraId="70FE0700" w14:textId="77777777" w:rsidR="004B78C8" w:rsidRDefault="004B78C8">
      <w:pPr>
        <w:overflowPunct/>
        <w:autoSpaceDE/>
        <w:autoSpaceDN/>
        <w:adjustRightInd/>
        <w:spacing w:after="160" w:line="259" w:lineRule="auto"/>
        <w:jc w:val="left"/>
        <w:textAlignment w:val="auto"/>
      </w:pPr>
    </w:p>
    <w:p w14:paraId="5C5F9145" w14:textId="77777777" w:rsidR="004B78C8" w:rsidRDefault="004B78C8">
      <w:pPr>
        <w:overflowPunct/>
        <w:autoSpaceDE/>
        <w:autoSpaceDN/>
        <w:adjustRightInd/>
        <w:spacing w:after="160" w:line="259" w:lineRule="auto"/>
        <w:jc w:val="left"/>
        <w:textAlignment w:val="auto"/>
      </w:pPr>
    </w:p>
    <w:p w14:paraId="58A1044A" w14:textId="342E76EE" w:rsidR="0043492F" w:rsidRDefault="0043492F">
      <w:pPr>
        <w:overflowPunct/>
        <w:autoSpaceDE/>
        <w:autoSpaceDN/>
        <w:adjustRightInd/>
        <w:spacing w:after="160" w:line="259" w:lineRule="auto"/>
        <w:jc w:val="left"/>
        <w:textAlignment w:val="auto"/>
      </w:pPr>
      <w:r>
        <w:br w:type="page"/>
      </w:r>
    </w:p>
    <w:p w14:paraId="04C12B24" w14:textId="5A36D131" w:rsidR="00232B06" w:rsidRPr="005B6FDA" w:rsidRDefault="00C0203E" w:rsidP="005C2433">
      <w:pPr>
        <w:pStyle w:val="Titre1"/>
        <w:numPr>
          <w:ilvl w:val="0"/>
          <w:numId w:val="0"/>
        </w:numPr>
        <w:ind w:left="567" w:hanging="567"/>
      </w:pPr>
      <w:bookmarkStart w:id="2061" w:name="_Toc536626932"/>
      <w:r w:rsidRPr="005B6FDA">
        <w:lastRenderedPageBreak/>
        <w:t>Conclusion</w:t>
      </w:r>
      <w:r w:rsidR="005C2433" w:rsidRPr="005B6FDA">
        <w:t xml:space="preserve"> générale</w:t>
      </w:r>
      <w:bookmarkEnd w:id="2061"/>
    </w:p>
    <w:p w14:paraId="533BCBEE" w14:textId="4062B221" w:rsidR="00D87A33" w:rsidRDefault="00D87A33" w:rsidP="00D87A33"/>
    <w:p w14:paraId="25586E90" w14:textId="77777777" w:rsidR="00AB7D84" w:rsidRDefault="00AB7D84" w:rsidP="00D87A33"/>
    <w:p w14:paraId="4C96443B" w14:textId="77777777" w:rsidR="00AB7D84" w:rsidRDefault="00AB7D84" w:rsidP="00D87A33"/>
    <w:p w14:paraId="1ADA1B5B" w14:textId="169D72E0" w:rsidR="00B63250" w:rsidRDefault="00B63250" w:rsidP="00B63250">
      <w:pPr>
        <w:spacing w:before="240" w:after="240" w:line="360" w:lineRule="auto"/>
        <w:ind w:firstLine="709"/>
      </w:pPr>
      <w:r>
        <w:t xml:space="preserve">L’effet Morton est une instabilité vibratoire avec laquelle les exploitants des turbomachines peuvent être confrontés. Les travaux </w:t>
      </w:r>
      <w:r w:rsidR="00402027">
        <w:t>présentés</w:t>
      </w:r>
      <w:r>
        <w:t xml:space="preserve"> dans cette thèse fournissent des méthodes qualitatives et quantitatives pour traiter l’effet Morton.</w:t>
      </w:r>
    </w:p>
    <w:p w14:paraId="3C58247C" w14:textId="77777777" w:rsidR="00B63250" w:rsidRPr="00A246BD" w:rsidRDefault="00B63250" w:rsidP="00B63250">
      <w:pPr>
        <w:spacing w:line="360" w:lineRule="auto"/>
        <w:ind w:firstLine="708"/>
        <w:rPr>
          <w:szCs w:val="22"/>
        </w:rPr>
      </w:pPr>
      <w:r w:rsidRPr="00A246BD">
        <w:rPr>
          <w:szCs w:val="22"/>
        </w:rPr>
        <w:t xml:space="preserve">Une étude bibliographique a mis en avant les problèmes scientifiques liés à ce sujet. La stratégie adoptée pour traiter l’effet Morton a été basée le couplage numérique entre la dynamique du rotor, la thermomécanique du rotor et la lubrification thermohydrodynamique du palier. Ce couplage multiphysique fait intervenir deux échelles de temps différentes. Pour cette raison la modélisation est difficile car l’effort de calcul peut devenir excessif, voir irréaliste. Afin de réduire le temps de calcul, plusieurs méthodes numériques adaptées ont été mise en place. </w:t>
      </w:r>
    </w:p>
    <w:p w14:paraId="1C7C8C41" w14:textId="77777777" w:rsidR="00B63250" w:rsidRPr="00A246BD" w:rsidRDefault="00B63250" w:rsidP="00B63250">
      <w:pPr>
        <w:pStyle w:val="Paragraphedeliste"/>
        <w:numPr>
          <w:ilvl w:val="0"/>
          <w:numId w:val="40"/>
        </w:numPr>
        <w:spacing w:line="360" w:lineRule="auto"/>
        <w:jc w:val="both"/>
        <w:rPr>
          <w:szCs w:val="22"/>
        </w:rPr>
      </w:pPr>
      <w:r w:rsidRPr="00A246BD">
        <w:rPr>
          <w:szCs w:val="22"/>
        </w:rPr>
        <w:t xml:space="preserve">La première méthode est la solution de l’équation de l’énergie dans le film mince basée sur la méthode de collocation aux points Lobatto. Cette méthode utilise une approximation spectrale basée sur les polynômes de Legendre pour la variation de la température à travers l’épaisseur du film. Comparée à la méthode de discrétisation classique, la méthode spectrale apporte une réduction significative du temps de calcul. </w:t>
      </w:r>
    </w:p>
    <w:p w14:paraId="711D5FF8" w14:textId="77777777" w:rsidR="00B63250" w:rsidRPr="00A246BD" w:rsidRDefault="00B63250" w:rsidP="00B63250">
      <w:pPr>
        <w:pStyle w:val="Paragraphedeliste"/>
        <w:numPr>
          <w:ilvl w:val="0"/>
          <w:numId w:val="40"/>
        </w:numPr>
        <w:spacing w:line="360" w:lineRule="auto"/>
        <w:jc w:val="both"/>
        <w:rPr>
          <w:szCs w:val="22"/>
        </w:rPr>
      </w:pPr>
      <w:r w:rsidRPr="00A246BD">
        <w:rPr>
          <w:szCs w:val="22"/>
        </w:rPr>
        <w:t xml:space="preserve">L’implémentation de l’algorithme </w:t>
      </w:r>
      <w:r>
        <w:rPr>
          <w:szCs w:val="22"/>
        </w:rPr>
        <w:t xml:space="preserve">Fischer-Burmeister-Newton-Schur </w:t>
      </w:r>
      <w:r w:rsidRPr="00480D29">
        <w:rPr>
          <w:b/>
          <w:szCs w:val="22"/>
        </w:rPr>
        <w:fldChar w:fldCharType="begin"/>
      </w:r>
      <w:r w:rsidRPr="00480D29">
        <w:rPr>
          <w:b/>
          <w:szCs w:val="22"/>
        </w:rPr>
        <w:instrText xml:space="preserve"> REF _Ref536445226 \r \h  \* MERGEFORMAT </w:instrText>
      </w:r>
      <w:r w:rsidRPr="00480D29">
        <w:rPr>
          <w:b/>
          <w:szCs w:val="22"/>
        </w:rPr>
        <w:fldChar w:fldCharType="separate"/>
      </w:r>
      <w:r w:rsidR="00D71FCC">
        <w:rPr>
          <w:bCs/>
          <w:szCs w:val="22"/>
        </w:rPr>
        <w:t>Erreur ! Source du renvoi introuvable.</w:t>
      </w:r>
      <w:r w:rsidRPr="00480D29">
        <w:rPr>
          <w:b/>
          <w:szCs w:val="22"/>
        </w:rPr>
        <w:fldChar w:fldCharType="end"/>
      </w:r>
      <w:r>
        <w:rPr>
          <w:szCs w:val="22"/>
        </w:rPr>
        <w:t xml:space="preserve"> </w:t>
      </w:r>
      <w:r w:rsidRPr="00A246BD">
        <w:rPr>
          <w:szCs w:val="22"/>
        </w:rPr>
        <w:t xml:space="preserve">diminue le nombre d’itérations nécessaires pour calculer le champ de pression en présence de la rupture et la reformation du film mince. </w:t>
      </w:r>
    </w:p>
    <w:p w14:paraId="0EF79C71" w14:textId="77777777" w:rsidR="00B63250" w:rsidRDefault="00B63250" w:rsidP="00B63250">
      <w:pPr>
        <w:pStyle w:val="Paragraphedeliste"/>
        <w:numPr>
          <w:ilvl w:val="0"/>
          <w:numId w:val="40"/>
        </w:numPr>
        <w:spacing w:line="360" w:lineRule="auto"/>
        <w:jc w:val="both"/>
        <w:rPr>
          <w:szCs w:val="22"/>
        </w:rPr>
      </w:pPr>
      <w:r w:rsidRPr="00A246BD">
        <w:rPr>
          <w:szCs w:val="22"/>
        </w:rPr>
        <w:t xml:space="preserve">L’algorithme alliant le schéma d’intégration temporelle de Newmark avec la méthode de Newton-Raphson pour </w:t>
      </w:r>
      <w:r>
        <w:rPr>
          <w:szCs w:val="22"/>
        </w:rPr>
        <w:t xml:space="preserve">résoudre les équations de mouvement </w:t>
      </w:r>
      <w:r w:rsidRPr="00A246BD">
        <w:rPr>
          <w:szCs w:val="22"/>
        </w:rPr>
        <w:t>rédu</w:t>
      </w:r>
      <w:r>
        <w:rPr>
          <w:szCs w:val="22"/>
        </w:rPr>
        <w:t>it</w:t>
      </w:r>
      <w:r w:rsidRPr="00A246BD">
        <w:rPr>
          <w:szCs w:val="22"/>
        </w:rPr>
        <w:t xml:space="preserve"> </w:t>
      </w:r>
      <w:r>
        <w:rPr>
          <w:szCs w:val="22"/>
        </w:rPr>
        <w:t>le</w:t>
      </w:r>
      <w:r w:rsidRPr="00A246BD">
        <w:rPr>
          <w:szCs w:val="22"/>
        </w:rPr>
        <w:t xml:space="preserve"> temps de calcul. </w:t>
      </w:r>
    </w:p>
    <w:p w14:paraId="4C394B87" w14:textId="5FFBD2E2" w:rsidR="00B63250" w:rsidRPr="0021789B" w:rsidRDefault="00B63250" w:rsidP="00B63250">
      <w:pPr>
        <w:pStyle w:val="Paragraphedeliste"/>
        <w:numPr>
          <w:ilvl w:val="0"/>
          <w:numId w:val="40"/>
        </w:numPr>
        <w:spacing w:line="360" w:lineRule="auto"/>
        <w:jc w:val="both"/>
        <w:rPr>
          <w:szCs w:val="22"/>
        </w:rPr>
      </w:pPr>
      <w:r w:rsidRPr="0021789B">
        <w:rPr>
          <w:szCs w:val="22"/>
        </w:rPr>
        <w:t>Le flux thermique du palier est moyenné sur une période de rotation. Ceci permet d’homogénéiser les échelles du temps dynamique</w:t>
      </w:r>
      <w:r w:rsidR="00F66B9E">
        <w:rPr>
          <w:szCs w:val="22"/>
        </w:rPr>
        <w:t xml:space="preserve"> et</w:t>
      </w:r>
      <w:r w:rsidRPr="0021789B">
        <w:rPr>
          <w:szCs w:val="22"/>
        </w:rPr>
        <w:t xml:space="preserve"> thermique. </w:t>
      </w:r>
    </w:p>
    <w:p w14:paraId="4D1367E3" w14:textId="77777777" w:rsidR="00B63250" w:rsidRPr="00690023" w:rsidRDefault="00B63250" w:rsidP="00B63250">
      <w:pPr>
        <w:spacing w:line="360" w:lineRule="auto"/>
        <w:ind w:firstLine="708"/>
        <w:rPr>
          <w:rFonts w:asciiTheme="minorHAnsi" w:hAnsiTheme="minorHAnsi"/>
          <w:szCs w:val="22"/>
        </w:rPr>
      </w:pPr>
      <w:r w:rsidRPr="00690023">
        <w:rPr>
          <w:rFonts w:asciiTheme="minorHAnsi" w:hAnsiTheme="minorHAnsi"/>
          <w:szCs w:val="22"/>
        </w:rPr>
        <w:t xml:space="preserve">Un algorithme </w:t>
      </w:r>
      <w:r>
        <w:rPr>
          <w:rFonts w:asciiTheme="minorHAnsi" w:hAnsiTheme="minorHAnsi"/>
          <w:szCs w:val="22"/>
        </w:rPr>
        <w:t>numérique</w:t>
      </w:r>
      <w:r w:rsidRPr="00690023">
        <w:rPr>
          <w:rFonts w:asciiTheme="minorHAnsi" w:hAnsiTheme="minorHAnsi"/>
          <w:szCs w:val="22"/>
        </w:rPr>
        <w:t xml:space="preserve"> dédié aux simulations </w:t>
      </w:r>
      <w:r>
        <w:rPr>
          <w:rFonts w:asciiTheme="minorHAnsi" w:hAnsiTheme="minorHAnsi"/>
          <w:szCs w:val="22"/>
        </w:rPr>
        <w:t xml:space="preserve">transitoires </w:t>
      </w:r>
      <w:r w:rsidRPr="00690023">
        <w:rPr>
          <w:rFonts w:asciiTheme="minorHAnsi" w:hAnsiTheme="minorHAnsi"/>
          <w:szCs w:val="22"/>
        </w:rPr>
        <w:t xml:space="preserve">a été </w:t>
      </w:r>
      <w:r>
        <w:rPr>
          <w:rFonts w:asciiTheme="minorHAnsi" w:hAnsiTheme="minorHAnsi"/>
          <w:szCs w:val="22"/>
        </w:rPr>
        <w:t>mis au point et validé</w:t>
      </w:r>
      <w:r w:rsidRPr="00690023">
        <w:rPr>
          <w:rFonts w:asciiTheme="minorHAnsi" w:hAnsiTheme="minorHAnsi"/>
          <w:szCs w:val="22"/>
        </w:rPr>
        <w:t xml:space="preserve">. </w:t>
      </w:r>
    </w:p>
    <w:p w14:paraId="7C85543D" w14:textId="77777777" w:rsidR="00B63250" w:rsidRPr="00690023" w:rsidRDefault="00B63250" w:rsidP="00B63250">
      <w:pPr>
        <w:spacing w:line="360" w:lineRule="auto"/>
        <w:ind w:firstLine="708"/>
        <w:rPr>
          <w:rFonts w:asciiTheme="minorHAnsi" w:hAnsiTheme="minorHAnsi"/>
          <w:szCs w:val="22"/>
        </w:rPr>
      </w:pPr>
      <w:r>
        <w:rPr>
          <w:rFonts w:asciiTheme="minorHAnsi" w:hAnsiTheme="minorHAnsi"/>
          <w:szCs w:val="22"/>
        </w:rPr>
        <w:t>U</w:t>
      </w:r>
      <w:r w:rsidRPr="00690023">
        <w:rPr>
          <w:rFonts w:asciiTheme="minorHAnsi" w:hAnsiTheme="minorHAnsi"/>
          <w:szCs w:val="22"/>
        </w:rPr>
        <w:t xml:space="preserve">ne </w:t>
      </w:r>
      <w:r>
        <w:rPr>
          <w:rFonts w:asciiTheme="minorHAnsi" w:hAnsiTheme="minorHAnsi"/>
          <w:szCs w:val="22"/>
        </w:rPr>
        <w:t>méthode</w:t>
      </w:r>
      <w:r w:rsidRPr="00690023">
        <w:rPr>
          <w:rFonts w:asciiTheme="minorHAnsi" w:hAnsiTheme="minorHAnsi"/>
          <w:szCs w:val="22"/>
        </w:rPr>
        <w:t xml:space="preserve"> </w:t>
      </w:r>
      <w:r>
        <w:rPr>
          <w:rFonts w:asciiTheme="minorHAnsi" w:hAnsiTheme="minorHAnsi"/>
          <w:szCs w:val="22"/>
        </w:rPr>
        <w:t>d’analyse de la</w:t>
      </w:r>
      <w:r w:rsidRPr="00690023">
        <w:rPr>
          <w:rFonts w:asciiTheme="minorHAnsi" w:hAnsiTheme="minorHAnsi"/>
          <w:szCs w:val="22"/>
        </w:rPr>
        <w:t xml:space="preserve"> stabilité de l’effet Morton est </w:t>
      </w:r>
      <w:r>
        <w:rPr>
          <w:rFonts w:asciiTheme="minorHAnsi" w:hAnsiTheme="minorHAnsi"/>
          <w:szCs w:val="22"/>
        </w:rPr>
        <w:t>également développée.</w:t>
      </w:r>
      <w:r w:rsidRPr="00690023">
        <w:rPr>
          <w:rFonts w:asciiTheme="minorHAnsi" w:hAnsiTheme="minorHAnsi"/>
          <w:szCs w:val="22"/>
        </w:rPr>
        <w:t xml:space="preserve"> Cette méthode </w:t>
      </w:r>
      <w:r>
        <w:rPr>
          <w:rFonts w:asciiTheme="minorHAnsi" w:hAnsiTheme="minorHAnsi"/>
          <w:szCs w:val="22"/>
        </w:rPr>
        <w:t xml:space="preserve">est </w:t>
      </w:r>
      <w:r w:rsidRPr="00690023">
        <w:rPr>
          <w:rFonts w:asciiTheme="minorHAnsi" w:hAnsiTheme="minorHAnsi"/>
          <w:szCs w:val="22"/>
        </w:rPr>
        <w:t xml:space="preserve">inspirée des travaux de Murphy et Lorenz </w:t>
      </w:r>
      <w:r w:rsidRPr="00690023">
        <w:rPr>
          <w:rFonts w:asciiTheme="minorHAnsi" w:hAnsiTheme="minorHAnsi"/>
          <w:b/>
          <w:szCs w:val="22"/>
        </w:rPr>
        <w:fldChar w:fldCharType="begin"/>
      </w:r>
      <w:r w:rsidRPr="00690023">
        <w:rPr>
          <w:rFonts w:asciiTheme="minorHAnsi" w:hAnsiTheme="minorHAnsi"/>
          <w:b/>
          <w:szCs w:val="22"/>
        </w:rPr>
        <w:instrText xml:space="preserve"> REF _Ref533096184 \r \h  \* MERGEFORMAT </w:instrText>
      </w:r>
      <w:r w:rsidRPr="00690023">
        <w:rPr>
          <w:rFonts w:asciiTheme="minorHAnsi" w:hAnsiTheme="minorHAnsi"/>
          <w:b/>
          <w:szCs w:val="22"/>
        </w:rPr>
      </w:r>
      <w:r w:rsidRPr="00690023">
        <w:rPr>
          <w:rFonts w:asciiTheme="minorHAnsi" w:hAnsiTheme="minorHAnsi"/>
          <w:b/>
          <w:szCs w:val="22"/>
        </w:rPr>
        <w:fldChar w:fldCharType="separate"/>
      </w:r>
      <w:r w:rsidR="00D71FCC">
        <w:rPr>
          <w:rFonts w:asciiTheme="minorHAnsi" w:hAnsiTheme="minorHAnsi"/>
          <w:b/>
          <w:szCs w:val="22"/>
        </w:rPr>
        <w:t>[19]</w:t>
      </w:r>
      <w:r w:rsidRPr="00690023">
        <w:rPr>
          <w:rFonts w:asciiTheme="minorHAnsi" w:hAnsiTheme="minorHAnsi"/>
          <w:b/>
          <w:szCs w:val="22"/>
        </w:rPr>
        <w:fldChar w:fldCharType="end"/>
      </w:r>
      <w:r w:rsidRPr="00690023">
        <w:rPr>
          <w:rFonts w:asciiTheme="minorHAnsi" w:hAnsiTheme="minorHAnsi"/>
          <w:b/>
          <w:szCs w:val="22"/>
        </w:rPr>
        <w:t xml:space="preserve"> </w:t>
      </w:r>
      <w:r w:rsidRPr="00580E5D">
        <w:rPr>
          <w:rFonts w:asciiTheme="minorHAnsi" w:hAnsiTheme="minorHAnsi"/>
          <w:szCs w:val="22"/>
        </w:rPr>
        <w:t>et</w:t>
      </w:r>
      <w:r>
        <w:rPr>
          <w:rFonts w:asciiTheme="minorHAnsi" w:hAnsiTheme="minorHAnsi"/>
          <w:b/>
          <w:szCs w:val="22"/>
        </w:rPr>
        <w:t xml:space="preserve"> </w:t>
      </w:r>
      <w:r w:rsidRPr="00690023">
        <w:rPr>
          <w:rFonts w:asciiTheme="minorHAnsi" w:hAnsiTheme="minorHAnsi"/>
          <w:szCs w:val="22"/>
        </w:rPr>
        <w:t xml:space="preserve">relie les trois phénomènes </w:t>
      </w:r>
      <w:r>
        <w:rPr>
          <w:rFonts w:asciiTheme="minorHAnsi" w:hAnsiTheme="minorHAnsi"/>
          <w:szCs w:val="22"/>
        </w:rPr>
        <w:t>qui interviennent dans l’effet Morton par d</w:t>
      </w:r>
      <w:r w:rsidRPr="00690023">
        <w:rPr>
          <w:rFonts w:asciiTheme="minorHAnsi" w:hAnsiTheme="minorHAnsi"/>
          <w:szCs w:val="22"/>
        </w:rPr>
        <w:t>es coefficients d’influence</w:t>
      </w:r>
      <m:oMath>
        <m:r>
          <w:rPr>
            <w:rFonts w:ascii="Cambria Math" w:hAnsi="Cambria Math"/>
            <w:szCs w:val="22"/>
          </w:rPr>
          <m:t xml:space="preserve"> </m:t>
        </m:r>
        <m:r>
          <m:rPr>
            <m:sty m:val="bi"/>
          </m:rPr>
          <w:rPr>
            <w:rFonts w:ascii="Cambria Math" w:hAnsi="Cambria Math"/>
            <w:szCs w:val="22"/>
          </w:rPr>
          <m:t>A,B,C</m:t>
        </m:r>
      </m:oMath>
      <w:r>
        <w:rPr>
          <w:rFonts w:asciiTheme="minorHAnsi" w:hAnsiTheme="minorHAnsi"/>
          <w:szCs w:val="22"/>
        </w:rPr>
        <w:t>. D</w:t>
      </w:r>
      <w:r w:rsidRPr="00690023">
        <w:rPr>
          <w:rFonts w:asciiTheme="minorHAnsi" w:hAnsiTheme="minorHAnsi"/>
          <w:szCs w:val="22"/>
        </w:rPr>
        <w:t xml:space="preserve">es améliorations </w:t>
      </w:r>
      <w:r>
        <w:rPr>
          <w:rFonts w:asciiTheme="minorHAnsi" w:hAnsiTheme="minorHAnsi"/>
          <w:szCs w:val="22"/>
        </w:rPr>
        <w:t xml:space="preserve">de l’analyse de stabilité </w:t>
      </w:r>
      <w:r w:rsidRPr="00690023">
        <w:rPr>
          <w:rFonts w:asciiTheme="minorHAnsi" w:hAnsiTheme="minorHAnsi"/>
          <w:szCs w:val="22"/>
        </w:rPr>
        <w:t>sont proposée</w:t>
      </w:r>
      <w:r>
        <w:rPr>
          <w:rFonts w:asciiTheme="minorHAnsi" w:hAnsiTheme="minorHAnsi"/>
          <w:szCs w:val="22"/>
        </w:rPr>
        <w:t>s</w:t>
      </w:r>
      <w:r w:rsidRPr="00690023">
        <w:rPr>
          <w:rFonts w:asciiTheme="minorHAnsi" w:hAnsiTheme="minorHAnsi"/>
          <w:szCs w:val="22"/>
        </w:rPr>
        <w:t xml:space="preserve"> </w:t>
      </w:r>
      <w:r>
        <w:rPr>
          <w:rFonts w:asciiTheme="minorHAnsi" w:hAnsiTheme="minorHAnsi"/>
          <w:szCs w:val="22"/>
        </w:rPr>
        <w:t xml:space="preserve">et permettent </w:t>
      </w:r>
      <w:r w:rsidRPr="00690023">
        <w:rPr>
          <w:rFonts w:asciiTheme="minorHAnsi" w:hAnsiTheme="minorHAnsi"/>
          <w:szCs w:val="22"/>
        </w:rPr>
        <w:t xml:space="preserve">de pronostiquer le déclenchement de l’effet Morton de manière plus précise par rapport à la méthode originale. </w:t>
      </w:r>
    </w:p>
    <w:p w14:paraId="21FDB421" w14:textId="61479AE1" w:rsidR="00B63250" w:rsidRDefault="00B63250" w:rsidP="00B63250">
      <w:pPr>
        <w:spacing w:before="240" w:line="360" w:lineRule="auto"/>
        <w:ind w:firstLine="709"/>
        <w:rPr>
          <w:rFonts w:asciiTheme="minorHAnsi" w:hAnsiTheme="minorHAnsi"/>
          <w:szCs w:val="22"/>
        </w:rPr>
      </w:pPr>
      <w:r w:rsidRPr="00690023">
        <w:rPr>
          <w:rFonts w:asciiTheme="minorHAnsi" w:hAnsiTheme="minorHAnsi"/>
          <w:szCs w:val="22"/>
        </w:rPr>
        <w:t>Une fois les outils numériques mis</w:t>
      </w:r>
      <w:r>
        <w:rPr>
          <w:rFonts w:asciiTheme="minorHAnsi" w:hAnsiTheme="minorHAnsi"/>
          <w:szCs w:val="22"/>
        </w:rPr>
        <w:t>es</w:t>
      </w:r>
      <w:r w:rsidRPr="00690023">
        <w:rPr>
          <w:rFonts w:asciiTheme="minorHAnsi" w:hAnsiTheme="minorHAnsi"/>
          <w:szCs w:val="22"/>
        </w:rPr>
        <w:t xml:space="preserve"> </w:t>
      </w:r>
      <w:r>
        <w:rPr>
          <w:rFonts w:asciiTheme="minorHAnsi" w:hAnsiTheme="minorHAnsi"/>
          <w:szCs w:val="22"/>
        </w:rPr>
        <w:t>au point</w:t>
      </w:r>
      <w:r w:rsidRPr="00690023">
        <w:rPr>
          <w:rFonts w:asciiTheme="minorHAnsi" w:hAnsiTheme="minorHAnsi"/>
          <w:szCs w:val="22"/>
        </w:rPr>
        <w:t xml:space="preserve">, </w:t>
      </w:r>
      <w:r w:rsidR="00E72D6A">
        <w:rPr>
          <w:rFonts w:asciiTheme="minorHAnsi" w:hAnsiTheme="minorHAnsi"/>
          <w:szCs w:val="22"/>
        </w:rPr>
        <w:t xml:space="preserve">la thèse </w:t>
      </w:r>
      <w:r>
        <w:rPr>
          <w:rFonts w:asciiTheme="minorHAnsi" w:hAnsiTheme="minorHAnsi"/>
          <w:szCs w:val="22"/>
        </w:rPr>
        <w:t>est focalisé</w:t>
      </w:r>
      <w:r w:rsidR="00E72D6A">
        <w:rPr>
          <w:rFonts w:asciiTheme="minorHAnsi" w:hAnsiTheme="minorHAnsi"/>
          <w:szCs w:val="22"/>
        </w:rPr>
        <w:t>e</w:t>
      </w:r>
      <w:r>
        <w:rPr>
          <w:rFonts w:asciiTheme="minorHAnsi" w:hAnsiTheme="minorHAnsi"/>
          <w:szCs w:val="22"/>
        </w:rPr>
        <w:t xml:space="preserve"> </w:t>
      </w:r>
      <w:r w:rsidRPr="00690023">
        <w:rPr>
          <w:rFonts w:asciiTheme="minorHAnsi" w:hAnsiTheme="minorHAnsi"/>
          <w:szCs w:val="22"/>
        </w:rPr>
        <w:t>sur la compréhension</w:t>
      </w:r>
      <w:r>
        <w:rPr>
          <w:rFonts w:asciiTheme="minorHAnsi" w:hAnsiTheme="minorHAnsi"/>
          <w:szCs w:val="22"/>
        </w:rPr>
        <w:t xml:space="preserve"> de </w:t>
      </w:r>
      <w:r w:rsidRPr="00690023">
        <w:rPr>
          <w:rFonts w:asciiTheme="minorHAnsi" w:hAnsiTheme="minorHAnsi"/>
          <w:szCs w:val="22"/>
        </w:rPr>
        <w:t xml:space="preserve">l’effet Morton. </w:t>
      </w:r>
      <w:r>
        <w:rPr>
          <w:rFonts w:asciiTheme="minorHAnsi" w:hAnsiTheme="minorHAnsi"/>
          <w:szCs w:val="22"/>
        </w:rPr>
        <w:t xml:space="preserve">Des simulations transitoires et des analyses de stabilité ont été effectuées pour un rotor court et un rotor long. Ces rotors ont fait et continuent de faire aussi l’objet d’une analyse </w:t>
      </w:r>
      <w:r>
        <w:rPr>
          <w:rFonts w:asciiTheme="minorHAnsi" w:hAnsiTheme="minorHAnsi"/>
          <w:szCs w:val="22"/>
        </w:rPr>
        <w:lastRenderedPageBreak/>
        <w:t xml:space="preserve">expérimentale intense à l’Institut Pprime </w:t>
      </w:r>
      <w:r w:rsidRPr="0021517C">
        <w:rPr>
          <w:rFonts w:asciiTheme="minorHAnsi" w:hAnsiTheme="minorHAnsi"/>
          <w:b/>
          <w:szCs w:val="22"/>
        </w:rPr>
        <w:fldChar w:fldCharType="begin"/>
      </w:r>
      <w:r w:rsidRPr="0021517C">
        <w:rPr>
          <w:rFonts w:asciiTheme="minorHAnsi" w:hAnsiTheme="minorHAnsi"/>
          <w:b/>
          <w:szCs w:val="22"/>
        </w:rPr>
        <w:instrText xml:space="preserve"> REF _Ref535515874 \r \h </w:instrText>
      </w:r>
      <w:r w:rsidR="0021517C">
        <w:rPr>
          <w:rFonts w:asciiTheme="minorHAnsi" w:hAnsiTheme="minorHAnsi"/>
          <w:b/>
          <w:szCs w:val="22"/>
        </w:rPr>
        <w:instrText xml:space="preserve"> \* MERGEFORMAT </w:instrText>
      </w:r>
      <w:r w:rsidRPr="0021517C">
        <w:rPr>
          <w:rFonts w:asciiTheme="minorHAnsi" w:hAnsiTheme="minorHAnsi"/>
          <w:b/>
          <w:szCs w:val="22"/>
        </w:rPr>
      </w:r>
      <w:r w:rsidRPr="0021517C">
        <w:rPr>
          <w:rFonts w:asciiTheme="minorHAnsi" w:hAnsiTheme="minorHAnsi"/>
          <w:b/>
          <w:szCs w:val="22"/>
        </w:rPr>
        <w:fldChar w:fldCharType="separate"/>
      </w:r>
      <w:r w:rsidR="00D71FCC">
        <w:rPr>
          <w:rFonts w:asciiTheme="minorHAnsi" w:hAnsiTheme="minorHAnsi"/>
          <w:b/>
          <w:szCs w:val="22"/>
        </w:rPr>
        <w:t>[8]</w:t>
      </w:r>
      <w:r w:rsidRPr="0021517C">
        <w:rPr>
          <w:rFonts w:asciiTheme="minorHAnsi" w:hAnsiTheme="minorHAnsi"/>
          <w:b/>
          <w:szCs w:val="22"/>
        </w:rPr>
        <w:fldChar w:fldCharType="end"/>
      </w:r>
      <w:r>
        <w:rPr>
          <w:rFonts w:asciiTheme="minorHAnsi" w:hAnsiTheme="minorHAnsi"/>
          <w:szCs w:val="22"/>
        </w:rPr>
        <w:t xml:space="preserve">. Le rotor court a montré un effet Morton stable en dessous de la vitesse du premier mode élastique, à 7000 </w:t>
      </w:r>
      <w:r w:rsidR="0021517C">
        <w:rPr>
          <w:rFonts w:asciiTheme="minorHAnsi" w:hAnsiTheme="minorHAnsi"/>
          <w:szCs w:val="22"/>
        </w:rPr>
        <w:t>tr/min</w:t>
      </w:r>
      <w:r>
        <w:rPr>
          <w:rFonts w:asciiTheme="minorHAnsi" w:hAnsiTheme="minorHAnsi"/>
          <w:szCs w:val="22"/>
        </w:rPr>
        <w:t>, bien que les amplitudes des vibrations synchrones sont élevées et que la différence de température à la surface du rotor est importante</w:t>
      </w:r>
      <w:r w:rsidRPr="00690023">
        <w:rPr>
          <w:rFonts w:asciiTheme="minorHAnsi" w:hAnsiTheme="minorHAnsi"/>
          <w:szCs w:val="22"/>
        </w:rPr>
        <w:t xml:space="preserve"> (</w:t>
      </w:r>
      <m:oMath>
        <m:r>
          <m:rPr>
            <m:sty m:val="p"/>
          </m:rPr>
          <w:rPr>
            <w:rFonts w:ascii="Cambria Math" w:hAnsi="Cambria Math"/>
            <w:szCs w:val="22"/>
          </w:rPr>
          <m:t>Δ</m:t>
        </m:r>
        <m:r>
          <w:rPr>
            <w:rFonts w:ascii="Cambria Math" w:hAnsi="Cambria Math"/>
            <w:szCs w:val="22"/>
          </w:rPr>
          <m:t>T≈10°C</m:t>
        </m:r>
      </m:oMath>
      <w:r w:rsidRPr="00690023">
        <w:rPr>
          <w:rFonts w:asciiTheme="minorHAnsi" w:hAnsiTheme="minorHAnsi"/>
          <w:szCs w:val="22"/>
        </w:rPr>
        <w:t>)</w:t>
      </w:r>
      <w:r>
        <w:rPr>
          <w:rFonts w:asciiTheme="minorHAnsi" w:hAnsiTheme="minorHAnsi"/>
          <w:szCs w:val="22"/>
        </w:rPr>
        <w:t xml:space="preserve">. Les phases des vibrations synchrones laissent entrevoir la signature des vibrations spirales avant stabilisation. Ces résultats ont été obtenus aussi bien expérimentalement que par des simulations numériques et ont été confirmés par des </w:t>
      </w:r>
      <w:r w:rsidRPr="00690023">
        <w:rPr>
          <w:rFonts w:asciiTheme="minorHAnsi" w:hAnsiTheme="minorHAnsi"/>
          <w:szCs w:val="22"/>
        </w:rPr>
        <w:t xml:space="preserve">analyses de stabilité. </w:t>
      </w:r>
    </w:p>
    <w:p w14:paraId="1CF41528" w14:textId="5BDA3E08" w:rsidR="00B63250" w:rsidRDefault="00B63250" w:rsidP="00F33E52">
      <w:pPr>
        <w:spacing w:before="240" w:line="360" w:lineRule="auto"/>
        <w:ind w:firstLine="709"/>
        <w:rPr>
          <w:rFonts w:asciiTheme="minorHAnsi" w:hAnsiTheme="minorHAnsi"/>
          <w:szCs w:val="22"/>
        </w:rPr>
      </w:pPr>
      <w:r>
        <w:rPr>
          <w:rFonts w:asciiTheme="minorHAnsi" w:hAnsiTheme="minorHAnsi"/>
          <w:szCs w:val="22"/>
        </w:rPr>
        <w:t>L</w:t>
      </w:r>
      <w:r w:rsidRPr="00690023">
        <w:rPr>
          <w:rFonts w:asciiTheme="minorHAnsi" w:hAnsiTheme="minorHAnsi"/>
          <w:szCs w:val="22"/>
        </w:rPr>
        <w:t xml:space="preserve">es résultats </w:t>
      </w:r>
      <w:r>
        <w:rPr>
          <w:rFonts w:asciiTheme="minorHAnsi" w:hAnsiTheme="minorHAnsi"/>
          <w:szCs w:val="22"/>
        </w:rPr>
        <w:t>obtenus pour le</w:t>
      </w:r>
      <w:r w:rsidRPr="00690023">
        <w:rPr>
          <w:rFonts w:asciiTheme="minorHAnsi" w:hAnsiTheme="minorHAnsi"/>
          <w:szCs w:val="22"/>
        </w:rPr>
        <w:t xml:space="preserve"> rotor long</w:t>
      </w:r>
      <w:r>
        <w:rPr>
          <w:rFonts w:asciiTheme="minorHAnsi" w:hAnsiTheme="minorHAnsi"/>
          <w:szCs w:val="22"/>
        </w:rPr>
        <w:t xml:space="preserve"> à</w:t>
      </w:r>
      <w:r w:rsidRPr="00690023">
        <w:rPr>
          <w:rFonts w:asciiTheme="minorHAnsi" w:hAnsiTheme="minorHAnsi"/>
          <w:szCs w:val="22"/>
        </w:rPr>
        <w:t xml:space="preserve"> 7500 tr/min </w:t>
      </w:r>
      <w:r>
        <w:rPr>
          <w:rFonts w:asciiTheme="minorHAnsi" w:hAnsiTheme="minorHAnsi"/>
          <w:szCs w:val="22"/>
        </w:rPr>
        <w:t xml:space="preserve">et </w:t>
      </w:r>
      <w:r w:rsidRPr="00690023">
        <w:rPr>
          <w:rFonts w:asciiTheme="minorHAnsi" w:hAnsiTheme="minorHAnsi"/>
          <w:szCs w:val="22"/>
        </w:rPr>
        <w:t>avec un balourd mécanique de 140 g∙mm</w:t>
      </w:r>
      <w:r>
        <w:rPr>
          <w:rFonts w:asciiTheme="minorHAnsi" w:hAnsiTheme="minorHAnsi"/>
          <w:szCs w:val="22"/>
        </w:rPr>
        <w:t xml:space="preserve"> ont mis en évidence un </w:t>
      </w:r>
      <w:r w:rsidRPr="00690023">
        <w:rPr>
          <w:rFonts w:asciiTheme="minorHAnsi" w:hAnsiTheme="minorHAnsi"/>
          <w:szCs w:val="22"/>
        </w:rPr>
        <w:t>effet Morton</w:t>
      </w:r>
      <w:r>
        <w:rPr>
          <w:rFonts w:asciiTheme="minorHAnsi" w:hAnsiTheme="minorHAnsi"/>
          <w:szCs w:val="22"/>
        </w:rPr>
        <w:t xml:space="preserve"> instable</w:t>
      </w:r>
      <w:r w:rsidRPr="00690023">
        <w:rPr>
          <w:rFonts w:asciiTheme="minorHAnsi" w:hAnsiTheme="minorHAnsi"/>
          <w:szCs w:val="22"/>
        </w:rPr>
        <w:t xml:space="preserve">. En fait, ce rotor a été conçu </w:t>
      </w:r>
      <w:r>
        <w:rPr>
          <w:rFonts w:asciiTheme="minorHAnsi" w:hAnsiTheme="minorHAnsi"/>
          <w:szCs w:val="22"/>
        </w:rPr>
        <w:t xml:space="preserve">pour déclencher l’effet Morton instable suite à l’expérience acquise avec le rotor court. Ainsi, la présence d’un disque lourd en </w:t>
      </w:r>
      <w:r w:rsidRPr="00690023">
        <w:rPr>
          <w:rFonts w:asciiTheme="minorHAnsi" w:hAnsiTheme="minorHAnsi"/>
          <w:szCs w:val="22"/>
        </w:rPr>
        <w:t>porte à faux</w:t>
      </w:r>
      <w:r>
        <w:rPr>
          <w:rFonts w:asciiTheme="minorHAnsi" w:hAnsiTheme="minorHAnsi"/>
          <w:szCs w:val="22"/>
        </w:rPr>
        <w:t xml:space="preserve"> conduit à un balourd thermique très important. Ceci apparait sur la forme d’un coefficient d’influence </w:t>
      </w:r>
      <m:oMath>
        <m:r>
          <m:rPr>
            <m:sty m:val="bi"/>
          </m:rPr>
          <w:rPr>
            <w:rFonts w:ascii="Cambria Math" w:hAnsi="Cambria Math"/>
            <w:szCs w:val="22"/>
          </w:rPr>
          <m:t>C</m:t>
        </m:r>
      </m:oMath>
      <w:r>
        <w:rPr>
          <w:rFonts w:asciiTheme="minorHAnsi" w:hAnsiTheme="minorHAnsi"/>
          <w:szCs w:val="22"/>
        </w:rPr>
        <w:t xml:space="preserve"> important. De même, </w:t>
      </w:r>
      <w:r w:rsidRPr="00686F93">
        <w:rPr>
          <w:rFonts w:asciiTheme="minorHAnsi" w:hAnsiTheme="minorHAnsi"/>
          <w:szCs w:val="22"/>
        </w:rPr>
        <w:t xml:space="preserve">la vitesse critique du premier mode de flexion a été rapprochée </w:t>
      </w:r>
      <w:r>
        <w:rPr>
          <w:rFonts w:asciiTheme="minorHAnsi" w:hAnsiTheme="minorHAnsi"/>
          <w:szCs w:val="22"/>
        </w:rPr>
        <w:t>de la vitesse du fonctionnement et p</w:t>
      </w:r>
      <w:r w:rsidRPr="00686F93">
        <w:rPr>
          <w:rFonts w:asciiTheme="minorHAnsi" w:hAnsiTheme="minorHAnsi"/>
          <w:szCs w:val="22"/>
        </w:rPr>
        <w:t xml:space="preserve">ar conséquent, le coefficient d’influence </w:t>
      </w:r>
      <m:oMath>
        <m:r>
          <m:rPr>
            <m:sty m:val="bi"/>
          </m:rPr>
          <w:rPr>
            <w:rFonts w:ascii="Cambria Math" w:hAnsi="Cambria Math"/>
            <w:szCs w:val="22"/>
          </w:rPr>
          <m:t>A</m:t>
        </m:r>
      </m:oMath>
      <w:r>
        <w:rPr>
          <w:rFonts w:asciiTheme="minorHAnsi" w:hAnsiTheme="minorHAnsi"/>
          <w:szCs w:val="22"/>
        </w:rPr>
        <w:t xml:space="preserve"> augmente</w:t>
      </w:r>
      <w:r w:rsidRPr="00686F93">
        <w:rPr>
          <w:rFonts w:asciiTheme="minorHAnsi" w:hAnsiTheme="minorHAnsi"/>
          <w:szCs w:val="22"/>
        </w:rPr>
        <w:t>.</w:t>
      </w:r>
      <w:r>
        <w:rPr>
          <w:rFonts w:asciiTheme="minorHAnsi" w:hAnsiTheme="minorHAnsi"/>
          <w:szCs w:val="22"/>
        </w:rPr>
        <w:t xml:space="preserve"> Le cas du rotor long a été également validé sur le banc d’essais de l’Institut Pprime. </w:t>
      </w:r>
    </w:p>
    <w:p w14:paraId="5ADC57BA" w14:textId="19C0F7D0" w:rsidR="00B63250" w:rsidRPr="00690023" w:rsidRDefault="00B63250" w:rsidP="00B63250">
      <w:pPr>
        <w:spacing w:line="360" w:lineRule="auto"/>
        <w:ind w:firstLine="709"/>
        <w:rPr>
          <w:rFonts w:asciiTheme="minorHAnsi" w:hAnsiTheme="minorHAnsi"/>
          <w:szCs w:val="22"/>
        </w:rPr>
      </w:pPr>
      <w:r>
        <w:rPr>
          <w:rFonts w:asciiTheme="minorHAnsi" w:hAnsiTheme="minorHAnsi"/>
          <w:szCs w:val="22"/>
        </w:rPr>
        <w:t>La stabilité de p</w:t>
      </w:r>
      <w:r w:rsidRPr="00690023">
        <w:rPr>
          <w:rFonts w:asciiTheme="minorHAnsi" w:hAnsiTheme="minorHAnsi"/>
          <w:szCs w:val="22"/>
        </w:rPr>
        <w:t xml:space="preserve">lusieurs cas industriels </w:t>
      </w:r>
      <w:r>
        <w:rPr>
          <w:rFonts w:asciiTheme="minorHAnsi" w:hAnsiTheme="minorHAnsi"/>
          <w:szCs w:val="22"/>
        </w:rPr>
        <w:t>a ensuite</w:t>
      </w:r>
      <w:r w:rsidRPr="00690023">
        <w:rPr>
          <w:rFonts w:asciiTheme="minorHAnsi" w:hAnsiTheme="minorHAnsi"/>
          <w:szCs w:val="22"/>
        </w:rPr>
        <w:t xml:space="preserve"> été </w:t>
      </w:r>
      <w:r w:rsidR="00F33E52" w:rsidRPr="00690023">
        <w:rPr>
          <w:rFonts w:asciiTheme="minorHAnsi" w:hAnsiTheme="minorHAnsi"/>
          <w:szCs w:val="22"/>
        </w:rPr>
        <w:t>analysée</w:t>
      </w:r>
      <w:r w:rsidRPr="00690023">
        <w:rPr>
          <w:rFonts w:asciiTheme="minorHAnsi" w:hAnsiTheme="minorHAnsi"/>
          <w:szCs w:val="22"/>
        </w:rPr>
        <w:t xml:space="preserve">. </w:t>
      </w:r>
      <w:r>
        <w:rPr>
          <w:rFonts w:asciiTheme="minorHAnsi" w:hAnsiTheme="minorHAnsi"/>
          <w:szCs w:val="22"/>
        </w:rPr>
        <w:t>L’</w:t>
      </w:r>
      <w:r w:rsidRPr="00690023">
        <w:rPr>
          <w:rFonts w:asciiTheme="minorHAnsi" w:hAnsiTheme="minorHAnsi"/>
          <w:szCs w:val="22"/>
        </w:rPr>
        <w:t xml:space="preserve">étude a permis </w:t>
      </w:r>
      <w:r>
        <w:rPr>
          <w:rFonts w:asciiTheme="minorHAnsi" w:hAnsiTheme="minorHAnsi"/>
          <w:szCs w:val="22"/>
        </w:rPr>
        <w:t>de mettre en évidence</w:t>
      </w:r>
      <w:r w:rsidRPr="00690023">
        <w:rPr>
          <w:rFonts w:asciiTheme="minorHAnsi" w:hAnsiTheme="minorHAnsi"/>
          <w:szCs w:val="22"/>
        </w:rPr>
        <w:t xml:space="preserve"> la contribution de chaque phénomène physique au déclenchement de l’effet Morton </w:t>
      </w:r>
      <w:r>
        <w:rPr>
          <w:rFonts w:asciiTheme="minorHAnsi" w:hAnsiTheme="minorHAnsi"/>
          <w:szCs w:val="22"/>
        </w:rPr>
        <w:t>instable.</w:t>
      </w:r>
    </w:p>
    <w:p w14:paraId="521E5D40" w14:textId="16A6254D" w:rsidR="00B63250" w:rsidRPr="00690023" w:rsidRDefault="00B63250" w:rsidP="00B63250">
      <w:pPr>
        <w:spacing w:before="240" w:line="360" w:lineRule="auto"/>
        <w:ind w:firstLine="709"/>
        <w:rPr>
          <w:rFonts w:asciiTheme="minorHAnsi" w:hAnsiTheme="minorHAnsi"/>
          <w:szCs w:val="22"/>
        </w:rPr>
      </w:pPr>
      <w:r>
        <w:rPr>
          <w:rFonts w:asciiTheme="minorHAnsi" w:hAnsiTheme="minorHAnsi"/>
          <w:szCs w:val="22"/>
        </w:rPr>
        <w:t>Toutefois les résultats montrent que les outils développés pour la simulation et la stabilité de l’effet Morton</w:t>
      </w:r>
      <w:r w:rsidRPr="00690023">
        <w:rPr>
          <w:rFonts w:asciiTheme="minorHAnsi" w:hAnsiTheme="minorHAnsi"/>
          <w:szCs w:val="22"/>
        </w:rPr>
        <w:t xml:space="preserve"> nécessite</w:t>
      </w:r>
      <w:r>
        <w:rPr>
          <w:rFonts w:asciiTheme="minorHAnsi" w:hAnsiTheme="minorHAnsi"/>
          <w:szCs w:val="22"/>
        </w:rPr>
        <w:t>nt encore des</w:t>
      </w:r>
      <w:r w:rsidRPr="00690023">
        <w:rPr>
          <w:rFonts w:asciiTheme="minorHAnsi" w:hAnsiTheme="minorHAnsi"/>
          <w:szCs w:val="22"/>
        </w:rPr>
        <w:t xml:space="preserve"> développement</w:t>
      </w:r>
      <w:r>
        <w:rPr>
          <w:rFonts w:asciiTheme="minorHAnsi" w:hAnsiTheme="minorHAnsi"/>
          <w:szCs w:val="22"/>
        </w:rPr>
        <w:t>s</w:t>
      </w:r>
      <w:r w:rsidRPr="00690023">
        <w:rPr>
          <w:rFonts w:asciiTheme="minorHAnsi" w:hAnsiTheme="minorHAnsi"/>
          <w:szCs w:val="22"/>
        </w:rPr>
        <w:t xml:space="preserve"> </w:t>
      </w:r>
      <w:r>
        <w:rPr>
          <w:rFonts w:asciiTheme="minorHAnsi" w:hAnsiTheme="minorHAnsi"/>
          <w:szCs w:val="22"/>
        </w:rPr>
        <w:t>pour</w:t>
      </w:r>
      <w:r w:rsidRPr="00690023">
        <w:rPr>
          <w:rFonts w:asciiTheme="minorHAnsi" w:hAnsiTheme="minorHAnsi"/>
          <w:szCs w:val="22"/>
        </w:rPr>
        <w:t xml:space="preserve"> améliorer la précision, l’efficacité et la fiabilité</w:t>
      </w:r>
      <w:r>
        <w:rPr>
          <w:rFonts w:asciiTheme="minorHAnsi" w:hAnsiTheme="minorHAnsi"/>
          <w:szCs w:val="22"/>
        </w:rPr>
        <w:t>, comme par exemple </w:t>
      </w:r>
      <w:r w:rsidR="00F33E52">
        <w:rPr>
          <w:rFonts w:asciiTheme="minorHAnsi" w:hAnsiTheme="minorHAnsi"/>
          <w:szCs w:val="22"/>
        </w:rPr>
        <w:t>:</w:t>
      </w:r>
    </w:p>
    <w:p w14:paraId="71EC428E" w14:textId="21D2FD34"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Pr>
          <w:rFonts w:asciiTheme="minorHAnsi" w:hAnsiTheme="minorHAnsi"/>
          <w:szCs w:val="22"/>
        </w:rPr>
        <w:t xml:space="preserve">La simulation et l’analyse de stabilité de </w:t>
      </w:r>
      <w:r w:rsidRPr="00690023">
        <w:rPr>
          <w:rFonts w:asciiTheme="minorHAnsi" w:hAnsiTheme="minorHAnsi"/>
          <w:szCs w:val="22"/>
        </w:rPr>
        <w:t xml:space="preserve">l’effet Morton </w:t>
      </w:r>
      <w:r>
        <w:rPr>
          <w:rFonts w:asciiTheme="minorHAnsi" w:hAnsiTheme="minorHAnsi"/>
          <w:szCs w:val="22"/>
        </w:rPr>
        <w:t xml:space="preserve">ont été </w:t>
      </w:r>
      <w:r w:rsidR="00F33E52">
        <w:rPr>
          <w:rFonts w:asciiTheme="minorHAnsi" w:hAnsiTheme="minorHAnsi"/>
          <w:szCs w:val="22"/>
        </w:rPr>
        <w:t>effectuées</w:t>
      </w:r>
      <w:r>
        <w:rPr>
          <w:rFonts w:asciiTheme="minorHAnsi" w:hAnsiTheme="minorHAnsi"/>
          <w:szCs w:val="22"/>
        </w:rPr>
        <w:t xml:space="preserve"> uniquement pour des </w:t>
      </w:r>
      <w:r w:rsidR="00F33E52">
        <w:rPr>
          <w:rFonts w:asciiTheme="minorHAnsi" w:hAnsiTheme="minorHAnsi"/>
          <w:szCs w:val="22"/>
        </w:rPr>
        <w:t>rotors</w:t>
      </w:r>
      <w:r>
        <w:rPr>
          <w:rFonts w:asciiTheme="minorHAnsi" w:hAnsiTheme="minorHAnsi"/>
          <w:szCs w:val="22"/>
        </w:rPr>
        <w:t xml:space="preserve"> supportés par le même palier </w:t>
      </w:r>
      <w:r w:rsidRPr="00690023">
        <w:rPr>
          <w:rFonts w:asciiTheme="minorHAnsi" w:hAnsiTheme="minorHAnsi"/>
          <w:szCs w:val="22"/>
        </w:rPr>
        <w:t xml:space="preserve">circulaire simple. </w:t>
      </w:r>
      <w:r>
        <w:rPr>
          <w:rFonts w:asciiTheme="minorHAnsi" w:hAnsiTheme="minorHAnsi"/>
          <w:szCs w:val="22"/>
        </w:rPr>
        <w:t xml:space="preserve">Un modèle plus complexe de palier </w:t>
      </w:r>
      <w:r w:rsidRPr="00690023">
        <w:rPr>
          <w:rFonts w:asciiTheme="minorHAnsi" w:hAnsiTheme="minorHAnsi"/>
          <w:szCs w:val="22"/>
        </w:rPr>
        <w:t>est à développer</w:t>
      </w:r>
      <w:r>
        <w:rPr>
          <w:rFonts w:asciiTheme="minorHAnsi" w:hAnsiTheme="minorHAnsi"/>
          <w:szCs w:val="22"/>
        </w:rPr>
        <w:t xml:space="preserve"> p</w:t>
      </w:r>
      <w:r w:rsidRPr="00690023">
        <w:rPr>
          <w:rFonts w:asciiTheme="minorHAnsi" w:hAnsiTheme="minorHAnsi"/>
          <w:szCs w:val="22"/>
        </w:rPr>
        <w:t xml:space="preserve">our confirmer la fiabilité du modèle, </w:t>
      </w:r>
      <w:r>
        <w:rPr>
          <w:rFonts w:asciiTheme="minorHAnsi" w:hAnsiTheme="minorHAnsi"/>
          <w:szCs w:val="22"/>
        </w:rPr>
        <w:t>par exemple pour le</w:t>
      </w:r>
      <w:r w:rsidRPr="00690023">
        <w:rPr>
          <w:rFonts w:asciiTheme="minorHAnsi" w:hAnsiTheme="minorHAnsi"/>
          <w:szCs w:val="22"/>
        </w:rPr>
        <w:t xml:space="preserve"> cas du palier à patins oscillants. </w:t>
      </w:r>
    </w:p>
    <w:p w14:paraId="0FC2276B" w14:textId="77777777"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sidRPr="00690023">
        <w:rPr>
          <w:rFonts w:asciiTheme="minorHAnsi" w:hAnsiTheme="minorHAnsi"/>
          <w:szCs w:val="22"/>
        </w:rPr>
        <w:t>Malgré les méthodes numériques implémenté</w:t>
      </w:r>
      <w:r>
        <w:rPr>
          <w:rFonts w:asciiTheme="minorHAnsi" w:hAnsiTheme="minorHAnsi"/>
          <w:szCs w:val="22"/>
        </w:rPr>
        <w:t>es</w:t>
      </w:r>
      <w:r w:rsidRPr="00690023">
        <w:rPr>
          <w:rFonts w:asciiTheme="minorHAnsi" w:hAnsiTheme="minorHAnsi"/>
          <w:szCs w:val="22"/>
        </w:rPr>
        <w:t xml:space="preserve"> actuellement, l’effort de calcul reste encore un point à améliorer. </w:t>
      </w:r>
    </w:p>
    <w:p w14:paraId="266EE1A7" w14:textId="17D40D51"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Pr>
          <w:rFonts w:asciiTheme="minorHAnsi" w:hAnsiTheme="minorHAnsi"/>
          <w:szCs w:val="22"/>
        </w:rPr>
        <w:t>Des é</w:t>
      </w:r>
      <w:r w:rsidRPr="00690023">
        <w:rPr>
          <w:rFonts w:asciiTheme="minorHAnsi" w:hAnsiTheme="minorHAnsi"/>
          <w:szCs w:val="22"/>
        </w:rPr>
        <w:t xml:space="preserve">tudes paramétriques </w:t>
      </w:r>
      <w:r>
        <w:rPr>
          <w:rFonts w:asciiTheme="minorHAnsi" w:hAnsiTheme="minorHAnsi"/>
          <w:szCs w:val="22"/>
        </w:rPr>
        <w:t>faisant varier la configuration de palier et du</w:t>
      </w:r>
      <w:r w:rsidRPr="00690023">
        <w:rPr>
          <w:rFonts w:asciiTheme="minorHAnsi" w:hAnsiTheme="minorHAnsi"/>
          <w:szCs w:val="22"/>
        </w:rPr>
        <w:t xml:space="preserve"> rotor pourraient être envisagées pour investiguer </w:t>
      </w:r>
      <w:r>
        <w:rPr>
          <w:rFonts w:asciiTheme="minorHAnsi" w:hAnsiTheme="minorHAnsi"/>
          <w:szCs w:val="22"/>
        </w:rPr>
        <w:t xml:space="preserve">l’impact </w:t>
      </w:r>
      <w:r w:rsidRPr="00690023">
        <w:rPr>
          <w:rFonts w:asciiTheme="minorHAnsi" w:hAnsiTheme="minorHAnsi"/>
          <w:szCs w:val="22"/>
        </w:rPr>
        <w:t xml:space="preserve">sur les </w:t>
      </w:r>
      <w:r>
        <w:rPr>
          <w:rFonts w:asciiTheme="minorHAnsi" w:hAnsiTheme="minorHAnsi"/>
          <w:szCs w:val="22"/>
        </w:rPr>
        <w:t>coefficients d’influence</w:t>
      </w:r>
      <m:oMath>
        <m:r>
          <w:rPr>
            <w:rFonts w:ascii="Cambria Math" w:hAnsi="Cambria Math"/>
            <w:szCs w:val="22"/>
          </w:rPr>
          <m:t xml:space="preserve"> </m:t>
        </m:r>
        <m:r>
          <m:rPr>
            <m:sty m:val="bi"/>
          </m:rPr>
          <w:rPr>
            <w:rFonts w:ascii="Cambria Math" w:hAnsi="Cambria Math"/>
            <w:szCs w:val="22"/>
          </w:rPr>
          <m:t>A,B,C</m:t>
        </m:r>
      </m:oMath>
      <w:r w:rsidRPr="00690023">
        <w:rPr>
          <w:rFonts w:asciiTheme="minorHAnsi" w:hAnsiTheme="minorHAnsi"/>
          <w:szCs w:val="22"/>
        </w:rPr>
        <w:t>.</w:t>
      </w:r>
    </w:p>
    <w:p w14:paraId="06D39CD6" w14:textId="77777777" w:rsidR="00B63250" w:rsidRPr="00603933" w:rsidRDefault="00B63250" w:rsidP="00B63250">
      <w:pPr>
        <w:spacing w:before="240" w:line="360" w:lineRule="auto"/>
        <w:ind w:firstLine="709"/>
        <w:rPr>
          <w:rFonts w:asciiTheme="minorHAnsi" w:hAnsiTheme="minorHAnsi"/>
          <w:szCs w:val="22"/>
        </w:rPr>
      </w:pPr>
      <w:r w:rsidRPr="00690023">
        <w:rPr>
          <w:rFonts w:asciiTheme="minorHAnsi" w:hAnsiTheme="minorHAnsi"/>
          <w:szCs w:val="22"/>
        </w:rPr>
        <w:t xml:space="preserve">Pour conclure, cette thèse a montré de manière qualitative et quantitative </w:t>
      </w:r>
      <w:r>
        <w:rPr>
          <w:rFonts w:asciiTheme="minorHAnsi" w:hAnsiTheme="minorHAnsi"/>
          <w:szCs w:val="22"/>
        </w:rPr>
        <w:t>le développement</w:t>
      </w:r>
      <w:r w:rsidRPr="00690023">
        <w:rPr>
          <w:rFonts w:asciiTheme="minorHAnsi" w:hAnsiTheme="minorHAnsi"/>
          <w:szCs w:val="22"/>
        </w:rPr>
        <w:t xml:space="preserve"> de l’effet Morton </w:t>
      </w:r>
      <w:r>
        <w:rPr>
          <w:rFonts w:asciiTheme="minorHAnsi" w:hAnsiTheme="minorHAnsi"/>
          <w:szCs w:val="22"/>
        </w:rPr>
        <w:t>dans</w:t>
      </w:r>
      <w:r w:rsidRPr="00690023">
        <w:rPr>
          <w:rFonts w:asciiTheme="minorHAnsi" w:hAnsiTheme="minorHAnsi"/>
          <w:szCs w:val="22"/>
        </w:rPr>
        <w:t xml:space="preserve"> les machines tournantes. Les coefficients d’influence </w:t>
      </w:r>
      <m:oMath>
        <m:r>
          <m:rPr>
            <m:sty m:val="bi"/>
          </m:rPr>
          <w:rPr>
            <w:rFonts w:ascii="Cambria Math" w:hAnsi="Cambria Math"/>
            <w:szCs w:val="22"/>
          </w:rPr>
          <m:t>A,B,C</m:t>
        </m:r>
      </m:oMath>
      <w:r w:rsidRPr="00690023">
        <w:rPr>
          <w:rFonts w:asciiTheme="minorHAnsi" w:hAnsiTheme="minorHAnsi"/>
          <w:szCs w:val="22"/>
        </w:rPr>
        <w:t xml:space="preserve"> </w:t>
      </w:r>
      <w:r>
        <w:rPr>
          <w:rFonts w:asciiTheme="minorHAnsi" w:hAnsiTheme="minorHAnsi"/>
          <w:szCs w:val="22"/>
        </w:rPr>
        <w:t>sont des outils appropriés qui peuvent être inclus dans les codes de calculs mis à la disposition des ingénieurs confrontés aux instabilités vibratoires synchrones. Les simulations transitoires représentent un niveau de complexité supérieur mais indispensable pour la prédiction quantitative</w:t>
      </w:r>
      <w:r w:rsidRPr="00690023">
        <w:rPr>
          <w:rFonts w:asciiTheme="minorHAnsi" w:hAnsiTheme="minorHAnsi"/>
          <w:szCs w:val="22"/>
        </w:rPr>
        <w:t xml:space="preserve"> </w:t>
      </w:r>
      <w:r>
        <w:rPr>
          <w:rFonts w:asciiTheme="minorHAnsi" w:hAnsiTheme="minorHAnsi"/>
          <w:szCs w:val="22"/>
        </w:rPr>
        <w:t>de cet effet.</w:t>
      </w:r>
    </w:p>
    <w:p w14:paraId="2F40D1B2" w14:textId="77777777" w:rsidR="00AA1AA4" w:rsidRDefault="00AA1AA4" w:rsidP="00CC5241">
      <w:pPr>
        <w:spacing w:line="360" w:lineRule="auto"/>
      </w:pPr>
    </w:p>
    <w:p w14:paraId="10D16FC5" w14:textId="29ECB706" w:rsidR="009E6435" w:rsidRDefault="00402B14" w:rsidP="00402B14">
      <w:pPr>
        <w:pStyle w:val="Titre1"/>
        <w:numPr>
          <w:ilvl w:val="0"/>
          <w:numId w:val="0"/>
        </w:numPr>
        <w:ind w:left="567" w:hanging="566"/>
        <w:jc w:val="left"/>
        <w:rPr>
          <w:sz w:val="32"/>
          <w:szCs w:val="32"/>
        </w:rPr>
      </w:pPr>
      <w:bookmarkStart w:id="2062" w:name="_Annexe_A_:"/>
      <w:bookmarkStart w:id="2063" w:name="_Ref535938142"/>
      <w:bookmarkStart w:id="2064" w:name="_Toc536626933"/>
      <w:bookmarkEnd w:id="2062"/>
      <w:r>
        <w:rPr>
          <w:szCs w:val="40"/>
        </w:rPr>
        <w:lastRenderedPageBreak/>
        <w:t xml:space="preserve">Annexe </w:t>
      </w:r>
      <w:r w:rsidR="00975136">
        <w:rPr>
          <w:szCs w:val="40"/>
        </w:rPr>
        <w:t>A</w:t>
      </w:r>
      <w:r w:rsidRPr="00B429DC">
        <w:rPr>
          <w:szCs w:val="40"/>
        </w:rPr>
        <w:t xml:space="preserve"> : </w:t>
      </w:r>
      <w:r w:rsidRPr="00B429DC">
        <w:rPr>
          <w:sz w:val="32"/>
          <w:szCs w:val="32"/>
        </w:rPr>
        <w:br/>
      </w:r>
      <w:r w:rsidR="00137794">
        <w:rPr>
          <w:sz w:val="32"/>
          <w:szCs w:val="32"/>
        </w:rPr>
        <w:t xml:space="preserve">Résolution </w:t>
      </w:r>
      <w:r w:rsidR="009E6435">
        <w:rPr>
          <w:sz w:val="32"/>
          <w:szCs w:val="32"/>
        </w:rPr>
        <w:t xml:space="preserve">numérique </w:t>
      </w:r>
      <w:r w:rsidR="00137794">
        <w:rPr>
          <w:sz w:val="32"/>
          <w:szCs w:val="32"/>
        </w:rPr>
        <w:t>de l’équation de l’énergie</w:t>
      </w:r>
      <w:bookmarkEnd w:id="2063"/>
      <w:bookmarkEnd w:id="2064"/>
    </w:p>
    <w:p w14:paraId="017C560D" w14:textId="67E70ACD" w:rsidR="00402B14" w:rsidRPr="005344C3" w:rsidRDefault="005344C3" w:rsidP="009E6435">
      <w:pPr>
        <w:spacing w:before="120" w:after="240"/>
        <w:jc w:val="center"/>
        <w:rPr>
          <w:b/>
          <w:sz w:val="32"/>
          <w:szCs w:val="32"/>
        </w:rPr>
      </w:pPr>
      <w:r w:rsidRPr="005344C3">
        <w:rPr>
          <w:b/>
          <w:sz w:val="32"/>
          <w:szCs w:val="32"/>
        </w:rPr>
        <w:t>Cas d’a</w:t>
      </w:r>
      <w:r w:rsidR="009E6435" w:rsidRPr="005344C3">
        <w:rPr>
          <w:b/>
          <w:sz w:val="32"/>
          <w:szCs w:val="32"/>
        </w:rPr>
        <w:t xml:space="preserve">pplication </w:t>
      </w:r>
      <w:r w:rsidRPr="005344C3">
        <w:rPr>
          <w:b/>
          <w:sz w:val="32"/>
          <w:szCs w:val="32"/>
        </w:rPr>
        <w:t>du patin incliné</w:t>
      </w:r>
      <w:r w:rsidR="001D4E8C">
        <w:rPr>
          <w:b/>
          <w:sz w:val="32"/>
          <w:szCs w:val="32"/>
        </w:rPr>
        <w:t xml:space="preserve"> 1D</w:t>
      </w:r>
      <w:r w:rsidR="00410BD8">
        <w:rPr>
          <w:b/>
          <w:sz w:val="32"/>
          <w:szCs w:val="32"/>
        </w:rPr>
        <w:t xml:space="preserve"> sans couplage avec l’équation de Reynolds</w:t>
      </w:r>
    </w:p>
    <w:p w14:paraId="40872A7C" w14:textId="77777777" w:rsidR="005320DE" w:rsidRDefault="007B25CC" w:rsidP="005320DE">
      <w:pPr>
        <w:keepNext/>
        <w:overflowPunct/>
        <w:autoSpaceDE/>
        <w:autoSpaceDN/>
        <w:adjustRightInd/>
        <w:spacing w:line="360" w:lineRule="auto"/>
        <w:ind w:firstLine="709"/>
        <w:jc w:val="center"/>
        <w:textAlignment w:val="auto"/>
      </w:pPr>
      <w:r w:rsidRPr="0054713D">
        <w:rPr>
          <w:noProof/>
          <w:lang w:eastAsia="zh-CN"/>
        </w:rPr>
        <w:drawing>
          <wp:inline distT="0" distB="0" distL="0" distR="0" wp14:anchorId="40049917" wp14:editId="1FAC36FA">
            <wp:extent cx="3720864" cy="1587399"/>
            <wp:effectExtent l="0" t="0" r="0"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cstate="print">
                      <a:extLst>
                        <a:ext uri="{28A0092B-C50C-407E-A947-70E740481C1C}">
                          <a14:useLocalDpi xmlns:a14="http://schemas.microsoft.com/office/drawing/2010/main" val="0"/>
                        </a:ext>
                      </a:extLst>
                    </a:blip>
                    <a:stretch>
                      <a:fillRect/>
                    </a:stretch>
                  </pic:blipFill>
                  <pic:spPr bwMode="auto">
                    <a:xfrm>
                      <a:off x="0" y="0"/>
                      <a:ext cx="3726989" cy="1590012"/>
                    </a:xfrm>
                    <a:prstGeom prst="rect">
                      <a:avLst/>
                    </a:prstGeom>
                    <a:noFill/>
                  </pic:spPr>
                </pic:pic>
              </a:graphicData>
            </a:graphic>
          </wp:inline>
        </w:drawing>
      </w:r>
    </w:p>
    <w:p w14:paraId="2CC5E67E" w14:textId="392F65E2" w:rsidR="007B25CC" w:rsidRPr="005320DE" w:rsidRDefault="005320DE" w:rsidP="005320DE">
      <w:pPr>
        <w:pStyle w:val="Lgende"/>
        <w:jc w:val="center"/>
        <w:rPr>
          <w:rFonts w:eastAsia="Times New Roman" w:cs="Times New Roman"/>
          <w:i w:val="0"/>
          <w:iCs w:val="0"/>
          <w:color w:val="auto"/>
          <w:sz w:val="22"/>
          <w:szCs w:val="20"/>
          <w:lang w:eastAsia="fr-FR"/>
        </w:rPr>
      </w:pPr>
      <w:bookmarkStart w:id="2065" w:name="_Ref536127479"/>
      <w:bookmarkStart w:id="2066" w:name="_Toc536627057"/>
      <w:r w:rsidRPr="005320DE">
        <w:rPr>
          <w:rFonts w:eastAsia="Times New Roman" w:cs="Times New Roman"/>
          <w:i w:val="0"/>
          <w:iCs w:val="0"/>
          <w:color w:val="auto"/>
          <w:sz w:val="22"/>
          <w:szCs w:val="20"/>
          <w:lang w:eastAsia="fr-FR"/>
        </w:rPr>
        <w:t xml:space="preserve">Figure </w:t>
      </w:r>
      <w:r>
        <w:rPr>
          <w:rFonts w:eastAsia="Times New Roman" w:cs="Times New Roman"/>
          <w:i w:val="0"/>
          <w:iCs w:val="0"/>
          <w:color w:val="auto"/>
          <w:sz w:val="22"/>
          <w:szCs w:val="20"/>
          <w:lang w:eastAsia="fr-FR"/>
        </w:rPr>
        <w:t>A</w:t>
      </w:r>
      <w:r w:rsidR="0019727E">
        <w:rPr>
          <w:rFonts w:eastAsia="Times New Roman" w:cs="Times New Roman"/>
          <w:i w:val="0"/>
          <w:iCs w:val="0"/>
          <w:color w:val="auto"/>
          <w:sz w:val="22"/>
          <w:szCs w:val="20"/>
          <w:lang w:eastAsia="fr-FR"/>
        </w:rPr>
        <w:noBreakHyphen/>
      </w:r>
      <w:r w:rsidR="0019727E">
        <w:rPr>
          <w:rFonts w:eastAsia="Times New Roman" w:cs="Times New Roman"/>
          <w:i w:val="0"/>
          <w:iCs w:val="0"/>
          <w:color w:val="auto"/>
          <w:sz w:val="22"/>
          <w:szCs w:val="20"/>
          <w:lang w:eastAsia="fr-FR"/>
        </w:rPr>
        <w:fldChar w:fldCharType="begin"/>
      </w:r>
      <w:r w:rsidR="0019727E">
        <w:rPr>
          <w:rFonts w:eastAsia="Times New Roman" w:cs="Times New Roman"/>
          <w:i w:val="0"/>
          <w:iCs w:val="0"/>
          <w:color w:val="auto"/>
          <w:sz w:val="22"/>
          <w:szCs w:val="20"/>
          <w:lang w:eastAsia="fr-FR"/>
        </w:rPr>
        <w:instrText xml:space="preserve"> SEQ Figure \* ARABIC \s 2 </w:instrText>
      </w:r>
      <w:r w:rsidR="0019727E">
        <w:rPr>
          <w:rFonts w:eastAsia="Times New Roman" w:cs="Times New Roman"/>
          <w:i w:val="0"/>
          <w:iCs w:val="0"/>
          <w:color w:val="auto"/>
          <w:sz w:val="22"/>
          <w:szCs w:val="20"/>
          <w:lang w:eastAsia="fr-FR"/>
        </w:rPr>
        <w:fldChar w:fldCharType="separate"/>
      </w:r>
      <w:r w:rsidR="00D71FCC">
        <w:rPr>
          <w:rFonts w:eastAsia="Times New Roman" w:cs="Times New Roman"/>
          <w:i w:val="0"/>
          <w:iCs w:val="0"/>
          <w:noProof/>
          <w:color w:val="auto"/>
          <w:sz w:val="22"/>
          <w:szCs w:val="20"/>
          <w:lang w:eastAsia="fr-FR"/>
        </w:rPr>
        <w:t>1</w:t>
      </w:r>
      <w:r w:rsidR="0019727E">
        <w:rPr>
          <w:rFonts w:eastAsia="Times New Roman" w:cs="Times New Roman"/>
          <w:i w:val="0"/>
          <w:iCs w:val="0"/>
          <w:color w:val="auto"/>
          <w:sz w:val="22"/>
          <w:szCs w:val="20"/>
          <w:lang w:eastAsia="fr-FR"/>
        </w:rPr>
        <w:fldChar w:fldCharType="end"/>
      </w:r>
      <w:bookmarkEnd w:id="2065"/>
      <w:r w:rsidR="007B25CC" w:rsidRPr="005320DE">
        <w:rPr>
          <w:rFonts w:eastAsia="Times New Roman" w:cs="Times New Roman"/>
          <w:i w:val="0"/>
          <w:iCs w:val="0"/>
          <w:color w:val="auto"/>
          <w:sz w:val="22"/>
          <w:szCs w:val="20"/>
          <w:lang w:eastAsia="fr-FR"/>
        </w:rPr>
        <w:t>: Le patin incliné 1D</w:t>
      </w:r>
      <w:bookmarkEnd w:id="2066"/>
    </w:p>
    <w:p w14:paraId="7118E3D6" w14:textId="31E94846" w:rsidR="008025E5" w:rsidRPr="005344C3" w:rsidRDefault="005D7B0D" w:rsidP="00F451BB">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Cette annexe </w:t>
      </w:r>
      <w:r w:rsidRPr="005D7B0D">
        <w:rPr>
          <w:rFonts w:asciiTheme="minorHAnsi" w:hAnsiTheme="minorHAnsi"/>
        </w:rPr>
        <w:t xml:space="preserve">présente une comparaison systématique entre la méthode de discrétisation </w:t>
      </w:r>
      <w:r>
        <w:rPr>
          <w:rFonts w:asciiTheme="minorHAnsi" w:hAnsiTheme="minorHAnsi"/>
        </w:rPr>
        <w:t>classique</w:t>
      </w:r>
      <w:r w:rsidRPr="005D7B0D">
        <w:rPr>
          <w:rFonts w:asciiTheme="minorHAnsi" w:hAnsiTheme="minorHAnsi"/>
        </w:rPr>
        <w:t xml:space="preserve"> (NDM) de l'équation </w:t>
      </w:r>
      <w:r>
        <w:rPr>
          <w:rFonts w:asciiTheme="minorHAnsi" w:hAnsiTheme="minorHAnsi"/>
        </w:rPr>
        <w:t>de l’énergie</w:t>
      </w:r>
      <w:r w:rsidRPr="005D7B0D">
        <w:rPr>
          <w:rFonts w:asciiTheme="minorHAnsi" w:hAnsiTheme="minorHAnsi"/>
        </w:rPr>
        <w:t xml:space="preserve"> et son approximation </w:t>
      </w:r>
      <w:r w:rsidR="005448F4">
        <w:rPr>
          <w:rFonts w:asciiTheme="minorHAnsi" w:hAnsiTheme="minorHAnsi"/>
        </w:rPr>
        <w:t>par la méthode de collocation aux points de Lobatto (</w:t>
      </w:r>
      <w:r w:rsidRPr="005D7B0D">
        <w:rPr>
          <w:rFonts w:asciiTheme="minorHAnsi" w:hAnsiTheme="minorHAnsi"/>
        </w:rPr>
        <w:t>LPCM</w:t>
      </w:r>
      <w:r w:rsidR="005448F4">
        <w:rPr>
          <w:rFonts w:asciiTheme="minorHAnsi" w:hAnsiTheme="minorHAnsi"/>
        </w:rPr>
        <w:t>)</w:t>
      </w:r>
      <w:r w:rsidRPr="005D7B0D">
        <w:rPr>
          <w:rFonts w:asciiTheme="minorHAnsi" w:hAnsiTheme="minorHAnsi"/>
        </w:rPr>
        <w:t>.</w:t>
      </w:r>
      <w:r w:rsidR="005448F4">
        <w:rPr>
          <w:rFonts w:asciiTheme="minorHAnsi" w:hAnsiTheme="minorHAnsi"/>
        </w:rPr>
        <w:t xml:space="preserve"> </w:t>
      </w:r>
      <w:r w:rsidR="00811444">
        <w:rPr>
          <w:rFonts w:asciiTheme="minorHAnsi" w:hAnsiTheme="minorHAnsi"/>
        </w:rPr>
        <w:t xml:space="preserve">La description des deux méthodes est détaillée au </w:t>
      </w:r>
      <w:hyperlink w:anchor="_Chapitre_2_:" w:history="1">
        <w:r w:rsidR="00811444" w:rsidRPr="00B47CB0">
          <w:rPr>
            <w:rStyle w:val="Lienhypertexte"/>
            <w:rFonts w:asciiTheme="minorHAnsi" w:hAnsiTheme="minorHAnsi"/>
            <w:b/>
            <w:color w:val="000000" w:themeColor="text1"/>
            <w:u w:val="none"/>
          </w:rPr>
          <w:t>chapitre 2</w:t>
        </w:r>
      </w:hyperlink>
      <w:r w:rsidR="00811444">
        <w:rPr>
          <w:rFonts w:asciiTheme="minorHAnsi" w:hAnsiTheme="minorHAnsi"/>
        </w:rPr>
        <w:t xml:space="preserve"> de la thèse et </w:t>
      </w:r>
      <w:r>
        <w:rPr>
          <w:rFonts w:asciiTheme="minorHAnsi" w:hAnsiTheme="minorHAnsi"/>
        </w:rPr>
        <w:t xml:space="preserve"> </w:t>
      </w:r>
      <w:r w:rsidR="00A44F33">
        <w:rPr>
          <w:rFonts w:asciiTheme="minorHAnsi" w:hAnsiTheme="minorHAnsi"/>
        </w:rPr>
        <w:t xml:space="preserve">n’est pas ré-décrite ici. </w:t>
      </w:r>
      <w:r w:rsidR="0038023A" w:rsidRPr="009E0496">
        <w:rPr>
          <w:rFonts w:asciiTheme="minorHAnsi" w:hAnsiTheme="minorHAnsi"/>
        </w:rPr>
        <w:t>La</w:t>
      </w:r>
      <w:r w:rsidR="009E0496" w:rsidRPr="009E0496">
        <w:rPr>
          <w:rFonts w:asciiTheme="minorHAnsi" w:hAnsiTheme="minorHAnsi"/>
        </w:rPr>
        <w:t xml:space="preserve"> résolution</w:t>
      </w:r>
      <w:r w:rsidR="008477BF">
        <w:rPr>
          <w:rFonts w:asciiTheme="minorHAnsi" w:hAnsiTheme="minorHAnsi"/>
        </w:rPr>
        <w:t xml:space="preserve"> </w:t>
      </w:r>
      <w:r w:rsidR="009E0496" w:rsidRPr="009E0496">
        <w:rPr>
          <w:rFonts w:asciiTheme="minorHAnsi" w:hAnsiTheme="minorHAnsi"/>
        </w:rPr>
        <w:t xml:space="preserve">de l'équation </w:t>
      </w:r>
      <w:r w:rsidR="008477BF">
        <w:rPr>
          <w:rFonts w:asciiTheme="minorHAnsi" w:hAnsiTheme="minorHAnsi"/>
        </w:rPr>
        <w:t>de l’énergie</w:t>
      </w:r>
      <w:r w:rsidR="009E0496" w:rsidRPr="009E0496">
        <w:rPr>
          <w:rFonts w:asciiTheme="minorHAnsi" w:hAnsiTheme="minorHAnsi"/>
        </w:rPr>
        <w:t xml:space="preserve"> </w:t>
      </w:r>
      <w:r w:rsidR="00AA6A96">
        <w:rPr>
          <w:rFonts w:asciiTheme="minorHAnsi" w:hAnsiTheme="minorHAnsi"/>
        </w:rPr>
        <w:t xml:space="preserve">est </w:t>
      </w:r>
      <w:r w:rsidR="009E0496" w:rsidRPr="009E0496">
        <w:rPr>
          <w:rFonts w:asciiTheme="minorHAnsi" w:hAnsiTheme="minorHAnsi"/>
        </w:rPr>
        <w:t>découplée de l'équation de Reynolds</w:t>
      </w:r>
      <w:r w:rsidR="00460D78">
        <w:rPr>
          <w:rFonts w:asciiTheme="minorHAnsi" w:hAnsiTheme="minorHAnsi"/>
        </w:rPr>
        <w:t>.</w:t>
      </w:r>
      <w:r w:rsidR="009E0496" w:rsidRPr="009E0496">
        <w:rPr>
          <w:rFonts w:asciiTheme="minorHAnsi" w:hAnsiTheme="minorHAnsi"/>
        </w:rPr>
        <w:t xml:space="preserve"> Ceci </w:t>
      </w:r>
      <w:r w:rsidR="00460D78">
        <w:rPr>
          <w:rFonts w:asciiTheme="minorHAnsi" w:hAnsiTheme="minorHAnsi"/>
        </w:rPr>
        <w:t>permet de concentrer sur la résolution</w:t>
      </w:r>
      <w:r w:rsidR="00D619F6">
        <w:rPr>
          <w:rFonts w:asciiTheme="minorHAnsi" w:hAnsiTheme="minorHAnsi"/>
        </w:rPr>
        <w:t xml:space="preserve"> </w:t>
      </w:r>
      <w:r w:rsidR="00460D78">
        <w:rPr>
          <w:rFonts w:asciiTheme="minorHAnsi" w:hAnsiTheme="minorHAnsi"/>
        </w:rPr>
        <w:t xml:space="preserve">de l’équation de l’énergie et </w:t>
      </w:r>
      <w:r w:rsidR="009E0496" w:rsidRPr="009E0496">
        <w:rPr>
          <w:rFonts w:asciiTheme="minorHAnsi" w:hAnsiTheme="minorHAnsi"/>
        </w:rPr>
        <w:t>donne une solution numérique précise sans l'influence du couplage avec la pression et les vitesses affectées par les incertitudes numériques.</w:t>
      </w:r>
      <w:r w:rsidR="00125AB3">
        <w:rPr>
          <w:rFonts w:asciiTheme="minorHAnsi" w:hAnsiTheme="minorHAnsi"/>
        </w:rPr>
        <w:t xml:space="preserve"> </w:t>
      </w:r>
      <w:r w:rsidR="00B95D89">
        <w:rPr>
          <w:rFonts w:asciiTheme="minorHAnsi" w:hAnsiTheme="minorHAnsi"/>
        </w:rPr>
        <w:t xml:space="preserve">En outre, </w:t>
      </w:r>
      <w:r w:rsidR="008025E5">
        <w:rPr>
          <w:rFonts w:asciiTheme="minorHAnsi" w:hAnsiTheme="minorHAnsi"/>
        </w:rPr>
        <w:t>les résultats</w:t>
      </w:r>
      <w:r w:rsidR="00730D9C">
        <w:rPr>
          <w:rFonts w:asciiTheme="minorHAnsi" w:hAnsiTheme="minorHAnsi"/>
        </w:rPr>
        <w:t xml:space="preserve"> présentés pourraient également servir à la validation </w:t>
      </w:r>
      <w:r w:rsidR="00F451BB">
        <w:rPr>
          <w:rFonts w:asciiTheme="minorHAnsi" w:hAnsiTheme="minorHAnsi"/>
        </w:rPr>
        <w:t>de la première</w:t>
      </w:r>
      <w:r w:rsidR="00730D9C">
        <w:rPr>
          <w:rFonts w:asciiTheme="minorHAnsi" w:hAnsiTheme="minorHAnsi"/>
        </w:rPr>
        <w:t xml:space="preserve"> </w:t>
      </w:r>
      <w:r w:rsidR="00F451BB">
        <w:rPr>
          <w:rFonts w:asciiTheme="minorHAnsi" w:hAnsiTheme="minorHAnsi"/>
        </w:rPr>
        <w:t xml:space="preserve">étape du </w:t>
      </w:r>
      <w:r w:rsidR="00730D9C">
        <w:rPr>
          <w:rFonts w:asciiTheme="minorHAnsi" w:hAnsiTheme="minorHAnsi"/>
        </w:rPr>
        <w:t xml:space="preserve">développement </w:t>
      </w:r>
      <w:r w:rsidR="00D619F6">
        <w:rPr>
          <w:rFonts w:asciiTheme="minorHAnsi" w:hAnsiTheme="minorHAnsi"/>
        </w:rPr>
        <w:t xml:space="preserve">du calcul </w:t>
      </w:r>
      <w:r w:rsidR="00A03B71">
        <w:rPr>
          <w:rFonts w:asciiTheme="minorHAnsi" w:hAnsiTheme="minorHAnsi"/>
        </w:rPr>
        <w:t>TH</w:t>
      </w:r>
      <w:r w:rsidR="00F451BB">
        <w:rPr>
          <w:rFonts w:asciiTheme="minorHAnsi" w:hAnsiTheme="minorHAnsi"/>
        </w:rPr>
        <w:t>D en lubrification hydrodynamique.</w:t>
      </w:r>
    </w:p>
    <w:p w14:paraId="5768B77B" w14:textId="450E03D7" w:rsidR="00652770" w:rsidRDefault="008477BF"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 </w:t>
      </w:r>
      <w:r w:rsidR="006B44DF">
        <w:rPr>
          <w:rFonts w:asciiTheme="minorHAnsi" w:hAnsiTheme="minorHAnsi"/>
        </w:rPr>
        <w:t>Le patin</w:t>
      </w:r>
      <w:r w:rsidR="006B44DF" w:rsidRPr="00471257">
        <w:rPr>
          <w:rFonts w:asciiTheme="minorHAnsi" w:hAnsiTheme="minorHAnsi"/>
        </w:rPr>
        <w:t xml:space="preserve"> inc</w:t>
      </w:r>
      <w:r w:rsidR="00F451BB">
        <w:rPr>
          <w:rFonts w:asciiTheme="minorHAnsi" w:hAnsiTheme="minorHAnsi"/>
        </w:rPr>
        <w:t xml:space="preserve">liné </w:t>
      </w:r>
      <w:r w:rsidR="000162CE">
        <w:rPr>
          <w:rFonts w:asciiTheme="minorHAnsi" w:hAnsiTheme="minorHAnsi"/>
        </w:rPr>
        <w:t xml:space="preserve">1D </w:t>
      </w:r>
      <w:r w:rsidR="000162CE" w:rsidRPr="00471257">
        <w:rPr>
          <w:rFonts w:asciiTheme="minorHAnsi" w:hAnsiTheme="minorHAnsi"/>
        </w:rPr>
        <w:t>utilisé</w:t>
      </w:r>
      <w:r w:rsidR="00F451BB">
        <w:rPr>
          <w:rFonts w:asciiTheme="minorHAnsi" w:hAnsiTheme="minorHAnsi"/>
        </w:rPr>
        <w:t xml:space="preserve"> (</w:t>
      </w:r>
      <w:r w:rsidR="000D7211" w:rsidRPr="000D7211">
        <w:rPr>
          <w:rFonts w:asciiTheme="minorHAnsi" w:hAnsiTheme="minorHAnsi"/>
          <w:b/>
        </w:rPr>
        <w:fldChar w:fldCharType="begin"/>
      </w:r>
      <w:r w:rsidR="000D7211" w:rsidRPr="000D7211">
        <w:rPr>
          <w:rFonts w:asciiTheme="minorHAnsi" w:hAnsiTheme="minorHAnsi"/>
          <w:b/>
        </w:rPr>
        <w:instrText xml:space="preserve"> REF _Ref536127479 \h  \* MERGEFORMAT </w:instrText>
      </w:r>
      <w:r w:rsidR="000D7211" w:rsidRPr="000D7211">
        <w:rPr>
          <w:rFonts w:asciiTheme="minorHAnsi" w:hAnsiTheme="minorHAnsi"/>
          <w:b/>
        </w:rPr>
      </w:r>
      <w:r w:rsidR="000D7211" w:rsidRPr="000D7211">
        <w:rPr>
          <w:rFonts w:asciiTheme="minorHAnsi" w:hAnsiTheme="minorHAnsi"/>
          <w:b/>
        </w:rPr>
        <w:fldChar w:fldCharType="separate"/>
      </w:r>
      <w:r w:rsidR="00D71FCC" w:rsidRPr="00D71FCC">
        <w:rPr>
          <w:b/>
          <w:iCs/>
        </w:rPr>
        <w:t>Figure A</w:t>
      </w:r>
      <w:r w:rsidR="00D71FCC" w:rsidRPr="00D71FCC">
        <w:rPr>
          <w:b/>
          <w:iCs/>
        </w:rPr>
        <w:noBreakHyphen/>
        <w:t>1</w:t>
      </w:r>
      <w:r w:rsidR="000D7211" w:rsidRPr="000D7211">
        <w:rPr>
          <w:rFonts w:asciiTheme="minorHAnsi" w:hAnsiTheme="minorHAnsi"/>
          <w:b/>
        </w:rPr>
        <w:fldChar w:fldCharType="end"/>
      </w:r>
      <w:r w:rsidR="006B44DF" w:rsidRPr="00471257">
        <w:rPr>
          <w:rFonts w:asciiTheme="minorHAnsi" w:hAnsiTheme="minorHAnsi"/>
        </w:rPr>
        <w:t>)</w:t>
      </w:r>
      <w:r w:rsidR="006B44DF" w:rsidRPr="005F11E9">
        <w:rPr>
          <w:rFonts w:asciiTheme="minorHAnsi" w:hAnsiTheme="minorHAnsi"/>
        </w:rPr>
        <w:t xml:space="preserve"> </w:t>
      </w:r>
      <w:r w:rsidR="006B44DF">
        <w:rPr>
          <w:rFonts w:asciiTheme="minorHAnsi" w:hAnsiTheme="minorHAnsi"/>
        </w:rPr>
        <w:t>est le même décrit à la section</w:t>
      </w:r>
      <w:r w:rsidR="006B44DF" w:rsidRPr="006B44DF">
        <w:rPr>
          <w:rFonts w:asciiTheme="minorHAnsi" w:hAnsiTheme="minorHAnsi"/>
          <w:b/>
        </w:rPr>
        <w:t xml:space="preserve"> </w:t>
      </w:r>
      <w:r w:rsidR="006B44DF" w:rsidRPr="006B44DF">
        <w:rPr>
          <w:rFonts w:asciiTheme="minorHAnsi" w:hAnsiTheme="minorHAnsi"/>
          <w:b/>
        </w:rPr>
        <w:fldChar w:fldCharType="begin"/>
      </w:r>
      <w:r w:rsidR="006B44DF" w:rsidRPr="006B44DF">
        <w:rPr>
          <w:rFonts w:asciiTheme="minorHAnsi" w:hAnsiTheme="minorHAnsi"/>
          <w:b/>
        </w:rPr>
        <w:instrText xml:space="preserve"> REF _Ref536005250 \r \h </w:instrText>
      </w:r>
      <w:r w:rsidR="006B44DF">
        <w:rPr>
          <w:rFonts w:asciiTheme="minorHAnsi" w:hAnsiTheme="minorHAnsi"/>
          <w:b/>
        </w:rPr>
        <w:instrText xml:space="preserve"> \* MERGEFORMAT </w:instrText>
      </w:r>
      <w:r w:rsidR="006B44DF" w:rsidRPr="006B44DF">
        <w:rPr>
          <w:rFonts w:asciiTheme="minorHAnsi" w:hAnsiTheme="minorHAnsi"/>
          <w:b/>
        </w:rPr>
      </w:r>
      <w:r w:rsidR="006B44DF" w:rsidRPr="006B44DF">
        <w:rPr>
          <w:rFonts w:asciiTheme="minorHAnsi" w:hAnsiTheme="minorHAnsi"/>
          <w:b/>
        </w:rPr>
        <w:fldChar w:fldCharType="separate"/>
      </w:r>
      <w:r w:rsidR="00D71FCC">
        <w:rPr>
          <w:rFonts w:asciiTheme="minorHAnsi" w:hAnsiTheme="minorHAnsi"/>
          <w:b/>
        </w:rPr>
        <w:t>2.4</w:t>
      </w:r>
      <w:r w:rsidR="006B44DF" w:rsidRPr="006B44DF">
        <w:rPr>
          <w:rFonts w:asciiTheme="minorHAnsi" w:hAnsiTheme="minorHAnsi"/>
          <w:b/>
        </w:rPr>
        <w:fldChar w:fldCharType="end"/>
      </w:r>
      <w:r w:rsidR="006B44DF" w:rsidRPr="00471257">
        <w:rPr>
          <w:rFonts w:asciiTheme="minorHAnsi" w:hAnsiTheme="minorHAnsi"/>
        </w:rPr>
        <w:t>.</w:t>
      </w:r>
      <w:r w:rsidR="006B44DF">
        <w:rPr>
          <w:rFonts w:asciiTheme="minorHAnsi" w:hAnsiTheme="minorHAnsi"/>
        </w:rPr>
        <w:t xml:space="preserve"> </w:t>
      </w:r>
      <w:r w:rsidR="0038023A" w:rsidRPr="0038023A">
        <w:rPr>
          <w:rFonts w:asciiTheme="minorHAnsi" w:hAnsiTheme="minorHAnsi"/>
        </w:rPr>
        <w:t>Afin de découpler l'équation de Reynolds et d'énergie, la viscosité est supposée être constante</w:t>
      </w:r>
      <w:r w:rsidR="006B44DF">
        <w:rPr>
          <w:rFonts w:asciiTheme="minorHAnsi" w:hAnsiTheme="minorHAnsi"/>
        </w:rPr>
        <w:t xml:space="preserve">. </w:t>
      </w:r>
      <w:r w:rsidR="006B44DF" w:rsidRPr="006B44DF">
        <w:rPr>
          <w:rFonts w:asciiTheme="minorHAnsi" w:hAnsiTheme="minorHAnsi"/>
        </w:rPr>
        <w:t>Les autres paramètres gé</w:t>
      </w:r>
      <w:r w:rsidR="006B44DF">
        <w:rPr>
          <w:rFonts w:asciiTheme="minorHAnsi" w:hAnsiTheme="minorHAnsi"/>
        </w:rPr>
        <w:t>ométriques et physiques sont identiques</w:t>
      </w:r>
      <w:r w:rsidR="006B44DF" w:rsidRPr="006B44DF">
        <w:rPr>
          <w:rFonts w:asciiTheme="minorHAnsi" w:hAnsiTheme="minorHAnsi"/>
        </w:rPr>
        <w:t xml:space="preserve">. </w:t>
      </w:r>
      <w:r w:rsidR="00652770" w:rsidRPr="00DD3023">
        <w:rPr>
          <w:rFonts w:asciiTheme="minorHAnsi" w:hAnsiTheme="minorHAnsi"/>
        </w:rPr>
        <w:t>Les données numériques utilisées</w:t>
      </w:r>
      <w:r w:rsidR="00652770">
        <w:rPr>
          <w:rFonts w:asciiTheme="minorHAnsi" w:hAnsiTheme="minorHAnsi"/>
        </w:rPr>
        <w:t xml:space="preserve"> pour effectuer ces calculs</w:t>
      </w:r>
      <w:r w:rsidR="00652770" w:rsidRPr="00DD3023">
        <w:rPr>
          <w:rFonts w:asciiTheme="minorHAnsi" w:hAnsiTheme="minorHAnsi"/>
        </w:rPr>
        <w:t xml:space="preserve"> sont </w:t>
      </w:r>
      <w:r w:rsidR="006B44DF">
        <w:rPr>
          <w:rFonts w:asciiTheme="minorHAnsi" w:hAnsiTheme="minorHAnsi"/>
        </w:rPr>
        <w:t xml:space="preserve">résumés </w:t>
      </w:r>
      <w:r w:rsidR="00652770" w:rsidRPr="00DD3023">
        <w:rPr>
          <w:rFonts w:asciiTheme="minorHAnsi" w:hAnsiTheme="minorHAnsi"/>
        </w:rPr>
        <w:t>dans</w:t>
      </w:r>
      <w:r w:rsidR="00652770">
        <w:rPr>
          <w:rFonts w:asciiTheme="minorHAnsi" w:hAnsiTheme="minorHAnsi"/>
        </w:rPr>
        <w:t xml:space="preserve"> </w:t>
      </w:r>
      <w:r w:rsidR="00B47CB0" w:rsidRPr="00B47CB0">
        <w:rPr>
          <w:b/>
          <w:iCs/>
        </w:rPr>
        <w:fldChar w:fldCharType="begin"/>
      </w:r>
      <w:r w:rsidR="00B47CB0" w:rsidRPr="00B47CB0">
        <w:rPr>
          <w:rFonts w:asciiTheme="minorHAnsi" w:hAnsiTheme="minorHAnsi"/>
          <w:b/>
        </w:rPr>
        <w:instrText xml:space="preserve"> REF _Ref536128481 \h </w:instrText>
      </w:r>
      <w:r w:rsidR="00B47CB0" w:rsidRPr="00B47CB0">
        <w:rPr>
          <w:b/>
          <w:iCs/>
        </w:rPr>
        <w:instrText xml:space="preserve"> \* MERGEFORMAT </w:instrText>
      </w:r>
      <w:r w:rsidR="00B47CB0" w:rsidRPr="00B47CB0">
        <w:rPr>
          <w:b/>
          <w:iCs/>
        </w:rPr>
      </w:r>
      <w:r w:rsidR="00B47CB0" w:rsidRPr="00B47CB0">
        <w:rPr>
          <w:b/>
          <w:iCs/>
        </w:rPr>
        <w:fldChar w:fldCharType="separate"/>
      </w:r>
      <w:r w:rsidR="00D71FCC" w:rsidRPr="00D71FCC">
        <w:rPr>
          <w:b/>
          <w:iCs/>
        </w:rPr>
        <w:t>Tableau A</w:t>
      </w:r>
      <w:r w:rsidR="00D71FCC" w:rsidRPr="00D71FCC">
        <w:rPr>
          <w:b/>
          <w:iCs/>
        </w:rPr>
        <w:noBreakHyphen/>
        <w:t>1</w:t>
      </w:r>
      <w:r w:rsidR="00B47CB0" w:rsidRPr="00B47CB0">
        <w:rPr>
          <w:b/>
          <w:iCs/>
        </w:rPr>
        <w:fldChar w:fldCharType="end"/>
      </w:r>
      <w:r w:rsidR="00652770" w:rsidRPr="00DD3023">
        <w:rPr>
          <w:rFonts w:asciiTheme="minorHAnsi" w:hAnsiTheme="minorHAnsi"/>
        </w:rPr>
        <w:t>.</w:t>
      </w:r>
      <w:r w:rsidR="00652770">
        <w:rPr>
          <w:rFonts w:asciiTheme="minorHAnsi" w:hAnsiTheme="minorHAnsi"/>
        </w:rPr>
        <w:t xml:space="preserve"> </w:t>
      </w:r>
    </w:p>
    <w:p w14:paraId="5C7F69FB" w14:textId="11946B7B" w:rsidR="00125AB3" w:rsidRDefault="00125AB3"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Les résultats des calculs permettent de </w:t>
      </w:r>
      <w:r w:rsidRPr="00125AB3">
        <w:rPr>
          <w:rFonts w:asciiTheme="minorHAnsi" w:hAnsiTheme="minorHAnsi"/>
        </w:rPr>
        <w:t>compare</w:t>
      </w:r>
      <w:r>
        <w:rPr>
          <w:rFonts w:asciiTheme="minorHAnsi" w:hAnsiTheme="minorHAnsi"/>
        </w:rPr>
        <w:t>r</w:t>
      </w:r>
      <w:r w:rsidRPr="00125AB3">
        <w:rPr>
          <w:rFonts w:asciiTheme="minorHAnsi" w:hAnsiTheme="minorHAnsi"/>
        </w:rPr>
        <w:t xml:space="preserve"> </w:t>
      </w:r>
      <w:r w:rsidR="005B2703">
        <w:rPr>
          <w:rFonts w:asciiTheme="minorHAnsi" w:hAnsiTheme="minorHAnsi"/>
        </w:rPr>
        <w:t>le niveau de discrétisation</w:t>
      </w:r>
      <w:r w:rsidRPr="00125AB3">
        <w:rPr>
          <w:rFonts w:asciiTheme="minorHAnsi" w:hAnsiTheme="minorHAnsi"/>
        </w:rPr>
        <w:t xml:space="preserve"> et le temps de calcul requis par l</w:t>
      </w:r>
      <w:r>
        <w:rPr>
          <w:rFonts w:asciiTheme="minorHAnsi" w:hAnsiTheme="minorHAnsi"/>
        </w:rPr>
        <w:t>a</w:t>
      </w:r>
      <w:r w:rsidRPr="00125AB3">
        <w:rPr>
          <w:rFonts w:asciiTheme="minorHAnsi" w:hAnsiTheme="minorHAnsi"/>
        </w:rPr>
        <w:t xml:space="preserve"> NDM et par l</w:t>
      </w:r>
      <w:r>
        <w:rPr>
          <w:rFonts w:asciiTheme="minorHAnsi" w:hAnsiTheme="minorHAnsi"/>
        </w:rPr>
        <w:t>a</w:t>
      </w:r>
      <w:r w:rsidRPr="00125AB3">
        <w:rPr>
          <w:rFonts w:asciiTheme="minorHAnsi" w:hAnsiTheme="minorHAnsi"/>
        </w:rPr>
        <w:t xml:space="preserve"> LPCM </w:t>
      </w:r>
      <w:r w:rsidR="006B44DF">
        <w:rPr>
          <w:rFonts w:asciiTheme="minorHAnsi" w:hAnsiTheme="minorHAnsi"/>
        </w:rPr>
        <w:t xml:space="preserve">pour </w:t>
      </w:r>
      <w:r w:rsidRPr="00125AB3">
        <w:rPr>
          <w:rFonts w:asciiTheme="minorHAnsi" w:hAnsiTheme="minorHAnsi"/>
        </w:rPr>
        <w:t>obtenir</w:t>
      </w:r>
      <w:r>
        <w:rPr>
          <w:rFonts w:asciiTheme="minorHAnsi" w:hAnsiTheme="minorHAnsi"/>
        </w:rPr>
        <w:t xml:space="preserve"> la convergence du maillage des solutions</w:t>
      </w:r>
      <w:r w:rsidRPr="00125AB3">
        <w:rPr>
          <w:rFonts w:asciiTheme="minorHAnsi" w:hAnsiTheme="minorHAnsi"/>
        </w:rPr>
        <w:t xml:space="preserve">. </w:t>
      </w:r>
      <w:r>
        <w:rPr>
          <w:rFonts w:asciiTheme="minorHAnsi" w:hAnsiTheme="minorHAnsi"/>
        </w:rPr>
        <w:t xml:space="preserve">En même temps, </w:t>
      </w:r>
      <w:r w:rsidR="006B44DF">
        <w:rPr>
          <w:rFonts w:asciiTheme="minorHAnsi" w:hAnsiTheme="minorHAnsi"/>
        </w:rPr>
        <w:t>Ceux-ci</w:t>
      </w:r>
      <w:r>
        <w:rPr>
          <w:rFonts w:asciiTheme="minorHAnsi" w:hAnsiTheme="minorHAnsi"/>
        </w:rPr>
        <w:t xml:space="preserve"> montrent que</w:t>
      </w:r>
      <w:r w:rsidRPr="00125AB3">
        <w:rPr>
          <w:rFonts w:asciiTheme="minorHAnsi" w:hAnsiTheme="minorHAnsi"/>
        </w:rPr>
        <w:t xml:space="preserve"> la NDM </w:t>
      </w:r>
      <w:r>
        <w:rPr>
          <w:rFonts w:asciiTheme="minorHAnsi" w:hAnsiTheme="minorHAnsi"/>
        </w:rPr>
        <w:t>nécessite</w:t>
      </w:r>
      <w:r w:rsidRPr="00125AB3">
        <w:rPr>
          <w:rFonts w:asciiTheme="minorHAnsi" w:hAnsiTheme="minorHAnsi"/>
        </w:rPr>
        <w:t xml:space="preserve"> </w:t>
      </w:r>
      <w:r>
        <w:rPr>
          <w:rFonts w:asciiTheme="minorHAnsi" w:hAnsiTheme="minorHAnsi"/>
        </w:rPr>
        <w:t xml:space="preserve">un effort de calcul important lorsqu'on vise </w:t>
      </w:r>
      <w:r w:rsidRPr="00125AB3">
        <w:rPr>
          <w:rFonts w:asciiTheme="minorHAnsi" w:hAnsiTheme="minorHAnsi"/>
        </w:rPr>
        <w:t>une précision</w:t>
      </w:r>
      <w:r w:rsidR="006B44DF">
        <w:rPr>
          <w:rFonts w:asciiTheme="minorHAnsi" w:hAnsiTheme="minorHAnsi"/>
        </w:rPr>
        <w:t xml:space="preserve"> élevée</w:t>
      </w:r>
      <w:r>
        <w:rPr>
          <w:rFonts w:asciiTheme="minorHAnsi" w:hAnsiTheme="minorHAnsi"/>
        </w:rPr>
        <w:t xml:space="preserve"> </w:t>
      </w:r>
      <w:r w:rsidRPr="00125AB3">
        <w:rPr>
          <w:rFonts w:asciiTheme="minorHAnsi" w:hAnsiTheme="minorHAnsi"/>
        </w:rPr>
        <w:t xml:space="preserve">et </w:t>
      </w:r>
      <w:r>
        <w:rPr>
          <w:rFonts w:asciiTheme="minorHAnsi" w:hAnsiTheme="minorHAnsi"/>
        </w:rPr>
        <w:t xml:space="preserve">la réduction </w:t>
      </w:r>
      <w:r w:rsidRPr="00125AB3">
        <w:rPr>
          <w:rFonts w:asciiTheme="minorHAnsi" w:hAnsiTheme="minorHAnsi"/>
        </w:rPr>
        <w:t>d</w:t>
      </w:r>
      <w:r>
        <w:rPr>
          <w:rFonts w:asciiTheme="minorHAnsi" w:hAnsiTheme="minorHAnsi"/>
        </w:rPr>
        <w:t>u</w:t>
      </w:r>
      <w:r w:rsidRPr="00125AB3">
        <w:rPr>
          <w:rFonts w:asciiTheme="minorHAnsi" w:hAnsiTheme="minorHAnsi"/>
        </w:rPr>
        <w:t xml:space="preserve"> temps de calcul apport</w:t>
      </w:r>
      <w:r>
        <w:rPr>
          <w:rFonts w:asciiTheme="minorHAnsi" w:hAnsiTheme="minorHAnsi"/>
        </w:rPr>
        <w:t>ée</w:t>
      </w:r>
      <w:r w:rsidRPr="00125AB3">
        <w:rPr>
          <w:rFonts w:asciiTheme="minorHAnsi" w:hAnsiTheme="minorHAnsi"/>
        </w:rPr>
        <w:t xml:space="preserve"> </w:t>
      </w:r>
      <w:r w:rsidR="002868E7">
        <w:rPr>
          <w:rFonts w:asciiTheme="minorHAnsi" w:hAnsiTheme="minorHAnsi"/>
        </w:rPr>
        <w:t>par la</w:t>
      </w:r>
      <w:r w:rsidRPr="00125AB3">
        <w:rPr>
          <w:rFonts w:asciiTheme="minorHAnsi" w:hAnsiTheme="minorHAnsi"/>
        </w:rPr>
        <w:t xml:space="preserve"> LPCM.</w:t>
      </w:r>
      <w:r w:rsidR="00190C1E">
        <w:rPr>
          <w:rFonts w:asciiTheme="minorHAnsi" w:hAnsiTheme="minorHAnsi"/>
        </w:rPr>
        <w:t xml:space="preserve"> </w:t>
      </w:r>
    </w:p>
    <w:p w14:paraId="0530ED89" w14:textId="724DB079" w:rsidR="00B47CB0" w:rsidRPr="00B47CB0" w:rsidRDefault="00B47CB0" w:rsidP="00CB66C0">
      <w:pPr>
        <w:pStyle w:val="Lgende"/>
        <w:keepNext/>
        <w:spacing w:before="240" w:after="120"/>
        <w:jc w:val="center"/>
        <w:rPr>
          <w:rFonts w:eastAsia="Times New Roman" w:cs="Times New Roman"/>
          <w:i w:val="0"/>
          <w:iCs w:val="0"/>
          <w:color w:val="auto"/>
          <w:sz w:val="22"/>
          <w:szCs w:val="20"/>
          <w:lang w:eastAsia="fr-FR"/>
        </w:rPr>
      </w:pPr>
      <w:bookmarkStart w:id="2067" w:name="_Ref536128481"/>
      <w:bookmarkStart w:id="2068" w:name="_Toc536627098"/>
      <w:r w:rsidRPr="00B47CB0">
        <w:rPr>
          <w:rFonts w:eastAsia="Times New Roman" w:cs="Times New Roman"/>
          <w:i w:val="0"/>
          <w:iCs w:val="0"/>
          <w:color w:val="auto"/>
          <w:sz w:val="22"/>
          <w:szCs w:val="20"/>
          <w:lang w:eastAsia="fr-FR"/>
        </w:rPr>
        <w:t>Tableau A</w:t>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D71FCC">
        <w:rPr>
          <w:rFonts w:eastAsia="Times New Roman" w:cs="Times New Roman"/>
          <w:i w:val="0"/>
          <w:iCs w:val="0"/>
          <w:noProof/>
          <w:color w:val="auto"/>
          <w:sz w:val="22"/>
          <w:szCs w:val="20"/>
          <w:lang w:eastAsia="fr-FR"/>
        </w:rPr>
        <w:t>1</w:t>
      </w:r>
      <w:r w:rsidR="00B055A9">
        <w:rPr>
          <w:rFonts w:eastAsia="Times New Roman" w:cs="Times New Roman"/>
          <w:i w:val="0"/>
          <w:iCs w:val="0"/>
          <w:color w:val="auto"/>
          <w:sz w:val="22"/>
          <w:szCs w:val="20"/>
          <w:lang w:eastAsia="fr-FR"/>
        </w:rPr>
        <w:fldChar w:fldCharType="end"/>
      </w:r>
      <w:bookmarkEnd w:id="2067"/>
      <w:r>
        <w:rPr>
          <w:rFonts w:eastAsia="Times New Roman" w:cs="Times New Roman"/>
          <w:i w:val="0"/>
          <w:iCs w:val="0"/>
          <w:color w:val="auto"/>
          <w:sz w:val="22"/>
          <w:szCs w:val="20"/>
          <w:lang w:eastAsia="fr-FR"/>
        </w:rPr>
        <w:t>: D</w:t>
      </w:r>
      <w:r w:rsidRPr="00DD3023">
        <w:rPr>
          <w:rFonts w:eastAsia="Times New Roman" w:cs="Times New Roman"/>
          <w:i w:val="0"/>
          <w:iCs w:val="0"/>
          <w:color w:val="auto"/>
          <w:sz w:val="22"/>
          <w:szCs w:val="20"/>
          <w:lang w:eastAsia="fr-FR"/>
        </w:rPr>
        <w:t xml:space="preserve">onnées utilisées pour le </w:t>
      </w:r>
      <w:r>
        <w:rPr>
          <w:rFonts w:eastAsia="Times New Roman" w:cs="Times New Roman"/>
          <w:i w:val="0"/>
          <w:iCs w:val="0"/>
          <w:color w:val="auto"/>
          <w:sz w:val="22"/>
          <w:szCs w:val="20"/>
          <w:lang w:eastAsia="fr-FR"/>
        </w:rPr>
        <w:t>patin incliné</w:t>
      </w:r>
      <w:r w:rsidRPr="00DD3023">
        <w:rPr>
          <w:rFonts w:eastAsia="Times New Roman" w:cs="Times New Roman"/>
          <w:i w:val="0"/>
          <w:iCs w:val="0"/>
          <w:color w:val="auto"/>
          <w:sz w:val="22"/>
          <w:szCs w:val="20"/>
          <w:lang w:eastAsia="fr-FR"/>
        </w:rPr>
        <w:t xml:space="preserve"> 1D</w:t>
      </w:r>
      <w:bookmarkEnd w:id="2068"/>
    </w:p>
    <w:tbl>
      <w:tblPr>
        <w:tblStyle w:val="Grilledutableau"/>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702"/>
        <w:gridCol w:w="1275"/>
        <w:gridCol w:w="2665"/>
        <w:gridCol w:w="1343"/>
      </w:tblGrid>
      <w:tr w:rsidR="00DD3023" w:rsidRPr="0054713D" w14:paraId="000A4EFE" w14:textId="77777777" w:rsidTr="0021684A">
        <w:trPr>
          <w:jc w:val="center"/>
        </w:trPr>
        <w:tc>
          <w:tcPr>
            <w:tcW w:w="0" w:type="auto"/>
            <w:tcBorders>
              <w:top w:val="single" w:sz="8" w:space="0" w:color="auto"/>
              <w:bottom w:val="single" w:sz="4" w:space="0" w:color="auto"/>
            </w:tcBorders>
            <w:shd w:val="clear" w:color="auto" w:fill="auto"/>
            <w:vAlign w:val="center"/>
          </w:tcPr>
          <w:p w14:paraId="7EA89E72" w14:textId="3A2730D3" w:rsidR="00DD3023" w:rsidRPr="00EB155A" w:rsidRDefault="00EB155A" w:rsidP="00EB155A">
            <w:pPr>
              <w:pStyle w:val="MDPI43tablefooter"/>
              <w:autoSpaceDE w:val="0"/>
              <w:autoSpaceDN w:val="0"/>
              <w:spacing w:after="0" w:line="240" w:lineRule="auto"/>
              <w:jc w:val="center"/>
              <w:rPr>
                <w:b/>
                <w:color w:val="auto"/>
                <w:lang w:val="fr-FR"/>
              </w:rPr>
            </w:pPr>
            <w:r w:rsidRPr="00EB155A">
              <w:rPr>
                <w:b/>
                <w:color w:val="auto"/>
                <w:lang w:val="fr-FR"/>
              </w:rPr>
              <w:t>Paramètres physiques</w:t>
            </w:r>
          </w:p>
        </w:tc>
        <w:tc>
          <w:tcPr>
            <w:tcW w:w="0" w:type="auto"/>
            <w:tcBorders>
              <w:top w:val="single" w:sz="8" w:space="0" w:color="auto"/>
              <w:bottom w:val="single" w:sz="4" w:space="0" w:color="auto"/>
            </w:tcBorders>
            <w:shd w:val="clear" w:color="auto" w:fill="auto"/>
            <w:vAlign w:val="center"/>
          </w:tcPr>
          <w:p w14:paraId="25D38150" w14:textId="19895633" w:rsidR="00DD3023" w:rsidRPr="00EB155A" w:rsidRDefault="00EB155A" w:rsidP="0021684A">
            <w:pPr>
              <w:pStyle w:val="MDPI43tablefooter"/>
              <w:autoSpaceDE w:val="0"/>
              <w:autoSpaceDN w:val="0"/>
              <w:spacing w:after="0" w:line="240" w:lineRule="auto"/>
              <w:jc w:val="center"/>
              <w:rPr>
                <w:rFonts w:cs="Times New Roman"/>
                <w:color w:val="auto"/>
                <w:lang w:val="fr-FR"/>
              </w:rPr>
            </w:pPr>
            <w:r w:rsidRPr="00EB155A">
              <w:rPr>
                <w:b/>
                <w:color w:val="auto"/>
                <w:lang w:val="fr-FR"/>
              </w:rPr>
              <w:t>Valeurs</w:t>
            </w:r>
          </w:p>
        </w:tc>
        <w:tc>
          <w:tcPr>
            <w:tcW w:w="0" w:type="auto"/>
            <w:tcBorders>
              <w:top w:val="single" w:sz="8" w:space="0" w:color="auto"/>
              <w:bottom w:val="single" w:sz="4" w:space="0" w:color="auto"/>
            </w:tcBorders>
            <w:shd w:val="clear" w:color="auto" w:fill="auto"/>
            <w:vAlign w:val="center"/>
          </w:tcPr>
          <w:p w14:paraId="3E14A451" w14:textId="67FAA96E" w:rsidR="00DD3023" w:rsidRPr="00EB155A" w:rsidRDefault="00EB155A" w:rsidP="0021684A">
            <w:pPr>
              <w:pStyle w:val="MDPI43tablefooter"/>
              <w:autoSpaceDE w:val="0"/>
              <w:autoSpaceDN w:val="0"/>
              <w:spacing w:after="0" w:line="240" w:lineRule="auto"/>
              <w:jc w:val="center"/>
              <w:rPr>
                <w:b/>
                <w:color w:val="auto"/>
                <w:lang w:val="fr-FR"/>
              </w:rPr>
            </w:pPr>
            <w:r w:rsidRPr="00EB155A">
              <w:rPr>
                <w:b/>
                <w:color w:val="auto"/>
                <w:lang w:val="fr-FR"/>
              </w:rPr>
              <w:t>Paramètres physiques</w:t>
            </w:r>
          </w:p>
        </w:tc>
        <w:tc>
          <w:tcPr>
            <w:tcW w:w="0" w:type="auto"/>
            <w:tcBorders>
              <w:top w:val="single" w:sz="8" w:space="0" w:color="auto"/>
              <w:bottom w:val="single" w:sz="4" w:space="0" w:color="auto"/>
            </w:tcBorders>
            <w:shd w:val="clear" w:color="auto" w:fill="auto"/>
            <w:vAlign w:val="center"/>
          </w:tcPr>
          <w:p w14:paraId="38F0917E" w14:textId="121872EF" w:rsidR="00DD3023" w:rsidRPr="00EB155A" w:rsidRDefault="00EB155A" w:rsidP="0021684A">
            <w:pPr>
              <w:pStyle w:val="MDPI43tablefooter"/>
              <w:autoSpaceDE w:val="0"/>
              <w:autoSpaceDN w:val="0"/>
              <w:spacing w:after="0" w:line="240" w:lineRule="auto"/>
              <w:jc w:val="center"/>
              <w:rPr>
                <w:rFonts w:cs="Times New Roman"/>
                <w:color w:val="auto"/>
                <w:lang w:val="fr-FR"/>
              </w:rPr>
            </w:pPr>
            <w:r w:rsidRPr="00EB155A">
              <w:rPr>
                <w:b/>
                <w:color w:val="auto"/>
                <w:lang w:val="fr-FR"/>
              </w:rPr>
              <w:t>Valeurs</w:t>
            </w:r>
          </w:p>
        </w:tc>
      </w:tr>
      <w:tr w:rsidR="00DD3023" w:rsidRPr="00202A1C" w14:paraId="30FA0074" w14:textId="77777777" w:rsidTr="0021684A">
        <w:trPr>
          <w:jc w:val="center"/>
        </w:trPr>
        <w:tc>
          <w:tcPr>
            <w:tcW w:w="0" w:type="auto"/>
            <w:tcBorders>
              <w:top w:val="single" w:sz="4" w:space="0" w:color="auto"/>
            </w:tcBorders>
            <w:shd w:val="clear" w:color="auto" w:fill="auto"/>
            <w:vAlign w:val="center"/>
          </w:tcPr>
          <w:p w14:paraId="26850CF0" w14:textId="0107767D"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Densité</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ρ</m:t>
                  </m:r>
                </m:e>
                <m:sub>
                  <m:r>
                    <w:rPr>
                      <w:rFonts w:ascii="Cambria Math" w:hAnsi="Cambria Math"/>
                      <w:color w:val="auto"/>
                      <w:lang w:val="fr-FR"/>
                    </w:rPr>
                    <m:t>0</m:t>
                  </m:r>
                </m:sub>
              </m:sSub>
            </m:oMath>
          </w:p>
        </w:tc>
        <w:tc>
          <w:tcPr>
            <w:tcW w:w="0" w:type="auto"/>
            <w:tcBorders>
              <w:top w:val="single" w:sz="4" w:space="0" w:color="auto"/>
            </w:tcBorders>
            <w:shd w:val="clear" w:color="auto" w:fill="auto"/>
            <w:vAlign w:val="center"/>
          </w:tcPr>
          <w:p w14:paraId="594E2289"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800 </m:t>
                </m:r>
                <m:d>
                  <m:dPr>
                    <m:begChr m:val="["/>
                    <m:endChr m:val="]"/>
                    <m:ctrlPr>
                      <w:rPr>
                        <w:rFonts w:ascii="Cambria Math" w:hAnsi="Cambria Math"/>
                        <w:color w:val="auto"/>
                        <w:lang w:val="fr-FR"/>
                      </w:rPr>
                    </m:ctrlPr>
                  </m:dPr>
                  <m:e>
                    <m:r>
                      <m:rPr>
                        <m:sty m:val="p"/>
                      </m:rPr>
                      <w:rPr>
                        <w:rFonts w:ascii="Cambria Math" w:hAnsi="Cambria Math"/>
                        <w:color w:val="auto"/>
                        <w:lang w:val="fr-FR"/>
                      </w:rPr>
                      <m:t>kg/</m:t>
                    </m:r>
                    <m:sSup>
                      <m:sSupPr>
                        <m:ctrlPr>
                          <w:rPr>
                            <w:rFonts w:ascii="Cambria Math" w:hAnsi="Cambria Math"/>
                            <w:color w:val="auto"/>
                            <w:lang w:val="fr-FR"/>
                          </w:rPr>
                        </m:ctrlPr>
                      </m:sSupPr>
                      <m:e>
                        <m:r>
                          <m:rPr>
                            <m:sty m:val="p"/>
                          </m:rPr>
                          <w:rPr>
                            <w:rFonts w:ascii="Cambria Math" w:hAnsi="Cambria Math"/>
                            <w:color w:val="auto"/>
                            <w:lang w:val="fr-FR"/>
                          </w:rPr>
                          <m:t>m</m:t>
                        </m:r>
                      </m:e>
                      <m:sup>
                        <m:r>
                          <m:rPr>
                            <m:sty m:val="p"/>
                          </m:rPr>
                          <w:rPr>
                            <w:rFonts w:ascii="Cambria Math" w:hAnsi="Cambria Math"/>
                            <w:color w:val="auto"/>
                            <w:lang w:val="fr-FR"/>
                          </w:rPr>
                          <m:t>3</m:t>
                        </m:r>
                      </m:sup>
                    </m:sSup>
                  </m:e>
                </m:d>
              </m:oMath>
            </m:oMathPara>
          </w:p>
        </w:tc>
        <w:tc>
          <w:tcPr>
            <w:tcW w:w="0" w:type="auto"/>
            <w:tcBorders>
              <w:top w:val="single" w:sz="4" w:space="0" w:color="auto"/>
            </w:tcBorders>
            <w:shd w:val="clear" w:color="auto" w:fill="auto"/>
            <w:vAlign w:val="center"/>
          </w:tcPr>
          <w:p w14:paraId="258FD6F6" w14:textId="432BB7EA"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Epaisseur du film à l’entrée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h</m:t>
                  </m:r>
                </m:e>
                <m:sub>
                  <m:r>
                    <w:rPr>
                      <w:rFonts w:ascii="Cambria Math" w:hAnsi="Cambria Math"/>
                      <w:color w:val="auto"/>
                      <w:lang w:val="fr-FR"/>
                    </w:rPr>
                    <m:t>1</m:t>
                  </m:r>
                </m:sub>
              </m:sSub>
            </m:oMath>
          </w:p>
        </w:tc>
        <w:tc>
          <w:tcPr>
            <w:tcW w:w="0" w:type="auto"/>
            <w:tcBorders>
              <w:top w:val="single" w:sz="4" w:space="0" w:color="auto"/>
            </w:tcBorders>
            <w:shd w:val="clear" w:color="auto" w:fill="auto"/>
            <w:vAlign w:val="center"/>
          </w:tcPr>
          <w:p w14:paraId="1A365224"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1.8288</m:t>
                </m:r>
                <m:sSup>
                  <m:sSupPr>
                    <m:ctrlPr>
                      <w:rPr>
                        <w:rFonts w:ascii="Cambria Math" w:hAnsi="Cambria Math"/>
                        <w:i/>
                        <w:color w:val="auto"/>
                        <w:lang w:val="fr-FR"/>
                      </w:rPr>
                    </m:ctrlPr>
                  </m:sSupPr>
                  <m:e>
                    <m:r>
                      <w:rPr>
                        <w:rFonts w:ascii="Cambria Math" w:hAnsi="Cambria Math"/>
                        <w:color w:val="auto"/>
                        <w:lang w:val="fr-FR"/>
                      </w:rPr>
                      <m:t>e</m:t>
                    </m:r>
                  </m:e>
                  <m:sup>
                    <m:r>
                      <w:rPr>
                        <w:rFonts w:ascii="Cambria Math" w:hAnsi="Cambria Math"/>
                        <w:color w:val="auto"/>
                        <w:lang w:val="fr-FR"/>
                      </w:rPr>
                      <m:t>-4</m:t>
                    </m:r>
                  </m:sup>
                </m:sSup>
                <m:r>
                  <w:rPr>
                    <w:rFonts w:ascii="Cambria Math" w:hAnsi="Cambria Math"/>
                    <w:color w:val="auto"/>
                    <w:lang w:val="fr-FR"/>
                  </w:rPr>
                  <m:t xml:space="preserve">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1C6BBA6F" w14:textId="77777777" w:rsidTr="0021684A">
        <w:trPr>
          <w:jc w:val="center"/>
        </w:trPr>
        <w:tc>
          <w:tcPr>
            <w:tcW w:w="0" w:type="auto"/>
            <w:shd w:val="clear" w:color="auto" w:fill="auto"/>
            <w:vAlign w:val="center"/>
          </w:tcPr>
          <w:p w14:paraId="01F01FA9" w14:textId="5F9695DF"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Capacité thermique massive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C</m:t>
                  </m:r>
                </m:e>
                <m:sub>
                  <m:r>
                    <w:rPr>
                      <w:rFonts w:ascii="Cambria Math" w:hAnsi="Cambria Math"/>
                      <w:color w:val="auto"/>
                      <w:lang w:val="fr-FR"/>
                    </w:rPr>
                    <m:t>p</m:t>
                  </m:r>
                </m:sub>
              </m:sSub>
            </m:oMath>
          </w:p>
        </w:tc>
        <w:tc>
          <w:tcPr>
            <w:tcW w:w="0" w:type="auto"/>
            <w:shd w:val="clear" w:color="auto" w:fill="auto"/>
            <w:vAlign w:val="center"/>
          </w:tcPr>
          <w:p w14:paraId="73FB4EBD"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2000 </m:t>
                </m:r>
                <m:r>
                  <m:rPr>
                    <m:sty m:val="p"/>
                  </m:rPr>
                  <w:rPr>
                    <w:rFonts w:ascii="Cambria Math" w:hAnsi="Cambria Math"/>
                    <w:color w:val="auto"/>
                    <w:lang w:val="fr-FR"/>
                  </w:rPr>
                  <m:t>[J/kgK]</m:t>
                </m:r>
              </m:oMath>
            </m:oMathPara>
          </w:p>
        </w:tc>
        <w:tc>
          <w:tcPr>
            <w:tcW w:w="0" w:type="auto"/>
            <w:shd w:val="clear" w:color="auto" w:fill="auto"/>
            <w:vAlign w:val="center"/>
          </w:tcPr>
          <w:p w14:paraId="0B089949" w14:textId="105690F2"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 xml:space="preserve">Epaisseur du film à la sortie </w:t>
            </w:r>
            <m:oMath>
              <m:sSub>
                <m:sSubPr>
                  <m:ctrlPr>
                    <w:rPr>
                      <w:rFonts w:ascii="Cambria Math" w:hAnsi="Cambria Math"/>
                      <w:i/>
                      <w:color w:val="auto"/>
                      <w:lang w:val="fr-FR"/>
                    </w:rPr>
                  </m:ctrlPr>
                </m:sSubPr>
                <m:e>
                  <m:r>
                    <w:rPr>
                      <w:rFonts w:ascii="Cambria Math" w:hAnsi="Cambria Math"/>
                      <w:color w:val="auto"/>
                      <w:lang w:val="fr-FR"/>
                    </w:rPr>
                    <m:t>h</m:t>
                  </m:r>
                </m:e>
                <m:sub>
                  <m:r>
                    <w:rPr>
                      <w:rFonts w:ascii="Cambria Math" w:hAnsi="Cambria Math"/>
                      <w:color w:val="auto"/>
                      <w:lang w:val="fr-FR"/>
                    </w:rPr>
                    <m:t>2</m:t>
                  </m:r>
                </m:sub>
              </m:sSub>
            </m:oMath>
          </w:p>
        </w:tc>
        <w:tc>
          <w:tcPr>
            <w:tcW w:w="0" w:type="auto"/>
            <w:shd w:val="clear" w:color="auto" w:fill="auto"/>
            <w:vAlign w:val="center"/>
          </w:tcPr>
          <w:p w14:paraId="63ED29DC"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0.9144</m:t>
                </m:r>
                <m:sSup>
                  <m:sSupPr>
                    <m:ctrlPr>
                      <w:rPr>
                        <w:rFonts w:ascii="Cambria Math" w:hAnsi="Cambria Math"/>
                        <w:i/>
                        <w:color w:val="auto"/>
                        <w:lang w:val="fr-FR"/>
                      </w:rPr>
                    </m:ctrlPr>
                  </m:sSupPr>
                  <m:e>
                    <m:r>
                      <w:rPr>
                        <w:rFonts w:ascii="Cambria Math" w:hAnsi="Cambria Math"/>
                        <w:color w:val="auto"/>
                        <w:lang w:val="fr-FR"/>
                      </w:rPr>
                      <m:t>e</m:t>
                    </m:r>
                  </m:e>
                  <m:sup>
                    <m:r>
                      <w:rPr>
                        <w:rFonts w:ascii="Cambria Math" w:hAnsi="Cambria Math"/>
                        <w:color w:val="auto"/>
                        <w:lang w:val="fr-FR"/>
                      </w:rPr>
                      <m:t>-4</m:t>
                    </m:r>
                  </m:sup>
                </m:sSup>
                <m:r>
                  <w:rPr>
                    <w:rFonts w:ascii="Cambria Math" w:hAnsi="Cambria Math"/>
                    <w:color w:val="auto"/>
                    <w:lang w:val="fr-FR"/>
                  </w:rPr>
                  <m:t xml:space="preserve">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3AF7DDAD" w14:textId="77777777" w:rsidTr="0021684A">
        <w:trPr>
          <w:jc w:val="center"/>
        </w:trPr>
        <w:tc>
          <w:tcPr>
            <w:tcW w:w="0" w:type="auto"/>
            <w:shd w:val="clear" w:color="auto" w:fill="auto"/>
            <w:vAlign w:val="center"/>
          </w:tcPr>
          <w:p w14:paraId="6BDC022C" w14:textId="3D16B074"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Conductivité thermique</w:t>
            </w:r>
            <m:oMath>
              <m:r>
                <w:rPr>
                  <w:rFonts w:ascii="Cambria Math" w:hAnsi="Cambria Math"/>
                  <w:color w:val="auto"/>
                  <w:lang w:val="fr-FR"/>
                </w:rPr>
                <m:t xml:space="preserve"> λ</m:t>
              </m:r>
            </m:oMath>
          </w:p>
        </w:tc>
        <w:tc>
          <w:tcPr>
            <w:tcW w:w="0" w:type="auto"/>
            <w:shd w:val="clear" w:color="auto" w:fill="auto"/>
            <w:vAlign w:val="center"/>
          </w:tcPr>
          <w:p w14:paraId="724C479E"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0.14 </m:t>
                </m:r>
                <m:r>
                  <m:rPr>
                    <m:sty m:val="p"/>
                  </m:rPr>
                  <w:rPr>
                    <w:rFonts w:ascii="Cambria Math" w:hAnsi="Cambria Math"/>
                    <w:color w:val="auto"/>
                    <w:lang w:val="fr-FR"/>
                  </w:rPr>
                  <m:t>[ W/mK]</m:t>
                </m:r>
              </m:oMath>
            </m:oMathPara>
          </w:p>
        </w:tc>
        <w:tc>
          <w:tcPr>
            <w:tcW w:w="0" w:type="auto"/>
            <w:shd w:val="clear" w:color="auto" w:fill="auto"/>
            <w:vAlign w:val="center"/>
          </w:tcPr>
          <w:p w14:paraId="73647F7E" w14:textId="797944CD"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Longueur du patin</w:t>
            </w:r>
            <w:r w:rsidR="00DD3023" w:rsidRPr="00EB155A">
              <w:rPr>
                <w:color w:val="auto"/>
                <w:lang w:val="fr-FR"/>
              </w:rPr>
              <w:t xml:space="preserve"> </w:t>
            </w:r>
            <m:oMath>
              <m:r>
                <w:rPr>
                  <w:rFonts w:ascii="Cambria Math" w:hAnsi="Cambria Math"/>
                  <w:color w:val="auto"/>
                  <w:lang w:val="fr-FR"/>
                </w:rPr>
                <m:t>L</m:t>
              </m:r>
            </m:oMath>
          </w:p>
        </w:tc>
        <w:tc>
          <w:tcPr>
            <w:tcW w:w="0" w:type="auto"/>
            <w:shd w:val="clear" w:color="auto" w:fill="auto"/>
            <w:vAlign w:val="center"/>
          </w:tcPr>
          <w:p w14:paraId="717BF1CB"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0.18288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0D239766" w14:textId="77777777" w:rsidTr="0021684A">
        <w:trPr>
          <w:jc w:val="center"/>
        </w:trPr>
        <w:tc>
          <w:tcPr>
            <w:tcW w:w="0" w:type="auto"/>
            <w:shd w:val="clear" w:color="auto" w:fill="auto"/>
            <w:vAlign w:val="center"/>
          </w:tcPr>
          <w:p w14:paraId="52000319" w14:textId="17B51DC6"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Viscosité dynamique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μ</m:t>
                  </m:r>
                </m:e>
                <m:sub>
                  <m:r>
                    <w:rPr>
                      <w:rFonts w:ascii="Cambria Math" w:hAnsi="Cambria Math"/>
                      <w:color w:val="auto"/>
                      <w:lang w:val="fr-FR"/>
                    </w:rPr>
                    <m:t>0</m:t>
                  </m:r>
                </m:sub>
              </m:sSub>
            </m:oMath>
          </w:p>
        </w:tc>
        <w:tc>
          <w:tcPr>
            <w:tcW w:w="0" w:type="auto"/>
            <w:shd w:val="clear" w:color="auto" w:fill="auto"/>
            <w:vAlign w:val="center"/>
          </w:tcPr>
          <w:p w14:paraId="6583BA56"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0.081 </m:t>
                </m:r>
                <m:d>
                  <m:dPr>
                    <m:begChr m:val="["/>
                    <m:endChr m:val="]"/>
                    <m:ctrlPr>
                      <w:rPr>
                        <w:rFonts w:ascii="Cambria Math" w:hAnsi="Cambria Math"/>
                        <w:color w:val="auto"/>
                        <w:lang w:val="fr-FR"/>
                      </w:rPr>
                    </m:ctrlPr>
                  </m:dPr>
                  <m:e>
                    <m:r>
                      <m:rPr>
                        <m:sty m:val="p"/>
                      </m:rPr>
                      <w:rPr>
                        <w:rFonts w:ascii="Cambria Math" w:hAnsi="Cambria Math"/>
                        <w:color w:val="auto"/>
                        <w:lang w:val="fr-FR"/>
                      </w:rPr>
                      <m:t>Pa·s</m:t>
                    </m:r>
                  </m:e>
                </m:d>
              </m:oMath>
            </m:oMathPara>
          </w:p>
        </w:tc>
        <w:tc>
          <w:tcPr>
            <w:tcW w:w="0" w:type="auto"/>
            <w:shd w:val="clear" w:color="auto" w:fill="auto"/>
            <w:vAlign w:val="center"/>
          </w:tcPr>
          <w:p w14:paraId="0990506F" w14:textId="3C73B5B8"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Température ambiante</w:t>
            </w:r>
            <w:r w:rsidR="00DD3023" w:rsidRPr="00EB155A">
              <w:rPr>
                <w:color w:val="auto"/>
                <w:lang w:val="fr-FR"/>
              </w:rPr>
              <w:t xml:space="preserve"> </w:t>
            </w:r>
            <m:oMath>
              <m:r>
                <w:rPr>
                  <w:rFonts w:ascii="Cambria Math" w:hAnsi="Cambria Math"/>
                  <w:color w:val="auto"/>
                  <w:lang w:val="fr-FR"/>
                </w:rPr>
                <m:t>Ta</m:t>
              </m:r>
            </m:oMath>
          </w:p>
        </w:tc>
        <w:tc>
          <w:tcPr>
            <w:tcW w:w="0" w:type="auto"/>
            <w:shd w:val="clear" w:color="auto" w:fill="auto"/>
            <w:vAlign w:val="center"/>
          </w:tcPr>
          <w:p w14:paraId="006A67FA"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20 </m:t>
                </m:r>
                <m:d>
                  <m:dPr>
                    <m:begChr m:val="["/>
                    <m:endChr m:val="]"/>
                    <m:ctrlPr>
                      <w:rPr>
                        <w:rFonts w:ascii="Cambria Math" w:hAnsi="Cambria Math"/>
                        <w:color w:val="auto"/>
                        <w:lang w:val="fr-FR"/>
                      </w:rPr>
                    </m:ctrlPr>
                  </m:dPr>
                  <m:e>
                    <m:r>
                      <m:rPr>
                        <m:sty m:val="p"/>
                      </m:rPr>
                      <w:rPr>
                        <w:rFonts w:ascii="Cambria Math" w:hAnsi="Cambria Math"/>
                        <w:color w:val="auto"/>
                        <w:lang w:val="fr-FR"/>
                      </w:rPr>
                      <m:t>°C</m:t>
                    </m:r>
                  </m:e>
                </m:d>
              </m:oMath>
            </m:oMathPara>
          </w:p>
        </w:tc>
      </w:tr>
      <w:tr w:rsidR="00DD3023" w:rsidRPr="00202A1C" w14:paraId="1408F4F0" w14:textId="77777777" w:rsidTr="0021684A">
        <w:trPr>
          <w:jc w:val="center"/>
        </w:trPr>
        <w:tc>
          <w:tcPr>
            <w:tcW w:w="0" w:type="auto"/>
            <w:shd w:val="clear" w:color="auto" w:fill="auto"/>
            <w:vAlign w:val="center"/>
          </w:tcPr>
          <w:p w14:paraId="2973D2AA" w14:textId="4F909885"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 xml:space="preserve">Vitesse à la paroi inférieure </w:t>
            </w:r>
            <w:r w:rsidR="00DD3023" w:rsidRPr="00EB155A">
              <w:rPr>
                <w:color w:val="auto"/>
                <w:lang w:val="fr-FR"/>
              </w:rPr>
              <w:t xml:space="preserve"> </w:t>
            </w:r>
            <m:oMath>
              <m:r>
                <w:rPr>
                  <w:rFonts w:ascii="Cambria Math" w:hAnsi="Cambria Math"/>
                  <w:color w:val="auto"/>
                  <w:lang w:val="fr-FR"/>
                </w:rPr>
                <m:t>U</m:t>
              </m:r>
            </m:oMath>
          </w:p>
        </w:tc>
        <w:tc>
          <w:tcPr>
            <w:tcW w:w="0" w:type="auto"/>
            <w:shd w:val="clear" w:color="auto" w:fill="auto"/>
            <w:vAlign w:val="center"/>
          </w:tcPr>
          <w:p w14:paraId="5B6581FC"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31.946 </m:t>
                </m:r>
                <m:r>
                  <m:rPr>
                    <m:sty m:val="p"/>
                  </m:rPr>
                  <w:rPr>
                    <w:rFonts w:ascii="Cambria Math" w:hAnsi="Cambria Math"/>
                    <w:color w:val="auto"/>
                    <w:lang w:val="fr-FR"/>
                  </w:rPr>
                  <m:t>[m/s]</m:t>
                </m:r>
              </m:oMath>
            </m:oMathPara>
          </w:p>
        </w:tc>
        <w:tc>
          <w:tcPr>
            <w:tcW w:w="0" w:type="auto"/>
            <w:shd w:val="clear" w:color="auto" w:fill="auto"/>
            <w:vAlign w:val="center"/>
          </w:tcPr>
          <w:p w14:paraId="603887E9" w14:textId="72A78481"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Pression ambiante</w:t>
            </w:r>
            <w:r w:rsidR="00DD3023" w:rsidRPr="00EB155A">
              <w:rPr>
                <w:color w:val="auto"/>
                <w:lang w:val="fr-FR"/>
              </w:rPr>
              <w:t xml:space="preserve"> </w:t>
            </w:r>
            <m:oMath>
              <m:r>
                <w:rPr>
                  <w:rFonts w:ascii="Cambria Math" w:hAnsi="Cambria Math"/>
                  <w:color w:val="auto"/>
                  <w:lang w:val="fr-FR"/>
                </w:rPr>
                <m:t>Pa</m:t>
              </m:r>
            </m:oMath>
          </w:p>
        </w:tc>
        <w:tc>
          <w:tcPr>
            <w:tcW w:w="0" w:type="auto"/>
            <w:shd w:val="clear" w:color="auto" w:fill="auto"/>
            <w:vAlign w:val="center"/>
          </w:tcPr>
          <w:p w14:paraId="73C2D241"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1 </m:t>
                </m:r>
                <m:d>
                  <m:dPr>
                    <m:begChr m:val="["/>
                    <m:endChr m:val="]"/>
                    <m:ctrlPr>
                      <w:rPr>
                        <w:rFonts w:ascii="Cambria Math" w:hAnsi="Cambria Math"/>
                        <w:color w:val="auto"/>
                        <w:lang w:val="fr-FR"/>
                      </w:rPr>
                    </m:ctrlPr>
                  </m:dPr>
                  <m:e>
                    <m:r>
                      <m:rPr>
                        <m:sty m:val="p"/>
                      </m:rPr>
                      <w:rPr>
                        <w:rFonts w:ascii="Cambria Math" w:hAnsi="Cambria Math"/>
                        <w:color w:val="auto"/>
                        <w:lang w:val="fr-FR"/>
                      </w:rPr>
                      <m:t>bar</m:t>
                    </m:r>
                  </m:e>
                </m:d>
              </m:oMath>
            </m:oMathPara>
          </w:p>
        </w:tc>
      </w:tr>
    </w:tbl>
    <w:p w14:paraId="4EF7CF07" w14:textId="77777777" w:rsidR="006B44DF" w:rsidRDefault="006B44DF" w:rsidP="006B44DF"/>
    <w:p w14:paraId="51BB6F91" w14:textId="7957C702" w:rsidR="00704E8C" w:rsidRDefault="00BB7697" w:rsidP="00E0308D">
      <w:pPr>
        <w:pStyle w:val="Titre2"/>
        <w:numPr>
          <w:ilvl w:val="1"/>
          <w:numId w:val="33"/>
        </w:numPr>
        <w:spacing w:after="240"/>
        <w:ind w:left="567" w:hanging="567"/>
        <w:rPr>
          <w:caps w:val="0"/>
        </w:rPr>
      </w:pPr>
      <w:bookmarkStart w:id="2069" w:name="_Toc536626934"/>
      <w:r w:rsidRPr="00BB7697">
        <w:rPr>
          <w:caps w:val="0"/>
        </w:rPr>
        <w:lastRenderedPageBreak/>
        <w:t>Discrétisation classique par</w:t>
      </w:r>
      <w:r>
        <w:rPr>
          <w:caps w:val="0"/>
        </w:rPr>
        <w:t xml:space="preserve"> la</w:t>
      </w:r>
      <w:r w:rsidR="00F45422">
        <w:rPr>
          <w:caps w:val="0"/>
        </w:rPr>
        <w:t xml:space="preserve"> méthode des V</w:t>
      </w:r>
      <w:r>
        <w:rPr>
          <w:caps w:val="0"/>
        </w:rPr>
        <w:t xml:space="preserve">olumes </w:t>
      </w:r>
      <w:r w:rsidR="00F45422">
        <w:rPr>
          <w:caps w:val="0"/>
        </w:rPr>
        <w:t>F</w:t>
      </w:r>
      <w:r>
        <w:rPr>
          <w:caps w:val="0"/>
        </w:rPr>
        <w:t>ini</w:t>
      </w:r>
      <w:r w:rsidR="00704E8C">
        <w:rPr>
          <w:caps w:val="0"/>
        </w:rPr>
        <w:t>s</w:t>
      </w:r>
      <w:bookmarkEnd w:id="2069"/>
    </w:p>
    <w:p w14:paraId="19E14244" w14:textId="515DEC85" w:rsidR="00934111" w:rsidRDefault="00EB155A" w:rsidP="00FF5317">
      <w:pPr>
        <w:spacing w:line="360" w:lineRule="auto"/>
        <w:ind w:firstLine="708"/>
      </w:pPr>
      <w:r>
        <w:t xml:space="preserve">Le film lubrifiant intercalé entre deux parois du patin </w:t>
      </w:r>
      <w:r w:rsidR="00C52C39" w:rsidRPr="00C52C39">
        <w:t xml:space="preserve">est discrétisé </w:t>
      </w:r>
      <w:r w:rsidR="00EC2B13">
        <w:t>en utilisant</w:t>
      </w:r>
      <w:r w:rsidR="00C52C39" w:rsidRPr="00C52C39">
        <w:t xml:space="preserve"> des </w:t>
      </w:r>
      <w:r w:rsidR="00C52C39">
        <w:t xml:space="preserve">volumes </w:t>
      </w:r>
      <w:r w:rsidR="00EC2B13">
        <w:t xml:space="preserve">de contrôle </w:t>
      </w:r>
      <w:r w:rsidR="00C52C39" w:rsidRPr="00C52C39">
        <w:t>2D comme montr</w:t>
      </w:r>
      <w:r w:rsidR="00E271F1">
        <w:t>é</w:t>
      </w:r>
      <w:r w:rsidR="00C52C39">
        <w:t xml:space="preserve"> à</w:t>
      </w:r>
      <w:r w:rsidR="00C52C39" w:rsidRPr="00C52C39">
        <w:t xml:space="preserve"> la</w:t>
      </w:r>
      <w:r w:rsidR="000A3698">
        <w:rPr>
          <w:b/>
        </w:rPr>
        <w:t xml:space="preserve"> </w:t>
      </w:r>
      <w:r w:rsidR="000A3698" w:rsidRPr="000A3698">
        <w:rPr>
          <w:b/>
        </w:rPr>
        <w:fldChar w:fldCharType="begin"/>
      </w:r>
      <w:r w:rsidR="000A3698" w:rsidRPr="000A3698">
        <w:rPr>
          <w:b/>
        </w:rPr>
        <w:instrText xml:space="preserve"> REF _Ref536129341 \h  \* MERGEFORMAT </w:instrText>
      </w:r>
      <w:r w:rsidR="000A3698" w:rsidRPr="000A3698">
        <w:rPr>
          <w:b/>
        </w:rPr>
      </w:r>
      <w:r w:rsidR="000A3698" w:rsidRPr="000A3698">
        <w:rPr>
          <w:b/>
        </w:rPr>
        <w:fldChar w:fldCharType="separate"/>
      </w:r>
      <w:r w:rsidR="00D71FCC" w:rsidRPr="00D71FCC">
        <w:rPr>
          <w:b/>
          <w:iCs/>
        </w:rPr>
        <w:t>Figure A.1</w:t>
      </w:r>
      <w:r w:rsidR="00D71FCC" w:rsidRPr="00D71FCC">
        <w:rPr>
          <w:b/>
          <w:iCs/>
        </w:rPr>
        <w:noBreakHyphen/>
        <w:t>1</w:t>
      </w:r>
      <w:r w:rsidR="000A3698" w:rsidRPr="000A3698">
        <w:rPr>
          <w:b/>
        </w:rPr>
        <w:fldChar w:fldCharType="end"/>
      </w:r>
      <w:r w:rsidR="00C52C39" w:rsidRPr="00C52C39">
        <w:t xml:space="preserve">. </w:t>
      </w:r>
      <w:r w:rsidR="007F6B00">
        <w:t>Par conséquent,</w:t>
      </w:r>
      <w:r w:rsidR="00FF5317" w:rsidRPr="00FF5317">
        <w:t xml:space="preserve"> </w:t>
      </w:r>
      <w:r w:rsidR="00FF5317">
        <w:t xml:space="preserve">la variation selon direction </w:t>
      </w:r>
      <m:oMath>
        <m:r>
          <w:rPr>
            <w:rFonts w:ascii="Cambria Math" w:hAnsi="Cambria Math"/>
          </w:rPr>
          <m:t>z</m:t>
        </m:r>
      </m:oMath>
      <w:r w:rsidR="00FF5317">
        <w:t xml:space="preserve"> est négligée et</w:t>
      </w:r>
      <w:r w:rsidR="007F6B00">
        <w:t xml:space="preserve"> l’équation de l’énergie</w:t>
      </w:r>
      <w:r w:rsidR="00FF5317">
        <w:t xml:space="preserve"> </w:t>
      </w:r>
      <w:r w:rsidR="00FF5317" w:rsidRPr="00FF5317">
        <w:rPr>
          <w:b/>
        </w:rPr>
        <w:fldChar w:fldCharType="begin"/>
      </w:r>
      <w:r w:rsidR="00FF5317" w:rsidRPr="00FF5317">
        <w:rPr>
          <w:b/>
        </w:rPr>
        <w:instrText xml:space="preserve"> REF _Ref525825321 \r \h </w:instrText>
      </w:r>
      <w:r w:rsidR="00FF5317">
        <w:rPr>
          <w:b/>
        </w:rPr>
        <w:instrText xml:space="preserve"> \* MERGEFORMAT </w:instrText>
      </w:r>
      <w:r w:rsidR="00FF5317" w:rsidRPr="00FF5317">
        <w:rPr>
          <w:b/>
        </w:rPr>
      </w:r>
      <w:r w:rsidR="00FF5317" w:rsidRPr="00FF5317">
        <w:rPr>
          <w:b/>
        </w:rPr>
        <w:fldChar w:fldCharType="separate"/>
      </w:r>
      <w:r w:rsidR="00D71FCC">
        <w:rPr>
          <w:b/>
        </w:rPr>
        <w:t>Eq.2-19</w:t>
      </w:r>
      <w:r w:rsidR="00FF5317" w:rsidRPr="00FF5317">
        <w:rPr>
          <w:b/>
        </w:rPr>
        <w:fldChar w:fldCharType="end"/>
      </w:r>
      <w:r w:rsidR="007F6B00">
        <w:t xml:space="preserve"> </w:t>
      </w:r>
      <w:r w:rsidR="009E22D7">
        <w:t>est</w:t>
      </w:r>
      <w:r w:rsidR="007F6B00">
        <w:t xml:space="preserve"> réduite</w:t>
      </w:r>
      <w:r w:rsidR="00FF5317">
        <w:t xml:space="preserve"> en 2D.</w:t>
      </w:r>
      <w:r w:rsidR="00960E51">
        <w:t xml:space="preserve"> </w:t>
      </w:r>
      <w:r w:rsidR="00C52C39" w:rsidRPr="00C52C39">
        <w:t>Suite au changement de variable</w:t>
      </w:r>
      <w:r w:rsidR="00345155">
        <w:t xml:space="preserve"> </w:t>
      </w:r>
      <w:r w:rsidR="00345155" w:rsidRPr="00345155">
        <w:rPr>
          <w:b/>
        </w:rPr>
        <w:fldChar w:fldCharType="begin"/>
      </w:r>
      <w:r w:rsidR="00345155" w:rsidRPr="00345155">
        <w:rPr>
          <w:b/>
        </w:rPr>
        <w:instrText xml:space="preserve"> REF _Ref526268159 \r \h </w:instrText>
      </w:r>
      <w:r w:rsidR="00345155">
        <w:rPr>
          <w:b/>
        </w:rPr>
        <w:instrText xml:space="preserve"> \* MERGEFORMAT </w:instrText>
      </w:r>
      <w:r w:rsidR="00345155" w:rsidRPr="00345155">
        <w:rPr>
          <w:b/>
        </w:rPr>
      </w:r>
      <w:r w:rsidR="00345155" w:rsidRPr="00345155">
        <w:rPr>
          <w:b/>
        </w:rPr>
        <w:fldChar w:fldCharType="separate"/>
      </w:r>
      <w:r w:rsidR="00D71FCC">
        <w:rPr>
          <w:b/>
        </w:rPr>
        <w:t>Eq.2-47</w:t>
      </w:r>
      <w:r w:rsidR="00345155" w:rsidRPr="00345155">
        <w:rPr>
          <w:b/>
        </w:rPr>
        <w:fldChar w:fldCharType="end"/>
      </w:r>
      <w:r w:rsidR="00C52C39" w:rsidRPr="00C52C39">
        <w:t xml:space="preserve">, le domaine de calcul est rectangulaire et orthogonal. </w:t>
      </w:r>
      <w:r w:rsidR="007F6316" w:rsidRPr="007F6316">
        <w:t xml:space="preserve">Les </w:t>
      </w:r>
      <w:r w:rsidR="007F6316">
        <w:t>volumes</w:t>
      </w:r>
      <w:r w:rsidR="007F6316" w:rsidRPr="007F6316">
        <w:t xml:space="preserve"> de calcul ont quatre faces planes, représentées par des lettres minuscules correspondant à leur direction (e, w, n et s) par rapport au nœud central P.</w:t>
      </w:r>
    </w:p>
    <w:p w14:paraId="12402477" w14:textId="77777777" w:rsidR="007F6316" w:rsidRDefault="007F6316" w:rsidP="00FF5317">
      <w:pPr>
        <w:spacing w:line="360" w:lineRule="auto"/>
        <w:ind w:firstLine="708"/>
      </w:pPr>
    </w:p>
    <w:p w14:paraId="11415C6F" w14:textId="77777777" w:rsidR="00FD0ADD" w:rsidRDefault="007F6316" w:rsidP="00FD0ADD">
      <w:pPr>
        <w:keepNext/>
        <w:jc w:val="center"/>
      </w:pPr>
      <w:r w:rsidRPr="0054713D">
        <w:rPr>
          <w:noProof/>
          <w:lang w:eastAsia="zh-CN"/>
        </w:rPr>
        <w:drawing>
          <wp:inline distT="0" distB="0" distL="0" distR="0" wp14:anchorId="3185A463" wp14:editId="6F00362A">
            <wp:extent cx="3273978" cy="1939381"/>
            <wp:effectExtent l="0" t="0" r="3175" b="381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273978" cy="1939381"/>
                    </a:xfrm>
                    <a:prstGeom prst="rect">
                      <a:avLst/>
                    </a:prstGeom>
                  </pic:spPr>
                </pic:pic>
              </a:graphicData>
            </a:graphic>
          </wp:inline>
        </w:drawing>
      </w:r>
    </w:p>
    <w:p w14:paraId="41C3A1F4" w14:textId="1C13AC0F" w:rsidR="007F6316" w:rsidRPr="00FD0ADD" w:rsidRDefault="00FD0ADD" w:rsidP="00FD0ADD">
      <w:pPr>
        <w:pStyle w:val="Lgende"/>
        <w:jc w:val="center"/>
        <w:rPr>
          <w:rFonts w:ascii="Calibri" w:eastAsia="Times New Roman" w:hAnsi="Calibri" w:cs="Times New Roman"/>
          <w:i w:val="0"/>
          <w:iCs w:val="0"/>
          <w:color w:val="auto"/>
          <w:sz w:val="22"/>
          <w:szCs w:val="20"/>
          <w:lang w:eastAsia="fr-FR"/>
        </w:rPr>
      </w:pPr>
      <w:bookmarkStart w:id="2070" w:name="_Ref536129341"/>
      <w:bookmarkStart w:id="2071" w:name="_Toc536627058"/>
      <w:r w:rsidRPr="00FD0AD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A.1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070"/>
      <w:r>
        <w:rPr>
          <w:rFonts w:ascii="Calibri" w:eastAsia="Times New Roman" w:hAnsi="Calibri" w:cs="Times New Roman"/>
          <w:i w:val="0"/>
          <w:iCs w:val="0"/>
          <w:color w:val="auto"/>
          <w:sz w:val="22"/>
          <w:szCs w:val="20"/>
          <w:lang w:eastAsia="fr-FR"/>
        </w:rPr>
        <w:t xml:space="preserve"> : </w:t>
      </w:r>
      <w:r w:rsidRPr="00FD0ADD">
        <w:rPr>
          <w:rFonts w:ascii="Calibri" w:eastAsia="Times New Roman" w:hAnsi="Calibri" w:cs="Times New Roman"/>
          <w:i w:val="0"/>
          <w:iCs w:val="0"/>
          <w:color w:val="auto"/>
          <w:sz w:val="22"/>
          <w:szCs w:val="20"/>
          <w:lang w:eastAsia="fr-FR"/>
        </w:rPr>
        <w:t>maillage 2D utilisé pour discrétiser l’équation de l’énergie du patin incliné</w:t>
      </w:r>
      <w:bookmarkEnd w:id="2071"/>
    </w:p>
    <w:p w14:paraId="4DB9B1F6" w14:textId="568F8CFD" w:rsidR="000A5D72" w:rsidRDefault="000A5D72" w:rsidP="00375396">
      <w:pPr>
        <w:spacing w:before="240" w:after="120" w:line="360" w:lineRule="auto"/>
        <w:ind w:firstLine="709"/>
      </w:pPr>
      <w:r w:rsidRPr="000A5D72">
        <w:t xml:space="preserve">Comme </w:t>
      </w:r>
      <w:r w:rsidR="00C33323">
        <w:t xml:space="preserve">l'objectif de ce </w:t>
      </w:r>
      <w:r w:rsidRPr="000A5D72">
        <w:t xml:space="preserve">travail est d'étudier la précision de la solution numérique de l'équation </w:t>
      </w:r>
      <w:r>
        <w:t xml:space="preserve">de l’énergie </w:t>
      </w:r>
      <w:r w:rsidRPr="000A5D72">
        <w:t>donnée par les méthodes NDM et LPCM</w:t>
      </w:r>
      <w:r w:rsidR="003874D8">
        <w:t xml:space="preserve"> et</w:t>
      </w:r>
      <w:r w:rsidRPr="000A5D72">
        <w:t xml:space="preserve"> afin d'éviter les incertitudes introduites par la solution numérique de l'équation de Reynolds, sa solution analytique pour le </w:t>
      </w:r>
      <w:r>
        <w:t>patin</w:t>
      </w:r>
      <w:r w:rsidRPr="000A5D72">
        <w:t xml:space="preserve"> 1D</w:t>
      </w:r>
      <w:r>
        <w:t xml:space="preserve"> est utilisée. D’a</w:t>
      </w:r>
      <w:r w:rsidRPr="000A5D72">
        <w:t>près la solution analytique</w:t>
      </w:r>
      <w:r w:rsidR="00375396">
        <w:t xml:space="preserve"> issu de </w:t>
      </w:r>
      <w:r w:rsidR="00375396" w:rsidRPr="00375396">
        <w:rPr>
          <w:b/>
        </w:rPr>
        <w:fldChar w:fldCharType="begin"/>
      </w:r>
      <w:r w:rsidR="00375396" w:rsidRPr="00375396">
        <w:rPr>
          <w:b/>
        </w:rPr>
        <w:instrText xml:space="preserve"> REF _Ref536103041 \r \h </w:instrText>
      </w:r>
      <w:r w:rsidR="00375396">
        <w:rPr>
          <w:b/>
        </w:rPr>
        <w:instrText xml:space="preserve"> \* MERGEFORMAT </w:instrText>
      </w:r>
      <w:r w:rsidR="00375396" w:rsidRPr="00375396">
        <w:rPr>
          <w:b/>
        </w:rPr>
      </w:r>
      <w:r w:rsidR="00375396" w:rsidRPr="00375396">
        <w:rPr>
          <w:b/>
        </w:rPr>
        <w:fldChar w:fldCharType="separate"/>
      </w:r>
      <w:r w:rsidR="00D71FCC">
        <w:rPr>
          <w:b/>
        </w:rPr>
        <w:t>[35]</w:t>
      </w:r>
      <w:r w:rsidR="00375396" w:rsidRPr="00375396">
        <w:rPr>
          <w:b/>
        </w:rPr>
        <w:fldChar w:fldCharType="end"/>
      </w:r>
      <w:r w:rsidRPr="000A5D72">
        <w:t xml:space="preserve">, la pression et la vitesse </w:t>
      </w:r>
      <w:r>
        <w:t xml:space="preserve">correspond au </w:t>
      </w:r>
      <w:r w:rsidR="00375396">
        <w:t xml:space="preserve">cas du </w:t>
      </w:r>
      <w:r>
        <w:t>patin incliné</w:t>
      </w:r>
      <w:r w:rsidRPr="000A5D72">
        <w:t xml:space="preserve"> sont: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0A5D72" w:rsidRPr="00AA3E05" w14:paraId="1B965ED7" w14:textId="77777777" w:rsidTr="000A5D72">
        <w:trPr>
          <w:trHeight w:val="635"/>
          <w:tblHeader/>
          <w:jc w:val="center"/>
        </w:trPr>
        <w:tc>
          <w:tcPr>
            <w:tcW w:w="7440" w:type="dxa"/>
            <w:vAlign w:val="center"/>
          </w:tcPr>
          <w:p w14:paraId="4C34FD88" w14:textId="158E6580" w:rsidR="000A5D72" w:rsidRPr="005600FC" w:rsidRDefault="000A5D72" w:rsidP="0021684A">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6</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UL</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1</m:t>
                            </m:r>
                          </m:sub>
                        </m:sSub>
                        <m:sSub>
                          <m:sSubPr>
                            <m:ctrlPr>
                              <w:rPr>
                                <w:rFonts w:ascii="Cambria Math" w:hAnsi="Cambria Math"/>
                                <w:i/>
                              </w:rPr>
                            </m:ctrlPr>
                          </m:sSubPr>
                          <m:e>
                            <m:r>
                              <w:rPr>
                                <w:rFonts w:ascii="Cambria Math" w:hAnsi="Cambria Math"/>
                              </w:rPr>
                              <m:t>h</m:t>
                            </m:r>
                          </m:e>
                          <m:sub>
                            <m:r>
                              <w:rPr>
                                <w:rFonts w:ascii="Cambria Math" w:hAnsi="Cambria Math"/>
                              </w:rPr>
                              <m:t>2</m:t>
                            </m:r>
                          </m:sub>
                        </m:sSub>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e>
                </m:d>
              </m:oMath>
            </m:oMathPara>
          </w:p>
        </w:tc>
        <w:tc>
          <w:tcPr>
            <w:tcW w:w="1632" w:type="dxa"/>
            <w:vAlign w:val="center"/>
          </w:tcPr>
          <w:p w14:paraId="27EF1F74" w14:textId="77777777" w:rsidR="000A5D72" w:rsidRPr="00371C6A" w:rsidRDefault="000A5D72"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r w:rsidR="000A5D72" w:rsidRPr="00AA3E05" w14:paraId="313AC7EA" w14:textId="77777777" w:rsidTr="000A5D72">
        <w:tblPrEx>
          <w:jc w:val="left"/>
        </w:tblPrEx>
        <w:trPr>
          <w:trHeight w:val="635"/>
        </w:trPr>
        <w:tc>
          <w:tcPr>
            <w:tcW w:w="7440" w:type="dxa"/>
          </w:tcPr>
          <w:p w14:paraId="5C97FC29" w14:textId="0FFA3015" w:rsidR="000A5D72" w:rsidRPr="005600FC" w:rsidRDefault="000A5D72" w:rsidP="0021684A">
            <w:pPr>
              <w:spacing w:line="360" w:lineRule="auto"/>
            </w:pPr>
            <m:oMathPara>
              <m:oMath>
                <m:r>
                  <w:rPr>
                    <w:rFonts w:ascii="Cambria Math" w:eastAsia="SimSun" w:hAnsi="Cambria Math"/>
                  </w:rPr>
                  <m:t>u(x,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m:t>
                </m:r>
                <m:sSup>
                  <m:sSupPr>
                    <m:ctrlPr>
                      <w:rPr>
                        <w:rFonts w:ascii="Cambria Math" w:eastAsia="SimSun" w:hAnsi="Cambria Math"/>
                        <w:i/>
                      </w:rPr>
                    </m:ctrlPr>
                  </m:sSupPr>
                  <m:e>
                    <m:r>
                      <w:rPr>
                        <w:rFonts w:ascii="Cambria Math" w:eastAsia="SimSun" w:hAnsi="Cambria Math"/>
                      </w:rPr>
                      <m:t>h</m:t>
                    </m:r>
                  </m:e>
                  <m:sup>
                    <m:r>
                      <w:rPr>
                        <w:rFonts w:ascii="Cambria Math" w:eastAsia="SimSun" w:hAnsi="Cambria Math"/>
                      </w:rPr>
                      <m:t>2</m:t>
                    </m:r>
                  </m:sup>
                </m:sSup>
                <m:f>
                  <m:fPr>
                    <m:ctrlPr>
                      <w:rPr>
                        <w:rFonts w:ascii="Cambria Math" w:eastAsia="SimSun" w:hAnsi="Cambria Math"/>
                        <w:i/>
                      </w:rPr>
                    </m:ctrlPr>
                  </m:fPr>
                  <m:num>
                    <m:acc>
                      <m:accPr>
                        <m:chr m:val="̅"/>
                        <m:ctrlPr>
                          <w:rPr>
                            <w:rFonts w:ascii="Cambria Math" w:eastAsia="SimSun" w:hAnsi="Cambria Math"/>
                            <w:i/>
                          </w:rPr>
                        </m:ctrlPr>
                      </m:accPr>
                      <m:e>
                        <m:r>
                          <w:rPr>
                            <w:rFonts w:ascii="Cambria Math" w:eastAsia="SimSun" w:hAnsi="Cambria Math"/>
                          </w:rPr>
                          <m:t>y</m:t>
                        </m:r>
                      </m:e>
                    </m:acc>
                    <m:d>
                      <m:dPr>
                        <m:ctrlPr>
                          <w:rPr>
                            <w:rFonts w:ascii="Cambria Math" w:eastAsia="SimSun" w:hAnsi="Cambria Math"/>
                            <w:i/>
                          </w:rPr>
                        </m:ctrlPr>
                      </m:dPr>
                      <m:e>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-1</m:t>
                        </m:r>
                      </m:e>
                    </m:d>
                  </m:num>
                  <m:den>
                    <m:r>
                      <w:rPr>
                        <w:rFonts w:ascii="Cambria Math" w:eastAsia="SimSun"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den>
                </m:f>
                <m:f>
                  <m:fPr>
                    <m:ctrlPr>
                      <w:rPr>
                        <w:rFonts w:ascii="Cambria Math" w:eastAsia="SimSun" w:hAnsi="Cambria Math"/>
                        <w:i/>
                      </w:rPr>
                    </m:ctrlPr>
                  </m:fPr>
                  <m:num>
                    <m:r>
                      <w:rPr>
                        <w:rFonts w:ascii="Cambria Math" w:eastAsia="SimSun" w:hAnsi="Cambria Math"/>
                      </w:rPr>
                      <m:t>dp</m:t>
                    </m:r>
                  </m:num>
                  <m:den>
                    <m:r>
                      <w:rPr>
                        <w:rFonts w:ascii="Cambria Math" w:eastAsia="SimSun" w:hAnsi="Cambria Math"/>
                      </w:rPr>
                      <m:t>dx</m:t>
                    </m:r>
                  </m:den>
                </m:f>
                <m:r>
                  <w:rPr>
                    <w:rFonts w:ascii="Cambria Math" w:eastAsia="SimSun" w:hAnsi="Cambria Math"/>
                  </w:rPr>
                  <m:t>+</m:t>
                </m:r>
                <m:d>
                  <m:dPr>
                    <m:ctrlPr>
                      <w:rPr>
                        <w:rFonts w:ascii="Cambria Math" w:eastAsia="SimSun" w:hAnsi="Cambria Math"/>
                        <w:i/>
                      </w:rPr>
                    </m:ctrlPr>
                  </m:dPr>
                  <m:e>
                    <m:r>
                      <w:rPr>
                        <w:rFonts w:ascii="Cambria Math" w:eastAsia="SimSun" w:hAnsi="Cambria Math"/>
                      </w:rPr>
                      <m:t>1-</m:t>
                    </m:r>
                    <m:acc>
                      <m:accPr>
                        <m:chr m:val="̅"/>
                        <m:ctrlPr>
                          <w:rPr>
                            <w:rFonts w:ascii="Cambria Math" w:eastAsia="SimSun" w:hAnsi="Cambria Math"/>
                            <w:i/>
                          </w:rPr>
                        </m:ctrlPr>
                      </m:accPr>
                      <m:e>
                        <m:r>
                          <w:rPr>
                            <w:rFonts w:ascii="Cambria Math" w:eastAsia="SimSun" w:hAnsi="Cambria Math"/>
                          </w:rPr>
                          <m:t>y</m:t>
                        </m:r>
                      </m:e>
                    </m:acc>
                  </m:e>
                </m:d>
                <m:r>
                  <w:rPr>
                    <w:rFonts w:ascii="Cambria Math" w:eastAsia="SimSun" w:hAnsi="Cambria Math"/>
                  </w:rPr>
                  <m:t xml:space="preserve">U </m:t>
                </m:r>
              </m:oMath>
            </m:oMathPara>
          </w:p>
        </w:tc>
        <w:tc>
          <w:tcPr>
            <w:tcW w:w="1632" w:type="dxa"/>
          </w:tcPr>
          <w:p w14:paraId="4DB198AB" w14:textId="77777777" w:rsidR="000A5D72" w:rsidRPr="00371C6A" w:rsidRDefault="000A5D72"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2ECF484" w14:textId="421219AF" w:rsidR="008F470C" w:rsidRDefault="003E6908" w:rsidP="00F7371B">
      <w:pPr>
        <w:spacing w:before="120" w:after="120" w:line="360" w:lineRule="auto"/>
      </w:pPr>
      <w:r w:rsidRPr="003E6908">
        <w:t xml:space="preserve">La composante de vitesse </w:t>
      </w:r>
      <m:oMath>
        <m:r>
          <w:rPr>
            <w:rFonts w:ascii="Cambria Math" w:hAnsi="Cambria Math"/>
          </w:rPr>
          <m:t>v</m:t>
        </m:r>
      </m:oMath>
      <w:r>
        <w:t xml:space="preserve"> à travers l’épaisseur du film </w:t>
      </w:r>
      <w:r w:rsidRPr="003E6908">
        <w:t xml:space="preserve">est déduite en intégrant l'équation de continuité </w:t>
      </w:r>
      <w:r>
        <w:t>sur l'épaisseur du film:</w:t>
      </w:r>
      <w:r w:rsidR="001204A0">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E6908" w:rsidRPr="00371C6A" w14:paraId="3FFD6F66" w14:textId="77777777" w:rsidTr="0021684A">
        <w:trPr>
          <w:trHeight w:val="635"/>
          <w:tblHeader/>
          <w:jc w:val="center"/>
        </w:trPr>
        <w:tc>
          <w:tcPr>
            <w:tcW w:w="7440" w:type="dxa"/>
            <w:vAlign w:val="center"/>
          </w:tcPr>
          <w:p w14:paraId="4F88B037" w14:textId="75545C66" w:rsidR="003E6908" w:rsidRPr="005600FC" w:rsidRDefault="00D71FCC" w:rsidP="0021684A">
            <w:pPr>
              <w:spacing w:line="360" w:lineRule="auto"/>
            </w:pPr>
            <m:oMathPara>
              <m:oMath>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∂x</m:t>
                    </m:r>
                  </m:den>
                </m:f>
                <m:r>
                  <w:rPr>
                    <w:rFonts w:ascii="Cambria Math" w:eastAsia="SimSun" w:hAnsi="Cambria Math"/>
                  </w:rPr>
                  <m:t>+</m:t>
                </m:r>
                <m:f>
                  <m:fPr>
                    <m:ctrlPr>
                      <w:rPr>
                        <w:rFonts w:ascii="Cambria Math" w:eastAsia="SimSun" w:hAnsi="Cambria Math"/>
                        <w:i/>
                      </w:rPr>
                    </m:ctrlPr>
                  </m:fPr>
                  <m:num>
                    <m:r>
                      <w:rPr>
                        <w:rFonts w:ascii="Cambria Math" w:eastAsia="SimSun" w:hAnsi="Cambria Math"/>
                      </w:rPr>
                      <m:t>1</m:t>
                    </m:r>
                  </m:num>
                  <m:den>
                    <m:r>
                      <w:rPr>
                        <w:rFonts w:ascii="Cambria Math" w:eastAsia="SimSun" w:hAnsi="Cambria Math"/>
                      </w:rPr>
                      <m:t>h</m:t>
                    </m:r>
                  </m:den>
                </m:f>
                <m:f>
                  <m:fPr>
                    <m:ctrlPr>
                      <w:rPr>
                        <w:rFonts w:ascii="Cambria Math" w:eastAsia="SimSun" w:hAnsi="Cambria Math"/>
                        <w:i/>
                      </w:rPr>
                    </m:ctrlPr>
                  </m:fPr>
                  <m:num>
                    <m:r>
                      <w:rPr>
                        <w:rFonts w:ascii="Cambria Math" w:eastAsia="SimSun" w:hAnsi="Cambria Math"/>
                      </w:rPr>
                      <m:t>∂v</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acc>
                      <m:accPr>
                        <m:chr m:val="̅"/>
                        <m:ctrlPr>
                          <w:rPr>
                            <w:rFonts w:ascii="Cambria Math" w:eastAsia="SimSun" w:hAnsi="Cambria Math"/>
                            <w:i/>
                          </w:rPr>
                        </m:ctrlPr>
                      </m:accPr>
                      <m:e>
                        <m:r>
                          <w:rPr>
                            <w:rFonts w:ascii="Cambria Math" w:eastAsia="SimSun" w:hAnsi="Cambria Math"/>
                          </w:rPr>
                          <m:t>y</m:t>
                        </m:r>
                      </m:e>
                    </m:acc>
                  </m:num>
                  <m:den>
                    <m:r>
                      <w:rPr>
                        <w:rFonts w:ascii="Cambria Math" w:eastAsia="SimSun" w:hAnsi="Cambria Math"/>
                      </w:rPr>
                      <m:t>h</m:t>
                    </m:r>
                  </m:den>
                </m:f>
                <m:f>
                  <m:fPr>
                    <m:ctrlPr>
                      <w:rPr>
                        <w:rFonts w:ascii="Cambria Math" w:eastAsia="SimSun" w:hAnsi="Cambria Math"/>
                        <w:i/>
                      </w:rPr>
                    </m:ctrlPr>
                  </m:fPr>
                  <m:num>
                    <m:r>
                      <w:rPr>
                        <w:rFonts w:ascii="Cambria Math" w:eastAsia="SimSun" w:hAnsi="Cambria Math"/>
                      </w:rPr>
                      <m:t>dh</m:t>
                    </m:r>
                  </m:num>
                  <m:den>
                    <m:r>
                      <w:rPr>
                        <w:rFonts w:ascii="Cambria Math" w:eastAsia="SimSun" w:hAnsi="Cambria Math"/>
                      </w:rPr>
                      <m:t>dx</m:t>
                    </m:r>
                  </m:den>
                </m:f>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=0</m:t>
                </m:r>
              </m:oMath>
            </m:oMathPara>
          </w:p>
        </w:tc>
        <w:tc>
          <w:tcPr>
            <w:tcW w:w="1632" w:type="dxa"/>
            <w:vAlign w:val="center"/>
          </w:tcPr>
          <w:p w14:paraId="49DD0B0B" w14:textId="77777777" w:rsidR="003E6908" w:rsidRPr="00371C6A" w:rsidRDefault="003E6908"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1930894" w14:textId="4BFC5B69" w:rsidR="00E07ED6" w:rsidRDefault="007E7FC6" w:rsidP="00F7371B">
      <w:pPr>
        <w:spacing w:before="120" w:line="360" w:lineRule="auto"/>
      </w:pPr>
      <w:r w:rsidRPr="007E7FC6">
        <w:t xml:space="preserve">Avec les conditions limites </w:t>
      </w:r>
      <m:oMath>
        <m:r>
          <w:rPr>
            <w:rFonts w:ascii="Cambria Math" w:hAnsi="Cambria Math"/>
          </w:rPr>
          <m:t>v(x,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=0)=0</m:t>
        </m:r>
      </m:oMath>
      <w:r w:rsidRPr="007E7FC6">
        <w:t xml:space="preserve"> </w:t>
      </w:r>
      <w:r w:rsidR="00F7371B" w:rsidRPr="007E7FC6">
        <w:t>et</w:t>
      </w:r>
      <m:oMath>
        <m:r>
          <w:rPr>
            <w:rFonts w:ascii="Cambria Math" w:hAnsi="Cambria Math"/>
          </w:rPr>
          <m:t xml:space="preserve"> v(x,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=1)=0</m:t>
        </m:r>
      </m:oMath>
      <w:r w:rsidRPr="007E7FC6">
        <w:t>, cela donne :</w:t>
      </w:r>
      <w:r w:rsidR="001204A0">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7E7FC6" w:rsidRPr="00371C6A" w14:paraId="5C7E0109" w14:textId="77777777" w:rsidTr="0021684A">
        <w:trPr>
          <w:trHeight w:val="635"/>
          <w:tblHeader/>
          <w:jc w:val="center"/>
        </w:trPr>
        <w:tc>
          <w:tcPr>
            <w:tcW w:w="7440" w:type="dxa"/>
            <w:vAlign w:val="center"/>
          </w:tcPr>
          <w:p w14:paraId="1F2B5507" w14:textId="4033F139" w:rsidR="007E7FC6" w:rsidRPr="005600FC" w:rsidRDefault="007E7FC6" w:rsidP="0021684A">
            <w:pPr>
              <w:spacing w:line="360" w:lineRule="auto"/>
            </w:pPr>
            <m:oMathPara>
              <m:oMath>
                <m:r>
                  <w:rPr>
                    <w:rFonts w:ascii="Cambria Math" w:eastAsia="SimSun" w:hAnsi="Cambria Math"/>
                  </w:rPr>
                  <m:t>v</m:t>
                </m:r>
                <m:d>
                  <m:dPr>
                    <m:ctrlPr>
                      <w:rPr>
                        <w:rFonts w:ascii="Cambria Math" w:eastAsia="SimSun" w:hAnsi="Cambria Math"/>
                        <w:i/>
                      </w:rPr>
                    </m:ctrlPr>
                  </m:dPr>
                  <m:e>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e>
                </m:d>
                <m:r>
                  <w:rPr>
                    <w:rFonts w:ascii="Cambria Math" w:eastAsia="SimSun" w:hAnsi="Cambria Math"/>
                  </w:rPr>
                  <m:t>=-h</m:t>
                </m:r>
                <m:nary>
                  <m:naryPr>
                    <m:limLoc m:val="subSup"/>
                    <m:ctrlPr>
                      <w:rPr>
                        <w:rFonts w:ascii="Cambria Math" w:eastAsia="SimSun" w:hAnsi="Cambria Math"/>
                        <w:i/>
                      </w:rPr>
                    </m:ctrlPr>
                  </m:naryPr>
                  <m:sub>
                    <m:r>
                      <w:rPr>
                        <w:rFonts w:ascii="Cambria Math" w:eastAsia="SimSun" w:hAnsi="Cambria Math"/>
                      </w:rPr>
                      <m:t>0</m:t>
                    </m:r>
                  </m:sub>
                  <m:sup>
                    <m:acc>
                      <m:accPr>
                        <m:chr m:val="̅"/>
                        <m:ctrlPr>
                          <w:rPr>
                            <w:rFonts w:ascii="Cambria Math" w:eastAsia="SimSun" w:hAnsi="Cambria Math"/>
                            <w:i/>
                          </w:rPr>
                        </m:ctrlPr>
                      </m:accPr>
                      <m:e>
                        <m:r>
                          <w:rPr>
                            <w:rFonts w:ascii="Cambria Math" w:eastAsia="SimSun" w:hAnsi="Cambria Math"/>
                          </w:rPr>
                          <m:t>y</m:t>
                        </m:r>
                      </m:e>
                    </m:acc>
                  </m:sup>
                  <m:e>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∂x</m:t>
                        </m:r>
                      </m:den>
                    </m:f>
                    <m:r>
                      <w:rPr>
                        <w:rFonts w:ascii="Cambria Math" w:eastAsia="SimSun" w:hAnsi="Cambria Math"/>
                      </w:rPr>
                      <m:t>d</m:t>
                    </m:r>
                    <m:acc>
                      <m:accPr>
                        <m:chr m:val="̅"/>
                        <m:ctrlPr>
                          <w:rPr>
                            <w:rFonts w:ascii="Cambria Math" w:eastAsia="SimSun" w:hAnsi="Cambria Math"/>
                            <w:i/>
                          </w:rPr>
                        </m:ctrlPr>
                      </m:accPr>
                      <m:e>
                        <m:r>
                          <w:rPr>
                            <w:rFonts w:ascii="Cambria Math" w:eastAsia="SimSun" w:hAnsi="Cambria Math"/>
                          </w:rPr>
                          <m:t>y</m:t>
                        </m:r>
                      </m:e>
                    </m:acc>
                  </m:e>
                </m:nary>
                <m:r>
                  <w:rPr>
                    <w:rFonts w:ascii="Cambria Math" w:eastAsia="SimSun" w:hAnsi="Cambria Math"/>
                  </w:rPr>
                  <m:t>+</m:t>
                </m:r>
                <m:f>
                  <m:fPr>
                    <m:ctrlPr>
                      <w:rPr>
                        <w:rFonts w:ascii="Cambria Math" w:eastAsia="SimSun" w:hAnsi="Cambria Math"/>
                        <w:i/>
                      </w:rPr>
                    </m:ctrlPr>
                  </m:fPr>
                  <m:num>
                    <m:r>
                      <w:rPr>
                        <w:rFonts w:ascii="Cambria Math" w:eastAsia="SimSun" w:hAnsi="Cambria Math"/>
                      </w:rPr>
                      <m:t>dh</m:t>
                    </m:r>
                  </m:num>
                  <m:den>
                    <m:r>
                      <w:rPr>
                        <w:rFonts w:ascii="Cambria Math" w:eastAsia="SimSun" w:hAnsi="Cambria Math"/>
                      </w:rPr>
                      <m:t>dx</m:t>
                    </m:r>
                  </m:den>
                </m:f>
                <m:nary>
                  <m:naryPr>
                    <m:limLoc m:val="subSup"/>
                    <m:ctrlPr>
                      <w:rPr>
                        <w:rFonts w:ascii="Cambria Math" w:eastAsia="SimSun" w:hAnsi="Cambria Math"/>
                        <w:i/>
                      </w:rPr>
                    </m:ctrlPr>
                  </m:naryPr>
                  <m:sub>
                    <m:r>
                      <w:rPr>
                        <w:rFonts w:ascii="Cambria Math" w:eastAsia="SimSun" w:hAnsi="Cambria Math"/>
                      </w:rPr>
                      <m:t>0</m:t>
                    </m:r>
                  </m:sub>
                  <m:sup>
                    <m:acc>
                      <m:accPr>
                        <m:chr m:val="̅"/>
                        <m:ctrlPr>
                          <w:rPr>
                            <w:rFonts w:ascii="Cambria Math" w:eastAsia="SimSun" w:hAnsi="Cambria Math"/>
                            <w:i/>
                          </w:rPr>
                        </m:ctrlPr>
                      </m:accPr>
                      <m:e>
                        <m:r>
                          <w:rPr>
                            <w:rFonts w:ascii="Cambria Math" w:eastAsia="SimSun" w:hAnsi="Cambria Math"/>
                          </w:rPr>
                          <m:t>y</m:t>
                        </m:r>
                      </m:e>
                    </m:acc>
                  </m:sup>
                  <m:e>
                    <m:acc>
                      <m:accPr>
                        <m:chr m:val="̅"/>
                        <m:ctrlPr>
                          <w:rPr>
                            <w:rFonts w:ascii="Cambria Math" w:eastAsia="SimSun" w:hAnsi="Cambria Math"/>
                            <w:i/>
                          </w:rPr>
                        </m:ctrlPr>
                      </m:accPr>
                      <m:e>
                        <m:r>
                          <w:rPr>
                            <w:rFonts w:ascii="Cambria Math" w:eastAsia="SimSun" w:hAnsi="Cambria Math"/>
                          </w:rPr>
                          <m:t>y</m:t>
                        </m:r>
                      </m:e>
                    </m:acc>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d</m:t>
                    </m:r>
                    <m:acc>
                      <m:accPr>
                        <m:chr m:val="̅"/>
                        <m:ctrlPr>
                          <w:rPr>
                            <w:rFonts w:ascii="Cambria Math" w:eastAsia="SimSun" w:hAnsi="Cambria Math"/>
                            <w:i/>
                          </w:rPr>
                        </m:ctrlPr>
                      </m:accPr>
                      <m:e>
                        <m:r>
                          <w:rPr>
                            <w:rFonts w:ascii="Cambria Math" w:eastAsia="SimSun" w:hAnsi="Cambria Math"/>
                          </w:rPr>
                          <m:t>y</m:t>
                        </m:r>
                      </m:e>
                    </m:acc>
                  </m:e>
                </m:nary>
              </m:oMath>
            </m:oMathPara>
          </w:p>
        </w:tc>
        <w:tc>
          <w:tcPr>
            <w:tcW w:w="1632" w:type="dxa"/>
            <w:vAlign w:val="center"/>
          </w:tcPr>
          <w:p w14:paraId="5C69A8CF" w14:textId="77777777" w:rsidR="007E7FC6" w:rsidRPr="00371C6A" w:rsidRDefault="007E7FC6"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6659C8E" w14:textId="2B542A3C" w:rsidR="007E7FC6" w:rsidRDefault="00E50D48" w:rsidP="0022637F">
      <w:pPr>
        <w:spacing w:before="120" w:after="120" w:line="360" w:lineRule="auto"/>
        <w:ind w:firstLine="709"/>
      </w:pPr>
      <w:r w:rsidRPr="00E50D48">
        <w:lastRenderedPageBreak/>
        <w:t>L</w:t>
      </w:r>
      <w:r>
        <w:t>’équation de l’énergie 2D discrétisée</w:t>
      </w:r>
      <w:r w:rsidRPr="00E50D48">
        <w:t xml:space="preserve"> est résolue en utilisant la</w:t>
      </w:r>
      <w:r>
        <w:t xml:space="preserve"> méthode des v</w:t>
      </w:r>
      <w:r w:rsidRPr="00E50D48">
        <w:t xml:space="preserve">olumes </w:t>
      </w:r>
      <w:r>
        <w:t>f</w:t>
      </w:r>
      <w:r w:rsidRPr="00E50D48">
        <w:t>inis</w:t>
      </w:r>
      <w:r>
        <w:t xml:space="preserve">. La discrétisation classique </w:t>
      </w:r>
      <w:r w:rsidRPr="00E50D48">
        <w:t xml:space="preserve">avec 80 </w:t>
      </w:r>
      <w:r>
        <w:t>volumes équidistant</w:t>
      </w:r>
      <w:r w:rsidRPr="00E50D48">
        <w:t xml:space="preserve">s dans la direction </w:t>
      </w:r>
      <m:oMath>
        <m:r>
          <w:rPr>
            <w:rFonts w:ascii="Cambria Math" w:hAnsi="Cambria Math"/>
          </w:rPr>
          <m:t>x</m:t>
        </m:r>
      </m:oMath>
      <w:r w:rsidRPr="00E50D48">
        <w:t xml:space="preserve"> et un nombre différent de </w:t>
      </w:r>
      <w:r>
        <w:t>volumes</w:t>
      </w:r>
      <w:r w:rsidRPr="00E50D48">
        <w:t xml:space="preserve"> sur l'épaisseur du film ont été utilisées. </w:t>
      </w:r>
      <w:r w:rsidR="00AF41A2">
        <w:t xml:space="preserve">Ce dernier </w:t>
      </w:r>
      <w:r w:rsidRPr="00E50D48">
        <w:t xml:space="preserve">est Ny = 10, 20, 40, 50, 80, 100 et 160. Dans </w:t>
      </w:r>
      <w:r w:rsidR="005D0389">
        <w:t>la</w:t>
      </w:r>
      <w:r w:rsidR="005D0389" w:rsidRPr="00E50D48">
        <w:t xml:space="preserve"> premi</w:t>
      </w:r>
      <w:r w:rsidR="005D0389">
        <w:t>è</w:t>
      </w:r>
      <w:r w:rsidR="005D0389" w:rsidRPr="00E50D48">
        <w:t>r</w:t>
      </w:r>
      <w:r w:rsidR="005D0389">
        <w:t>e</w:t>
      </w:r>
      <w:r w:rsidR="005D0389" w:rsidRPr="00E50D48">
        <w:t xml:space="preserve"> </w:t>
      </w:r>
      <w:r w:rsidR="005D0389">
        <w:t>série</w:t>
      </w:r>
      <w:r>
        <w:t xml:space="preserve"> de calculs</w:t>
      </w:r>
      <w:r w:rsidRPr="00E50D48">
        <w:t xml:space="preserve">, la température ambiante de 20 °C </w:t>
      </w:r>
      <w:r w:rsidR="00360184">
        <w:t>est</w:t>
      </w:r>
      <w:r w:rsidRPr="00E50D48">
        <w:t xml:space="preserve"> imposée </w:t>
      </w:r>
      <w:r w:rsidR="005D0389">
        <w:t>aux</w:t>
      </w:r>
      <w:r w:rsidRPr="00E50D48">
        <w:t xml:space="preserve"> parois inférieure et </w:t>
      </w:r>
      <w:r w:rsidR="005D0389">
        <w:t>supérieure, ainsi qu’</w:t>
      </w:r>
      <w:r w:rsidRPr="00E50D48">
        <w:t>à l'entrée. Le gradien</w:t>
      </w:r>
      <w:r>
        <w:t>t de température</w:t>
      </w:r>
      <w:r w:rsidR="008265C3">
        <w:t xml:space="preserve"> </w:t>
      </w:r>
      <w:r w:rsidR="008265C3" w:rsidRPr="008265C3">
        <w:t xml:space="preserve">adimensionnel </w:t>
      </w:r>
      <w:r>
        <w:t>aux parois</w:t>
      </w:r>
      <w:r w:rsidRPr="00E50D48">
        <w:t xml:space="preserve"> </w:t>
      </w:r>
      <w:r w:rsidR="00360184">
        <w:t>est</w:t>
      </w:r>
      <w:r w:rsidRPr="00E50D48">
        <w:t xml:space="preserve"> </w:t>
      </w:r>
      <w:r>
        <w:t>calcul</w:t>
      </w:r>
      <w:r w:rsidR="005D0389">
        <w:t>é</w:t>
      </w:r>
      <w:r>
        <w:t xml:space="preserve">. </w:t>
      </w:r>
      <w:r w:rsidR="005D0389">
        <w:t>Il est</w:t>
      </w:r>
      <w:r w:rsidRPr="00E50D48">
        <w:t xml:space="preserve"> défini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7F5515" w:rsidRPr="007F5515" w14:paraId="4934FC2F" w14:textId="77777777" w:rsidTr="00D06C32">
        <w:trPr>
          <w:trHeight w:val="635"/>
          <w:tblHeader/>
          <w:jc w:val="center"/>
        </w:trPr>
        <w:tc>
          <w:tcPr>
            <w:tcW w:w="7440" w:type="dxa"/>
            <w:vAlign w:val="center"/>
          </w:tcPr>
          <w:p w14:paraId="260CD5A4" w14:textId="277872AB" w:rsidR="007F5515" w:rsidRPr="007F5515" w:rsidRDefault="00D71FCC" w:rsidP="00D06C32">
            <w:pPr>
              <w:spacing w:line="360" w:lineRule="auto"/>
            </w:pPr>
            <m:oMathPara>
              <m:oMath>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T</m:t>
                        </m:r>
                      </m:e>
                    </m:acc>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eastAsia="SimSun" w:hAnsi="Cambria Math"/>
                  </w:rPr>
                  <m:t>=</m:t>
                </m:r>
                <m:f>
                  <m:fPr>
                    <m:ctrlPr>
                      <w:rPr>
                        <w:rFonts w:ascii="Cambria Math" w:eastAsia="SimSun" w:hAnsi="Cambria Math"/>
                        <w:i/>
                      </w:rPr>
                    </m:ctrlPr>
                  </m:fPr>
                  <m:num>
                    <m:r>
                      <w:rPr>
                        <w:rFonts w:ascii="Cambria Math" w:eastAsia="SimSun"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a</m:t>
                        </m:r>
                      </m:sub>
                    </m:sSub>
                  </m:den>
                </m:f>
                <m:f>
                  <m:fPr>
                    <m:ctrlPr>
                      <w:rPr>
                        <w:rFonts w:ascii="Cambria Math" w:hAnsi="Cambria Math"/>
                        <w:i/>
                      </w:rPr>
                    </m:ctrlPr>
                  </m:fPr>
                  <m:num>
                    <m:r>
                      <w:rPr>
                        <w:rFonts w:ascii="Cambria Math" w:hAnsi="Cambria Math"/>
                      </w:rPr>
                      <m:t>∂T</m:t>
                    </m:r>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oMath>
            </m:oMathPara>
          </w:p>
        </w:tc>
        <w:tc>
          <w:tcPr>
            <w:tcW w:w="1632" w:type="dxa"/>
            <w:vAlign w:val="center"/>
          </w:tcPr>
          <w:p w14:paraId="556CC7AC" w14:textId="77777777" w:rsidR="007F5515" w:rsidRPr="007F5515" w:rsidRDefault="007F5515"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7F5515">
              <w:rPr>
                <w:rFonts w:ascii="Times New Roman" w:eastAsia="Times New Roman" w:hAnsi="Times New Roman"/>
                <w:b/>
                <w:iCs w:val="0"/>
                <w:color w:val="auto"/>
                <w:sz w:val="22"/>
                <w:szCs w:val="22"/>
                <w:lang w:eastAsia="fr-FR"/>
              </w:rPr>
              <w:t xml:space="preserve"> </w:t>
            </w:r>
          </w:p>
        </w:tc>
      </w:tr>
    </w:tbl>
    <w:p w14:paraId="77ECD7AD" w14:textId="66663C5B" w:rsidR="007F5515" w:rsidRDefault="007F5515" w:rsidP="00884AF9">
      <w:pPr>
        <w:spacing w:before="120" w:after="120" w:line="360" w:lineRule="auto"/>
        <w:ind w:firstLine="709"/>
      </w:pPr>
      <w:r w:rsidRPr="007F5515">
        <w:t>Les rés</w:t>
      </w:r>
      <w:r w:rsidR="00DB2555">
        <w:t xml:space="preserve">ultats sont représentés sur la </w:t>
      </w:r>
      <w:r w:rsidR="00DB2555" w:rsidRPr="00DB2555">
        <w:rPr>
          <w:b/>
        </w:rPr>
        <w:fldChar w:fldCharType="begin"/>
      </w:r>
      <w:r w:rsidR="00DB2555" w:rsidRPr="00DB2555">
        <w:rPr>
          <w:b/>
        </w:rPr>
        <w:instrText xml:space="preserve"> REF _Ref536129823 \h </w:instrText>
      </w:r>
      <w:r w:rsidR="00DB2555">
        <w:rPr>
          <w:b/>
        </w:rPr>
        <w:instrText xml:space="preserve"> \* MERGEFORMAT </w:instrText>
      </w:r>
      <w:r w:rsidR="00DB2555" w:rsidRPr="00DB2555">
        <w:rPr>
          <w:b/>
        </w:rPr>
      </w:r>
      <w:r w:rsidR="00DB2555" w:rsidRPr="00DB2555">
        <w:rPr>
          <w:b/>
        </w:rPr>
        <w:fldChar w:fldCharType="separate"/>
      </w:r>
      <w:r w:rsidR="00D71FCC" w:rsidRPr="00D71FCC">
        <w:rPr>
          <w:b/>
          <w:iCs/>
        </w:rPr>
        <w:t xml:space="preserve">Figure </w:t>
      </w:r>
      <w:r w:rsidR="00D71FCC" w:rsidRPr="00D71FCC">
        <w:rPr>
          <w:b/>
          <w:iCs/>
          <w:noProof/>
        </w:rPr>
        <w:t>A.1</w:t>
      </w:r>
      <w:r w:rsidR="00D71FCC" w:rsidRPr="00D71FCC">
        <w:rPr>
          <w:b/>
          <w:iCs/>
          <w:noProof/>
        </w:rPr>
        <w:noBreakHyphen/>
        <w:t>2</w:t>
      </w:r>
      <w:r w:rsidR="00DB2555" w:rsidRPr="00DB2555">
        <w:rPr>
          <w:b/>
        </w:rPr>
        <w:fldChar w:fldCharType="end"/>
      </w:r>
      <w:r w:rsidR="00DB2555">
        <w:t xml:space="preserve"> </w:t>
      </w:r>
      <w:r w:rsidRPr="007F5515">
        <w:t>et</w:t>
      </w:r>
      <w:r w:rsidR="00DB2555">
        <w:t xml:space="preserve"> la</w:t>
      </w:r>
      <w:r w:rsidRPr="007F5515">
        <w:t xml:space="preserve"> </w:t>
      </w:r>
      <w:r w:rsidR="00DB2555" w:rsidRPr="00DB2555">
        <w:rPr>
          <w:b/>
        </w:rPr>
        <w:fldChar w:fldCharType="begin"/>
      </w:r>
      <w:r w:rsidR="00DB2555" w:rsidRPr="00DB2555">
        <w:rPr>
          <w:b/>
        </w:rPr>
        <w:instrText xml:space="preserve"> REF _Ref536129824 \h  \* MERGEFORMAT </w:instrText>
      </w:r>
      <w:r w:rsidR="00DB2555" w:rsidRPr="00DB2555">
        <w:rPr>
          <w:b/>
        </w:rPr>
      </w:r>
      <w:r w:rsidR="00DB2555" w:rsidRPr="00DB2555">
        <w:rPr>
          <w:b/>
        </w:rPr>
        <w:fldChar w:fldCharType="separate"/>
      </w:r>
      <w:r w:rsidR="00D71FCC" w:rsidRPr="00D71FCC">
        <w:rPr>
          <w:b/>
          <w:iCs/>
        </w:rPr>
        <w:t xml:space="preserve">Figure </w:t>
      </w:r>
      <w:r w:rsidR="00D71FCC" w:rsidRPr="00D71FCC">
        <w:rPr>
          <w:b/>
          <w:iCs/>
          <w:noProof/>
        </w:rPr>
        <w:t>A.1</w:t>
      </w:r>
      <w:r w:rsidR="00D71FCC" w:rsidRPr="00D71FCC">
        <w:rPr>
          <w:b/>
          <w:iCs/>
          <w:noProof/>
        </w:rPr>
        <w:noBreakHyphen/>
        <w:t>3</w:t>
      </w:r>
      <w:r w:rsidR="00DB2555" w:rsidRPr="00DB2555">
        <w:rPr>
          <w:b/>
        </w:rPr>
        <w:fldChar w:fldCharType="end"/>
      </w:r>
      <w:r w:rsidRPr="007F5515">
        <w:t xml:space="preserve"> montrent que les courbes se superposent à partir de Ny = 40 volumes. Une estimation de la précision est obtenue en utilisant l'écart relatif d</w:t>
      </w:r>
      <w:r w:rsidR="008265C3">
        <w:t>u</w:t>
      </w:r>
      <w:r w:rsidRPr="007F5515">
        <w:t xml:space="preserve"> gradient de température</w:t>
      </w:r>
      <w:r w:rsidR="008265C3">
        <w:t xml:space="preserve"> adimensionnel</w:t>
      </w:r>
      <w:r w:rsidRPr="007F5515">
        <w:t xml:space="preserve"> qu</w:t>
      </w:r>
      <w:r w:rsidR="00DA0453">
        <w:t xml:space="preserve">i </w:t>
      </w:r>
      <w:r w:rsidR="008265C3">
        <w:t>est</w:t>
      </w:r>
      <w:r w:rsidR="00DA0453">
        <w:t xml:space="preserve"> défini dans l'équation </w:t>
      </w:r>
      <w:r w:rsidR="00DA0453" w:rsidRPr="00DA0453">
        <w:rPr>
          <w:b/>
        </w:rPr>
        <w:fldChar w:fldCharType="begin"/>
      </w:r>
      <w:r w:rsidR="00DA0453" w:rsidRPr="00DA0453">
        <w:rPr>
          <w:b/>
        </w:rPr>
        <w:instrText xml:space="preserve"> REF _Ref536008842 \r \h </w:instrText>
      </w:r>
      <w:r w:rsidR="00DA0453">
        <w:rPr>
          <w:b/>
        </w:rPr>
        <w:instrText xml:space="preserve"> \* MERGEFORMAT </w:instrText>
      </w:r>
      <w:r w:rsidR="00DA0453" w:rsidRPr="00DA0453">
        <w:rPr>
          <w:b/>
        </w:rPr>
      </w:r>
      <w:r w:rsidR="00DA0453" w:rsidRPr="00DA0453">
        <w:rPr>
          <w:b/>
        </w:rPr>
        <w:fldChar w:fldCharType="separate"/>
      </w:r>
      <w:r w:rsidR="00D71FCC">
        <w:rPr>
          <w:b/>
        </w:rPr>
        <w:t>Eq.A.6</w:t>
      </w:r>
      <w:r w:rsidR="00DA0453" w:rsidRPr="00DA0453">
        <w:rPr>
          <w:b/>
        </w:rPr>
        <w:fldChar w:fldCharType="end"/>
      </w:r>
      <w:r w:rsidRPr="007F5515">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E50D48" w:rsidRPr="00371C6A" w14:paraId="6834BD27" w14:textId="77777777" w:rsidTr="00D06C32">
        <w:trPr>
          <w:trHeight w:val="635"/>
          <w:tblHeader/>
          <w:jc w:val="center"/>
        </w:trPr>
        <w:tc>
          <w:tcPr>
            <w:tcW w:w="7440" w:type="dxa"/>
            <w:vAlign w:val="center"/>
          </w:tcPr>
          <w:p w14:paraId="7EE6AE23" w14:textId="616C4A30" w:rsidR="00E50D48" w:rsidRPr="00CE26AF" w:rsidRDefault="00E50D48" w:rsidP="00D06C32">
            <w:pPr>
              <w:spacing w:line="360" w:lineRule="auto"/>
            </w:pPr>
            <m:oMathPara>
              <m:oMathParaPr>
                <m:jc m:val="center"/>
              </m:oMathParaPr>
              <m:oMath>
                <m:r>
                  <w:rPr>
                    <w:rFonts w:ascii="Cambria Math" w:hAnsi="Cambria Math"/>
                  </w:rPr>
                  <m:t>ε=</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sSub>
                                              <m:sSubPr>
                                                <m:ctrlPr>
                                                  <w:rPr>
                                                    <w:rFonts w:ascii="Cambria Math" w:hAnsi="Cambria Math"/>
                                                    <w:i/>
                                                  </w:rPr>
                                                </m:ctrlPr>
                                              </m:sSubPr>
                                              <m:e>
                                                <m:r>
                                                  <w:rPr>
                                                    <w:rFonts w:ascii="Cambria Math" w:hAnsi="Cambria Math"/>
                                                  </w:rPr>
                                                  <m:t>N</m:t>
                                                </m:r>
                                              </m:e>
                                              <m:sub>
                                                <m:r>
                                                  <w:rPr>
                                                    <w:rFonts w:ascii="Cambria Math" w:hAnsi="Cambria Math"/>
                                                  </w:rPr>
                                                  <m:t>y</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den>
                </m:f>
                <m:r>
                  <w:rPr>
                    <w:rFonts w:ascii="Cambria Math" w:hAnsi="Cambria Math"/>
                  </w:rPr>
                  <m:t xml:space="preserve">  for </m:t>
                </m:r>
                <m:acc>
                  <m:accPr>
                    <m:chr m:val="̅"/>
                    <m:ctrlPr>
                      <w:rPr>
                        <w:rFonts w:ascii="Cambria Math" w:hAnsi="Cambria Math"/>
                        <w:i/>
                      </w:rPr>
                    </m:ctrlPr>
                  </m:accPr>
                  <m:e>
                    <m:r>
                      <w:rPr>
                        <w:rFonts w:ascii="Cambria Math" w:hAnsi="Cambria Math"/>
                      </w:rPr>
                      <m:t>y</m:t>
                    </m:r>
                  </m:e>
                </m:acc>
                <m:r>
                  <w:rPr>
                    <w:rFonts w:ascii="Cambria Math" w:hAnsi="Cambria Math"/>
                  </w:rPr>
                  <m:t xml:space="preserve">=0 or </m:t>
                </m:r>
                <m:acc>
                  <m:accPr>
                    <m:chr m:val="̅"/>
                    <m:ctrlPr>
                      <w:rPr>
                        <w:rFonts w:ascii="Cambria Math" w:hAnsi="Cambria Math"/>
                        <w:i/>
                      </w:rPr>
                    </m:ctrlPr>
                  </m:accPr>
                  <m:e>
                    <m:r>
                      <w:rPr>
                        <w:rFonts w:ascii="Cambria Math" w:hAnsi="Cambria Math"/>
                      </w:rPr>
                      <m:t>y</m:t>
                    </m:r>
                  </m:e>
                </m:acc>
                <m:r>
                  <w:rPr>
                    <w:rFonts w:ascii="Cambria Math" w:hAnsi="Cambria Math"/>
                  </w:rPr>
                  <m:t>=1</m:t>
                </m:r>
              </m:oMath>
            </m:oMathPara>
          </w:p>
        </w:tc>
        <w:tc>
          <w:tcPr>
            <w:tcW w:w="1632" w:type="dxa"/>
            <w:vAlign w:val="center"/>
          </w:tcPr>
          <w:p w14:paraId="72B36BA0" w14:textId="77777777" w:rsidR="00E50D48" w:rsidRPr="00371C6A" w:rsidRDefault="00E50D48"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bookmarkStart w:id="2072" w:name="_Ref536008842"/>
            <w:r w:rsidRPr="005600FC">
              <w:rPr>
                <w:rFonts w:ascii="Times New Roman" w:eastAsia="Times New Roman" w:hAnsi="Times New Roman"/>
                <w:b/>
                <w:iCs w:val="0"/>
                <w:color w:val="auto"/>
                <w:sz w:val="22"/>
                <w:szCs w:val="22"/>
                <w:lang w:eastAsia="fr-FR"/>
              </w:rPr>
              <w:t xml:space="preserve"> </w:t>
            </w:r>
            <w:bookmarkEnd w:id="2072"/>
          </w:p>
        </w:tc>
      </w:tr>
    </w:tbl>
    <w:p w14:paraId="77CC97C1" w14:textId="4B398F3F" w:rsidR="00E50D48" w:rsidRDefault="00011BBC" w:rsidP="00360184">
      <w:pPr>
        <w:spacing w:before="120" w:line="360" w:lineRule="auto"/>
      </w:pPr>
      <w:r w:rsidRPr="00011BBC">
        <w:t xml:space="preserve">où </w:t>
      </w:r>
      <m:oMath>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w:rPr>
                    <w:rFonts w:ascii="Cambria Math" w:hAnsi="Cambria Math"/>
                  </w:rPr>
                  <m:t>T</m:t>
                </m:r>
              </m:e>
            </m:acc>
          </m:e>
          <m:sub>
            <m:r>
              <w:rPr>
                <w:rFonts w:ascii="Cambria Math" w:hAnsi="Cambria Math"/>
              </w:rPr>
              <m:t>ref</m:t>
            </m:r>
          </m:sub>
        </m:sSub>
        <m:r>
          <m:rPr>
            <m:sty m:val="p"/>
          </m:rPr>
          <w:rPr>
            <w:rFonts w:ascii="Cambria Math" w:hAnsi="Cambria Math"/>
          </w:rPr>
          <m:t xml:space="preserve">  </m:t>
        </m:r>
      </m:oMath>
      <w:r>
        <w:t xml:space="preserve"> </w:t>
      </w:r>
      <w:r w:rsidR="004C2D5D">
        <w:t xml:space="preserve">est la solution obtenue avec la discrétisation </w:t>
      </w:r>
      <w:r w:rsidRPr="00011BBC">
        <w:t>la plus fine Ny = 160.</w:t>
      </w:r>
    </w:p>
    <w:p w14:paraId="5291A10F" w14:textId="7CD79698" w:rsidR="00011BBC" w:rsidRDefault="0008054A" w:rsidP="000927E0">
      <w:pPr>
        <w:spacing w:line="360" w:lineRule="auto"/>
        <w:ind w:firstLine="709"/>
      </w:pPr>
      <w:r w:rsidRPr="0008054A">
        <w:t xml:space="preserve">La variation de ces écarts relatifs </w:t>
      </w:r>
      <w:r w:rsidR="00D96F70">
        <w:t>en fonction du</w:t>
      </w:r>
      <w:r w:rsidRPr="0008054A">
        <w:t xml:space="preserve"> nombre de volumes à travers l'épaisseur du film</w:t>
      </w:r>
      <w:r w:rsidR="00D96F70">
        <w:t xml:space="preserve"> est représentée à la </w:t>
      </w:r>
      <w:r w:rsidR="00511816" w:rsidRPr="00511816">
        <w:rPr>
          <w:b/>
        </w:rPr>
        <w:fldChar w:fldCharType="begin"/>
      </w:r>
      <w:r w:rsidR="00511816" w:rsidRPr="00511816">
        <w:rPr>
          <w:b/>
        </w:rPr>
        <w:instrText xml:space="preserve"> REF _Ref536129825 \h </w:instrText>
      </w:r>
      <w:r w:rsidR="00511816">
        <w:rPr>
          <w:b/>
        </w:rPr>
        <w:instrText xml:space="preserve"> \* MERGEFORMAT </w:instrText>
      </w:r>
      <w:r w:rsidR="00511816" w:rsidRPr="00511816">
        <w:rPr>
          <w:b/>
        </w:rPr>
      </w:r>
      <w:r w:rsidR="00511816" w:rsidRPr="00511816">
        <w:rPr>
          <w:b/>
        </w:rPr>
        <w:fldChar w:fldCharType="separate"/>
      </w:r>
      <w:r w:rsidR="00D71FCC" w:rsidRPr="00D71FCC">
        <w:rPr>
          <w:b/>
        </w:rPr>
        <w:t xml:space="preserve">Figure </w:t>
      </w:r>
      <w:r w:rsidR="00D71FCC" w:rsidRPr="00D71FCC">
        <w:rPr>
          <w:b/>
          <w:noProof/>
        </w:rPr>
        <w:t>A.1</w:t>
      </w:r>
      <w:r w:rsidR="00D71FCC" w:rsidRPr="00D71FCC">
        <w:rPr>
          <w:b/>
          <w:noProof/>
        </w:rPr>
        <w:noBreakHyphen/>
        <w:t>4</w:t>
      </w:r>
      <w:r w:rsidR="00511816" w:rsidRPr="00511816">
        <w:rPr>
          <w:b/>
        </w:rPr>
        <w:fldChar w:fldCharType="end"/>
      </w:r>
      <w:r w:rsidR="0041076C">
        <w:rPr>
          <w:b/>
        </w:rPr>
        <w:t>(</w:t>
      </w:r>
      <w:r w:rsidR="00D96F70" w:rsidRPr="0041076C">
        <w:rPr>
          <w:b/>
        </w:rPr>
        <w:t>a</w:t>
      </w:r>
      <w:r w:rsidR="0041076C">
        <w:rPr>
          <w:b/>
        </w:rPr>
        <w:t>)</w:t>
      </w:r>
      <w:r w:rsidRPr="0008054A">
        <w:t xml:space="preserve"> et le temps de calcul est </w:t>
      </w:r>
      <w:r w:rsidR="00BD0661">
        <w:t>illustré</w:t>
      </w:r>
      <w:r w:rsidRPr="0008054A">
        <w:t xml:space="preserve"> à la </w:t>
      </w:r>
      <w:r w:rsidR="00511816" w:rsidRPr="00511816">
        <w:rPr>
          <w:b/>
        </w:rPr>
        <w:fldChar w:fldCharType="begin"/>
      </w:r>
      <w:r w:rsidR="00511816" w:rsidRPr="00511816">
        <w:rPr>
          <w:b/>
        </w:rPr>
        <w:instrText xml:space="preserve"> REF _Ref536129825 \h  \* MERGEFORMAT </w:instrText>
      </w:r>
      <w:r w:rsidR="00511816" w:rsidRPr="00511816">
        <w:rPr>
          <w:b/>
        </w:rPr>
      </w:r>
      <w:r w:rsidR="00511816" w:rsidRPr="00511816">
        <w:rPr>
          <w:b/>
        </w:rPr>
        <w:fldChar w:fldCharType="separate"/>
      </w:r>
      <w:r w:rsidR="00D71FCC" w:rsidRPr="00D71FCC">
        <w:rPr>
          <w:b/>
        </w:rPr>
        <w:t xml:space="preserve">Figure </w:t>
      </w:r>
      <w:r w:rsidR="00D71FCC" w:rsidRPr="00D71FCC">
        <w:rPr>
          <w:b/>
          <w:noProof/>
        </w:rPr>
        <w:t>A.1</w:t>
      </w:r>
      <w:r w:rsidR="00D71FCC" w:rsidRPr="00D71FCC">
        <w:rPr>
          <w:b/>
          <w:noProof/>
        </w:rPr>
        <w:noBreakHyphen/>
        <w:t>4</w:t>
      </w:r>
      <w:r w:rsidR="00511816" w:rsidRPr="00511816">
        <w:rPr>
          <w:b/>
        </w:rPr>
        <w:fldChar w:fldCharType="end"/>
      </w:r>
      <w:r w:rsidR="0041076C">
        <w:rPr>
          <w:b/>
        </w:rPr>
        <w:t>(</w:t>
      </w:r>
      <w:r w:rsidRPr="0041076C">
        <w:rPr>
          <w:b/>
        </w:rPr>
        <w:t>b</w:t>
      </w:r>
      <w:r w:rsidR="0041076C">
        <w:rPr>
          <w:b/>
        </w:rPr>
        <w:t>)</w:t>
      </w:r>
      <w:r w:rsidRPr="0008054A">
        <w:t>. Une augmentation rap</w:t>
      </w:r>
      <w:r w:rsidR="00D96F70">
        <w:t>ide du temps de calcul avec le nombre de volume est remarquée</w:t>
      </w:r>
      <w:r w:rsidRPr="0008054A">
        <w:t xml:space="preserve">. Par exemple, le cas de calcul avec Ny = 80 nécessitait 1,844 s, alors que le temps de calcul avec Ny = 160 </w:t>
      </w:r>
      <w:r w:rsidR="00C21794">
        <w:t>est</w:t>
      </w:r>
      <w:r w:rsidRPr="0008054A">
        <w:t xml:space="preserve"> d'un ordre de grandeur supérieur. Toutefois, pour des raisons de précision, le maillage avec Ny = 160 </w:t>
      </w:r>
      <w:r w:rsidR="00360184">
        <w:t>est</w:t>
      </w:r>
      <w:r w:rsidRPr="0008054A">
        <w:t xml:space="preserve"> choisi comm</w:t>
      </w:r>
      <w:r w:rsidR="00C21794">
        <w:t xml:space="preserve">e solution de référence pour la </w:t>
      </w:r>
      <w:r w:rsidRPr="0008054A">
        <w:t>suit</w:t>
      </w:r>
      <w:r w:rsidR="00C21794">
        <w:t>e</w:t>
      </w:r>
      <w:r w:rsidR="005676E2">
        <w:t>.</w:t>
      </w:r>
      <w:r w:rsidRPr="0008054A">
        <w:t xml:space="preserve"> </w:t>
      </w:r>
      <w:r w:rsidR="005676E2">
        <w:t>S</w:t>
      </w:r>
      <w:r w:rsidRPr="0008054A">
        <w:t xml:space="preserve">es valeurs numériques des gradients de température </w:t>
      </w:r>
      <w:r w:rsidR="00C21794">
        <w:t>aux</w:t>
      </w:r>
      <w:r w:rsidRPr="0008054A">
        <w:t xml:space="preserve"> parois sont données dans le </w:t>
      </w:r>
      <w:r w:rsidR="00A95F0A" w:rsidRPr="00A95F0A">
        <w:rPr>
          <w:b/>
        </w:rPr>
        <w:fldChar w:fldCharType="begin"/>
      </w:r>
      <w:r w:rsidR="00A95F0A" w:rsidRPr="00A95F0A">
        <w:rPr>
          <w:b/>
        </w:rPr>
        <w:instrText xml:space="preserve"> REF _Ref536130757 \h  \* MERGEFORMAT </w:instrText>
      </w:r>
      <w:r w:rsidR="00A95F0A" w:rsidRPr="00A95F0A">
        <w:rPr>
          <w:b/>
        </w:rPr>
      </w:r>
      <w:r w:rsidR="00A95F0A" w:rsidRPr="00A95F0A">
        <w:rPr>
          <w:b/>
        </w:rPr>
        <w:fldChar w:fldCharType="separate"/>
      </w:r>
      <w:r w:rsidR="00D71FCC" w:rsidRPr="00D71FCC">
        <w:rPr>
          <w:b/>
          <w:iCs/>
        </w:rPr>
        <w:t xml:space="preserve">Tableau </w:t>
      </w:r>
      <w:r w:rsidR="00D71FCC" w:rsidRPr="00D71FCC">
        <w:rPr>
          <w:b/>
          <w:iCs/>
          <w:noProof/>
        </w:rPr>
        <w:t>A.5</w:t>
      </w:r>
      <w:r w:rsidR="00D71FCC" w:rsidRPr="00D71FCC">
        <w:rPr>
          <w:b/>
          <w:iCs/>
          <w:noProof/>
        </w:rPr>
        <w:noBreakHyphen/>
        <w:t>1</w:t>
      </w:r>
      <w:r w:rsidR="00A95F0A" w:rsidRPr="00A95F0A">
        <w:rPr>
          <w:b/>
        </w:rPr>
        <w:fldChar w:fldCharType="end"/>
      </w:r>
      <w:r w:rsidR="00A95F0A">
        <w:rPr>
          <w:b/>
        </w:rPr>
        <w:t xml:space="preserve"> </w:t>
      </w:r>
      <w:r w:rsidR="00BD0661">
        <w:t xml:space="preserve">à la section </w:t>
      </w:r>
      <w:r w:rsidR="006C66E3" w:rsidRPr="006C66E3">
        <w:rPr>
          <w:b/>
        </w:rPr>
        <w:fldChar w:fldCharType="begin"/>
      </w:r>
      <w:r w:rsidR="006C66E3" w:rsidRPr="006C66E3">
        <w:rPr>
          <w:b/>
        </w:rPr>
        <w:instrText xml:space="preserve"> REF _Ref536104119 \w \h </w:instrText>
      </w:r>
      <w:r w:rsidR="006C66E3">
        <w:rPr>
          <w:b/>
        </w:rPr>
        <w:instrText xml:space="preserve"> \* MERGEFORMAT </w:instrText>
      </w:r>
      <w:r w:rsidR="006C66E3" w:rsidRPr="006C66E3">
        <w:rPr>
          <w:b/>
        </w:rPr>
      </w:r>
      <w:r w:rsidR="006C66E3" w:rsidRPr="006C66E3">
        <w:rPr>
          <w:b/>
        </w:rPr>
        <w:fldChar w:fldCharType="separate"/>
      </w:r>
      <w:r w:rsidR="00D71FCC">
        <w:rPr>
          <w:b/>
        </w:rPr>
        <w:t>A.5</w:t>
      </w:r>
      <w:r w:rsidR="006C66E3" w:rsidRPr="006C66E3">
        <w:rPr>
          <w:b/>
        </w:rPr>
        <w:fldChar w:fldCharType="end"/>
      </w:r>
      <w:r w:rsidRPr="0008054A">
        <w:t>.</w:t>
      </w:r>
    </w:p>
    <w:tbl>
      <w:tblPr>
        <w:tblW w:w="0" w:type="auto"/>
        <w:tblLook w:val="04A0" w:firstRow="1" w:lastRow="0" w:firstColumn="1" w:lastColumn="0" w:noHBand="0" w:noVBand="1"/>
      </w:tblPr>
      <w:tblGrid>
        <w:gridCol w:w="8844"/>
      </w:tblGrid>
      <w:tr w:rsidR="00884AF9" w:rsidRPr="0054713D" w14:paraId="369E760A" w14:textId="77777777" w:rsidTr="00D06C32">
        <w:tc>
          <w:tcPr>
            <w:tcW w:w="8844" w:type="dxa"/>
          </w:tcPr>
          <w:p w14:paraId="06C109B7" w14:textId="6EB6C69D" w:rsidR="00884AF9" w:rsidRPr="0054713D" w:rsidRDefault="00785AFD" w:rsidP="00D06C32">
            <w:pPr>
              <w:pStyle w:val="MDPI52figure"/>
              <w:rPr>
                <w:b/>
                <w:color w:val="auto"/>
              </w:rPr>
            </w:pPr>
            <w:r w:rsidRPr="00785AFD">
              <w:rPr>
                <w:b/>
                <w:noProof/>
                <w:color w:val="auto"/>
                <w:lang w:val="fr-FR" w:eastAsia="zh-CN" w:bidi="ar-SA"/>
              </w:rPr>
              <w:drawing>
                <wp:inline distT="0" distB="0" distL="0" distR="0" wp14:anchorId="74EE7995" wp14:editId="1C636E86">
                  <wp:extent cx="5113037" cy="2326234"/>
                  <wp:effectExtent l="0" t="0" r="0" b="0"/>
                  <wp:docPr id="30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49"/>
                          <a:stretch>
                            <a:fillRect/>
                          </a:stretch>
                        </pic:blipFill>
                        <pic:spPr>
                          <a:xfrm>
                            <a:off x="0" y="0"/>
                            <a:ext cx="5130401" cy="2334134"/>
                          </a:xfrm>
                          <a:prstGeom prst="rect">
                            <a:avLst/>
                          </a:prstGeom>
                        </pic:spPr>
                      </pic:pic>
                    </a:graphicData>
                  </a:graphic>
                </wp:inline>
              </w:drawing>
            </w:r>
          </w:p>
        </w:tc>
      </w:tr>
    </w:tbl>
    <w:p w14:paraId="78233F30" w14:textId="1BACFE9E" w:rsidR="00884AF9" w:rsidRPr="00476664" w:rsidRDefault="00DB2555" w:rsidP="00476664">
      <w:pPr>
        <w:spacing w:after="240"/>
        <w:jc w:val="center"/>
      </w:pPr>
      <w:bookmarkStart w:id="2073" w:name="_Ref536129823"/>
      <w:bookmarkStart w:id="2074" w:name="_Toc536627059"/>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D71FCC">
        <w:rPr>
          <w:iCs/>
          <w:noProof/>
        </w:rPr>
        <w:t>A.1</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D71FCC">
        <w:rPr>
          <w:iCs/>
          <w:noProof/>
        </w:rPr>
        <w:t>2</w:t>
      </w:r>
      <w:r w:rsidR="0019727E">
        <w:rPr>
          <w:iCs/>
        </w:rPr>
        <w:fldChar w:fldCharType="end"/>
      </w:r>
      <w:bookmarkEnd w:id="2073"/>
      <w:r w:rsidRPr="00DB2555">
        <w:rPr>
          <w:iCs/>
        </w:rPr>
        <w:t> </w:t>
      </w:r>
      <w:r w:rsidR="00476664">
        <w:t>:</w:t>
      </w:r>
      <w:r w:rsidR="00884AF9" w:rsidRPr="00476664">
        <w:t xml:space="preserve"> </w:t>
      </w:r>
      <w:r w:rsidR="00476664" w:rsidRPr="00476664">
        <w:t xml:space="preserve">Gradient de température </w:t>
      </w:r>
      <w:r w:rsidR="00C036EE">
        <w:t>adimensionnel</w:t>
      </w:r>
      <w:r w:rsidR="00476664" w:rsidRPr="00476664">
        <w:t xml:space="preserve"> </w:t>
      </w:r>
      <w:r w:rsidR="00476664">
        <w:t>à la</w:t>
      </w:r>
      <w:r w:rsidR="00476664" w:rsidRPr="00476664">
        <w:t xml:space="preserve"> paro</w:t>
      </w:r>
      <w:r w:rsidR="00476664">
        <w:t xml:space="preserve">i inférieure, obtenu </w:t>
      </w:r>
      <w:r w:rsidR="00C036EE">
        <w:t>avec</w:t>
      </w:r>
      <w:r w:rsidR="00476664">
        <w:t xml:space="preserve"> la </w:t>
      </w:r>
      <w:r w:rsidR="00884AF9" w:rsidRPr="00476664">
        <w:t xml:space="preserve">NDM </w:t>
      </w:r>
      <w:r w:rsidR="00C036EE">
        <w:t>et</w:t>
      </w:r>
      <w:r w:rsidR="00884AF9" w:rsidRPr="00476664">
        <w:t xml:space="preserve"> </w:t>
      </w:r>
      <w:r w:rsidR="00476664" w:rsidRPr="00476664">
        <w:t>les températures imposées</w:t>
      </w:r>
      <w:r w:rsidR="000A4E1C">
        <w:t xml:space="preserve"> aux parois</w:t>
      </w:r>
      <w:r w:rsidR="00476664" w:rsidRPr="00476664">
        <w:t xml:space="preserve"> </w:t>
      </w:r>
      <w:r w:rsidR="00884AF9" w:rsidRPr="00476664">
        <w:t>(h1/h2=2, Nx=80).</w:t>
      </w:r>
      <w:bookmarkEnd w:id="2074"/>
    </w:p>
    <w:tbl>
      <w:tblPr>
        <w:tblW w:w="0" w:type="auto"/>
        <w:tblLook w:val="04A0" w:firstRow="1" w:lastRow="0" w:firstColumn="1" w:lastColumn="0" w:noHBand="0" w:noVBand="1"/>
      </w:tblPr>
      <w:tblGrid>
        <w:gridCol w:w="8844"/>
      </w:tblGrid>
      <w:tr w:rsidR="00884AF9" w:rsidRPr="0054713D" w14:paraId="480B0AB1" w14:textId="77777777" w:rsidTr="00CE046A">
        <w:tc>
          <w:tcPr>
            <w:tcW w:w="8844" w:type="dxa"/>
          </w:tcPr>
          <w:p w14:paraId="7B3C014E" w14:textId="448A6CC8" w:rsidR="00884AF9" w:rsidRPr="0054713D" w:rsidRDefault="00785AFD" w:rsidP="00D06C32">
            <w:pPr>
              <w:pStyle w:val="MDPI52figure"/>
              <w:rPr>
                <w:color w:val="auto"/>
              </w:rPr>
            </w:pPr>
            <w:r w:rsidRPr="00785AFD">
              <w:rPr>
                <w:noProof/>
                <w:color w:val="auto"/>
                <w:lang w:val="fr-FR" w:eastAsia="zh-CN" w:bidi="ar-SA"/>
              </w:rPr>
              <w:lastRenderedPageBreak/>
              <w:drawing>
                <wp:inline distT="0" distB="0" distL="0" distR="0" wp14:anchorId="0D7C0954" wp14:editId="0D2D1DB0">
                  <wp:extent cx="5034451" cy="2520000"/>
                  <wp:effectExtent l="0" t="0" r="0" b="0"/>
                  <wp:docPr id="29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50"/>
                          <a:stretch>
                            <a:fillRect/>
                          </a:stretch>
                        </pic:blipFill>
                        <pic:spPr>
                          <a:xfrm>
                            <a:off x="0" y="0"/>
                            <a:ext cx="5034451" cy="2520000"/>
                          </a:xfrm>
                          <a:prstGeom prst="rect">
                            <a:avLst/>
                          </a:prstGeom>
                        </pic:spPr>
                      </pic:pic>
                    </a:graphicData>
                  </a:graphic>
                </wp:inline>
              </w:drawing>
            </w:r>
          </w:p>
        </w:tc>
      </w:tr>
    </w:tbl>
    <w:p w14:paraId="4A35B6B8" w14:textId="2A28390D" w:rsidR="00597CA8" w:rsidRPr="00476664" w:rsidRDefault="00DB2555" w:rsidP="00597CA8">
      <w:pPr>
        <w:spacing w:after="240"/>
        <w:jc w:val="center"/>
      </w:pPr>
      <w:bookmarkStart w:id="2075" w:name="_Ref536129824"/>
      <w:bookmarkStart w:id="2076" w:name="_Toc536627060"/>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D71FCC">
        <w:rPr>
          <w:iCs/>
          <w:noProof/>
        </w:rPr>
        <w:t>A.1</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D71FCC">
        <w:rPr>
          <w:iCs/>
          <w:noProof/>
        </w:rPr>
        <w:t>3</w:t>
      </w:r>
      <w:r w:rsidR="0019727E">
        <w:rPr>
          <w:iCs/>
        </w:rPr>
        <w:fldChar w:fldCharType="end"/>
      </w:r>
      <w:bookmarkEnd w:id="2075"/>
      <w:r w:rsidR="00597CA8">
        <w:t> :</w:t>
      </w:r>
      <w:r w:rsidR="00597CA8" w:rsidRPr="00476664">
        <w:t xml:space="preserve"> Gradient de température </w:t>
      </w:r>
      <w:r w:rsidR="00CE046A">
        <w:t>adimensionnel</w:t>
      </w:r>
      <w:r w:rsidR="00597CA8" w:rsidRPr="00476664">
        <w:t xml:space="preserve"> </w:t>
      </w:r>
      <w:r w:rsidR="00597CA8">
        <w:t>à la</w:t>
      </w:r>
      <w:r w:rsidR="00597CA8" w:rsidRPr="00476664">
        <w:t xml:space="preserve"> paro</w:t>
      </w:r>
      <w:r w:rsidR="00597CA8">
        <w:t xml:space="preserve">i supérieure, obtenu </w:t>
      </w:r>
      <w:r w:rsidR="005F68AB">
        <w:t>avec</w:t>
      </w:r>
      <w:r w:rsidR="00597CA8">
        <w:t xml:space="preserve"> la </w:t>
      </w:r>
      <w:r w:rsidR="00597CA8" w:rsidRPr="00476664">
        <w:t xml:space="preserve">NDM </w:t>
      </w:r>
      <w:r w:rsidR="005F68AB">
        <w:t>et</w:t>
      </w:r>
      <w:r w:rsidR="00597CA8" w:rsidRPr="00476664">
        <w:t xml:space="preserve"> les températures imposées</w:t>
      </w:r>
      <w:r w:rsidR="00597CA8">
        <w:t xml:space="preserve"> aux parois</w:t>
      </w:r>
      <w:r w:rsidR="007D70BB">
        <w:t xml:space="preserve"> (h1/h2</w:t>
      </w:r>
      <w:r w:rsidR="00597CA8" w:rsidRPr="00476664">
        <w:t>=2, Nx=80).</w:t>
      </w:r>
      <w:bookmarkEnd w:id="2076"/>
    </w:p>
    <w:tbl>
      <w:tblPr>
        <w:tblW w:w="0" w:type="auto"/>
        <w:tblLook w:val="04A0" w:firstRow="1" w:lastRow="0" w:firstColumn="1" w:lastColumn="0" w:noHBand="0" w:noVBand="1"/>
      </w:tblPr>
      <w:tblGrid>
        <w:gridCol w:w="4596"/>
        <w:gridCol w:w="4476"/>
      </w:tblGrid>
      <w:tr w:rsidR="00884AF9" w:rsidRPr="0054713D" w14:paraId="22348186" w14:textId="77777777" w:rsidTr="00DB2555">
        <w:tc>
          <w:tcPr>
            <w:tcW w:w="4596" w:type="dxa"/>
          </w:tcPr>
          <w:p w14:paraId="7D06383F" w14:textId="367A2213" w:rsidR="00884AF9" w:rsidRPr="0054713D" w:rsidRDefault="000B1F8C" w:rsidP="00D06C32">
            <w:pPr>
              <w:pStyle w:val="MDPI52figure"/>
              <w:rPr>
                <w:color w:val="auto"/>
              </w:rPr>
            </w:pPr>
            <w:r>
              <w:rPr>
                <w:noProof/>
                <w:lang w:val="fr-FR" w:eastAsia="zh-CN" w:bidi="ar-SA"/>
              </w:rPr>
              <w:drawing>
                <wp:inline distT="0" distB="0" distL="0" distR="0" wp14:anchorId="067A0D7F" wp14:editId="0E219182">
                  <wp:extent cx="2704762" cy="1800000"/>
                  <wp:effectExtent l="0" t="0" r="63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704762" cy="1800000"/>
                          </a:xfrm>
                          <a:prstGeom prst="rect">
                            <a:avLst/>
                          </a:prstGeom>
                        </pic:spPr>
                      </pic:pic>
                    </a:graphicData>
                  </a:graphic>
                </wp:inline>
              </w:drawing>
            </w:r>
          </w:p>
          <w:p w14:paraId="72A8D17A" w14:textId="77777777" w:rsidR="00884AF9" w:rsidRPr="0054713D" w:rsidRDefault="00884AF9" w:rsidP="00D06C32">
            <w:pPr>
              <w:pStyle w:val="MDPI52figure"/>
              <w:rPr>
                <w:color w:val="auto"/>
              </w:rPr>
            </w:pPr>
            <w:r w:rsidRPr="0054713D">
              <w:rPr>
                <w:color w:val="auto"/>
              </w:rPr>
              <w:t>(</w:t>
            </w:r>
            <w:r w:rsidRPr="0054713D">
              <w:rPr>
                <w:b/>
                <w:color w:val="auto"/>
              </w:rPr>
              <w:t>a</w:t>
            </w:r>
            <w:r w:rsidRPr="0054713D">
              <w:rPr>
                <w:color w:val="auto"/>
              </w:rPr>
              <w:t>)</w:t>
            </w:r>
          </w:p>
        </w:tc>
        <w:tc>
          <w:tcPr>
            <w:tcW w:w="4476" w:type="dxa"/>
          </w:tcPr>
          <w:p w14:paraId="51793A9E" w14:textId="79D549A2" w:rsidR="00884AF9" w:rsidRPr="0054713D" w:rsidRDefault="000B1F8C" w:rsidP="00D06C32">
            <w:pPr>
              <w:pStyle w:val="MDPI52figure"/>
              <w:rPr>
                <w:color w:val="auto"/>
              </w:rPr>
            </w:pPr>
            <w:r w:rsidRPr="000B1F8C">
              <w:rPr>
                <w:noProof/>
                <w:color w:val="auto"/>
                <w:lang w:val="fr-FR" w:eastAsia="zh-CN" w:bidi="ar-SA"/>
              </w:rPr>
              <w:drawing>
                <wp:inline distT="0" distB="0" distL="0" distR="0" wp14:anchorId="0676CAEF" wp14:editId="0ED09787">
                  <wp:extent cx="2701523" cy="1800000"/>
                  <wp:effectExtent l="0" t="0" r="3810" b="0"/>
                  <wp:docPr id="4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52"/>
                          <a:stretch>
                            <a:fillRect/>
                          </a:stretch>
                        </pic:blipFill>
                        <pic:spPr>
                          <a:xfrm>
                            <a:off x="0" y="0"/>
                            <a:ext cx="2701523" cy="1800000"/>
                          </a:xfrm>
                          <a:prstGeom prst="rect">
                            <a:avLst/>
                          </a:prstGeom>
                        </pic:spPr>
                      </pic:pic>
                    </a:graphicData>
                  </a:graphic>
                </wp:inline>
              </w:drawing>
            </w:r>
          </w:p>
          <w:p w14:paraId="32CA9EA2" w14:textId="77777777" w:rsidR="00884AF9" w:rsidRPr="0054713D" w:rsidRDefault="00884AF9" w:rsidP="00D06C32">
            <w:pPr>
              <w:pStyle w:val="MDPI52figure"/>
              <w:rPr>
                <w:color w:val="auto"/>
              </w:rPr>
            </w:pPr>
            <w:r w:rsidRPr="0054713D">
              <w:rPr>
                <w:color w:val="auto"/>
              </w:rPr>
              <w:t>(</w:t>
            </w:r>
            <w:r w:rsidRPr="0054713D">
              <w:rPr>
                <w:b/>
                <w:color w:val="auto"/>
              </w:rPr>
              <w:t>b</w:t>
            </w:r>
            <w:r w:rsidRPr="0054713D">
              <w:rPr>
                <w:color w:val="auto"/>
              </w:rPr>
              <w:t>)</w:t>
            </w:r>
          </w:p>
        </w:tc>
      </w:tr>
    </w:tbl>
    <w:p w14:paraId="68F856D0" w14:textId="590ED2C1" w:rsidR="008D6358" w:rsidRPr="00597CA8" w:rsidRDefault="00DB2555" w:rsidP="00597CA8">
      <w:pPr>
        <w:pStyle w:val="MDPI51figurecaption"/>
        <w:ind w:left="0"/>
        <w:jc w:val="center"/>
        <w:rPr>
          <w:rFonts w:ascii="Calibri" w:hAnsi="Calibri"/>
          <w:color w:val="auto"/>
          <w:sz w:val="22"/>
          <w:lang w:val="fr-FR" w:eastAsia="fr-FR" w:bidi="ar-SA"/>
        </w:rPr>
      </w:pPr>
      <w:bookmarkStart w:id="2077" w:name="_Ref536129825"/>
      <w:bookmarkStart w:id="2078" w:name="_Toc536627061"/>
      <w:r w:rsidRPr="00DB2555">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D71FCC">
        <w:rPr>
          <w:rFonts w:ascii="Calibri" w:hAnsi="Calibri"/>
          <w:noProof/>
          <w:color w:val="auto"/>
          <w:sz w:val="22"/>
          <w:lang w:val="fr-FR" w:eastAsia="fr-FR" w:bidi="ar-SA"/>
        </w:rPr>
        <w:t>A.1</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D71FCC">
        <w:rPr>
          <w:rFonts w:ascii="Calibri" w:hAnsi="Calibri"/>
          <w:noProof/>
          <w:color w:val="auto"/>
          <w:sz w:val="22"/>
          <w:lang w:val="fr-FR" w:eastAsia="fr-FR" w:bidi="ar-SA"/>
        </w:rPr>
        <w:t>4</w:t>
      </w:r>
      <w:r w:rsidR="0019727E">
        <w:rPr>
          <w:rFonts w:ascii="Calibri" w:hAnsi="Calibri"/>
          <w:color w:val="auto"/>
          <w:sz w:val="22"/>
          <w:lang w:val="fr-FR" w:eastAsia="fr-FR" w:bidi="ar-SA"/>
        </w:rPr>
        <w:fldChar w:fldCharType="end"/>
      </w:r>
      <w:bookmarkEnd w:id="2077"/>
      <w:r w:rsidRPr="00DB2555">
        <w:rPr>
          <w:rFonts w:ascii="Calibri" w:hAnsi="Calibri"/>
          <w:color w:val="auto"/>
          <w:sz w:val="22"/>
          <w:lang w:val="fr-FR" w:eastAsia="fr-FR" w:bidi="ar-SA"/>
        </w:rPr>
        <w:t> </w:t>
      </w:r>
      <w:r w:rsidR="00597CA8">
        <w:rPr>
          <w:rFonts w:ascii="Calibri" w:hAnsi="Calibri"/>
          <w:color w:val="auto"/>
          <w:sz w:val="22"/>
          <w:lang w:val="fr-FR" w:eastAsia="fr-FR" w:bidi="ar-SA"/>
        </w:rPr>
        <w:t>:</w:t>
      </w:r>
      <w:r w:rsidR="00884AF9" w:rsidRPr="00597CA8">
        <w:rPr>
          <w:rFonts w:ascii="Calibri" w:hAnsi="Calibri"/>
          <w:color w:val="auto"/>
          <w:sz w:val="22"/>
          <w:lang w:val="fr-FR" w:eastAsia="fr-FR" w:bidi="ar-SA"/>
        </w:rPr>
        <w:t xml:space="preserve"> (a) </w:t>
      </w:r>
      <w:r w:rsidR="00597CA8" w:rsidRPr="00597CA8">
        <w:rPr>
          <w:rFonts w:ascii="Calibri" w:hAnsi="Calibri"/>
          <w:color w:val="auto"/>
          <w:sz w:val="22"/>
          <w:lang w:val="fr-FR" w:eastAsia="fr-FR" w:bidi="ar-SA"/>
        </w:rPr>
        <w:t>Ecarts</w:t>
      </w:r>
      <w:r w:rsidR="00884AF9" w:rsidRPr="00597CA8">
        <w:rPr>
          <w:rFonts w:ascii="Calibri" w:hAnsi="Calibri"/>
          <w:color w:val="auto"/>
          <w:sz w:val="22"/>
          <w:lang w:val="fr-FR" w:eastAsia="fr-FR" w:bidi="ar-SA"/>
        </w:rPr>
        <w:t xml:space="preserve"> </w:t>
      </w:r>
      <w:r w:rsidR="00597CA8" w:rsidRPr="00597CA8">
        <w:rPr>
          <w:rFonts w:ascii="Calibri" w:hAnsi="Calibri"/>
          <w:color w:val="auto"/>
          <w:sz w:val="22"/>
          <w:lang w:val="fr-FR" w:eastAsia="fr-FR" w:bidi="ar-SA"/>
        </w:rPr>
        <w:t xml:space="preserve">relatifs et </w:t>
      </w:r>
      <w:r w:rsidR="00884AF9" w:rsidRPr="00597CA8">
        <w:rPr>
          <w:rFonts w:ascii="Calibri" w:hAnsi="Calibri"/>
          <w:color w:val="auto"/>
          <w:sz w:val="22"/>
          <w:lang w:val="fr-FR" w:eastAsia="fr-FR" w:bidi="ar-SA"/>
        </w:rPr>
        <w:t xml:space="preserve">(b) </w:t>
      </w:r>
      <w:r w:rsidR="00597CA8" w:rsidRPr="00597CA8">
        <w:rPr>
          <w:rFonts w:ascii="Calibri" w:hAnsi="Calibri"/>
          <w:color w:val="auto"/>
          <w:sz w:val="22"/>
          <w:lang w:val="fr-FR" w:eastAsia="fr-FR" w:bidi="ar-SA"/>
        </w:rPr>
        <w:t xml:space="preserve">temps de calcul de la solution de NDM pour </w:t>
      </w:r>
      <w:r w:rsidR="00597CA8">
        <w:rPr>
          <w:rFonts w:ascii="Calibri" w:hAnsi="Calibri"/>
          <w:color w:val="auto"/>
          <w:sz w:val="22"/>
          <w:lang w:val="fr-FR" w:eastAsia="fr-FR" w:bidi="ar-SA"/>
        </w:rPr>
        <w:t>N</w:t>
      </w:r>
      <w:r w:rsidR="00597CA8" w:rsidRPr="00597CA8">
        <w:rPr>
          <w:rFonts w:ascii="Calibri" w:hAnsi="Calibri"/>
          <w:color w:val="auto"/>
          <w:sz w:val="22"/>
          <w:lang w:val="fr-FR" w:eastAsia="fr-FR" w:bidi="ar-SA"/>
        </w:rPr>
        <w:t xml:space="preserve">y </w:t>
      </w:r>
      <w:r w:rsidR="00597CA8">
        <w:rPr>
          <w:rFonts w:ascii="Calibri" w:hAnsi="Calibri"/>
          <w:color w:val="auto"/>
          <w:sz w:val="22"/>
          <w:lang w:val="fr-FR" w:eastAsia="fr-FR" w:bidi="ar-SA"/>
        </w:rPr>
        <w:t>différent (</w:t>
      </w:r>
      <w:r w:rsidR="00597CA8" w:rsidRPr="00597CA8">
        <w:rPr>
          <w:rFonts w:ascii="Calibri" w:hAnsi="Calibri"/>
          <w:color w:val="auto"/>
          <w:sz w:val="22"/>
          <w:lang w:val="fr-FR" w:eastAsia="fr-FR" w:bidi="ar-SA"/>
        </w:rPr>
        <w:t>h1/h2=2, Nx=80).</w:t>
      </w:r>
      <w:bookmarkEnd w:id="2078"/>
    </w:p>
    <w:p w14:paraId="377A807A" w14:textId="701C29A8" w:rsidR="00704E8C" w:rsidRDefault="00704E8C" w:rsidP="00E0308D">
      <w:pPr>
        <w:pStyle w:val="Titre2"/>
        <w:numPr>
          <w:ilvl w:val="1"/>
          <w:numId w:val="33"/>
        </w:numPr>
        <w:ind w:left="709"/>
        <w:rPr>
          <w:caps w:val="0"/>
        </w:rPr>
      </w:pPr>
      <w:bookmarkStart w:id="2079" w:name="_Toc536626935"/>
      <w:r w:rsidRPr="00704E8C">
        <w:rPr>
          <w:caps w:val="0"/>
        </w:rPr>
        <w:t>Discrétisation quand la température e</w:t>
      </w:r>
      <w:r>
        <w:rPr>
          <w:caps w:val="0"/>
        </w:rPr>
        <w:t xml:space="preserve">st approximée par des polynômes </w:t>
      </w:r>
      <w:r w:rsidRPr="00704E8C">
        <w:rPr>
          <w:caps w:val="0"/>
        </w:rPr>
        <w:t>de Legendre</w:t>
      </w:r>
      <w:bookmarkEnd w:id="2079"/>
    </w:p>
    <w:p w14:paraId="22E3DF65" w14:textId="77777777" w:rsidR="00583173" w:rsidRDefault="00583173" w:rsidP="00583173"/>
    <w:p w14:paraId="0F5336D7" w14:textId="26615223" w:rsidR="00D06C32" w:rsidRDefault="00D06C32" w:rsidP="00AC43AC">
      <w:pPr>
        <w:spacing w:line="360" w:lineRule="auto"/>
        <w:ind w:firstLine="708"/>
      </w:pPr>
      <w:r w:rsidRPr="00D06C32">
        <w:t xml:space="preserve">La méthode </w:t>
      </w:r>
      <w:r>
        <w:t xml:space="preserve">de collocation aux points Lobatto </w:t>
      </w:r>
      <w:r w:rsidRPr="00D06C32">
        <w:t xml:space="preserve">(LPCM) est basée sur l'approximation de la température avec des polynômes de Legendre sur l'épaisseur du film. </w:t>
      </w:r>
      <w:r>
        <w:t xml:space="preserve">Cette méthode en détaillé est décrite à la section </w:t>
      </w:r>
      <w:r w:rsidR="005224C7" w:rsidRPr="005224C7">
        <w:rPr>
          <w:b/>
        </w:rPr>
        <w:fldChar w:fldCharType="begin"/>
      </w:r>
      <w:r w:rsidR="005224C7" w:rsidRPr="005224C7">
        <w:rPr>
          <w:b/>
        </w:rPr>
        <w:instrText xml:space="preserve"> REF _Ref536009631 \r \h </w:instrText>
      </w:r>
      <w:r w:rsidR="005224C7">
        <w:rPr>
          <w:b/>
        </w:rPr>
        <w:instrText xml:space="preserve"> \* MERGEFORMAT </w:instrText>
      </w:r>
      <w:r w:rsidR="005224C7" w:rsidRPr="005224C7">
        <w:rPr>
          <w:b/>
        </w:rPr>
      </w:r>
      <w:r w:rsidR="005224C7" w:rsidRPr="005224C7">
        <w:rPr>
          <w:b/>
        </w:rPr>
        <w:fldChar w:fldCharType="separate"/>
      </w:r>
      <w:r w:rsidR="00D71FCC">
        <w:rPr>
          <w:b/>
        </w:rPr>
        <w:t>2.3.4</w:t>
      </w:r>
      <w:r w:rsidR="005224C7" w:rsidRPr="005224C7">
        <w:rPr>
          <w:b/>
        </w:rPr>
        <w:fldChar w:fldCharType="end"/>
      </w:r>
      <w:r w:rsidR="005224C7">
        <w:rPr>
          <w:b/>
        </w:rPr>
        <w:t xml:space="preserve"> </w:t>
      </w:r>
      <w:r w:rsidR="005224C7" w:rsidRPr="005224C7">
        <w:t xml:space="preserve">et </w:t>
      </w:r>
      <w:r w:rsidR="005224C7">
        <w:t>la forme discrétisé</w:t>
      </w:r>
      <w:r w:rsidR="000927E0">
        <w:t>e</w:t>
      </w:r>
      <w:r w:rsidR="005224C7">
        <w:t xml:space="preserve"> de l’équation de l’énergie est présenté</w:t>
      </w:r>
      <w:r w:rsidR="006A6D55">
        <w:t>e</w:t>
      </w:r>
      <w:r w:rsidR="005224C7">
        <w:t xml:space="preserve"> à la section </w:t>
      </w:r>
      <w:r w:rsidR="005224C7" w:rsidRPr="005224C7">
        <w:rPr>
          <w:b/>
        </w:rPr>
        <w:fldChar w:fldCharType="begin"/>
      </w:r>
      <w:r w:rsidR="005224C7" w:rsidRPr="005224C7">
        <w:rPr>
          <w:b/>
        </w:rPr>
        <w:instrText xml:space="preserve"> REF _Ref534738787 \r \h </w:instrText>
      </w:r>
      <w:r w:rsidR="005224C7">
        <w:rPr>
          <w:b/>
        </w:rPr>
        <w:instrText xml:space="preserve"> \* MERGEFORMAT </w:instrText>
      </w:r>
      <w:r w:rsidR="005224C7" w:rsidRPr="005224C7">
        <w:rPr>
          <w:b/>
        </w:rPr>
      </w:r>
      <w:r w:rsidR="005224C7" w:rsidRPr="005224C7">
        <w:rPr>
          <w:b/>
        </w:rPr>
        <w:fldChar w:fldCharType="separate"/>
      </w:r>
      <w:r w:rsidR="00D71FCC">
        <w:rPr>
          <w:b/>
        </w:rPr>
        <w:t>2.3.5.2</w:t>
      </w:r>
      <w:r w:rsidR="005224C7" w:rsidRPr="005224C7">
        <w:rPr>
          <w:b/>
        </w:rPr>
        <w:fldChar w:fldCharType="end"/>
      </w:r>
      <w:r w:rsidR="005224C7" w:rsidRPr="005224C7">
        <w:t>.</w:t>
      </w:r>
    </w:p>
    <w:p w14:paraId="5B885BE3" w14:textId="0D19E223" w:rsidR="00AC43AC" w:rsidRDefault="007E39A4" w:rsidP="00AC43AC">
      <w:pPr>
        <w:spacing w:line="360" w:lineRule="auto"/>
        <w:ind w:firstLine="708"/>
      </w:pPr>
      <w:r w:rsidRPr="007E39A4">
        <w:t xml:space="preserve">Les </w:t>
      </w:r>
      <w:r w:rsidR="006A6D55" w:rsidRPr="006A6D55">
        <w:rPr>
          <w:b/>
        </w:rPr>
        <w:fldChar w:fldCharType="begin"/>
      </w:r>
      <w:r w:rsidR="006A6D55" w:rsidRPr="006A6D55">
        <w:rPr>
          <w:b/>
        </w:rPr>
        <w:instrText xml:space="preserve"> REF _Ref536130758 \h  \* MERGEFORMAT </w:instrText>
      </w:r>
      <w:r w:rsidR="006A6D55" w:rsidRPr="006A6D55">
        <w:rPr>
          <w:b/>
        </w:rPr>
      </w:r>
      <w:r w:rsidR="006A6D55" w:rsidRPr="006A6D55">
        <w:rPr>
          <w:b/>
        </w:rPr>
        <w:fldChar w:fldCharType="separate"/>
      </w:r>
      <w:r w:rsidR="00D71FCC" w:rsidRPr="00D71FCC">
        <w:rPr>
          <w:b/>
          <w:iCs/>
        </w:rPr>
        <w:t xml:space="preserve">Figure </w:t>
      </w:r>
      <w:r w:rsidR="00D71FCC" w:rsidRPr="00D71FCC">
        <w:rPr>
          <w:b/>
          <w:iCs/>
          <w:noProof/>
        </w:rPr>
        <w:t>A.2</w:t>
      </w:r>
      <w:r w:rsidR="00D71FCC" w:rsidRPr="00D71FCC">
        <w:rPr>
          <w:b/>
          <w:iCs/>
          <w:noProof/>
        </w:rPr>
        <w:noBreakHyphen/>
        <w:t>1</w:t>
      </w:r>
      <w:r w:rsidR="006A6D55" w:rsidRPr="006A6D55">
        <w:rPr>
          <w:b/>
        </w:rPr>
        <w:fldChar w:fldCharType="end"/>
      </w:r>
      <w:r w:rsidR="006A6D55">
        <w:t xml:space="preserve"> </w:t>
      </w:r>
      <w:r w:rsidRPr="007E39A4">
        <w:t xml:space="preserve">et </w:t>
      </w:r>
      <w:r w:rsidR="006A6D55" w:rsidRPr="006A6D55">
        <w:rPr>
          <w:b/>
        </w:rPr>
        <w:fldChar w:fldCharType="begin"/>
      </w:r>
      <w:r w:rsidR="006A6D55" w:rsidRPr="006A6D55">
        <w:rPr>
          <w:b/>
        </w:rPr>
        <w:instrText xml:space="preserve"> REF _Ref536130759 \h </w:instrText>
      </w:r>
      <w:r w:rsidR="006A6D55">
        <w:rPr>
          <w:b/>
        </w:rPr>
        <w:instrText xml:space="preserve"> \* MERGEFORMAT </w:instrText>
      </w:r>
      <w:r w:rsidR="006A6D55" w:rsidRPr="006A6D55">
        <w:rPr>
          <w:b/>
        </w:rPr>
      </w:r>
      <w:r w:rsidR="006A6D55" w:rsidRPr="006A6D55">
        <w:rPr>
          <w:b/>
        </w:rPr>
        <w:fldChar w:fldCharType="separate"/>
      </w:r>
      <w:r w:rsidR="00D71FCC" w:rsidRPr="00D71FCC">
        <w:rPr>
          <w:b/>
          <w:iCs/>
        </w:rPr>
        <w:t xml:space="preserve">Figure </w:t>
      </w:r>
      <w:r w:rsidR="00D71FCC" w:rsidRPr="00D71FCC">
        <w:rPr>
          <w:b/>
          <w:iCs/>
          <w:noProof/>
        </w:rPr>
        <w:t>A.2</w:t>
      </w:r>
      <w:r w:rsidR="00D71FCC" w:rsidRPr="00D71FCC">
        <w:rPr>
          <w:b/>
          <w:iCs/>
          <w:noProof/>
        </w:rPr>
        <w:noBreakHyphen/>
        <w:t>2</w:t>
      </w:r>
      <w:r w:rsidR="006A6D55" w:rsidRPr="006A6D55">
        <w:rPr>
          <w:b/>
        </w:rPr>
        <w:fldChar w:fldCharType="end"/>
      </w:r>
      <w:r w:rsidR="006A6D55">
        <w:t xml:space="preserve"> </w:t>
      </w:r>
      <w:r w:rsidRPr="007E39A4">
        <w:t xml:space="preserve">illustrent le gradient de température </w:t>
      </w:r>
      <w:r w:rsidR="00374C25">
        <w:t>adimensionnel</w:t>
      </w:r>
      <w:r>
        <w:t xml:space="preserve"> aux</w:t>
      </w:r>
      <w:r w:rsidRPr="007E39A4">
        <w:t xml:space="preserve"> paroi</w:t>
      </w:r>
      <w:r>
        <w:t>s</w:t>
      </w:r>
      <w:r w:rsidRPr="007E39A4">
        <w:t xml:space="preserve"> obtenu</w:t>
      </w:r>
      <w:r w:rsidR="00575726">
        <w:t>s</w:t>
      </w:r>
      <w:r w:rsidRPr="007E39A4">
        <w:t xml:space="preserve"> </w:t>
      </w:r>
      <w:r>
        <w:t xml:space="preserve">en fonction du </w:t>
      </w:r>
      <w:r w:rsidR="00374C25">
        <w:t>degré de</w:t>
      </w:r>
      <w:r w:rsidR="0095623C">
        <w:t>s</w:t>
      </w:r>
      <w:r w:rsidR="00374C25">
        <w:t xml:space="preserve"> polynômes de Legendre</w:t>
      </w:r>
      <w:r>
        <w:t xml:space="preserve"> N</w:t>
      </w:r>
      <w:r w:rsidRPr="007E39A4">
        <w:t>. L</w:t>
      </w:r>
      <w:r w:rsidR="002654EB">
        <w:t>’écart relatif</w:t>
      </w:r>
      <w:r w:rsidRPr="007E39A4">
        <w:t xml:space="preserve"> entre la solution NDM et la solution LPCM </w:t>
      </w:r>
      <w:r w:rsidR="002654EB">
        <w:t xml:space="preserve">à </w:t>
      </w:r>
      <w:r w:rsidRPr="007E39A4">
        <w:t>la paroi inférieure (</w:t>
      </w:r>
      <w:r w:rsidRPr="003A67D2">
        <w:rPr>
          <w:b/>
        </w:rPr>
        <w:t xml:space="preserve">Figure </w:t>
      </w:r>
      <w:r w:rsidR="003A67D2">
        <w:rPr>
          <w:b/>
        </w:rPr>
        <w:t>A</w:t>
      </w:r>
      <w:r w:rsidR="0000163D">
        <w:rPr>
          <w:b/>
        </w:rPr>
        <w:t>.2</w:t>
      </w:r>
      <w:r w:rsidR="003A67D2">
        <w:rPr>
          <w:b/>
        </w:rPr>
        <w:t>-</w:t>
      </w:r>
      <w:r w:rsidR="0000163D">
        <w:rPr>
          <w:b/>
        </w:rPr>
        <w:t>1</w:t>
      </w:r>
      <w:r w:rsidRPr="007E39A4">
        <w:t>) dans la section d'entrée est réduite en augmentant le</w:t>
      </w:r>
      <w:r w:rsidR="002654EB">
        <w:t xml:space="preserve"> </w:t>
      </w:r>
      <w:r w:rsidR="00A46967">
        <w:t>degré de</w:t>
      </w:r>
      <w:r w:rsidR="0095623C">
        <w:t>s</w:t>
      </w:r>
      <w:r w:rsidR="00A46967">
        <w:t xml:space="preserve"> polynômes de Legendre</w:t>
      </w:r>
      <w:r w:rsidRPr="007E39A4">
        <w:t>.</w:t>
      </w:r>
      <w:r w:rsidR="002654EB">
        <w:t xml:space="preserve"> </w:t>
      </w:r>
    </w:p>
    <w:tbl>
      <w:tblPr>
        <w:tblW w:w="0" w:type="auto"/>
        <w:tblLook w:val="04A0" w:firstRow="1" w:lastRow="0" w:firstColumn="1" w:lastColumn="0" w:noHBand="0" w:noVBand="1"/>
      </w:tblPr>
      <w:tblGrid>
        <w:gridCol w:w="8844"/>
      </w:tblGrid>
      <w:tr w:rsidR="002654EB" w:rsidRPr="0054713D" w14:paraId="6EA0D2F4" w14:textId="77777777" w:rsidTr="0036785A">
        <w:tc>
          <w:tcPr>
            <w:tcW w:w="8844" w:type="dxa"/>
          </w:tcPr>
          <w:p w14:paraId="6697F50D" w14:textId="120D2DF8" w:rsidR="002654EB" w:rsidRPr="0054713D" w:rsidRDefault="00785AFD" w:rsidP="0036785A">
            <w:pPr>
              <w:pStyle w:val="MDPI52figure"/>
              <w:rPr>
                <w:color w:val="auto"/>
              </w:rPr>
            </w:pPr>
            <w:r w:rsidRPr="00785AFD">
              <w:rPr>
                <w:noProof/>
                <w:color w:val="auto"/>
                <w:lang w:val="fr-FR" w:eastAsia="zh-CN" w:bidi="ar-SA"/>
              </w:rPr>
              <w:lastRenderedPageBreak/>
              <w:drawing>
                <wp:inline distT="0" distB="0" distL="0" distR="0" wp14:anchorId="1EA950CC" wp14:editId="7E02F3CA">
                  <wp:extent cx="5034450" cy="2520000"/>
                  <wp:effectExtent l="0" t="0" r="0" b="0"/>
                  <wp:docPr id="29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153"/>
                          <a:stretch>
                            <a:fillRect/>
                          </a:stretch>
                        </pic:blipFill>
                        <pic:spPr>
                          <a:xfrm>
                            <a:off x="0" y="0"/>
                            <a:ext cx="5034450" cy="2520000"/>
                          </a:xfrm>
                          <a:prstGeom prst="rect">
                            <a:avLst/>
                          </a:prstGeom>
                        </pic:spPr>
                      </pic:pic>
                    </a:graphicData>
                  </a:graphic>
                </wp:inline>
              </w:drawing>
            </w:r>
          </w:p>
        </w:tc>
      </w:tr>
    </w:tbl>
    <w:p w14:paraId="2AC9D5AD" w14:textId="16BFCDC3" w:rsidR="002654EB" w:rsidRPr="0054713D" w:rsidRDefault="00CB4979" w:rsidP="00504E0E">
      <w:pPr>
        <w:spacing w:after="240"/>
        <w:jc w:val="center"/>
      </w:pPr>
      <w:bookmarkStart w:id="2080" w:name="_Ref536130758"/>
      <w:bookmarkStart w:id="2081" w:name="_Toc536627062"/>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D71FCC">
        <w:rPr>
          <w:iCs/>
          <w:noProof/>
        </w:rPr>
        <w:t>A.2</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D71FCC">
        <w:rPr>
          <w:iCs/>
          <w:noProof/>
        </w:rPr>
        <w:t>1</w:t>
      </w:r>
      <w:r w:rsidR="0019727E">
        <w:rPr>
          <w:iCs/>
        </w:rPr>
        <w:fldChar w:fldCharType="end"/>
      </w:r>
      <w:bookmarkEnd w:id="2080"/>
      <w:r w:rsidR="002654EB">
        <w:t>:</w:t>
      </w:r>
      <w:r w:rsidR="002654EB" w:rsidRPr="00476664">
        <w:t xml:space="preserve"> Gradient de température </w:t>
      </w:r>
      <w:r w:rsidR="003E49CC">
        <w:t>adimensionnel</w:t>
      </w:r>
      <w:r w:rsidR="002654EB" w:rsidRPr="00476664">
        <w:t xml:space="preserve"> </w:t>
      </w:r>
      <w:r w:rsidR="002654EB">
        <w:t>à la</w:t>
      </w:r>
      <w:r w:rsidR="002654EB" w:rsidRPr="00476664">
        <w:t xml:space="preserve"> paro</w:t>
      </w:r>
      <w:r w:rsidR="002654EB">
        <w:t xml:space="preserve">i inférieure, obtenu </w:t>
      </w:r>
      <w:r w:rsidR="00C75ECD">
        <w:t>avec</w:t>
      </w:r>
      <w:r w:rsidR="002654EB">
        <w:t xml:space="preserve"> la LPCM</w:t>
      </w:r>
      <w:r w:rsidR="002654EB" w:rsidRPr="00476664">
        <w:t xml:space="preserve"> </w:t>
      </w:r>
      <w:r w:rsidR="00C75ECD">
        <w:t xml:space="preserve">et </w:t>
      </w:r>
      <w:r w:rsidR="002654EB" w:rsidRPr="00476664">
        <w:t>les températures imposées</w:t>
      </w:r>
      <w:r w:rsidR="002654EB">
        <w:t xml:space="preserve"> aux parois</w:t>
      </w:r>
      <w:r w:rsidR="002654EB" w:rsidRPr="00476664">
        <w:t xml:space="preserve"> </w:t>
      </w:r>
      <w:r w:rsidR="007D70BB">
        <w:t>(h1/h2</w:t>
      </w:r>
      <w:r w:rsidR="00504E0E">
        <w:t>=2, Nx = 80).</w:t>
      </w:r>
      <w:bookmarkEnd w:id="2081"/>
    </w:p>
    <w:tbl>
      <w:tblPr>
        <w:tblW w:w="0" w:type="auto"/>
        <w:tblLook w:val="04A0" w:firstRow="1" w:lastRow="0" w:firstColumn="1" w:lastColumn="0" w:noHBand="0" w:noVBand="1"/>
      </w:tblPr>
      <w:tblGrid>
        <w:gridCol w:w="8844"/>
      </w:tblGrid>
      <w:tr w:rsidR="002654EB" w:rsidRPr="0054713D" w14:paraId="3B160DC1" w14:textId="77777777" w:rsidTr="0036785A">
        <w:tc>
          <w:tcPr>
            <w:tcW w:w="8844" w:type="dxa"/>
          </w:tcPr>
          <w:p w14:paraId="1C170B37" w14:textId="1915D7D7" w:rsidR="002654EB" w:rsidRPr="0054713D" w:rsidRDefault="00785AFD" w:rsidP="0036785A">
            <w:pPr>
              <w:pStyle w:val="MDPI52figure"/>
              <w:rPr>
                <w:color w:val="auto"/>
              </w:rPr>
            </w:pPr>
            <w:r w:rsidRPr="00785AFD">
              <w:rPr>
                <w:noProof/>
                <w:color w:val="auto"/>
                <w:lang w:val="fr-FR" w:eastAsia="zh-CN" w:bidi="ar-SA"/>
              </w:rPr>
              <w:drawing>
                <wp:inline distT="0" distB="0" distL="0" distR="0" wp14:anchorId="760612CB" wp14:editId="5D97B072">
                  <wp:extent cx="5034451" cy="2520000"/>
                  <wp:effectExtent l="0" t="0" r="0" b="0"/>
                  <wp:docPr id="29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54"/>
                          <a:stretch>
                            <a:fillRect/>
                          </a:stretch>
                        </pic:blipFill>
                        <pic:spPr>
                          <a:xfrm>
                            <a:off x="0" y="0"/>
                            <a:ext cx="5034451" cy="2520000"/>
                          </a:xfrm>
                          <a:prstGeom prst="rect">
                            <a:avLst/>
                          </a:prstGeom>
                        </pic:spPr>
                      </pic:pic>
                    </a:graphicData>
                  </a:graphic>
                </wp:inline>
              </w:drawing>
            </w:r>
          </w:p>
        </w:tc>
      </w:tr>
    </w:tbl>
    <w:p w14:paraId="2BBC01A6" w14:textId="635DB31F" w:rsidR="002654EB" w:rsidRPr="00504E0E" w:rsidRDefault="00CB4979" w:rsidP="00504E0E">
      <w:pPr>
        <w:spacing w:after="240"/>
        <w:jc w:val="center"/>
      </w:pPr>
      <w:bookmarkStart w:id="2082" w:name="_Ref536130759"/>
      <w:bookmarkStart w:id="2083" w:name="_Ref524006384"/>
      <w:bookmarkStart w:id="2084" w:name="_Toc536627063"/>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D71FCC">
        <w:rPr>
          <w:iCs/>
          <w:noProof/>
        </w:rPr>
        <w:t>A.2</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D71FCC">
        <w:rPr>
          <w:iCs/>
          <w:noProof/>
        </w:rPr>
        <w:t>2</w:t>
      </w:r>
      <w:r w:rsidR="0019727E">
        <w:rPr>
          <w:iCs/>
        </w:rPr>
        <w:fldChar w:fldCharType="end"/>
      </w:r>
      <w:bookmarkEnd w:id="2082"/>
      <w:r>
        <w:rPr>
          <w:iCs/>
        </w:rPr>
        <w:t xml:space="preserve"> </w:t>
      </w:r>
      <w:r w:rsidR="00504E0E">
        <w:t>:</w:t>
      </w:r>
      <w:r w:rsidR="00C75ECD">
        <w:t xml:space="preserve"> </w:t>
      </w:r>
      <w:r w:rsidR="00504E0E" w:rsidRPr="00476664">
        <w:t xml:space="preserve">Gradient de température </w:t>
      </w:r>
      <w:r w:rsidR="00C75ECD">
        <w:t>adimensionnel</w:t>
      </w:r>
      <w:r w:rsidR="00504E0E" w:rsidRPr="00476664">
        <w:t xml:space="preserve"> </w:t>
      </w:r>
      <w:r w:rsidR="00504E0E">
        <w:t>à la</w:t>
      </w:r>
      <w:r w:rsidR="00504E0E" w:rsidRPr="00476664">
        <w:t xml:space="preserve"> paro</w:t>
      </w:r>
      <w:r w:rsidR="00504E0E">
        <w:t>i supérieure,</w:t>
      </w:r>
      <w:r w:rsidR="00C75ECD">
        <w:t xml:space="preserve"> </w:t>
      </w:r>
      <w:r w:rsidR="00504E0E">
        <w:t xml:space="preserve">obtenu </w:t>
      </w:r>
      <w:r w:rsidR="00C75ECD">
        <w:t>avec</w:t>
      </w:r>
      <w:r w:rsidR="00504E0E">
        <w:t xml:space="preserve"> la LPCM</w:t>
      </w:r>
      <w:r w:rsidR="00504E0E" w:rsidRPr="00476664">
        <w:t xml:space="preserve"> </w:t>
      </w:r>
      <w:r w:rsidR="00C75ECD">
        <w:t xml:space="preserve">et </w:t>
      </w:r>
      <w:r w:rsidR="00504E0E" w:rsidRPr="00476664">
        <w:t>les températures imposées</w:t>
      </w:r>
      <w:r w:rsidR="00504E0E">
        <w:t xml:space="preserve"> aux parois</w:t>
      </w:r>
      <w:r w:rsidR="00504E0E" w:rsidRPr="00476664">
        <w:t xml:space="preserve"> </w:t>
      </w:r>
      <w:r w:rsidR="00504E0E">
        <w:t>(h1/h2 = 2, Nx = 80).</w:t>
      </w:r>
      <w:bookmarkEnd w:id="2083"/>
      <w:bookmarkEnd w:id="2084"/>
    </w:p>
    <w:p w14:paraId="41EE5E82" w14:textId="0803A5DB" w:rsidR="009564B9" w:rsidRDefault="001C389D" w:rsidP="001C389D">
      <w:pPr>
        <w:spacing w:line="360" w:lineRule="auto"/>
        <w:ind w:firstLine="708"/>
      </w:pPr>
      <w:r w:rsidRPr="001C389D">
        <w:t xml:space="preserve">Les résultats de référence utilisés pour la comparaison sont </w:t>
      </w:r>
      <w:r w:rsidR="00C262A7">
        <w:t xml:space="preserve">obtenus par la </w:t>
      </w:r>
      <w:r>
        <w:t>NDM avec Ny = 160</w:t>
      </w:r>
      <w:r w:rsidR="003C3AA8">
        <w:t>. L’écart relatif</w:t>
      </w:r>
      <w:r w:rsidRPr="001C389D">
        <w:t xml:space="preserve"> entre les résultats de référence et le gradient de température </w:t>
      </w:r>
      <w:r w:rsidR="004215CB">
        <w:t>aux</w:t>
      </w:r>
      <w:r w:rsidRPr="001C389D">
        <w:t xml:space="preserve"> paroi</w:t>
      </w:r>
      <w:r w:rsidR="004215CB">
        <w:t>s</w:t>
      </w:r>
      <w:r w:rsidRPr="001C389D">
        <w:t xml:space="preserve"> obtenu</w:t>
      </w:r>
      <w:r w:rsidR="004215CB">
        <w:t>s</w:t>
      </w:r>
      <w:r w:rsidRPr="001C389D">
        <w:t xml:space="preserve"> </w:t>
      </w:r>
      <w:r w:rsidR="004F692B">
        <w:t xml:space="preserve">par </w:t>
      </w:r>
      <w:r w:rsidRPr="001C389D">
        <w:t>l</w:t>
      </w:r>
      <w:r w:rsidR="004215CB">
        <w:t>a</w:t>
      </w:r>
      <w:r w:rsidRPr="001C389D">
        <w:t xml:space="preserve"> LPCM est définie</w:t>
      </w:r>
      <w:r w:rsidR="004215CB">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F7A74" w:rsidRPr="009F7A74" w14:paraId="3EC7CE72" w14:textId="77777777" w:rsidTr="0036785A">
        <w:trPr>
          <w:trHeight w:val="635"/>
          <w:tblHeader/>
          <w:jc w:val="center"/>
        </w:trPr>
        <w:tc>
          <w:tcPr>
            <w:tcW w:w="7440" w:type="dxa"/>
            <w:vAlign w:val="center"/>
          </w:tcPr>
          <w:p w14:paraId="0779CD35" w14:textId="66F5B55A" w:rsidR="009F7A74" w:rsidRPr="009F7A74" w:rsidRDefault="009F7A74" w:rsidP="0036785A">
            <w:pPr>
              <w:spacing w:line="360" w:lineRule="auto"/>
            </w:pPr>
            <m:oMathPara>
              <m:oMathParaPr>
                <m:jc m:val="center"/>
              </m:oMathParaPr>
              <m:oMath>
                <m:r>
                  <w:rPr>
                    <w:rFonts w:ascii="Cambria Math" w:hAnsi="Cambria Math"/>
                  </w:rPr>
                  <m:t>ε=</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sSub>
                                              <m:sSubPr>
                                                <m:ctrlPr>
                                                  <w:rPr>
                                                    <w:rFonts w:ascii="Cambria Math" w:hAnsi="Cambria Math"/>
                                                    <w:i/>
                                                  </w:rPr>
                                                </m:ctrlPr>
                                              </m:sSubPr>
                                              <m:e>
                                                <m:r>
                                                  <w:rPr>
                                                    <w:rFonts w:ascii="Cambria Math" w:hAnsi="Cambria Math"/>
                                                  </w:rPr>
                                                  <m:t>N</m:t>
                                                </m:r>
                                              </m:e>
                                              <m:sub>
                                                <m:r>
                                                  <w:rPr>
                                                    <w:rFonts w:ascii="Cambria Math" w:hAnsi="Cambria Math"/>
                                                  </w:rPr>
                                                  <m:t>Lobbato</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,ζ</m:t>
                                            </m:r>
                                          </m:e>
                                        </m:d>
                                      </m:num>
                                      <m:den>
                                        <m:r>
                                          <w:rPr>
                                            <w:rFonts w:ascii="Cambria Math" w:hAnsi="Cambria Math"/>
                                          </w:rPr>
                                          <m:t>∂ζ</m:t>
                                        </m: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NDM</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d</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NDM</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d</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den>
                </m:f>
                <m:r>
                  <w:rPr>
                    <w:rFonts w:ascii="Cambria Math" w:hAnsi="Cambria Math"/>
                  </w:rPr>
                  <m:t xml:space="preserve">   </m:t>
                </m:r>
              </m:oMath>
            </m:oMathPara>
          </w:p>
        </w:tc>
        <w:tc>
          <w:tcPr>
            <w:tcW w:w="1632" w:type="dxa"/>
            <w:vAlign w:val="center"/>
          </w:tcPr>
          <w:p w14:paraId="66C215B6" w14:textId="77777777" w:rsidR="009F7A74" w:rsidRPr="009F7A74" w:rsidRDefault="009F7A74"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9F7A74">
              <w:rPr>
                <w:rFonts w:ascii="Times New Roman" w:eastAsia="Times New Roman" w:hAnsi="Times New Roman"/>
                <w:b/>
                <w:iCs w:val="0"/>
                <w:color w:val="auto"/>
                <w:sz w:val="22"/>
                <w:szCs w:val="22"/>
                <w:lang w:eastAsia="fr-FR"/>
              </w:rPr>
              <w:t xml:space="preserve"> </w:t>
            </w:r>
          </w:p>
        </w:tc>
      </w:tr>
    </w:tbl>
    <w:p w14:paraId="5441F1F3" w14:textId="02048568" w:rsidR="004215CB" w:rsidRDefault="00397C0D" w:rsidP="008364AD">
      <w:pPr>
        <w:spacing w:after="240" w:line="360" w:lineRule="auto"/>
      </w:pPr>
      <w:r w:rsidRPr="00397C0D">
        <w:t xml:space="preserve">où </w:t>
      </w:r>
      <m:oMath>
        <m:r>
          <w:rPr>
            <w:rFonts w:ascii="Cambria Math" w:hAnsi="Cambria Math"/>
          </w:rPr>
          <m:t>ζ=1</m:t>
        </m:r>
      </m:oMath>
      <w:r w:rsidRPr="00397C0D">
        <w:t xml:space="preserve"> ou </w:t>
      </w:r>
      <m:oMath>
        <m:r>
          <w:rPr>
            <w:rFonts w:ascii="Cambria Math" w:hAnsi="Cambria Math"/>
          </w:rPr>
          <m:t>ζ=-1</m:t>
        </m:r>
      </m:oMath>
      <w:r w:rsidRPr="00397C0D">
        <w:t xml:space="preserve"> pour LPCM, et </w:t>
      </w:r>
      <m:oMath>
        <m:acc>
          <m:accPr>
            <m:chr m:val="̅"/>
            <m:ctrlPr>
              <w:rPr>
                <w:rFonts w:ascii="Cambria Math" w:hAnsi="Cambria Math"/>
                <w:i/>
              </w:rPr>
            </m:ctrlPr>
          </m:accPr>
          <m:e>
            <m:r>
              <w:rPr>
                <w:rFonts w:ascii="Cambria Math" w:hAnsi="Cambria Math"/>
              </w:rPr>
              <m:t>y</m:t>
            </m:r>
          </m:e>
        </m:acc>
        <m:r>
          <w:rPr>
            <w:rFonts w:ascii="Cambria Math" w:hAnsi="Cambria Math"/>
          </w:rPr>
          <m:t>=1</m:t>
        </m:r>
      </m:oMath>
      <w:r w:rsidRPr="00397C0D">
        <w:t xml:space="preserve"> ou </w:t>
      </w:r>
      <m:oMath>
        <m:acc>
          <m:accPr>
            <m:chr m:val="̅"/>
            <m:ctrlPr>
              <w:rPr>
                <w:rFonts w:ascii="Cambria Math" w:hAnsi="Cambria Math"/>
                <w:i/>
              </w:rPr>
            </m:ctrlPr>
          </m:accPr>
          <m:e>
            <m:r>
              <w:rPr>
                <w:rFonts w:ascii="Cambria Math" w:hAnsi="Cambria Math"/>
              </w:rPr>
              <m:t>y</m:t>
            </m:r>
          </m:e>
        </m:acc>
        <m:r>
          <w:rPr>
            <w:rFonts w:ascii="Cambria Math" w:hAnsi="Cambria Math"/>
          </w:rPr>
          <m:t>=0</m:t>
        </m:r>
      </m:oMath>
      <w:r>
        <w:t xml:space="preserve"> </w:t>
      </w:r>
      <w:r w:rsidRPr="00397C0D">
        <w:t>pour NDM.</w:t>
      </w:r>
    </w:p>
    <w:p w14:paraId="20045EC7" w14:textId="4BB02C22" w:rsidR="008364AD" w:rsidRDefault="005F55CB" w:rsidP="008F5F9F">
      <w:pPr>
        <w:spacing w:line="360" w:lineRule="auto"/>
        <w:ind w:firstLine="708"/>
      </w:pPr>
      <w:r>
        <w:t>Les écarts relatifs</w:t>
      </w:r>
      <w:r w:rsidRPr="005F55CB">
        <w:t xml:space="preserve"> </w:t>
      </w:r>
      <w:r>
        <w:t xml:space="preserve">sont illustrés à la </w:t>
      </w:r>
      <w:r w:rsidR="00575726" w:rsidRPr="00575726">
        <w:rPr>
          <w:b/>
        </w:rPr>
        <w:fldChar w:fldCharType="begin"/>
      </w:r>
      <w:r w:rsidR="00575726" w:rsidRPr="00575726">
        <w:rPr>
          <w:b/>
        </w:rPr>
        <w:instrText xml:space="preserve"> REF _Ref536130760 \h </w:instrText>
      </w:r>
      <w:r w:rsidR="00575726">
        <w:rPr>
          <w:b/>
        </w:rPr>
        <w:instrText xml:space="preserve"> \* MERGEFORMAT </w:instrText>
      </w:r>
      <w:r w:rsidR="00575726" w:rsidRPr="00575726">
        <w:rPr>
          <w:b/>
        </w:rPr>
      </w:r>
      <w:r w:rsidR="00575726" w:rsidRPr="00575726">
        <w:rPr>
          <w:b/>
        </w:rPr>
        <w:fldChar w:fldCharType="separate"/>
      </w:r>
      <w:r w:rsidR="00D71FCC" w:rsidRPr="00D71FCC">
        <w:rPr>
          <w:b/>
        </w:rPr>
        <w:t xml:space="preserve">Figure </w:t>
      </w:r>
      <w:r w:rsidR="00D71FCC" w:rsidRPr="00D71FCC">
        <w:rPr>
          <w:b/>
          <w:noProof/>
        </w:rPr>
        <w:t>A.2</w:t>
      </w:r>
      <w:r w:rsidR="00D71FCC" w:rsidRPr="00D71FCC">
        <w:rPr>
          <w:b/>
          <w:noProof/>
        </w:rPr>
        <w:noBreakHyphen/>
        <w:t>3</w:t>
      </w:r>
      <w:r w:rsidR="00575726" w:rsidRPr="00575726">
        <w:rPr>
          <w:b/>
        </w:rPr>
        <w:fldChar w:fldCharType="end"/>
      </w:r>
      <w:r w:rsidR="00BB268B">
        <w:rPr>
          <w:b/>
        </w:rPr>
        <w:t>(</w:t>
      </w:r>
      <w:r w:rsidRPr="00436605">
        <w:rPr>
          <w:b/>
        </w:rPr>
        <w:t>a</w:t>
      </w:r>
      <w:r w:rsidR="00BB268B">
        <w:rPr>
          <w:b/>
        </w:rPr>
        <w:t>)</w:t>
      </w:r>
      <w:r>
        <w:t xml:space="preserve">. Ces derniers </w:t>
      </w:r>
      <w:r w:rsidRPr="005F55CB">
        <w:t>diminue</w:t>
      </w:r>
      <w:r>
        <w:t>nt</w:t>
      </w:r>
      <w:r w:rsidRPr="005F55CB">
        <w:t xml:space="preserve"> rapidement avec l'augmentation du</w:t>
      </w:r>
      <w:r>
        <w:t xml:space="preserve"> </w:t>
      </w:r>
      <w:r w:rsidR="00847106">
        <w:t>degré des polynômes de Legendre</w:t>
      </w:r>
      <w:r w:rsidRPr="005F55CB">
        <w:t>. C</w:t>
      </w:r>
      <w:r>
        <w:t>ependant, les résultats aux parois</w:t>
      </w:r>
      <w:r w:rsidRPr="005F55CB">
        <w:t xml:space="preserve"> inférieur</w:t>
      </w:r>
      <w:r>
        <w:t>e</w:t>
      </w:r>
      <w:r w:rsidRPr="005F55CB">
        <w:t xml:space="preserve"> et </w:t>
      </w:r>
      <w:r w:rsidRPr="005F55CB">
        <w:lastRenderedPageBreak/>
        <w:t>supérieur</w:t>
      </w:r>
      <w:r>
        <w:t>e</w:t>
      </w:r>
      <w:r w:rsidRPr="005F55CB">
        <w:t xml:space="preserve"> montrent des tendances différentes. </w:t>
      </w:r>
      <w:r w:rsidR="00130EE8">
        <w:t>Le</w:t>
      </w:r>
      <w:r w:rsidRPr="005F55CB">
        <w:t xml:space="preserve"> </w:t>
      </w:r>
      <w:r w:rsidR="00847106">
        <w:t>degré</w:t>
      </w:r>
      <w:r w:rsidRPr="005F55CB">
        <w:t xml:space="preserve"> </w:t>
      </w:r>
      <w:r w:rsidR="00130EE8">
        <w:t xml:space="preserve">plus élevé </w:t>
      </w:r>
      <w:r w:rsidR="00847106">
        <w:t>des</w:t>
      </w:r>
      <w:r w:rsidRPr="005F55CB">
        <w:t xml:space="preserve"> </w:t>
      </w:r>
      <w:r w:rsidR="00847106">
        <w:t>polynômes de Legendre</w:t>
      </w:r>
      <w:r w:rsidR="00130EE8">
        <w:t xml:space="preserve"> </w:t>
      </w:r>
      <w:r w:rsidR="00122F40">
        <w:t>est nécessaire pour obtenir la convergence de maillage à la paroi</w:t>
      </w:r>
      <w:r w:rsidRPr="005F55CB">
        <w:t xml:space="preserve"> inférieur</w:t>
      </w:r>
      <w:r w:rsidR="00122F40">
        <w:t>e</w:t>
      </w:r>
      <w:r w:rsidRPr="005F55CB">
        <w:t>. Ceci est dû à l'effet thermiq</w:t>
      </w:r>
      <w:r w:rsidR="00122F40">
        <w:t>ue prédominant à la paroi mobile</w:t>
      </w:r>
      <w:r w:rsidRPr="005F55CB">
        <w:t>.</w:t>
      </w:r>
    </w:p>
    <w:p w14:paraId="1877AF21" w14:textId="3B310BE2" w:rsidR="008F5F9F" w:rsidRDefault="008F5F9F" w:rsidP="008F5F9F">
      <w:pPr>
        <w:spacing w:line="360" w:lineRule="auto"/>
        <w:ind w:firstLine="708"/>
      </w:pPr>
      <w:r w:rsidRPr="008F5F9F">
        <w:t xml:space="preserve">L'effort de calcul est décrit à la </w:t>
      </w:r>
      <w:r w:rsidR="000D3003" w:rsidRPr="000D3003">
        <w:rPr>
          <w:b/>
        </w:rPr>
        <w:fldChar w:fldCharType="begin"/>
      </w:r>
      <w:r w:rsidR="000D3003" w:rsidRPr="000D3003">
        <w:rPr>
          <w:b/>
        </w:rPr>
        <w:instrText xml:space="preserve"> REF _Ref536130760 \h </w:instrText>
      </w:r>
      <w:r w:rsidR="000D3003">
        <w:rPr>
          <w:b/>
        </w:rPr>
        <w:instrText xml:space="preserve"> \* MERGEFORMAT </w:instrText>
      </w:r>
      <w:r w:rsidR="000D3003" w:rsidRPr="000D3003">
        <w:rPr>
          <w:b/>
        </w:rPr>
      </w:r>
      <w:r w:rsidR="000D3003" w:rsidRPr="000D3003">
        <w:rPr>
          <w:b/>
        </w:rPr>
        <w:fldChar w:fldCharType="separate"/>
      </w:r>
      <w:r w:rsidR="00D71FCC" w:rsidRPr="00D71FCC">
        <w:rPr>
          <w:b/>
        </w:rPr>
        <w:t xml:space="preserve">Figure </w:t>
      </w:r>
      <w:r w:rsidR="00D71FCC" w:rsidRPr="00D71FCC">
        <w:rPr>
          <w:b/>
          <w:noProof/>
        </w:rPr>
        <w:t>A.2</w:t>
      </w:r>
      <w:r w:rsidR="00D71FCC" w:rsidRPr="00D71FCC">
        <w:rPr>
          <w:b/>
          <w:noProof/>
        </w:rPr>
        <w:noBreakHyphen/>
        <w:t>3</w:t>
      </w:r>
      <w:r w:rsidR="000D3003" w:rsidRPr="000D3003">
        <w:rPr>
          <w:b/>
        </w:rPr>
        <w:fldChar w:fldCharType="end"/>
      </w:r>
      <w:r w:rsidR="00BB268B">
        <w:rPr>
          <w:b/>
        </w:rPr>
        <w:t>(</w:t>
      </w:r>
      <w:r w:rsidRPr="0095623C">
        <w:rPr>
          <w:b/>
        </w:rPr>
        <w:t>b</w:t>
      </w:r>
      <w:r w:rsidR="00BB268B">
        <w:rPr>
          <w:b/>
        </w:rPr>
        <w:t>)</w:t>
      </w:r>
      <w:r w:rsidRPr="008F5F9F">
        <w:t xml:space="preserve">. Par rapport à la solution de référence, le temps de calcul de la solution LPCM est divisé par dix, car </w:t>
      </w:r>
      <w:r w:rsidR="009473E2" w:rsidRPr="009473E2">
        <w:t>seule une expansion limitée des polynômes de Legendre</w:t>
      </w:r>
      <w:r w:rsidR="00B618B7">
        <w:t xml:space="preserve"> </w:t>
      </w:r>
      <w:r>
        <w:t>est nécessaire pour atteindre la</w:t>
      </w:r>
      <w:r w:rsidRPr="008F5F9F">
        <w:t xml:space="preserve"> </w:t>
      </w:r>
      <w:r>
        <w:t>convergence du maillage</w:t>
      </w:r>
      <w:r w:rsidRPr="008F5F9F">
        <w:t>.</w:t>
      </w:r>
    </w:p>
    <w:p w14:paraId="52FF5BF2" w14:textId="261AA056" w:rsidR="008F5F9F" w:rsidRDefault="000D3003" w:rsidP="008F5F9F">
      <w:pPr>
        <w:spacing w:line="360" w:lineRule="auto"/>
        <w:ind w:firstLine="708"/>
      </w:pPr>
      <w:r>
        <w:t>L</w:t>
      </w:r>
      <w:r w:rsidR="00456023" w:rsidRPr="00456023">
        <w:t>es champ</w:t>
      </w:r>
      <w:r w:rsidR="00456023">
        <w:t>s de température obtenus avec la</w:t>
      </w:r>
      <w:r w:rsidR="00456023" w:rsidRPr="00456023">
        <w:t xml:space="preserve"> LPCM (N = 12) et l</w:t>
      </w:r>
      <w:r w:rsidR="00456023">
        <w:t>a</w:t>
      </w:r>
      <w:r w:rsidR="00456023" w:rsidRPr="00456023">
        <w:t xml:space="preserve"> NDM (Ny = 160) sont représentés respectivement dans </w:t>
      </w:r>
      <w:r w:rsidRPr="000D3003">
        <w:rPr>
          <w:b/>
        </w:rPr>
        <w:fldChar w:fldCharType="begin"/>
      </w:r>
      <w:r w:rsidRPr="000D3003">
        <w:rPr>
          <w:b/>
        </w:rPr>
        <w:instrText xml:space="preserve"> REF _Ref536130761 \h  \* MERGEFORMAT </w:instrText>
      </w:r>
      <w:r w:rsidRPr="000D3003">
        <w:rPr>
          <w:b/>
        </w:rPr>
      </w:r>
      <w:r w:rsidRPr="000D3003">
        <w:rPr>
          <w:b/>
        </w:rPr>
        <w:fldChar w:fldCharType="separate"/>
      </w:r>
      <w:r w:rsidR="00D71FCC" w:rsidRPr="00D71FCC">
        <w:rPr>
          <w:b/>
        </w:rPr>
        <w:t>Figure A.4</w:t>
      </w:r>
      <w:r w:rsidR="00D71FCC" w:rsidRPr="00D71FCC">
        <w:rPr>
          <w:b/>
        </w:rPr>
        <w:noBreakHyphen/>
        <w:t>1</w:t>
      </w:r>
      <w:r w:rsidRPr="000D3003">
        <w:rPr>
          <w:b/>
        </w:rPr>
        <w:fldChar w:fldCharType="end"/>
      </w:r>
      <w:r>
        <w:t xml:space="preserve"> </w:t>
      </w:r>
      <w:r w:rsidR="00456023">
        <w:t xml:space="preserve">et </w:t>
      </w:r>
      <w:r w:rsidRPr="000D3003">
        <w:rPr>
          <w:b/>
        </w:rPr>
        <w:fldChar w:fldCharType="begin"/>
      </w:r>
      <w:r w:rsidRPr="000D3003">
        <w:rPr>
          <w:b/>
        </w:rPr>
        <w:instrText xml:space="preserve"> REF _Ref536130762 \h  \* MERGEFORMAT </w:instrText>
      </w:r>
      <w:r w:rsidRPr="000D3003">
        <w:rPr>
          <w:b/>
        </w:rPr>
      </w:r>
      <w:r w:rsidRPr="000D3003">
        <w:rPr>
          <w:b/>
        </w:rPr>
        <w:fldChar w:fldCharType="separate"/>
      </w:r>
      <w:r w:rsidR="00D71FCC" w:rsidRPr="00D71FCC">
        <w:rPr>
          <w:b/>
        </w:rPr>
        <w:t>Figure A.4</w:t>
      </w:r>
      <w:r w:rsidR="00D71FCC" w:rsidRPr="00D71FCC">
        <w:rPr>
          <w:b/>
        </w:rPr>
        <w:noBreakHyphen/>
        <w:t>2</w:t>
      </w:r>
      <w:r w:rsidRPr="000D3003">
        <w:rPr>
          <w:b/>
        </w:rPr>
        <w:fldChar w:fldCharType="end"/>
      </w:r>
      <w:r w:rsidRPr="000D3003">
        <w:t xml:space="preserve"> </w:t>
      </w:r>
      <w:r w:rsidR="005676E2">
        <w:t>à la section</w:t>
      </w:r>
      <w:r w:rsidR="005676E2">
        <w:rPr>
          <w:b/>
        </w:rPr>
        <w:t xml:space="preserve"> </w:t>
      </w:r>
      <w:r w:rsidR="005676E2">
        <w:rPr>
          <w:b/>
        </w:rPr>
        <w:fldChar w:fldCharType="begin"/>
      </w:r>
      <w:r w:rsidR="005676E2">
        <w:rPr>
          <w:b/>
        </w:rPr>
        <w:instrText xml:space="preserve"> REF _Ref536106071 \w \h </w:instrText>
      </w:r>
      <w:r w:rsidR="005676E2">
        <w:rPr>
          <w:b/>
        </w:rPr>
      </w:r>
      <w:r w:rsidR="005676E2">
        <w:rPr>
          <w:b/>
        </w:rPr>
        <w:fldChar w:fldCharType="separate"/>
      </w:r>
      <w:r w:rsidR="00D71FCC">
        <w:rPr>
          <w:b/>
        </w:rPr>
        <w:t>A.4</w:t>
      </w:r>
      <w:r w:rsidR="005676E2">
        <w:rPr>
          <w:b/>
        </w:rPr>
        <w:fldChar w:fldCharType="end"/>
      </w:r>
      <w:r w:rsidR="00456023" w:rsidRPr="00EA743A">
        <w:t>.</w:t>
      </w:r>
      <w:r w:rsidR="00456023" w:rsidRPr="00456023">
        <w:t xml:space="preserve"> </w:t>
      </w:r>
      <w:r w:rsidR="00EA743A">
        <w:t>Les</w:t>
      </w:r>
      <w:r w:rsidR="00456023">
        <w:t xml:space="preserve"> coefficients des polynômes de Legendre pour la température </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oMath>
      <w:r w:rsidR="00456023">
        <w:t xml:space="preserve"> </w:t>
      </w:r>
      <w:r w:rsidR="00456023" w:rsidRPr="00456023">
        <w:t xml:space="preserve">sont donnés dans le </w:t>
      </w:r>
      <w:r w:rsidR="00EA743A" w:rsidRPr="00EA743A">
        <w:rPr>
          <w:b/>
        </w:rPr>
        <w:fldChar w:fldCharType="begin"/>
      </w:r>
      <w:r w:rsidR="00EA743A" w:rsidRPr="00EA743A">
        <w:rPr>
          <w:b/>
        </w:rPr>
        <w:instrText xml:space="preserve"> REF _Ref536130763 \h  \* MERGEFORMAT </w:instrText>
      </w:r>
      <w:r w:rsidR="00EA743A" w:rsidRPr="00EA743A">
        <w:rPr>
          <w:b/>
        </w:rPr>
      </w:r>
      <w:r w:rsidR="00EA743A" w:rsidRPr="00EA743A">
        <w:rPr>
          <w:b/>
        </w:rPr>
        <w:fldChar w:fldCharType="separate"/>
      </w:r>
      <w:r w:rsidR="00D71FCC" w:rsidRPr="00D71FCC">
        <w:rPr>
          <w:b/>
          <w:iCs/>
        </w:rPr>
        <w:t xml:space="preserve">Tableau </w:t>
      </w:r>
      <w:r w:rsidR="00D71FCC" w:rsidRPr="00D71FCC">
        <w:rPr>
          <w:b/>
          <w:iCs/>
          <w:noProof/>
        </w:rPr>
        <w:t>A.5</w:t>
      </w:r>
      <w:r w:rsidR="00D71FCC" w:rsidRPr="00D71FCC">
        <w:rPr>
          <w:b/>
          <w:iCs/>
          <w:noProof/>
        </w:rPr>
        <w:noBreakHyphen/>
        <w:t>2</w:t>
      </w:r>
      <w:r w:rsidR="00EA743A" w:rsidRPr="00EA743A">
        <w:rPr>
          <w:b/>
        </w:rPr>
        <w:fldChar w:fldCharType="end"/>
      </w:r>
      <w:r w:rsidR="00456023" w:rsidRPr="00456023">
        <w:t xml:space="preserve"> </w:t>
      </w:r>
      <w:r w:rsidR="00491364">
        <w:t xml:space="preserve">à la section </w:t>
      </w:r>
      <w:r w:rsidR="00491364" w:rsidRPr="00491364">
        <w:rPr>
          <w:b/>
        </w:rPr>
        <w:fldChar w:fldCharType="begin"/>
      </w:r>
      <w:r w:rsidR="00491364" w:rsidRPr="00491364">
        <w:rPr>
          <w:b/>
        </w:rPr>
        <w:instrText xml:space="preserve"> REF _Ref536104119 \w \h </w:instrText>
      </w:r>
      <w:r w:rsidR="00491364">
        <w:rPr>
          <w:b/>
        </w:rPr>
        <w:instrText xml:space="preserve"> \* MERGEFORMAT </w:instrText>
      </w:r>
      <w:r w:rsidR="00491364" w:rsidRPr="00491364">
        <w:rPr>
          <w:b/>
        </w:rPr>
      </w:r>
      <w:r w:rsidR="00491364" w:rsidRPr="00491364">
        <w:rPr>
          <w:b/>
        </w:rPr>
        <w:fldChar w:fldCharType="separate"/>
      </w:r>
      <w:r w:rsidR="00D71FCC">
        <w:rPr>
          <w:b/>
        </w:rPr>
        <w:t>A.5</w:t>
      </w:r>
      <w:r w:rsidR="00491364" w:rsidRPr="00491364">
        <w:rPr>
          <w:b/>
        </w:rPr>
        <w:fldChar w:fldCharType="end"/>
      </w:r>
      <w:r w:rsidR="00C526A6">
        <w:t>. L’</w:t>
      </w:r>
      <w:r w:rsidR="00463141">
        <w:t>étude</w:t>
      </w:r>
      <w:r w:rsidR="00C526A6">
        <w:t xml:space="preserve"> actuelle</w:t>
      </w:r>
      <w:r w:rsidR="00456023" w:rsidRPr="00456023">
        <w:t xml:space="preserve"> indique que les résultat</w:t>
      </w:r>
      <w:r w:rsidR="00463141">
        <w:t>s obtenus par</w:t>
      </w:r>
      <w:r w:rsidR="00C526A6">
        <w:t xml:space="preserve"> la</w:t>
      </w:r>
      <w:r w:rsidR="00463141">
        <w:t xml:space="preserve"> LPCM sont plus précis pour le</w:t>
      </w:r>
      <w:r w:rsidR="00456023" w:rsidRPr="00456023">
        <w:t xml:space="preserve"> même </w:t>
      </w:r>
      <w:r w:rsidR="00FE19EC">
        <w:t>niveau de la discrétisation.</w:t>
      </w:r>
    </w:p>
    <w:tbl>
      <w:tblPr>
        <w:tblW w:w="0" w:type="auto"/>
        <w:tblLook w:val="04A0" w:firstRow="1" w:lastRow="0" w:firstColumn="1" w:lastColumn="0" w:noHBand="0" w:noVBand="1"/>
      </w:tblPr>
      <w:tblGrid>
        <w:gridCol w:w="4596"/>
        <w:gridCol w:w="4476"/>
      </w:tblGrid>
      <w:tr w:rsidR="002C6DAC" w:rsidRPr="0054713D" w14:paraId="5008D618" w14:textId="77777777" w:rsidTr="00CB4979">
        <w:tc>
          <w:tcPr>
            <w:tcW w:w="4596" w:type="dxa"/>
          </w:tcPr>
          <w:p w14:paraId="44300F4C" w14:textId="30A89886" w:rsidR="002C6DAC" w:rsidRPr="0054713D" w:rsidRDefault="00D66585" w:rsidP="0036785A">
            <w:pPr>
              <w:pStyle w:val="MDPI52figure"/>
              <w:rPr>
                <w:color w:val="auto"/>
              </w:rPr>
            </w:pPr>
            <w:r w:rsidRPr="00D66585">
              <w:rPr>
                <w:noProof/>
                <w:color w:val="auto"/>
                <w:lang w:val="fr-FR" w:eastAsia="zh-CN" w:bidi="ar-SA"/>
              </w:rPr>
              <w:drawing>
                <wp:inline distT="0" distB="0" distL="0" distR="0" wp14:anchorId="4EF02CF6" wp14:editId="25AD7530">
                  <wp:extent cx="2701523" cy="1800000"/>
                  <wp:effectExtent l="0" t="0" r="3810" b="0"/>
                  <wp:docPr id="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55"/>
                          <a:stretch>
                            <a:fillRect/>
                          </a:stretch>
                        </pic:blipFill>
                        <pic:spPr>
                          <a:xfrm>
                            <a:off x="0" y="0"/>
                            <a:ext cx="2701523" cy="1800000"/>
                          </a:xfrm>
                          <a:prstGeom prst="rect">
                            <a:avLst/>
                          </a:prstGeom>
                        </pic:spPr>
                      </pic:pic>
                    </a:graphicData>
                  </a:graphic>
                </wp:inline>
              </w:drawing>
            </w:r>
          </w:p>
          <w:p w14:paraId="02C7C104" w14:textId="77777777" w:rsidR="002C6DAC" w:rsidRPr="00785AFD" w:rsidRDefault="002C6DAC" w:rsidP="0036785A">
            <w:pPr>
              <w:pStyle w:val="MDPI52figure"/>
              <w:rPr>
                <w:rFonts w:asciiTheme="minorHAnsi" w:hAnsiTheme="minorHAnsi"/>
                <w:color w:val="auto"/>
              </w:rPr>
            </w:pPr>
            <w:r w:rsidRPr="00785AFD">
              <w:rPr>
                <w:rFonts w:asciiTheme="minorHAnsi" w:hAnsiTheme="minorHAnsi"/>
                <w:color w:val="auto"/>
              </w:rPr>
              <w:t>(a)</w:t>
            </w:r>
          </w:p>
        </w:tc>
        <w:tc>
          <w:tcPr>
            <w:tcW w:w="4476" w:type="dxa"/>
          </w:tcPr>
          <w:p w14:paraId="444457DF" w14:textId="67BDDFD1" w:rsidR="002C6DAC" w:rsidRPr="0054713D" w:rsidRDefault="00D66585" w:rsidP="0036785A">
            <w:pPr>
              <w:pStyle w:val="MDPI52figure"/>
              <w:rPr>
                <w:color w:val="auto"/>
              </w:rPr>
            </w:pPr>
            <w:r w:rsidRPr="00D66585">
              <w:rPr>
                <w:noProof/>
                <w:color w:val="auto"/>
                <w:lang w:val="fr-FR" w:eastAsia="zh-CN" w:bidi="ar-SA"/>
              </w:rPr>
              <w:drawing>
                <wp:inline distT="0" distB="0" distL="0" distR="0" wp14:anchorId="7A4055B9" wp14:editId="17DD82F1">
                  <wp:extent cx="2701523" cy="1800000"/>
                  <wp:effectExtent l="0" t="0" r="3810" b="0"/>
                  <wp:docPr id="6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56"/>
                          <a:stretch>
                            <a:fillRect/>
                          </a:stretch>
                        </pic:blipFill>
                        <pic:spPr>
                          <a:xfrm>
                            <a:off x="0" y="0"/>
                            <a:ext cx="2701523" cy="1800000"/>
                          </a:xfrm>
                          <a:prstGeom prst="rect">
                            <a:avLst/>
                          </a:prstGeom>
                        </pic:spPr>
                      </pic:pic>
                    </a:graphicData>
                  </a:graphic>
                </wp:inline>
              </w:drawing>
            </w:r>
          </w:p>
          <w:p w14:paraId="0CEBE04E" w14:textId="77777777" w:rsidR="002C6DAC" w:rsidRPr="00785AFD" w:rsidRDefault="002C6DAC" w:rsidP="0036785A">
            <w:pPr>
              <w:pStyle w:val="MDPI52figure"/>
              <w:rPr>
                <w:rFonts w:asciiTheme="minorHAnsi" w:hAnsiTheme="minorHAnsi"/>
                <w:color w:val="auto"/>
              </w:rPr>
            </w:pPr>
            <w:r w:rsidRPr="00785AFD">
              <w:rPr>
                <w:rFonts w:asciiTheme="minorHAnsi" w:hAnsiTheme="minorHAnsi"/>
                <w:color w:val="auto"/>
              </w:rPr>
              <w:t>(b)</w:t>
            </w:r>
          </w:p>
        </w:tc>
      </w:tr>
    </w:tbl>
    <w:p w14:paraId="31B4CE26" w14:textId="080EE00E" w:rsidR="009564B9" w:rsidRPr="002B578E" w:rsidRDefault="00CB4979" w:rsidP="002B578E">
      <w:pPr>
        <w:pStyle w:val="MDPI51figurecaption"/>
        <w:ind w:left="0"/>
        <w:jc w:val="center"/>
        <w:rPr>
          <w:rFonts w:ascii="Calibri" w:hAnsi="Calibri"/>
          <w:color w:val="auto"/>
          <w:sz w:val="22"/>
          <w:lang w:val="fr-FR" w:eastAsia="fr-FR" w:bidi="ar-SA"/>
        </w:rPr>
      </w:pPr>
      <w:bookmarkStart w:id="2085" w:name="_Ref536130760"/>
      <w:bookmarkStart w:id="2086" w:name="_Ref524006726"/>
      <w:bookmarkStart w:id="2087" w:name="_Toc536627064"/>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D71FCC">
        <w:rPr>
          <w:rFonts w:ascii="Calibri" w:hAnsi="Calibri"/>
          <w:noProof/>
          <w:color w:val="auto"/>
          <w:sz w:val="22"/>
          <w:lang w:val="fr-FR" w:eastAsia="fr-FR" w:bidi="ar-SA"/>
        </w:rPr>
        <w:t>A.2</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D71FCC">
        <w:rPr>
          <w:rFonts w:ascii="Calibri" w:hAnsi="Calibri"/>
          <w:noProof/>
          <w:color w:val="auto"/>
          <w:sz w:val="22"/>
          <w:lang w:val="fr-FR" w:eastAsia="fr-FR" w:bidi="ar-SA"/>
        </w:rPr>
        <w:t>3</w:t>
      </w:r>
      <w:r w:rsidR="0019727E">
        <w:rPr>
          <w:rFonts w:ascii="Calibri" w:hAnsi="Calibri"/>
          <w:color w:val="auto"/>
          <w:sz w:val="22"/>
          <w:lang w:val="fr-FR" w:eastAsia="fr-FR" w:bidi="ar-SA"/>
        </w:rPr>
        <w:fldChar w:fldCharType="end"/>
      </w:r>
      <w:bookmarkEnd w:id="2085"/>
      <w:r w:rsidRPr="00CB4979">
        <w:rPr>
          <w:rFonts w:ascii="Calibri" w:hAnsi="Calibri"/>
          <w:color w:val="auto"/>
          <w:sz w:val="22"/>
          <w:lang w:val="fr-FR" w:eastAsia="fr-FR" w:bidi="ar-SA"/>
        </w:rPr>
        <w:t xml:space="preserve"> </w:t>
      </w:r>
      <w:r w:rsidR="002C6DAC">
        <w:rPr>
          <w:rFonts w:ascii="Calibri" w:hAnsi="Calibri"/>
          <w:color w:val="auto"/>
          <w:sz w:val="22"/>
          <w:lang w:val="fr-FR" w:eastAsia="fr-FR" w:bidi="ar-SA"/>
        </w:rPr>
        <w:t>:</w:t>
      </w:r>
      <w:r w:rsidR="002C6DAC" w:rsidRPr="00597CA8">
        <w:rPr>
          <w:rFonts w:ascii="Calibri" w:hAnsi="Calibri"/>
          <w:color w:val="auto"/>
          <w:sz w:val="22"/>
          <w:lang w:val="fr-FR" w:eastAsia="fr-FR" w:bidi="ar-SA"/>
        </w:rPr>
        <w:t xml:space="preserve"> (a) Ecarts relatifs et (b) te</w:t>
      </w:r>
      <w:r w:rsidR="002C6DAC">
        <w:rPr>
          <w:rFonts w:ascii="Calibri" w:hAnsi="Calibri"/>
          <w:color w:val="auto"/>
          <w:sz w:val="22"/>
          <w:lang w:val="fr-FR" w:eastAsia="fr-FR" w:bidi="ar-SA"/>
        </w:rPr>
        <w:t xml:space="preserve">mps de calcul de la solution LPCM </w:t>
      </w:r>
      <w:r w:rsidR="002C6DAC" w:rsidRPr="00597CA8">
        <w:rPr>
          <w:rFonts w:ascii="Calibri" w:hAnsi="Calibri"/>
          <w:color w:val="auto"/>
          <w:sz w:val="22"/>
          <w:lang w:val="fr-FR" w:eastAsia="fr-FR" w:bidi="ar-SA"/>
        </w:rPr>
        <w:t xml:space="preserve">pour </w:t>
      </w:r>
      <w:r w:rsidR="002C6DAC">
        <w:rPr>
          <w:rFonts w:ascii="Calibri" w:hAnsi="Calibri"/>
          <w:color w:val="auto"/>
          <w:sz w:val="22"/>
          <w:lang w:val="fr-FR" w:eastAsia="fr-FR" w:bidi="ar-SA"/>
        </w:rPr>
        <w:t>N</w:t>
      </w:r>
      <w:r w:rsidR="002C6DAC" w:rsidRPr="00597CA8">
        <w:rPr>
          <w:rFonts w:ascii="Calibri" w:hAnsi="Calibri"/>
          <w:color w:val="auto"/>
          <w:sz w:val="22"/>
          <w:lang w:val="fr-FR" w:eastAsia="fr-FR" w:bidi="ar-SA"/>
        </w:rPr>
        <w:t xml:space="preserve"> </w:t>
      </w:r>
      <w:r w:rsidR="002C6DAC">
        <w:rPr>
          <w:rFonts w:ascii="Calibri" w:hAnsi="Calibri"/>
          <w:color w:val="auto"/>
          <w:sz w:val="22"/>
          <w:lang w:val="fr-FR" w:eastAsia="fr-FR" w:bidi="ar-SA"/>
        </w:rPr>
        <w:t>différent    (</w:t>
      </w:r>
      <w:r w:rsidR="002C6DAC" w:rsidRPr="00597CA8">
        <w:rPr>
          <w:rFonts w:ascii="Calibri" w:hAnsi="Calibri"/>
          <w:color w:val="auto"/>
          <w:sz w:val="22"/>
          <w:lang w:val="fr-FR" w:eastAsia="fr-FR" w:bidi="ar-SA"/>
        </w:rPr>
        <w:t>h1/h2 = 2, Nx = 80).</w:t>
      </w:r>
      <w:bookmarkEnd w:id="2086"/>
      <w:bookmarkEnd w:id="2087"/>
    </w:p>
    <w:p w14:paraId="11FDD87F" w14:textId="62A3C2F2" w:rsidR="009564B9" w:rsidRPr="00642BE2" w:rsidRDefault="00431295" w:rsidP="00E0308D">
      <w:pPr>
        <w:pStyle w:val="Titre2"/>
        <w:numPr>
          <w:ilvl w:val="1"/>
          <w:numId w:val="33"/>
        </w:numPr>
        <w:spacing w:after="240"/>
        <w:ind w:left="709" w:hanging="709"/>
        <w:rPr>
          <w:caps w:val="0"/>
        </w:rPr>
      </w:pPr>
      <w:bookmarkStart w:id="2088" w:name="_Toc536626936"/>
      <w:r w:rsidRPr="00431295">
        <w:rPr>
          <w:caps w:val="0"/>
        </w:rPr>
        <w:t xml:space="preserve">Comparaison </w:t>
      </w:r>
      <w:r>
        <w:rPr>
          <w:caps w:val="0"/>
        </w:rPr>
        <w:t>supplémentaires</w:t>
      </w:r>
      <w:r w:rsidRPr="00431295">
        <w:rPr>
          <w:caps w:val="0"/>
        </w:rPr>
        <w:t xml:space="preserve"> des résultats numériques</w:t>
      </w:r>
      <w:bookmarkEnd w:id="2088"/>
    </w:p>
    <w:p w14:paraId="526746DE" w14:textId="64190976" w:rsidR="009564B9" w:rsidRDefault="00642BE2" w:rsidP="001C478D">
      <w:pPr>
        <w:spacing w:before="240" w:after="240" w:line="360" w:lineRule="auto"/>
        <w:ind w:firstLine="709"/>
      </w:pPr>
      <w:r w:rsidRPr="00642BE2">
        <w:t xml:space="preserve">Les résultats précédents ont été obtenus </w:t>
      </w:r>
      <w:r>
        <w:t xml:space="preserve">par un patin incliné </w:t>
      </w:r>
      <w:r w:rsidRPr="00642BE2">
        <w:t>1D</w:t>
      </w:r>
      <w:r>
        <w:t xml:space="preserve"> </w:t>
      </w:r>
      <w:r w:rsidRPr="00642BE2">
        <w:t>linéaire</w:t>
      </w:r>
      <w:r>
        <w:t>ment</w:t>
      </w:r>
      <w:r w:rsidRPr="00642BE2">
        <w:t xml:space="preserve"> convergent avec un rapport</w:t>
      </w:r>
      <w:r w:rsidR="00265B09">
        <w:t xml:space="preserve"> de l’épaisseur du film à la </w:t>
      </w:r>
      <w:r w:rsidRPr="00642BE2">
        <w:t>entrée/sortie h1/h2 = 2, des températures imposées</w:t>
      </w:r>
      <w:r>
        <w:t xml:space="preserve"> aux </w:t>
      </w:r>
      <w:r w:rsidRPr="00642BE2">
        <w:t>paroi</w:t>
      </w:r>
      <w:r>
        <w:t>s</w:t>
      </w:r>
      <w:r w:rsidRPr="00642BE2">
        <w:t xml:space="preserve"> (condition limite de Dirichlet), et complètement découplé de l'équation de Reynolds. D'autres cas simples du </w:t>
      </w:r>
      <w:r w:rsidR="00105F76">
        <w:t xml:space="preserve">patin incliné </w:t>
      </w:r>
      <w:r w:rsidRPr="00642BE2">
        <w:t>1D convergent ont également été étudiés et apportent des conclusions intéressantes.</w:t>
      </w:r>
    </w:p>
    <w:p w14:paraId="3B3E876A" w14:textId="769151F0" w:rsidR="00105F76" w:rsidRDefault="000F7199" w:rsidP="00E0308D">
      <w:pPr>
        <w:pStyle w:val="Paragraphedeliste"/>
        <w:numPr>
          <w:ilvl w:val="0"/>
          <w:numId w:val="35"/>
        </w:numPr>
        <w:spacing w:before="240" w:after="240" w:line="360" w:lineRule="auto"/>
        <w:ind w:left="709" w:hanging="425"/>
      </w:pPr>
      <w:r>
        <w:t>C</w:t>
      </w:r>
      <w:r w:rsidR="001C478D">
        <w:t>onfigurations géométriques</w:t>
      </w:r>
      <w:r w:rsidRPr="000F7199">
        <w:t xml:space="preserve"> </w:t>
      </w:r>
      <w:r>
        <w:t>d</w:t>
      </w:r>
      <w:r w:rsidRPr="001C478D">
        <w:t>ifféren</w:t>
      </w:r>
      <w:r>
        <w:t>tes</w:t>
      </w:r>
    </w:p>
    <w:p w14:paraId="04F9CD92" w14:textId="3BDD61B6" w:rsidR="001C478D" w:rsidRDefault="00543A31" w:rsidP="00543A31">
      <w:pPr>
        <w:spacing w:line="360" w:lineRule="auto"/>
        <w:ind w:firstLine="708"/>
      </w:pPr>
      <w:r w:rsidRPr="00543A31">
        <w:t>Deux autres rapports d'entrée/sortie</w:t>
      </w:r>
      <w:r w:rsidR="0041181B">
        <w:t xml:space="preserve"> du patin</w:t>
      </w:r>
      <w:r w:rsidRPr="00543A31">
        <w:t xml:space="preserve">, </w:t>
      </w:r>
      <w:r w:rsidR="00323EEB" w:rsidRPr="00323EEB">
        <w:t>h1/h2 = 4</w:t>
      </w:r>
      <w:r w:rsidRPr="00543A31">
        <w:t xml:space="preserve"> </w:t>
      </w:r>
      <w:r w:rsidR="0041181B" w:rsidRPr="00543A31">
        <w:t>et</w:t>
      </w:r>
      <w:r w:rsidR="00323EEB" w:rsidRPr="00323EEB">
        <w:t xml:space="preserve"> h1/h2 = 8</w:t>
      </w:r>
      <w:r w:rsidRPr="00543A31">
        <w:t xml:space="preserve">, ont été étudiés tout en conservant les mêmes conditions limites de température </w:t>
      </w:r>
      <w:r w:rsidR="00A26D7D">
        <w:t>aux</w:t>
      </w:r>
      <w:r w:rsidRPr="00543A31">
        <w:t xml:space="preserve"> paroi</w:t>
      </w:r>
      <w:r w:rsidR="00A26D7D">
        <w:t>s</w:t>
      </w:r>
      <w:r w:rsidRPr="00543A31">
        <w:t xml:space="preserve"> et l'équation de Reynolds découplée. L'augmentation du rapport entre l'épaisseur du film à l'entrée</w:t>
      </w:r>
      <w:r w:rsidR="00A26D7D">
        <w:t xml:space="preserve"> h1</w:t>
      </w:r>
      <w:r w:rsidRPr="00543A31">
        <w:t xml:space="preserve"> et à la sortie</w:t>
      </w:r>
      <w:r w:rsidR="00A26D7D">
        <w:t xml:space="preserve"> h2</w:t>
      </w:r>
      <w:r w:rsidRPr="00543A31">
        <w:t xml:space="preserve"> entraîne une convergence plus lente des résultats NDM </w:t>
      </w:r>
      <w:r w:rsidR="000A3493">
        <w:t>en fonction du nombre de volumes Ny</w:t>
      </w:r>
      <w:r w:rsidRPr="00543A31">
        <w:t xml:space="preserve">. La meilleure </w:t>
      </w:r>
      <w:r w:rsidRPr="00543A31">
        <w:lastRenderedPageBreak/>
        <w:t xml:space="preserve">solution NDM obtenue avec Ny = 160 a été considérée comme résultat de référence et le nombre de </w:t>
      </w:r>
      <w:r w:rsidR="000A3493">
        <w:t xml:space="preserve">volumes </w:t>
      </w:r>
      <w:r w:rsidRPr="00543A31">
        <w:t xml:space="preserve">de calcul dans la direction </w:t>
      </w:r>
      <w:r w:rsidR="00F638AB" w:rsidRPr="00F638AB">
        <w:t>x</w:t>
      </w:r>
      <w:r w:rsidRPr="00543A31">
        <w:t xml:space="preserve"> </w:t>
      </w:r>
      <w:r w:rsidR="000A3493">
        <w:t>reste le même (Nx = 80</w:t>
      </w:r>
      <w:r w:rsidRPr="00543A31">
        <w:t>).</w:t>
      </w:r>
    </w:p>
    <w:p w14:paraId="5B713FAC" w14:textId="4C0939A6" w:rsidR="001B23F6" w:rsidRDefault="00CA3919" w:rsidP="00204FF6">
      <w:pPr>
        <w:spacing w:before="120" w:after="240" w:line="360" w:lineRule="auto"/>
      </w:pPr>
      <w:r>
        <w:tab/>
      </w:r>
      <w:r w:rsidR="005268BD" w:rsidRPr="005268BD">
        <w:t xml:space="preserve">Les résultats obtenus pour </w:t>
      </w:r>
      <w:r w:rsidR="00F638AB" w:rsidRPr="00F638AB">
        <w:t>h1/h2 = 4</w:t>
      </w:r>
      <w:r w:rsidR="00D8394A">
        <w:t xml:space="preserve"> sont illustrés dans les</w:t>
      </w:r>
      <w:r w:rsidR="005268BD" w:rsidRPr="005268BD">
        <w:t xml:space="preserve"> </w:t>
      </w:r>
      <w:r w:rsidR="00D8394A" w:rsidRPr="00D8394A">
        <w:rPr>
          <w:b/>
        </w:rPr>
        <w:fldChar w:fldCharType="begin"/>
      </w:r>
      <w:r w:rsidR="00D8394A" w:rsidRPr="00D8394A">
        <w:rPr>
          <w:b/>
        </w:rPr>
        <w:instrText xml:space="preserve"> REF _Ref536130802 \h  \* MERGEFORMAT </w:instrText>
      </w:r>
      <w:r w:rsidR="00D8394A" w:rsidRPr="00D8394A">
        <w:rPr>
          <w:b/>
        </w:rPr>
      </w:r>
      <w:r w:rsidR="00D8394A" w:rsidRPr="00D8394A">
        <w:rPr>
          <w:b/>
        </w:rPr>
        <w:fldChar w:fldCharType="separate"/>
      </w:r>
      <w:r w:rsidR="00D71FCC" w:rsidRPr="00D71FCC">
        <w:rPr>
          <w:b/>
          <w:iCs/>
        </w:rPr>
        <w:t xml:space="preserve">Figure </w:t>
      </w:r>
      <w:r w:rsidR="00D71FCC" w:rsidRPr="00D71FCC">
        <w:rPr>
          <w:b/>
          <w:iCs/>
          <w:noProof/>
        </w:rPr>
        <w:t>A.3</w:t>
      </w:r>
      <w:r w:rsidR="00D71FCC" w:rsidRPr="00D71FCC">
        <w:rPr>
          <w:b/>
          <w:iCs/>
          <w:noProof/>
        </w:rPr>
        <w:noBreakHyphen/>
        <w:t>1</w:t>
      </w:r>
      <w:r w:rsidR="00D8394A" w:rsidRPr="00D8394A">
        <w:rPr>
          <w:b/>
        </w:rPr>
        <w:fldChar w:fldCharType="end"/>
      </w:r>
      <w:r w:rsidR="00D8394A">
        <w:rPr>
          <w:b/>
        </w:rPr>
        <w:t xml:space="preserve">, </w:t>
      </w:r>
      <w:r w:rsidR="00D8394A" w:rsidRPr="00D8394A">
        <w:rPr>
          <w:b/>
        </w:rPr>
        <w:fldChar w:fldCharType="begin"/>
      </w:r>
      <w:r w:rsidR="00D8394A" w:rsidRPr="00D8394A">
        <w:rPr>
          <w:b/>
        </w:rPr>
        <w:instrText xml:space="preserve"> REF _Ref536130851 \h  \* MERGEFORMAT </w:instrText>
      </w:r>
      <w:r w:rsidR="00D8394A" w:rsidRPr="00D8394A">
        <w:rPr>
          <w:b/>
        </w:rPr>
      </w:r>
      <w:r w:rsidR="00D8394A" w:rsidRPr="00D8394A">
        <w:rPr>
          <w:b/>
        </w:rPr>
        <w:fldChar w:fldCharType="separate"/>
      </w:r>
      <w:r w:rsidR="00D71FCC" w:rsidRPr="00D71FCC">
        <w:rPr>
          <w:b/>
          <w:iCs/>
        </w:rPr>
        <w:t xml:space="preserve">Figure </w:t>
      </w:r>
      <w:r w:rsidR="00D71FCC" w:rsidRPr="00D71FCC">
        <w:rPr>
          <w:b/>
          <w:iCs/>
          <w:noProof/>
        </w:rPr>
        <w:t>A.3</w:t>
      </w:r>
      <w:r w:rsidR="00D71FCC" w:rsidRPr="00D71FCC">
        <w:rPr>
          <w:b/>
          <w:iCs/>
          <w:noProof/>
        </w:rPr>
        <w:noBreakHyphen/>
        <w:t>2</w:t>
      </w:r>
      <w:r w:rsidR="00D8394A" w:rsidRPr="00D8394A">
        <w:rPr>
          <w:b/>
        </w:rPr>
        <w:fldChar w:fldCharType="end"/>
      </w:r>
      <w:r w:rsidR="00D8394A">
        <w:rPr>
          <w:b/>
        </w:rPr>
        <w:t xml:space="preserve"> </w:t>
      </w:r>
      <w:r w:rsidR="00D8394A" w:rsidRPr="00D8394A">
        <w:t>et</w:t>
      </w:r>
      <w:r w:rsidR="00D8394A">
        <w:rPr>
          <w:b/>
        </w:rPr>
        <w:t xml:space="preserve"> </w:t>
      </w:r>
      <w:r w:rsidR="00D8394A" w:rsidRPr="00D8394A">
        <w:rPr>
          <w:b/>
        </w:rPr>
        <w:fldChar w:fldCharType="begin"/>
      </w:r>
      <w:r w:rsidR="00D8394A" w:rsidRPr="00D8394A">
        <w:rPr>
          <w:b/>
        </w:rPr>
        <w:instrText xml:space="preserve"> REF _Ref536130807 \h </w:instrText>
      </w:r>
      <w:r w:rsidR="00D8394A">
        <w:rPr>
          <w:b/>
        </w:rPr>
        <w:instrText xml:space="preserve"> \* MERGEFORMAT </w:instrText>
      </w:r>
      <w:r w:rsidR="00D8394A" w:rsidRPr="00D8394A">
        <w:rPr>
          <w:b/>
        </w:rPr>
      </w:r>
      <w:r w:rsidR="00D8394A" w:rsidRPr="00D8394A">
        <w:rPr>
          <w:b/>
        </w:rPr>
        <w:fldChar w:fldCharType="separate"/>
      </w:r>
      <w:r w:rsidR="00D71FCC" w:rsidRPr="00D71FCC">
        <w:rPr>
          <w:b/>
        </w:rPr>
        <w:t xml:space="preserve">Figure </w:t>
      </w:r>
      <w:r w:rsidR="00D71FCC" w:rsidRPr="00D71FCC">
        <w:rPr>
          <w:b/>
          <w:noProof/>
        </w:rPr>
        <w:t>A.3</w:t>
      </w:r>
      <w:r w:rsidR="00D71FCC" w:rsidRPr="00D71FCC">
        <w:rPr>
          <w:b/>
          <w:noProof/>
        </w:rPr>
        <w:noBreakHyphen/>
        <w:t>3</w:t>
      </w:r>
      <w:r w:rsidR="00D8394A" w:rsidRPr="00D8394A">
        <w:rPr>
          <w:b/>
        </w:rPr>
        <w:fldChar w:fldCharType="end"/>
      </w:r>
      <w:r w:rsidR="005268BD" w:rsidRPr="005268BD">
        <w:t xml:space="preserve">. </w:t>
      </w:r>
      <w:r w:rsidR="003B6963">
        <w:t>L</w:t>
      </w:r>
      <w:r w:rsidR="005268BD" w:rsidRPr="005268BD">
        <w:t xml:space="preserve">es résultats </w:t>
      </w:r>
      <w:r w:rsidR="005268BD">
        <w:t xml:space="preserve">aux parois </w:t>
      </w:r>
      <w:r w:rsidR="005268BD" w:rsidRPr="005268BD">
        <w:t>inférieur</w:t>
      </w:r>
      <w:r w:rsidR="005268BD">
        <w:t>e</w:t>
      </w:r>
      <w:r w:rsidR="005268BD" w:rsidRPr="005268BD">
        <w:t xml:space="preserve"> et supérieur</w:t>
      </w:r>
      <w:r w:rsidR="005268BD">
        <w:t>e</w:t>
      </w:r>
      <w:r w:rsidR="005268BD" w:rsidRPr="005268BD">
        <w:t xml:space="preserve"> montrent </w:t>
      </w:r>
      <w:r w:rsidR="003B6963">
        <w:t xml:space="preserve">de nouveau </w:t>
      </w:r>
      <w:r w:rsidR="005268BD" w:rsidRPr="005268BD">
        <w:t xml:space="preserve">des tendances différentes. Le gradient de température </w:t>
      </w:r>
      <w:r w:rsidR="005268BD">
        <w:t>à</w:t>
      </w:r>
      <w:r w:rsidR="005268BD" w:rsidRPr="005268BD">
        <w:t xml:space="preserve"> la paroi supérieure atteint la convergence d</w:t>
      </w:r>
      <w:r w:rsidR="003B6963">
        <w:t>u maillage à partir du degré N=</w:t>
      </w:r>
      <w:r w:rsidR="003B6963" w:rsidRPr="005268BD">
        <w:t>11</w:t>
      </w:r>
      <w:r w:rsidR="003B6963">
        <w:t xml:space="preserve"> des</w:t>
      </w:r>
      <w:r w:rsidR="005268BD" w:rsidRPr="005268BD">
        <w:t xml:space="preserve"> polynômes de Legendre, tandis que </w:t>
      </w:r>
      <w:r w:rsidR="005268BD">
        <w:t xml:space="preserve">celui à </w:t>
      </w:r>
      <w:r w:rsidR="005268BD" w:rsidRPr="005268BD">
        <w:t>la paroi inférieure nécessite</w:t>
      </w:r>
      <w:r w:rsidR="003B6963">
        <w:t xml:space="preserve"> le degré</w:t>
      </w:r>
      <w:r w:rsidR="005268BD" w:rsidRPr="005268BD">
        <w:t xml:space="preserve"> N = 16 </w:t>
      </w:r>
      <w:r w:rsidR="003B6963">
        <w:t xml:space="preserve">des </w:t>
      </w:r>
      <w:r w:rsidR="005268BD" w:rsidRPr="005268BD">
        <w:t xml:space="preserve">polynômes de Legendre. Cependant, la </w:t>
      </w:r>
      <w:r w:rsidR="008E5596" w:rsidRPr="008E5596">
        <w:rPr>
          <w:b/>
        </w:rPr>
        <w:fldChar w:fldCharType="begin"/>
      </w:r>
      <w:r w:rsidR="008E5596" w:rsidRPr="008E5596">
        <w:rPr>
          <w:b/>
        </w:rPr>
        <w:instrText xml:space="preserve"> REF _Ref536130807 \h  \* MERGEFORMAT </w:instrText>
      </w:r>
      <w:r w:rsidR="008E5596" w:rsidRPr="008E5596">
        <w:rPr>
          <w:b/>
        </w:rPr>
      </w:r>
      <w:r w:rsidR="008E5596" w:rsidRPr="008E5596">
        <w:rPr>
          <w:b/>
        </w:rPr>
        <w:fldChar w:fldCharType="separate"/>
      </w:r>
      <w:r w:rsidR="00D71FCC" w:rsidRPr="00D71FCC">
        <w:rPr>
          <w:b/>
        </w:rPr>
        <w:t xml:space="preserve">Figure </w:t>
      </w:r>
      <w:r w:rsidR="00D71FCC" w:rsidRPr="00D71FCC">
        <w:rPr>
          <w:b/>
          <w:noProof/>
        </w:rPr>
        <w:t>A.3</w:t>
      </w:r>
      <w:r w:rsidR="00D71FCC" w:rsidRPr="00D71FCC">
        <w:rPr>
          <w:b/>
          <w:noProof/>
        </w:rPr>
        <w:noBreakHyphen/>
        <w:t>3</w:t>
      </w:r>
      <w:r w:rsidR="008E5596" w:rsidRPr="008E5596">
        <w:rPr>
          <w:b/>
        </w:rPr>
        <w:fldChar w:fldCharType="end"/>
      </w:r>
      <w:r w:rsidR="00563C6A">
        <w:rPr>
          <w:b/>
        </w:rPr>
        <w:t>(</w:t>
      </w:r>
      <w:r w:rsidR="005268BD" w:rsidRPr="00563C6A">
        <w:rPr>
          <w:b/>
        </w:rPr>
        <w:t>b</w:t>
      </w:r>
      <w:r w:rsidR="00563C6A" w:rsidRPr="00563C6A">
        <w:rPr>
          <w:b/>
        </w:rPr>
        <w:t>)</w:t>
      </w:r>
      <w:r w:rsidR="00105A17">
        <w:t xml:space="preserve"> montre que malgré d’</w:t>
      </w:r>
      <w:r w:rsidR="005268BD" w:rsidRPr="005268BD">
        <w:t xml:space="preserve">un </w:t>
      </w:r>
      <w:r w:rsidR="00563C6A">
        <w:t>degré élevé</w:t>
      </w:r>
      <w:r w:rsidR="005268BD" w:rsidRPr="005268BD">
        <w:t xml:space="preserve"> de</w:t>
      </w:r>
      <w:r w:rsidR="00563C6A">
        <w:t>s</w:t>
      </w:r>
      <w:r w:rsidR="005268BD" w:rsidRPr="005268BD">
        <w:t xml:space="preserve"> polynômes de Legendre</w:t>
      </w:r>
      <w:r w:rsidR="00105A17">
        <w:t xml:space="preserve"> utilisé</w:t>
      </w:r>
      <w:r w:rsidR="005268BD" w:rsidRPr="005268BD">
        <w:t xml:space="preserve">, la LPCM </w:t>
      </w:r>
      <w:r w:rsidR="00563C6A">
        <w:t xml:space="preserve">montre une réduction significative du temps de calcul par rapport à </w:t>
      </w:r>
      <w:r w:rsidR="005268BD" w:rsidRPr="005268BD">
        <w:t>la NDM pour la même précision</w:t>
      </w:r>
      <w:r w:rsidR="00563C6A">
        <w:t xml:space="preserve"> visée</w:t>
      </w:r>
      <w:r w:rsidR="005268BD" w:rsidRPr="005268BD">
        <w:t>.</w:t>
      </w:r>
    </w:p>
    <w:tbl>
      <w:tblPr>
        <w:tblW w:w="0" w:type="auto"/>
        <w:tblLook w:val="04A0" w:firstRow="1" w:lastRow="0" w:firstColumn="1" w:lastColumn="0" w:noHBand="0" w:noVBand="1"/>
      </w:tblPr>
      <w:tblGrid>
        <w:gridCol w:w="8844"/>
      </w:tblGrid>
      <w:tr w:rsidR="00602592" w:rsidRPr="0054713D" w14:paraId="41681067" w14:textId="77777777" w:rsidTr="0036785A">
        <w:tc>
          <w:tcPr>
            <w:tcW w:w="8844" w:type="dxa"/>
          </w:tcPr>
          <w:p w14:paraId="40A2D23C" w14:textId="6E720E61" w:rsidR="00602592" w:rsidRPr="0054713D" w:rsidRDefault="00F40B04" w:rsidP="0036785A">
            <w:pPr>
              <w:pStyle w:val="MDPI52figure"/>
              <w:rPr>
                <w:b/>
                <w:color w:val="auto"/>
              </w:rPr>
            </w:pPr>
            <w:r w:rsidRPr="00F40B04">
              <w:rPr>
                <w:b/>
                <w:noProof/>
                <w:color w:val="auto"/>
                <w:lang w:val="fr-FR" w:eastAsia="zh-CN" w:bidi="ar-SA"/>
              </w:rPr>
              <w:drawing>
                <wp:inline distT="0" distB="0" distL="0" distR="0" wp14:anchorId="289EA25D" wp14:editId="11000739">
                  <wp:extent cx="5034451" cy="2520000"/>
                  <wp:effectExtent l="0" t="0" r="0" b="0"/>
                  <wp:docPr id="29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57"/>
                          <a:stretch>
                            <a:fillRect/>
                          </a:stretch>
                        </pic:blipFill>
                        <pic:spPr>
                          <a:xfrm>
                            <a:off x="0" y="0"/>
                            <a:ext cx="5034451" cy="2520000"/>
                          </a:xfrm>
                          <a:prstGeom prst="rect">
                            <a:avLst/>
                          </a:prstGeom>
                        </pic:spPr>
                      </pic:pic>
                    </a:graphicData>
                  </a:graphic>
                </wp:inline>
              </w:drawing>
            </w:r>
          </w:p>
        </w:tc>
      </w:tr>
    </w:tbl>
    <w:p w14:paraId="19985951" w14:textId="1E54F9A7" w:rsidR="000E0221" w:rsidRPr="000E0221" w:rsidRDefault="00CB4979" w:rsidP="003341E1">
      <w:pPr>
        <w:spacing w:after="240"/>
        <w:jc w:val="center"/>
      </w:pPr>
      <w:bookmarkStart w:id="2089" w:name="_Ref536130802"/>
      <w:bookmarkStart w:id="2090" w:name="_Toc536627065"/>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D71FCC">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D71FCC">
        <w:rPr>
          <w:iCs/>
          <w:noProof/>
        </w:rPr>
        <w:t>1</w:t>
      </w:r>
      <w:r w:rsidR="0019727E">
        <w:rPr>
          <w:iCs/>
        </w:rPr>
        <w:fldChar w:fldCharType="end"/>
      </w:r>
      <w:bookmarkEnd w:id="2089"/>
      <w:r>
        <w:rPr>
          <w:iCs/>
        </w:rPr>
        <w:t xml:space="preserve"> </w:t>
      </w:r>
      <w:r w:rsidR="000E0221">
        <w:t xml:space="preserve">: </w:t>
      </w:r>
      <w:r w:rsidR="000E0221" w:rsidRPr="00476664">
        <w:t xml:space="preserve">Gradient de température </w:t>
      </w:r>
      <w:r w:rsidR="000E0221">
        <w:t>adimensionnel</w:t>
      </w:r>
      <w:r w:rsidR="000E0221" w:rsidRPr="00476664">
        <w:t xml:space="preserve"> </w:t>
      </w:r>
      <w:r w:rsidR="000E0221">
        <w:t>à la</w:t>
      </w:r>
      <w:r w:rsidR="000E0221" w:rsidRPr="00476664">
        <w:t xml:space="preserve"> paro</w:t>
      </w:r>
      <w:r w:rsidR="000E0221">
        <w:t>i inférieure, obtenu avec la LPCM</w:t>
      </w:r>
      <w:r w:rsidR="000E0221" w:rsidRPr="00476664">
        <w:t xml:space="preserve"> </w:t>
      </w:r>
      <w:r w:rsidR="000E0221">
        <w:t xml:space="preserve">et </w:t>
      </w:r>
      <w:r w:rsidR="000E0221" w:rsidRPr="00476664">
        <w:t>les températures imposées</w:t>
      </w:r>
      <w:r w:rsidR="000E0221">
        <w:t xml:space="preserve"> aux parois</w:t>
      </w:r>
      <w:r w:rsidR="000E0221" w:rsidRPr="00476664">
        <w:t xml:space="preserve"> </w:t>
      </w:r>
      <w:r w:rsidR="000E0221">
        <w:t>(h1/h2 = 4, Nx = 80).</w:t>
      </w:r>
      <w:bookmarkEnd w:id="2090"/>
    </w:p>
    <w:tbl>
      <w:tblPr>
        <w:tblW w:w="0" w:type="auto"/>
        <w:tblLook w:val="04A0" w:firstRow="1" w:lastRow="0" w:firstColumn="1" w:lastColumn="0" w:noHBand="0" w:noVBand="1"/>
      </w:tblPr>
      <w:tblGrid>
        <w:gridCol w:w="8844"/>
      </w:tblGrid>
      <w:tr w:rsidR="00602592" w:rsidRPr="0054713D" w14:paraId="5E462D25" w14:textId="77777777" w:rsidTr="0036785A">
        <w:tc>
          <w:tcPr>
            <w:tcW w:w="8844" w:type="dxa"/>
          </w:tcPr>
          <w:p w14:paraId="45C62A00" w14:textId="2C193CBC" w:rsidR="00602592" w:rsidRPr="0054713D" w:rsidRDefault="001D63A9" w:rsidP="0036785A">
            <w:pPr>
              <w:pStyle w:val="MDPI52figure"/>
              <w:rPr>
                <w:color w:val="auto"/>
              </w:rPr>
            </w:pPr>
            <w:r w:rsidRPr="001D63A9">
              <w:rPr>
                <w:noProof/>
                <w:color w:val="auto"/>
                <w:lang w:val="fr-FR" w:eastAsia="zh-CN" w:bidi="ar-SA"/>
              </w:rPr>
              <w:drawing>
                <wp:inline distT="0" distB="0" distL="0" distR="0" wp14:anchorId="5F3BB237" wp14:editId="7C38CA53">
                  <wp:extent cx="5037779" cy="2520000"/>
                  <wp:effectExtent l="0" t="0" r="0" b="0"/>
                  <wp:docPr id="29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158"/>
                          <a:stretch>
                            <a:fillRect/>
                          </a:stretch>
                        </pic:blipFill>
                        <pic:spPr>
                          <a:xfrm>
                            <a:off x="0" y="0"/>
                            <a:ext cx="5037779" cy="2520000"/>
                          </a:xfrm>
                          <a:prstGeom prst="rect">
                            <a:avLst/>
                          </a:prstGeom>
                        </pic:spPr>
                      </pic:pic>
                    </a:graphicData>
                  </a:graphic>
                </wp:inline>
              </w:drawing>
            </w:r>
          </w:p>
        </w:tc>
      </w:tr>
    </w:tbl>
    <w:p w14:paraId="1E0F4939" w14:textId="0A8680F4" w:rsidR="003341E1" w:rsidRPr="000E0221" w:rsidRDefault="00CB4979" w:rsidP="003341E1">
      <w:pPr>
        <w:spacing w:after="240"/>
        <w:jc w:val="center"/>
      </w:pPr>
      <w:bookmarkStart w:id="2091" w:name="_Ref536130851"/>
      <w:bookmarkStart w:id="2092" w:name="_Toc536627066"/>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D71FCC">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D71FCC">
        <w:rPr>
          <w:iCs/>
          <w:noProof/>
        </w:rPr>
        <w:t>2</w:t>
      </w:r>
      <w:r w:rsidR="0019727E">
        <w:rPr>
          <w:iCs/>
        </w:rPr>
        <w:fldChar w:fldCharType="end"/>
      </w:r>
      <w:bookmarkEnd w:id="2091"/>
      <w:r>
        <w:rPr>
          <w:iCs/>
        </w:rPr>
        <w:t xml:space="preserve"> </w:t>
      </w:r>
      <w:r w:rsidR="003341E1">
        <w:t xml:space="preserve">: </w:t>
      </w:r>
      <w:r w:rsidR="003341E1" w:rsidRPr="00476664">
        <w:t xml:space="preserve">Gradient de température </w:t>
      </w:r>
      <w:r w:rsidR="003341E1">
        <w:t>adimensionnel</w:t>
      </w:r>
      <w:r w:rsidR="003341E1" w:rsidRPr="00476664">
        <w:t xml:space="preserve"> </w:t>
      </w:r>
      <w:r w:rsidR="003341E1">
        <w:t>à la</w:t>
      </w:r>
      <w:r w:rsidR="003341E1" w:rsidRPr="00476664">
        <w:t xml:space="preserve"> paro</w:t>
      </w:r>
      <w:r w:rsidR="003341E1">
        <w:t>i supérieure, obtenu avec la LPCM</w:t>
      </w:r>
      <w:r w:rsidR="003341E1" w:rsidRPr="00476664">
        <w:t xml:space="preserve"> </w:t>
      </w:r>
      <w:r w:rsidR="003341E1">
        <w:t xml:space="preserve">et </w:t>
      </w:r>
      <w:r w:rsidR="003341E1" w:rsidRPr="00476664">
        <w:t>les températures imposées</w:t>
      </w:r>
      <w:r w:rsidR="003341E1">
        <w:t xml:space="preserve"> aux parois</w:t>
      </w:r>
      <w:r w:rsidR="003341E1" w:rsidRPr="00476664">
        <w:t xml:space="preserve"> </w:t>
      </w:r>
      <w:r w:rsidR="003341E1">
        <w:t>(h1/h2 = 4, Nx = 80).</w:t>
      </w:r>
      <w:bookmarkEnd w:id="2092"/>
    </w:p>
    <w:p w14:paraId="1D09DA7A" w14:textId="77777777" w:rsidR="003341E1" w:rsidRPr="003341E1" w:rsidRDefault="003341E1" w:rsidP="00602592">
      <w:pPr>
        <w:pStyle w:val="MDPI51figurecaption"/>
        <w:rPr>
          <w:lang w:val="fr-FR"/>
        </w:rPr>
      </w:pPr>
    </w:p>
    <w:tbl>
      <w:tblPr>
        <w:tblW w:w="0" w:type="auto"/>
        <w:tblLook w:val="04A0" w:firstRow="1" w:lastRow="0" w:firstColumn="1" w:lastColumn="0" w:noHBand="0" w:noVBand="1"/>
      </w:tblPr>
      <w:tblGrid>
        <w:gridCol w:w="4611"/>
        <w:gridCol w:w="4461"/>
      </w:tblGrid>
      <w:tr w:rsidR="00602592" w:rsidRPr="0054713D" w14:paraId="31BC93AA" w14:textId="77777777" w:rsidTr="00CB4979">
        <w:tc>
          <w:tcPr>
            <w:tcW w:w="4611" w:type="dxa"/>
          </w:tcPr>
          <w:p w14:paraId="1760B06E" w14:textId="0BF41E8E" w:rsidR="00602592" w:rsidRPr="0054713D" w:rsidRDefault="0077692D" w:rsidP="0036785A">
            <w:pPr>
              <w:pStyle w:val="MDPI52figure"/>
              <w:rPr>
                <w:color w:val="auto"/>
              </w:rPr>
            </w:pPr>
            <w:r w:rsidRPr="0077692D">
              <w:rPr>
                <w:noProof/>
                <w:color w:val="auto"/>
                <w:lang w:val="fr-FR" w:eastAsia="zh-CN" w:bidi="ar-SA"/>
              </w:rPr>
              <w:lastRenderedPageBreak/>
              <w:drawing>
                <wp:inline distT="0" distB="0" distL="0" distR="0" wp14:anchorId="2F44E170" wp14:editId="04799CE1">
                  <wp:extent cx="2693919" cy="1800000"/>
                  <wp:effectExtent l="0" t="0" r="0" b="0"/>
                  <wp:docPr id="9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59"/>
                          <a:stretch>
                            <a:fillRect/>
                          </a:stretch>
                        </pic:blipFill>
                        <pic:spPr>
                          <a:xfrm>
                            <a:off x="0" y="0"/>
                            <a:ext cx="2693919" cy="1800000"/>
                          </a:xfrm>
                          <a:prstGeom prst="rect">
                            <a:avLst/>
                          </a:prstGeom>
                        </pic:spPr>
                      </pic:pic>
                    </a:graphicData>
                  </a:graphic>
                </wp:inline>
              </w:drawing>
            </w:r>
          </w:p>
          <w:p w14:paraId="735D1DA3" w14:textId="131F7810" w:rsidR="00602592" w:rsidRPr="00670B5A" w:rsidRDefault="00602592" w:rsidP="00BE2B11">
            <w:pPr>
              <w:pStyle w:val="MDPI52figure"/>
              <w:rPr>
                <w:rFonts w:asciiTheme="minorHAnsi" w:hAnsiTheme="minorHAnsi"/>
                <w:color w:val="auto"/>
              </w:rPr>
            </w:pPr>
            <w:r w:rsidRPr="00670B5A">
              <w:rPr>
                <w:rFonts w:asciiTheme="minorHAnsi" w:hAnsiTheme="minorHAnsi"/>
                <w:color w:val="auto"/>
              </w:rPr>
              <w:t>(</w:t>
            </w:r>
            <w:r w:rsidR="00BE2B11" w:rsidRPr="00670B5A">
              <w:rPr>
                <w:rFonts w:asciiTheme="minorHAnsi" w:hAnsiTheme="minorHAnsi"/>
                <w:color w:val="auto"/>
              </w:rPr>
              <w:t>a</w:t>
            </w:r>
            <w:r w:rsidRPr="00670B5A">
              <w:rPr>
                <w:rFonts w:asciiTheme="minorHAnsi" w:hAnsiTheme="minorHAnsi"/>
                <w:color w:val="auto"/>
              </w:rPr>
              <w:t>)</w:t>
            </w:r>
          </w:p>
        </w:tc>
        <w:tc>
          <w:tcPr>
            <w:tcW w:w="4461" w:type="dxa"/>
          </w:tcPr>
          <w:p w14:paraId="5646E076" w14:textId="1F0BE988" w:rsidR="00602592" w:rsidRPr="0054713D" w:rsidRDefault="0077692D" w:rsidP="0036785A">
            <w:pPr>
              <w:pStyle w:val="MDPI52figure"/>
              <w:rPr>
                <w:color w:val="auto"/>
              </w:rPr>
            </w:pPr>
            <w:r>
              <w:rPr>
                <w:noProof/>
                <w:color w:val="auto"/>
                <w:lang w:val="fr-FR" w:eastAsia="zh-CN" w:bidi="ar-SA"/>
              </w:rPr>
              <w:drawing>
                <wp:inline distT="0" distB="0" distL="0" distR="0" wp14:anchorId="4B175030" wp14:editId="3C04E679">
                  <wp:extent cx="2695732" cy="180000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695732" cy="1800000"/>
                          </a:xfrm>
                          <a:prstGeom prst="rect">
                            <a:avLst/>
                          </a:prstGeom>
                          <a:noFill/>
                        </pic:spPr>
                      </pic:pic>
                    </a:graphicData>
                  </a:graphic>
                </wp:inline>
              </w:drawing>
            </w:r>
          </w:p>
          <w:p w14:paraId="781DFE95" w14:textId="428F44D1" w:rsidR="00602592" w:rsidRPr="00670B5A" w:rsidRDefault="00BE2B11" w:rsidP="00BE2B11">
            <w:pPr>
              <w:pStyle w:val="MDPI52figure"/>
              <w:rPr>
                <w:rFonts w:asciiTheme="minorHAnsi" w:hAnsiTheme="minorHAnsi"/>
                <w:color w:val="auto"/>
              </w:rPr>
            </w:pPr>
            <w:r w:rsidRPr="00670B5A">
              <w:rPr>
                <w:rFonts w:asciiTheme="minorHAnsi" w:hAnsiTheme="minorHAnsi"/>
                <w:color w:val="auto"/>
              </w:rPr>
              <w:t>(b)</w:t>
            </w:r>
          </w:p>
        </w:tc>
      </w:tr>
    </w:tbl>
    <w:p w14:paraId="4FCCE3F6" w14:textId="2045A7F7" w:rsidR="00BE2B11" w:rsidRPr="00204FF6" w:rsidRDefault="00CB4979" w:rsidP="00204FF6">
      <w:pPr>
        <w:pStyle w:val="MDPI51figurecaption"/>
        <w:ind w:left="0"/>
        <w:jc w:val="center"/>
        <w:rPr>
          <w:rFonts w:ascii="Calibri" w:hAnsi="Calibri"/>
          <w:color w:val="auto"/>
          <w:sz w:val="22"/>
          <w:lang w:val="fr-FR" w:eastAsia="fr-FR" w:bidi="ar-SA"/>
        </w:rPr>
      </w:pPr>
      <w:bookmarkStart w:id="2093" w:name="_Ref536130807"/>
      <w:bookmarkStart w:id="2094" w:name="_Toc536627067"/>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D71FCC">
        <w:rPr>
          <w:rFonts w:ascii="Calibri" w:hAnsi="Calibri"/>
          <w:noProof/>
          <w:color w:val="auto"/>
          <w:sz w:val="22"/>
          <w:lang w:val="fr-FR" w:eastAsia="fr-FR" w:bidi="ar-SA"/>
        </w:rPr>
        <w:t>A.3</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D71FCC">
        <w:rPr>
          <w:rFonts w:ascii="Calibri" w:hAnsi="Calibri"/>
          <w:noProof/>
          <w:color w:val="auto"/>
          <w:sz w:val="22"/>
          <w:lang w:val="fr-FR" w:eastAsia="fr-FR" w:bidi="ar-SA"/>
        </w:rPr>
        <w:t>3</w:t>
      </w:r>
      <w:r w:rsidR="0019727E">
        <w:rPr>
          <w:rFonts w:ascii="Calibri" w:hAnsi="Calibri"/>
          <w:color w:val="auto"/>
          <w:sz w:val="22"/>
          <w:lang w:val="fr-FR" w:eastAsia="fr-FR" w:bidi="ar-SA"/>
        </w:rPr>
        <w:fldChar w:fldCharType="end"/>
      </w:r>
      <w:bookmarkEnd w:id="2093"/>
      <w:r w:rsidRPr="00CB4979">
        <w:rPr>
          <w:rFonts w:ascii="Calibri" w:hAnsi="Calibri"/>
          <w:color w:val="auto"/>
          <w:sz w:val="22"/>
          <w:lang w:val="fr-FR" w:eastAsia="fr-FR" w:bidi="ar-SA"/>
        </w:rPr>
        <w:t xml:space="preserve"> </w:t>
      </w:r>
      <w:r w:rsidR="00BE2B11">
        <w:rPr>
          <w:rFonts w:ascii="Calibri" w:hAnsi="Calibri"/>
          <w:color w:val="auto"/>
          <w:sz w:val="22"/>
          <w:lang w:val="fr-FR" w:eastAsia="fr-FR" w:bidi="ar-SA"/>
        </w:rPr>
        <w:t>:</w:t>
      </w:r>
      <w:r w:rsidR="00BE2B11" w:rsidRPr="00597CA8">
        <w:rPr>
          <w:rFonts w:ascii="Calibri" w:hAnsi="Calibri"/>
          <w:color w:val="auto"/>
          <w:sz w:val="22"/>
          <w:lang w:val="fr-FR" w:eastAsia="fr-FR" w:bidi="ar-SA"/>
        </w:rPr>
        <w:t xml:space="preserve"> (a) Ecarts relatifs et (b) te</w:t>
      </w:r>
      <w:r w:rsidR="00BE2B11">
        <w:rPr>
          <w:rFonts w:ascii="Calibri" w:hAnsi="Calibri"/>
          <w:color w:val="auto"/>
          <w:sz w:val="22"/>
          <w:lang w:val="fr-FR" w:eastAsia="fr-FR" w:bidi="ar-SA"/>
        </w:rPr>
        <w:t xml:space="preserve">mps de calcul de la solution LPCM </w:t>
      </w:r>
      <w:r w:rsidR="00BE2B11" w:rsidRPr="00597CA8">
        <w:rPr>
          <w:rFonts w:ascii="Calibri" w:hAnsi="Calibri"/>
          <w:color w:val="auto"/>
          <w:sz w:val="22"/>
          <w:lang w:val="fr-FR" w:eastAsia="fr-FR" w:bidi="ar-SA"/>
        </w:rPr>
        <w:t xml:space="preserve">pour </w:t>
      </w:r>
      <w:r w:rsidR="00BE2B11">
        <w:rPr>
          <w:rFonts w:ascii="Calibri" w:hAnsi="Calibri"/>
          <w:color w:val="auto"/>
          <w:sz w:val="22"/>
          <w:lang w:val="fr-FR" w:eastAsia="fr-FR" w:bidi="ar-SA"/>
        </w:rPr>
        <w:t>N</w:t>
      </w:r>
      <w:r w:rsidR="00BE2B11" w:rsidRPr="00597CA8">
        <w:rPr>
          <w:rFonts w:ascii="Calibri" w:hAnsi="Calibri"/>
          <w:color w:val="auto"/>
          <w:sz w:val="22"/>
          <w:lang w:val="fr-FR" w:eastAsia="fr-FR" w:bidi="ar-SA"/>
        </w:rPr>
        <w:t xml:space="preserve"> </w:t>
      </w:r>
      <w:r w:rsidR="00BE2B11">
        <w:rPr>
          <w:rFonts w:ascii="Calibri" w:hAnsi="Calibri"/>
          <w:color w:val="auto"/>
          <w:sz w:val="22"/>
          <w:lang w:val="fr-FR" w:eastAsia="fr-FR" w:bidi="ar-SA"/>
        </w:rPr>
        <w:t>différent    (</w:t>
      </w:r>
      <w:r w:rsidR="00BE2B11" w:rsidRPr="00597CA8">
        <w:rPr>
          <w:rFonts w:ascii="Calibri" w:hAnsi="Calibri"/>
          <w:color w:val="auto"/>
          <w:sz w:val="22"/>
          <w:lang w:val="fr-FR" w:eastAsia="fr-FR" w:bidi="ar-SA"/>
        </w:rPr>
        <w:t xml:space="preserve">h1/h2 = </w:t>
      </w:r>
      <w:r w:rsidR="00BE2B11">
        <w:rPr>
          <w:rFonts w:ascii="Calibri" w:hAnsi="Calibri"/>
          <w:color w:val="auto"/>
          <w:sz w:val="22"/>
          <w:lang w:val="fr-FR" w:eastAsia="fr-FR" w:bidi="ar-SA"/>
        </w:rPr>
        <w:t>4</w:t>
      </w:r>
      <w:r w:rsidR="00BE2B11" w:rsidRPr="00597CA8">
        <w:rPr>
          <w:rFonts w:ascii="Calibri" w:hAnsi="Calibri"/>
          <w:color w:val="auto"/>
          <w:sz w:val="22"/>
          <w:lang w:val="fr-FR" w:eastAsia="fr-FR" w:bidi="ar-SA"/>
        </w:rPr>
        <w:t>, Nx = 80).</w:t>
      </w:r>
      <w:bookmarkEnd w:id="2094"/>
    </w:p>
    <w:p w14:paraId="4DEF08C2" w14:textId="0DABA8D0" w:rsidR="001C478D" w:rsidRDefault="00BA6091" w:rsidP="00BA6091">
      <w:pPr>
        <w:spacing w:line="360" w:lineRule="auto"/>
        <w:ind w:firstLine="708"/>
      </w:pPr>
      <w:r w:rsidRPr="00BA6091">
        <w:t>Les résultats obtenus pour h1/h2 = 8 sont ill</w:t>
      </w:r>
      <w:r w:rsidR="00E731B6">
        <w:t xml:space="preserve">ustrés aux </w:t>
      </w:r>
      <w:r w:rsidR="000E6AC1" w:rsidRPr="000E6AC1">
        <w:rPr>
          <w:b/>
        </w:rPr>
        <w:fldChar w:fldCharType="begin"/>
      </w:r>
      <w:r w:rsidR="000E6AC1" w:rsidRPr="000E6AC1">
        <w:rPr>
          <w:b/>
        </w:rPr>
        <w:instrText xml:space="preserve"> REF _Ref536130944 \h  \* MERGEFORMAT </w:instrText>
      </w:r>
      <w:r w:rsidR="000E6AC1" w:rsidRPr="000E6AC1">
        <w:rPr>
          <w:b/>
        </w:rPr>
      </w:r>
      <w:r w:rsidR="000E6AC1" w:rsidRPr="000E6AC1">
        <w:rPr>
          <w:b/>
        </w:rPr>
        <w:fldChar w:fldCharType="separate"/>
      </w:r>
      <w:r w:rsidR="00D71FCC" w:rsidRPr="00D71FCC">
        <w:rPr>
          <w:b/>
        </w:rPr>
        <w:t xml:space="preserve">Figure </w:t>
      </w:r>
      <w:r w:rsidR="00D71FCC" w:rsidRPr="00D71FCC">
        <w:rPr>
          <w:b/>
          <w:noProof/>
        </w:rPr>
        <w:t>A.3</w:t>
      </w:r>
      <w:r w:rsidR="00D71FCC" w:rsidRPr="00D71FCC">
        <w:rPr>
          <w:b/>
          <w:noProof/>
        </w:rPr>
        <w:noBreakHyphen/>
        <w:t>4</w:t>
      </w:r>
      <w:r w:rsidR="000E6AC1" w:rsidRPr="000E6AC1">
        <w:rPr>
          <w:b/>
        </w:rPr>
        <w:fldChar w:fldCharType="end"/>
      </w:r>
      <w:r w:rsidR="000E6AC1">
        <w:rPr>
          <w:b/>
        </w:rPr>
        <w:t xml:space="preserve">, </w:t>
      </w:r>
      <w:r w:rsidR="000E6AC1" w:rsidRPr="000E6AC1">
        <w:rPr>
          <w:b/>
        </w:rPr>
        <w:fldChar w:fldCharType="begin"/>
      </w:r>
      <w:r w:rsidR="000E6AC1" w:rsidRPr="000E6AC1">
        <w:rPr>
          <w:b/>
        </w:rPr>
        <w:instrText xml:space="preserve"> REF _Ref536130958 \h  \* MERGEFORMAT </w:instrText>
      </w:r>
      <w:r w:rsidR="000E6AC1" w:rsidRPr="000E6AC1">
        <w:rPr>
          <w:b/>
        </w:rPr>
      </w:r>
      <w:r w:rsidR="000E6AC1" w:rsidRPr="000E6AC1">
        <w:rPr>
          <w:b/>
        </w:rPr>
        <w:fldChar w:fldCharType="separate"/>
      </w:r>
      <w:r w:rsidR="00D71FCC" w:rsidRPr="00D71FCC">
        <w:rPr>
          <w:b/>
          <w:iCs/>
        </w:rPr>
        <w:t xml:space="preserve">Figure </w:t>
      </w:r>
      <w:r w:rsidR="00D71FCC" w:rsidRPr="00D71FCC">
        <w:rPr>
          <w:b/>
          <w:iCs/>
          <w:noProof/>
        </w:rPr>
        <w:t>A.3</w:t>
      </w:r>
      <w:r w:rsidR="00D71FCC" w:rsidRPr="00D71FCC">
        <w:rPr>
          <w:b/>
          <w:iCs/>
          <w:noProof/>
        </w:rPr>
        <w:noBreakHyphen/>
        <w:t>5</w:t>
      </w:r>
      <w:r w:rsidR="000E6AC1" w:rsidRPr="000E6AC1">
        <w:rPr>
          <w:b/>
        </w:rPr>
        <w:fldChar w:fldCharType="end"/>
      </w:r>
      <w:r w:rsidR="000E6AC1" w:rsidRPr="000E6AC1">
        <w:t xml:space="preserve"> et </w:t>
      </w:r>
      <w:r w:rsidR="000E6AC1" w:rsidRPr="000E6AC1">
        <w:rPr>
          <w:b/>
        </w:rPr>
        <w:fldChar w:fldCharType="begin"/>
      </w:r>
      <w:r w:rsidR="000E6AC1" w:rsidRPr="000E6AC1">
        <w:rPr>
          <w:b/>
        </w:rPr>
        <w:instrText xml:space="preserve"> REF _Ref536130965 \h  \* MERGEFORMAT </w:instrText>
      </w:r>
      <w:r w:rsidR="000E6AC1" w:rsidRPr="000E6AC1">
        <w:rPr>
          <w:b/>
        </w:rPr>
      </w:r>
      <w:r w:rsidR="000E6AC1" w:rsidRPr="000E6AC1">
        <w:rPr>
          <w:b/>
        </w:rPr>
        <w:fldChar w:fldCharType="separate"/>
      </w:r>
      <w:r w:rsidR="00D71FCC" w:rsidRPr="00D71FCC">
        <w:rPr>
          <w:b/>
        </w:rPr>
        <w:t xml:space="preserve">Figure </w:t>
      </w:r>
      <w:r w:rsidR="00D71FCC" w:rsidRPr="00D71FCC">
        <w:rPr>
          <w:b/>
          <w:noProof/>
        </w:rPr>
        <w:t>A.3</w:t>
      </w:r>
      <w:r w:rsidR="00D71FCC" w:rsidRPr="00D71FCC">
        <w:rPr>
          <w:b/>
          <w:noProof/>
        </w:rPr>
        <w:noBreakHyphen/>
        <w:t>6</w:t>
      </w:r>
      <w:r w:rsidR="000E6AC1" w:rsidRPr="000E6AC1">
        <w:rPr>
          <w:b/>
        </w:rPr>
        <w:fldChar w:fldCharType="end"/>
      </w:r>
      <w:r w:rsidRPr="00BA6091">
        <w:t>. Les mêmes remarques que pou</w:t>
      </w:r>
      <w:r w:rsidR="00036D81">
        <w:t>r h1/h2 = 4 peuvent être tirées</w:t>
      </w:r>
      <w:r w:rsidR="00B67BC7">
        <w:t>,</w:t>
      </w:r>
      <w:r w:rsidRPr="00BA6091">
        <w:t xml:space="preserve"> à </w:t>
      </w:r>
      <w:r w:rsidR="005E1551">
        <w:t>l’exception</w:t>
      </w:r>
      <w:r w:rsidR="00AE7F43">
        <w:t xml:space="preserve"> du fait qu’</w:t>
      </w:r>
      <w:r w:rsidRPr="00BA6091">
        <w:t>un ordre supérieur des polynômes de Legendre a été nécessaire pour</w:t>
      </w:r>
      <w:r w:rsidR="00AE7F43">
        <w:t xml:space="preserve"> atteindre la convergence du maillage des solutions</w:t>
      </w:r>
      <w:r w:rsidRPr="00BA6091">
        <w:t xml:space="preserve">, ce qui est lié à l'augmentation du rapport </w:t>
      </w:r>
      <w:r w:rsidR="00D61FA6">
        <w:t xml:space="preserve">de l’épaisseur du film </w:t>
      </w:r>
      <w:r w:rsidRPr="00BA6091">
        <w:t>entrée/sortie. La</w:t>
      </w:r>
      <w:r w:rsidRPr="00D85774">
        <w:t xml:space="preserve"> </w:t>
      </w:r>
      <w:r w:rsidR="00D85774" w:rsidRPr="00D85774">
        <w:rPr>
          <w:b/>
        </w:rPr>
        <w:fldChar w:fldCharType="begin"/>
      </w:r>
      <w:r w:rsidR="00D85774" w:rsidRPr="00D85774">
        <w:rPr>
          <w:b/>
        </w:rPr>
        <w:instrText xml:space="preserve"> REF _Ref536130965 \h </w:instrText>
      </w:r>
      <w:r w:rsidR="00D85774">
        <w:rPr>
          <w:b/>
        </w:rPr>
        <w:instrText xml:space="preserve"> \* MERGEFORMAT </w:instrText>
      </w:r>
      <w:r w:rsidR="00D85774" w:rsidRPr="00D85774">
        <w:rPr>
          <w:b/>
        </w:rPr>
      </w:r>
      <w:r w:rsidR="00D85774" w:rsidRPr="00D85774">
        <w:rPr>
          <w:b/>
        </w:rPr>
        <w:fldChar w:fldCharType="separate"/>
      </w:r>
      <w:r w:rsidR="00D71FCC" w:rsidRPr="00D71FCC">
        <w:rPr>
          <w:b/>
        </w:rPr>
        <w:t xml:space="preserve">Figure </w:t>
      </w:r>
      <w:r w:rsidR="00D71FCC" w:rsidRPr="00D71FCC">
        <w:rPr>
          <w:b/>
          <w:noProof/>
        </w:rPr>
        <w:t>A.3</w:t>
      </w:r>
      <w:r w:rsidR="00D71FCC" w:rsidRPr="00D71FCC">
        <w:rPr>
          <w:b/>
          <w:noProof/>
        </w:rPr>
        <w:noBreakHyphen/>
        <w:t>6</w:t>
      </w:r>
      <w:r w:rsidR="00D85774" w:rsidRPr="00D85774">
        <w:rPr>
          <w:b/>
        </w:rPr>
        <w:fldChar w:fldCharType="end"/>
      </w:r>
      <w:r w:rsidR="00F67C56" w:rsidRPr="00F67C56">
        <w:rPr>
          <w:b/>
        </w:rPr>
        <w:t>(b)</w:t>
      </w:r>
      <w:r w:rsidRPr="00BA6091">
        <w:t xml:space="preserve"> </w:t>
      </w:r>
      <w:r w:rsidR="00143166">
        <w:t>montre que le temps de calcul de la</w:t>
      </w:r>
      <w:r w:rsidRPr="00BA6091">
        <w:t xml:space="preserve"> NDM avec Ny = 160 aug</w:t>
      </w:r>
      <w:r w:rsidR="00D347A2">
        <w:t>mente pour ce cas de calcul. La</w:t>
      </w:r>
      <w:r w:rsidRPr="00BA6091">
        <w:t xml:space="preserve"> </w:t>
      </w:r>
      <w:r w:rsidR="00D347A2" w:rsidRPr="00D347A2">
        <w:rPr>
          <w:b/>
        </w:rPr>
        <w:fldChar w:fldCharType="begin"/>
      </w:r>
      <w:r w:rsidR="00D347A2" w:rsidRPr="00D347A2">
        <w:rPr>
          <w:b/>
        </w:rPr>
        <w:instrText xml:space="preserve"> REF _Ref536130807 \h  \* MERGEFORMAT </w:instrText>
      </w:r>
      <w:r w:rsidR="00D347A2" w:rsidRPr="00D347A2">
        <w:rPr>
          <w:b/>
        </w:rPr>
      </w:r>
      <w:r w:rsidR="00D347A2" w:rsidRPr="00D347A2">
        <w:rPr>
          <w:b/>
        </w:rPr>
        <w:fldChar w:fldCharType="separate"/>
      </w:r>
      <w:r w:rsidR="00D71FCC" w:rsidRPr="00D71FCC">
        <w:rPr>
          <w:b/>
        </w:rPr>
        <w:t xml:space="preserve">Figure </w:t>
      </w:r>
      <w:r w:rsidR="00D71FCC" w:rsidRPr="00D71FCC">
        <w:rPr>
          <w:b/>
          <w:noProof/>
        </w:rPr>
        <w:t>A.3</w:t>
      </w:r>
      <w:r w:rsidR="00D71FCC" w:rsidRPr="00D71FCC">
        <w:rPr>
          <w:b/>
          <w:noProof/>
        </w:rPr>
        <w:noBreakHyphen/>
        <w:t>3</w:t>
      </w:r>
      <w:r w:rsidR="00D347A2" w:rsidRPr="00D347A2">
        <w:rPr>
          <w:b/>
        </w:rPr>
        <w:fldChar w:fldCharType="end"/>
      </w:r>
      <w:r w:rsidR="00A106DF" w:rsidRPr="00F67C56">
        <w:rPr>
          <w:b/>
        </w:rPr>
        <w:t>(</w:t>
      </w:r>
      <w:r w:rsidR="00A106DF">
        <w:rPr>
          <w:b/>
        </w:rPr>
        <w:t>b</w:t>
      </w:r>
      <w:r w:rsidR="00A106DF" w:rsidRPr="00F67C56">
        <w:rPr>
          <w:b/>
        </w:rPr>
        <w:t>)</w:t>
      </w:r>
      <w:r w:rsidR="00A106DF" w:rsidRPr="00BA6091">
        <w:t xml:space="preserve"> </w:t>
      </w:r>
      <w:r w:rsidRPr="00BA6091">
        <w:t>et</w:t>
      </w:r>
      <w:r w:rsidR="00D347A2">
        <w:t xml:space="preserve"> la</w:t>
      </w:r>
      <w:r w:rsidRPr="00BA6091">
        <w:t xml:space="preserve"> </w:t>
      </w:r>
      <w:r w:rsidR="00D347A2" w:rsidRPr="00D347A2">
        <w:rPr>
          <w:b/>
        </w:rPr>
        <w:fldChar w:fldCharType="begin"/>
      </w:r>
      <w:r w:rsidR="00D347A2" w:rsidRPr="00D347A2">
        <w:rPr>
          <w:b/>
        </w:rPr>
        <w:instrText xml:space="preserve"> REF _Ref536130965 \h  \* MERGEFORMAT </w:instrText>
      </w:r>
      <w:r w:rsidR="00D347A2" w:rsidRPr="00D347A2">
        <w:rPr>
          <w:b/>
        </w:rPr>
      </w:r>
      <w:r w:rsidR="00D347A2" w:rsidRPr="00D347A2">
        <w:rPr>
          <w:b/>
        </w:rPr>
        <w:fldChar w:fldCharType="separate"/>
      </w:r>
      <w:r w:rsidR="00D71FCC" w:rsidRPr="00D71FCC">
        <w:rPr>
          <w:b/>
        </w:rPr>
        <w:t xml:space="preserve">Figure </w:t>
      </w:r>
      <w:r w:rsidR="00D71FCC" w:rsidRPr="00D71FCC">
        <w:rPr>
          <w:b/>
          <w:noProof/>
        </w:rPr>
        <w:t>A.3</w:t>
      </w:r>
      <w:r w:rsidR="00D71FCC" w:rsidRPr="00D71FCC">
        <w:rPr>
          <w:b/>
          <w:noProof/>
        </w:rPr>
        <w:noBreakHyphen/>
        <w:t>6</w:t>
      </w:r>
      <w:r w:rsidR="00D347A2" w:rsidRPr="00D347A2">
        <w:rPr>
          <w:b/>
        </w:rPr>
        <w:fldChar w:fldCharType="end"/>
      </w:r>
      <w:r w:rsidR="00A106DF">
        <w:rPr>
          <w:b/>
        </w:rPr>
        <w:t>(b)</w:t>
      </w:r>
      <w:r w:rsidR="006A5035" w:rsidRPr="006A5035">
        <w:t xml:space="preserve"> </w:t>
      </w:r>
      <w:r w:rsidRPr="00BA6091">
        <w:t>montrent que l'effort de calcul de la NDM augmente d'un ordre de grandeur en augmentant le rapport h1/h2 de 4 à 8. Ce n</w:t>
      </w:r>
      <w:r w:rsidR="00B67BC7">
        <w:t>’est</w:t>
      </w:r>
      <w:r w:rsidRPr="00BA6091">
        <w:t xml:space="preserve"> pas le cas pour l</w:t>
      </w:r>
      <w:r w:rsidR="00B67BC7">
        <w:t>a</w:t>
      </w:r>
      <w:r w:rsidRPr="00BA6091">
        <w:t xml:space="preserve"> LPCM, qui nécessitait le même temps de calcul pour ces deux cas</w:t>
      </w:r>
      <w:r w:rsidR="00682EE8">
        <w:t>, c’est à dire</w:t>
      </w:r>
      <w:r w:rsidRPr="00BA6091">
        <w:t xml:space="preserve"> un ou deux ordres de grandeur inférieurs à ceux du NDM. Par conséquent, le LPCM reste largement supérieur au NDM en termes de temps de calcul.</w:t>
      </w:r>
    </w:p>
    <w:p w14:paraId="7AE6DDD4" w14:textId="27099869" w:rsidR="000036A4" w:rsidRDefault="00C2375F" w:rsidP="009E0B12">
      <w:pPr>
        <w:spacing w:line="360" w:lineRule="auto"/>
        <w:ind w:firstLine="708"/>
      </w:pPr>
      <w:r w:rsidRPr="00C2375F">
        <w:t>Les champs de température obtenus avec le LPCM (N = 16) et le NDM</w:t>
      </w:r>
      <w:r w:rsidR="009E0B12">
        <w:t xml:space="preserve"> (Ny = 160) sont représentés aux</w:t>
      </w:r>
      <w:r w:rsidRPr="00C2375F">
        <w:t xml:space="preserve"> </w:t>
      </w:r>
      <w:r w:rsidR="009E0B12" w:rsidRPr="009E0B12">
        <w:rPr>
          <w:b/>
        </w:rPr>
        <w:fldChar w:fldCharType="begin"/>
      </w:r>
      <w:r w:rsidR="009E0B12" w:rsidRPr="009E0B12">
        <w:rPr>
          <w:b/>
        </w:rPr>
        <w:instrText xml:space="preserve"> REF _Ref536131133 \h  \* MERGEFORMAT </w:instrText>
      </w:r>
      <w:r w:rsidR="009E0B12" w:rsidRPr="009E0B12">
        <w:rPr>
          <w:b/>
        </w:rPr>
      </w:r>
      <w:r w:rsidR="009E0B12" w:rsidRPr="009E0B12">
        <w:rPr>
          <w:b/>
        </w:rPr>
        <w:fldChar w:fldCharType="separate"/>
      </w:r>
      <w:r w:rsidR="00D71FCC" w:rsidRPr="00D71FCC">
        <w:rPr>
          <w:b/>
        </w:rPr>
        <w:t>Figure A.4</w:t>
      </w:r>
      <w:r w:rsidR="00D71FCC" w:rsidRPr="00D71FCC">
        <w:rPr>
          <w:b/>
        </w:rPr>
        <w:noBreakHyphen/>
        <w:t>3</w:t>
      </w:r>
      <w:r w:rsidR="009E0B12" w:rsidRPr="009E0B12">
        <w:rPr>
          <w:b/>
        </w:rPr>
        <w:fldChar w:fldCharType="end"/>
      </w:r>
      <w:r w:rsidR="009E0B12">
        <w:t xml:space="preserve"> jusqu’à</w:t>
      </w:r>
      <w:r w:rsidR="00BF03A5" w:rsidRPr="009E0B12">
        <w:t xml:space="preserve"> </w:t>
      </w:r>
      <w:r w:rsidR="009E0B12" w:rsidRPr="0085644E">
        <w:rPr>
          <w:b/>
        </w:rPr>
        <w:fldChar w:fldCharType="begin"/>
      </w:r>
      <w:r w:rsidR="009E0B12" w:rsidRPr="0085644E">
        <w:rPr>
          <w:b/>
        </w:rPr>
        <w:instrText xml:space="preserve"> REF _Ref536131144 \h  \* MERGEFORMAT </w:instrText>
      </w:r>
      <w:r w:rsidR="009E0B12" w:rsidRPr="0085644E">
        <w:rPr>
          <w:b/>
        </w:rPr>
      </w:r>
      <w:r w:rsidR="009E0B12" w:rsidRPr="0085644E">
        <w:rPr>
          <w:b/>
        </w:rPr>
        <w:fldChar w:fldCharType="separate"/>
      </w:r>
      <w:r w:rsidR="00D71FCC" w:rsidRPr="00D71FCC">
        <w:rPr>
          <w:b/>
        </w:rPr>
        <w:t>Figure A.4</w:t>
      </w:r>
      <w:r w:rsidR="00D71FCC" w:rsidRPr="00D71FCC">
        <w:rPr>
          <w:b/>
        </w:rPr>
        <w:noBreakHyphen/>
        <w:t>6</w:t>
      </w:r>
      <w:r w:rsidR="009E0B12" w:rsidRPr="0085644E">
        <w:rPr>
          <w:b/>
        </w:rPr>
        <w:fldChar w:fldCharType="end"/>
      </w:r>
      <w:r w:rsidR="009E0B12">
        <w:t xml:space="preserve"> </w:t>
      </w:r>
      <w:r w:rsidR="00BF03A5">
        <w:t xml:space="preserve">à la section </w:t>
      </w:r>
      <w:r w:rsidR="00BF03A5" w:rsidRPr="007B1A6F">
        <w:rPr>
          <w:b/>
        </w:rPr>
        <w:fldChar w:fldCharType="begin"/>
      </w:r>
      <w:r w:rsidR="00BF03A5" w:rsidRPr="007B1A6F">
        <w:rPr>
          <w:b/>
        </w:rPr>
        <w:instrText xml:space="preserve"> REF _Ref536106071 \w \h </w:instrText>
      </w:r>
      <w:r w:rsidR="009E0B12" w:rsidRPr="007B1A6F">
        <w:rPr>
          <w:b/>
        </w:rPr>
        <w:instrText xml:space="preserve"> \* MERGEFORMAT </w:instrText>
      </w:r>
      <w:r w:rsidR="00BF03A5" w:rsidRPr="007B1A6F">
        <w:rPr>
          <w:b/>
        </w:rPr>
      </w:r>
      <w:r w:rsidR="00BF03A5" w:rsidRPr="007B1A6F">
        <w:rPr>
          <w:b/>
        </w:rPr>
        <w:fldChar w:fldCharType="separate"/>
      </w:r>
      <w:r w:rsidR="00D71FCC">
        <w:rPr>
          <w:b/>
        </w:rPr>
        <w:t>A.4</w:t>
      </w:r>
      <w:r w:rsidR="00BF03A5" w:rsidRPr="007B1A6F">
        <w:rPr>
          <w:b/>
        </w:rPr>
        <w:fldChar w:fldCharType="end"/>
      </w:r>
      <w:r w:rsidR="00D013FA">
        <w:t>.</w:t>
      </w:r>
      <w:r w:rsidRPr="00C2375F">
        <w:t xml:space="preserve"> </w:t>
      </w:r>
      <w:r w:rsidR="00D013FA">
        <w:t>L</w:t>
      </w:r>
      <w:r w:rsidRPr="00C2375F">
        <w:t xml:space="preserve">es valeurs numériques des gradients de température </w:t>
      </w:r>
      <w:r w:rsidR="008E6D6A">
        <w:t>aux parois sont données dans le</w:t>
      </w:r>
      <w:r w:rsidRPr="00C2375F">
        <w:t xml:space="preserve"> </w:t>
      </w:r>
      <w:r w:rsidR="007B1A6F" w:rsidRPr="007B1A6F">
        <w:rPr>
          <w:b/>
        </w:rPr>
        <w:fldChar w:fldCharType="begin"/>
      </w:r>
      <w:r w:rsidR="007B1A6F" w:rsidRPr="007B1A6F">
        <w:rPr>
          <w:b/>
        </w:rPr>
        <w:instrText xml:space="preserve"> REF _Ref536130757 \h  \* MERGEFORMAT </w:instrText>
      </w:r>
      <w:r w:rsidR="007B1A6F" w:rsidRPr="007B1A6F">
        <w:rPr>
          <w:b/>
        </w:rPr>
      </w:r>
      <w:r w:rsidR="007B1A6F" w:rsidRPr="007B1A6F">
        <w:rPr>
          <w:b/>
        </w:rPr>
        <w:fldChar w:fldCharType="separate"/>
      </w:r>
      <w:r w:rsidR="00D71FCC" w:rsidRPr="00D71FCC">
        <w:rPr>
          <w:b/>
          <w:iCs/>
        </w:rPr>
        <w:t xml:space="preserve">Tableau </w:t>
      </w:r>
      <w:r w:rsidR="00D71FCC" w:rsidRPr="00D71FCC">
        <w:rPr>
          <w:b/>
          <w:iCs/>
          <w:noProof/>
        </w:rPr>
        <w:t>A.5</w:t>
      </w:r>
      <w:r w:rsidR="00D71FCC" w:rsidRPr="00D71FCC">
        <w:rPr>
          <w:b/>
          <w:iCs/>
          <w:noProof/>
        </w:rPr>
        <w:noBreakHyphen/>
        <w:t>1</w:t>
      </w:r>
      <w:r w:rsidR="007B1A6F" w:rsidRPr="007B1A6F">
        <w:rPr>
          <w:b/>
        </w:rPr>
        <w:fldChar w:fldCharType="end"/>
      </w:r>
      <w:r w:rsidR="007B1A6F" w:rsidRPr="007B1A6F">
        <w:rPr>
          <w:b/>
        </w:rPr>
        <w:t xml:space="preserve"> </w:t>
      </w:r>
      <w:r w:rsidR="000B43C2">
        <w:t xml:space="preserve">à la section </w:t>
      </w:r>
      <w:r w:rsidR="000B43C2" w:rsidRPr="000B43C2">
        <w:rPr>
          <w:b/>
        </w:rPr>
        <w:fldChar w:fldCharType="begin"/>
      </w:r>
      <w:r w:rsidR="000B43C2" w:rsidRPr="000B43C2">
        <w:rPr>
          <w:b/>
        </w:rPr>
        <w:instrText xml:space="preserve"> REF _Ref536104119 \w \h </w:instrText>
      </w:r>
      <w:r w:rsidR="000B43C2">
        <w:rPr>
          <w:b/>
        </w:rPr>
        <w:instrText xml:space="preserve"> \* MERGEFORMAT </w:instrText>
      </w:r>
      <w:r w:rsidR="000B43C2" w:rsidRPr="000B43C2">
        <w:rPr>
          <w:b/>
        </w:rPr>
      </w:r>
      <w:r w:rsidR="000B43C2" w:rsidRPr="000B43C2">
        <w:rPr>
          <w:b/>
        </w:rPr>
        <w:fldChar w:fldCharType="separate"/>
      </w:r>
      <w:r w:rsidR="00D71FCC">
        <w:rPr>
          <w:b/>
        </w:rPr>
        <w:t>A.5</w:t>
      </w:r>
      <w:r w:rsidR="000B43C2" w:rsidRPr="000B43C2">
        <w:rPr>
          <w:b/>
        </w:rPr>
        <w:fldChar w:fldCharType="end"/>
      </w:r>
      <w:r w:rsidRPr="00C2375F">
        <w:t>.</w:t>
      </w:r>
    </w:p>
    <w:tbl>
      <w:tblPr>
        <w:tblW w:w="0" w:type="auto"/>
        <w:tblLook w:val="04A0" w:firstRow="1" w:lastRow="0" w:firstColumn="1" w:lastColumn="0" w:noHBand="0" w:noVBand="1"/>
      </w:tblPr>
      <w:tblGrid>
        <w:gridCol w:w="8844"/>
      </w:tblGrid>
      <w:tr w:rsidR="0036785A" w:rsidRPr="0054713D" w14:paraId="4691A1AB" w14:textId="77777777" w:rsidTr="0036785A">
        <w:tc>
          <w:tcPr>
            <w:tcW w:w="8844" w:type="dxa"/>
          </w:tcPr>
          <w:p w14:paraId="309105A0" w14:textId="3A891229" w:rsidR="0036785A" w:rsidRPr="0054713D" w:rsidRDefault="00C251D2" w:rsidP="0036785A">
            <w:pPr>
              <w:pStyle w:val="MDPI52figure"/>
              <w:rPr>
                <w:color w:val="auto"/>
              </w:rPr>
            </w:pPr>
            <w:r w:rsidRPr="00C251D2">
              <w:rPr>
                <w:noProof/>
                <w:color w:val="auto"/>
                <w:lang w:val="fr-FR" w:eastAsia="zh-CN" w:bidi="ar-SA"/>
              </w:rPr>
              <w:drawing>
                <wp:inline distT="0" distB="0" distL="0" distR="0" wp14:anchorId="378A8882" wp14:editId="0A3A16B9">
                  <wp:extent cx="5034451" cy="2520000"/>
                  <wp:effectExtent l="0" t="0" r="0" b="0"/>
                  <wp:docPr id="29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61"/>
                          <a:stretch>
                            <a:fillRect/>
                          </a:stretch>
                        </pic:blipFill>
                        <pic:spPr>
                          <a:xfrm>
                            <a:off x="0" y="0"/>
                            <a:ext cx="5034451" cy="2520000"/>
                          </a:xfrm>
                          <a:prstGeom prst="rect">
                            <a:avLst/>
                          </a:prstGeom>
                        </pic:spPr>
                      </pic:pic>
                    </a:graphicData>
                  </a:graphic>
                </wp:inline>
              </w:drawing>
            </w:r>
          </w:p>
        </w:tc>
      </w:tr>
    </w:tbl>
    <w:p w14:paraId="335D2FCF" w14:textId="5B7B91D5" w:rsidR="00DE6A39" w:rsidRPr="00DE6A39" w:rsidRDefault="00CB4979" w:rsidP="00DE6A39">
      <w:pPr>
        <w:spacing w:after="240"/>
        <w:jc w:val="center"/>
      </w:pPr>
      <w:bookmarkStart w:id="2095" w:name="_Ref536130944"/>
      <w:bookmarkStart w:id="2096" w:name="_Toc536627068"/>
      <w:r w:rsidRPr="00CB4979">
        <w:t xml:space="preserve">Figure </w:t>
      </w:r>
      <w:r w:rsidR="009F566C">
        <w:rPr>
          <w:noProof/>
        </w:rPr>
        <w:fldChar w:fldCharType="begin"/>
      </w:r>
      <w:r w:rsidR="009F566C">
        <w:rPr>
          <w:noProof/>
        </w:rPr>
        <w:instrText xml:space="preserve"> STYLEREF 2 \s </w:instrText>
      </w:r>
      <w:r w:rsidR="009F566C">
        <w:rPr>
          <w:noProof/>
        </w:rPr>
        <w:fldChar w:fldCharType="separate"/>
      </w:r>
      <w:r w:rsidR="00D71FCC">
        <w:rPr>
          <w:noProof/>
        </w:rPr>
        <w:t>A.3</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D71FCC">
        <w:rPr>
          <w:noProof/>
        </w:rPr>
        <w:t>4</w:t>
      </w:r>
      <w:r w:rsidR="009F566C">
        <w:rPr>
          <w:noProof/>
        </w:rPr>
        <w:fldChar w:fldCharType="end"/>
      </w:r>
      <w:bookmarkEnd w:id="2095"/>
      <w:r w:rsidRPr="00CB4979">
        <w:t xml:space="preserve"> </w:t>
      </w:r>
      <w:r w:rsidR="00DE6A39">
        <w:t xml:space="preserve">: </w:t>
      </w:r>
      <w:r w:rsidR="00DE6A39" w:rsidRPr="00476664">
        <w:t xml:space="preserve">Gradient de température </w:t>
      </w:r>
      <w:r w:rsidR="00DE6A39">
        <w:t>adimensionnel</w:t>
      </w:r>
      <w:r w:rsidR="00DE6A39" w:rsidRPr="00476664">
        <w:t xml:space="preserve"> </w:t>
      </w:r>
      <w:r w:rsidR="00DE6A39">
        <w:t>à la</w:t>
      </w:r>
      <w:r w:rsidR="00DE6A39" w:rsidRPr="00476664">
        <w:t xml:space="preserve"> paro</w:t>
      </w:r>
      <w:r w:rsidR="00DE6A39">
        <w:t>i inférieure, obtenu avec la LPCM</w:t>
      </w:r>
      <w:r w:rsidR="00DE6A39" w:rsidRPr="00476664">
        <w:t xml:space="preserve"> </w:t>
      </w:r>
      <w:r w:rsidR="00DE6A39">
        <w:t xml:space="preserve">et </w:t>
      </w:r>
      <w:r w:rsidR="00DE6A39" w:rsidRPr="00476664">
        <w:t>les températures imposées</w:t>
      </w:r>
      <w:r w:rsidR="00DE6A39">
        <w:t xml:space="preserve"> aux parois</w:t>
      </w:r>
      <w:r w:rsidR="00DE6A39" w:rsidRPr="00476664">
        <w:t xml:space="preserve"> </w:t>
      </w:r>
      <w:r w:rsidR="00DE6A39">
        <w:t>(h1/h2 = 8, Nx = 80).</w:t>
      </w:r>
      <w:bookmarkEnd w:id="2096"/>
    </w:p>
    <w:tbl>
      <w:tblPr>
        <w:tblW w:w="0" w:type="auto"/>
        <w:tblLook w:val="04A0" w:firstRow="1" w:lastRow="0" w:firstColumn="1" w:lastColumn="0" w:noHBand="0" w:noVBand="1"/>
      </w:tblPr>
      <w:tblGrid>
        <w:gridCol w:w="8844"/>
      </w:tblGrid>
      <w:tr w:rsidR="0036785A" w:rsidRPr="0054713D" w14:paraId="7A5DA380" w14:textId="77777777" w:rsidTr="0036785A">
        <w:tc>
          <w:tcPr>
            <w:tcW w:w="8844" w:type="dxa"/>
          </w:tcPr>
          <w:p w14:paraId="38283A9E" w14:textId="0BAA55FC" w:rsidR="0036785A" w:rsidRPr="0054713D" w:rsidRDefault="00C251D2" w:rsidP="0036785A">
            <w:pPr>
              <w:pStyle w:val="MDPI52figure"/>
              <w:rPr>
                <w:color w:val="auto"/>
              </w:rPr>
            </w:pPr>
            <w:r w:rsidRPr="00C251D2">
              <w:rPr>
                <w:noProof/>
                <w:color w:val="auto"/>
                <w:lang w:val="fr-FR" w:eastAsia="zh-CN" w:bidi="ar-SA"/>
              </w:rPr>
              <w:lastRenderedPageBreak/>
              <w:drawing>
                <wp:inline distT="0" distB="0" distL="0" distR="0" wp14:anchorId="20B16583" wp14:editId="68A78F1D">
                  <wp:extent cx="5034451" cy="2520000"/>
                  <wp:effectExtent l="0" t="0" r="0" b="0"/>
                  <wp:docPr id="2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62"/>
                          <a:stretch>
                            <a:fillRect/>
                          </a:stretch>
                        </pic:blipFill>
                        <pic:spPr>
                          <a:xfrm>
                            <a:off x="0" y="0"/>
                            <a:ext cx="5034451" cy="2520000"/>
                          </a:xfrm>
                          <a:prstGeom prst="rect">
                            <a:avLst/>
                          </a:prstGeom>
                        </pic:spPr>
                      </pic:pic>
                    </a:graphicData>
                  </a:graphic>
                </wp:inline>
              </w:drawing>
            </w:r>
          </w:p>
        </w:tc>
      </w:tr>
    </w:tbl>
    <w:p w14:paraId="6C6B00EE" w14:textId="13E2D86D" w:rsidR="00DE6A39" w:rsidRPr="000E0221" w:rsidRDefault="00CB4979" w:rsidP="00DE6A39">
      <w:pPr>
        <w:spacing w:after="240"/>
        <w:jc w:val="center"/>
      </w:pPr>
      <w:bookmarkStart w:id="2097" w:name="_Ref536130958"/>
      <w:bookmarkStart w:id="2098" w:name="_Toc536627069"/>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D71FCC">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D71FCC">
        <w:rPr>
          <w:iCs/>
          <w:noProof/>
        </w:rPr>
        <w:t>5</w:t>
      </w:r>
      <w:r w:rsidR="0019727E">
        <w:rPr>
          <w:iCs/>
        </w:rPr>
        <w:fldChar w:fldCharType="end"/>
      </w:r>
      <w:bookmarkEnd w:id="2097"/>
      <w:r w:rsidR="00DE6A39">
        <w:t xml:space="preserve">: </w:t>
      </w:r>
      <w:r w:rsidR="00DE6A39" w:rsidRPr="00476664">
        <w:t xml:space="preserve">Gradient de température </w:t>
      </w:r>
      <w:r w:rsidR="00DE6A39">
        <w:t>adimensionnel</w:t>
      </w:r>
      <w:r w:rsidR="00DE6A39" w:rsidRPr="00476664">
        <w:t xml:space="preserve"> </w:t>
      </w:r>
      <w:r w:rsidR="00DE6A39">
        <w:t>à la</w:t>
      </w:r>
      <w:r w:rsidR="00DE6A39" w:rsidRPr="00476664">
        <w:t xml:space="preserve"> paro</w:t>
      </w:r>
      <w:r w:rsidR="00DE6A39">
        <w:t>i supérieure, obtenu avec la LPCM</w:t>
      </w:r>
      <w:r w:rsidR="00DE6A39" w:rsidRPr="00476664">
        <w:t xml:space="preserve"> </w:t>
      </w:r>
      <w:r w:rsidR="00DE6A39">
        <w:t xml:space="preserve">et </w:t>
      </w:r>
      <w:r w:rsidR="00DE6A39" w:rsidRPr="00476664">
        <w:t>les températures imposées</w:t>
      </w:r>
      <w:r w:rsidR="00DE6A39">
        <w:t xml:space="preserve"> aux parois</w:t>
      </w:r>
      <w:r w:rsidR="00DE6A39" w:rsidRPr="00476664">
        <w:t xml:space="preserve"> </w:t>
      </w:r>
      <w:r w:rsidR="00DE6A39">
        <w:t>(h1/h2 = 8, Nx = 80).</w:t>
      </w:r>
      <w:bookmarkEnd w:id="2098"/>
    </w:p>
    <w:tbl>
      <w:tblPr>
        <w:tblW w:w="0" w:type="auto"/>
        <w:tblLook w:val="04A0" w:firstRow="1" w:lastRow="0" w:firstColumn="1" w:lastColumn="0" w:noHBand="0" w:noVBand="1"/>
      </w:tblPr>
      <w:tblGrid>
        <w:gridCol w:w="4596"/>
        <w:gridCol w:w="4476"/>
      </w:tblGrid>
      <w:tr w:rsidR="0036785A" w:rsidRPr="0054713D" w14:paraId="4C318BEF" w14:textId="77777777" w:rsidTr="00CB4979">
        <w:tc>
          <w:tcPr>
            <w:tcW w:w="4596" w:type="dxa"/>
          </w:tcPr>
          <w:p w14:paraId="0CA591DE" w14:textId="211931BE" w:rsidR="0036785A" w:rsidRPr="0054713D" w:rsidRDefault="00C85393" w:rsidP="0036785A">
            <w:pPr>
              <w:pStyle w:val="MDPI52figure"/>
              <w:rPr>
                <w:color w:val="auto"/>
              </w:rPr>
            </w:pPr>
            <w:r w:rsidRPr="00C85393">
              <w:rPr>
                <w:noProof/>
                <w:color w:val="auto"/>
                <w:lang w:val="fr-FR" w:eastAsia="zh-CN" w:bidi="ar-SA"/>
              </w:rPr>
              <w:drawing>
                <wp:inline distT="0" distB="0" distL="0" distR="0" wp14:anchorId="5E961632" wp14:editId="63B08424">
                  <wp:extent cx="2700000" cy="1800000"/>
                  <wp:effectExtent l="0" t="0" r="5715" b="0"/>
                  <wp:docPr id="29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63"/>
                          <a:stretch>
                            <a:fillRect/>
                          </a:stretch>
                        </pic:blipFill>
                        <pic:spPr>
                          <a:xfrm>
                            <a:off x="0" y="0"/>
                            <a:ext cx="2700000" cy="1800000"/>
                          </a:xfrm>
                          <a:prstGeom prst="rect">
                            <a:avLst/>
                          </a:prstGeom>
                        </pic:spPr>
                      </pic:pic>
                    </a:graphicData>
                  </a:graphic>
                </wp:inline>
              </w:drawing>
            </w:r>
          </w:p>
          <w:p w14:paraId="46D9AD84" w14:textId="6A380163" w:rsidR="0036785A" w:rsidRPr="0054713D" w:rsidRDefault="0036785A" w:rsidP="0036785A">
            <w:pPr>
              <w:pStyle w:val="MDPI52figure"/>
              <w:rPr>
                <w:color w:val="auto"/>
              </w:rPr>
            </w:pPr>
            <w:r w:rsidRPr="0054713D">
              <w:rPr>
                <w:color w:val="auto"/>
              </w:rPr>
              <w:t>(</w:t>
            </w:r>
            <w:r w:rsidR="00DF6952" w:rsidRPr="00DF6952">
              <w:rPr>
                <w:rFonts w:asciiTheme="minorHAnsi" w:hAnsiTheme="minorHAnsi"/>
                <w:color w:val="auto"/>
              </w:rPr>
              <w:t>a</w:t>
            </w:r>
            <w:r w:rsidRPr="0054713D">
              <w:rPr>
                <w:color w:val="auto"/>
              </w:rPr>
              <w:t>)</w:t>
            </w:r>
          </w:p>
        </w:tc>
        <w:tc>
          <w:tcPr>
            <w:tcW w:w="4476" w:type="dxa"/>
          </w:tcPr>
          <w:p w14:paraId="27E27FD0" w14:textId="38B926A2" w:rsidR="0036785A" w:rsidRPr="0054713D" w:rsidRDefault="00C85393" w:rsidP="0036785A">
            <w:pPr>
              <w:pStyle w:val="MDPI52figure"/>
              <w:rPr>
                <w:color w:val="auto"/>
              </w:rPr>
            </w:pPr>
            <w:r w:rsidRPr="00C85393">
              <w:rPr>
                <w:noProof/>
                <w:color w:val="auto"/>
                <w:lang w:val="fr-FR" w:eastAsia="zh-CN" w:bidi="ar-SA"/>
              </w:rPr>
              <w:drawing>
                <wp:inline distT="0" distB="0" distL="0" distR="0" wp14:anchorId="320BF4E9" wp14:editId="2E00BC11">
                  <wp:extent cx="2696959" cy="1800000"/>
                  <wp:effectExtent l="0" t="0" r="8255" b="0"/>
                  <wp:docPr id="29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64"/>
                          <a:stretch>
                            <a:fillRect/>
                          </a:stretch>
                        </pic:blipFill>
                        <pic:spPr>
                          <a:xfrm>
                            <a:off x="0" y="0"/>
                            <a:ext cx="2696959" cy="1800000"/>
                          </a:xfrm>
                          <a:prstGeom prst="rect">
                            <a:avLst/>
                          </a:prstGeom>
                        </pic:spPr>
                      </pic:pic>
                    </a:graphicData>
                  </a:graphic>
                </wp:inline>
              </w:drawing>
            </w:r>
          </w:p>
          <w:p w14:paraId="374E26C1" w14:textId="77777777" w:rsidR="0036785A" w:rsidRPr="0054713D" w:rsidRDefault="0036785A" w:rsidP="0036785A">
            <w:pPr>
              <w:pStyle w:val="MDPI52figure"/>
              <w:rPr>
                <w:color w:val="auto"/>
              </w:rPr>
            </w:pPr>
            <w:r w:rsidRPr="0054713D">
              <w:rPr>
                <w:color w:val="auto"/>
              </w:rPr>
              <w:t>(</w:t>
            </w:r>
            <w:r w:rsidRPr="00DF6952">
              <w:rPr>
                <w:rFonts w:asciiTheme="minorHAnsi" w:hAnsiTheme="minorHAnsi"/>
                <w:color w:val="auto"/>
              </w:rPr>
              <w:t>b</w:t>
            </w:r>
            <w:r w:rsidRPr="0054713D">
              <w:rPr>
                <w:color w:val="auto"/>
              </w:rPr>
              <w:t>)</w:t>
            </w:r>
          </w:p>
        </w:tc>
      </w:tr>
    </w:tbl>
    <w:p w14:paraId="1B0B7C2A" w14:textId="5C619538" w:rsidR="003D420D" w:rsidRPr="00F15DE2" w:rsidRDefault="00CB4979" w:rsidP="00F15DE2">
      <w:pPr>
        <w:pStyle w:val="MDPI51figurecaption"/>
        <w:ind w:left="0"/>
        <w:jc w:val="center"/>
        <w:rPr>
          <w:rFonts w:ascii="Calibri" w:hAnsi="Calibri"/>
          <w:color w:val="auto"/>
          <w:sz w:val="22"/>
          <w:lang w:val="fr-FR" w:eastAsia="fr-FR" w:bidi="ar-SA"/>
        </w:rPr>
      </w:pPr>
      <w:bookmarkStart w:id="2099" w:name="_Ref536130965"/>
      <w:bookmarkStart w:id="2100" w:name="_Toc536627070"/>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D71FCC">
        <w:rPr>
          <w:rFonts w:ascii="Calibri" w:hAnsi="Calibri"/>
          <w:noProof/>
          <w:color w:val="auto"/>
          <w:sz w:val="22"/>
          <w:lang w:val="fr-FR" w:eastAsia="fr-FR" w:bidi="ar-SA"/>
        </w:rPr>
        <w:t>A.3</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D71FCC">
        <w:rPr>
          <w:rFonts w:ascii="Calibri" w:hAnsi="Calibri"/>
          <w:noProof/>
          <w:color w:val="auto"/>
          <w:sz w:val="22"/>
          <w:lang w:val="fr-FR" w:eastAsia="fr-FR" w:bidi="ar-SA"/>
        </w:rPr>
        <w:t>6</w:t>
      </w:r>
      <w:r w:rsidR="0019727E">
        <w:rPr>
          <w:rFonts w:ascii="Calibri" w:hAnsi="Calibri"/>
          <w:color w:val="auto"/>
          <w:sz w:val="22"/>
          <w:lang w:val="fr-FR" w:eastAsia="fr-FR" w:bidi="ar-SA"/>
        </w:rPr>
        <w:fldChar w:fldCharType="end"/>
      </w:r>
      <w:bookmarkEnd w:id="2099"/>
      <w:r w:rsidR="003D420D">
        <w:rPr>
          <w:rFonts w:ascii="Calibri" w:hAnsi="Calibri"/>
          <w:color w:val="auto"/>
          <w:sz w:val="22"/>
          <w:lang w:val="fr-FR" w:eastAsia="fr-FR" w:bidi="ar-SA"/>
        </w:rPr>
        <w:t>:</w:t>
      </w:r>
      <w:r w:rsidR="003D420D" w:rsidRPr="00597CA8">
        <w:rPr>
          <w:rFonts w:ascii="Calibri" w:hAnsi="Calibri"/>
          <w:color w:val="auto"/>
          <w:sz w:val="22"/>
          <w:lang w:val="fr-FR" w:eastAsia="fr-FR" w:bidi="ar-SA"/>
        </w:rPr>
        <w:t xml:space="preserve"> (a) Ecarts relatifs et (b) te</w:t>
      </w:r>
      <w:r w:rsidR="003D420D">
        <w:rPr>
          <w:rFonts w:ascii="Calibri" w:hAnsi="Calibri"/>
          <w:color w:val="auto"/>
          <w:sz w:val="22"/>
          <w:lang w:val="fr-FR" w:eastAsia="fr-FR" w:bidi="ar-SA"/>
        </w:rPr>
        <w:t xml:space="preserve">mps de calcul de la solution LPCM </w:t>
      </w:r>
      <w:r w:rsidR="003D420D" w:rsidRPr="00597CA8">
        <w:rPr>
          <w:rFonts w:ascii="Calibri" w:hAnsi="Calibri"/>
          <w:color w:val="auto"/>
          <w:sz w:val="22"/>
          <w:lang w:val="fr-FR" w:eastAsia="fr-FR" w:bidi="ar-SA"/>
        </w:rPr>
        <w:t xml:space="preserve">pour </w:t>
      </w:r>
      <w:r w:rsidR="003D420D">
        <w:rPr>
          <w:rFonts w:ascii="Calibri" w:hAnsi="Calibri"/>
          <w:color w:val="auto"/>
          <w:sz w:val="22"/>
          <w:lang w:val="fr-FR" w:eastAsia="fr-FR" w:bidi="ar-SA"/>
        </w:rPr>
        <w:t>N</w:t>
      </w:r>
      <w:r w:rsidR="003D420D" w:rsidRPr="00597CA8">
        <w:rPr>
          <w:rFonts w:ascii="Calibri" w:hAnsi="Calibri"/>
          <w:color w:val="auto"/>
          <w:sz w:val="22"/>
          <w:lang w:val="fr-FR" w:eastAsia="fr-FR" w:bidi="ar-SA"/>
        </w:rPr>
        <w:t xml:space="preserve"> </w:t>
      </w:r>
      <w:r w:rsidR="003D420D">
        <w:rPr>
          <w:rFonts w:ascii="Calibri" w:hAnsi="Calibri"/>
          <w:color w:val="auto"/>
          <w:sz w:val="22"/>
          <w:lang w:val="fr-FR" w:eastAsia="fr-FR" w:bidi="ar-SA"/>
        </w:rPr>
        <w:t>différent    (</w:t>
      </w:r>
      <w:r w:rsidR="003D420D" w:rsidRPr="00597CA8">
        <w:rPr>
          <w:rFonts w:ascii="Calibri" w:hAnsi="Calibri"/>
          <w:color w:val="auto"/>
          <w:sz w:val="22"/>
          <w:lang w:val="fr-FR" w:eastAsia="fr-FR" w:bidi="ar-SA"/>
        </w:rPr>
        <w:t xml:space="preserve">h1/h2 = </w:t>
      </w:r>
      <w:r w:rsidR="003D420D">
        <w:rPr>
          <w:rFonts w:ascii="Calibri" w:hAnsi="Calibri"/>
          <w:color w:val="auto"/>
          <w:sz w:val="22"/>
          <w:lang w:val="fr-FR" w:eastAsia="fr-FR" w:bidi="ar-SA"/>
        </w:rPr>
        <w:t>8</w:t>
      </w:r>
      <w:r w:rsidR="003D420D" w:rsidRPr="00597CA8">
        <w:rPr>
          <w:rFonts w:ascii="Calibri" w:hAnsi="Calibri"/>
          <w:color w:val="auto"/>
          <w:sz w:val="22"/>
          <w:lang w:val="fr-FR" w:eastAsia="fr-FR" w:bidi="ar-SA"/>
        </w:rPr>
        <w:t>, Nx = 80).</w:t>
      </w:r>
      <w:bookmarkEnd w:id="2100"/>
    </w:p>
    <w:p w14:paraId="4599990B" w14:textId="41390D53" w:rsidR="0036785A" w:rsidRDefault="00F15DE2" w:rsidP="00E0308D">
      <w:pPr>
        <w:pStyle w:val="Paragraphedeliste"/>
        <w:numPr>
          <w:ilvl w:val="0"/>
          <w:numId w:val="35"/>
        </w:numPr>
        <w:spacing w:before="240" w:after="240" w:line="360" w:lineRule="auto"/>
        <w:ind w:left="567" w:hanging="357"/>
      </w:pPr>
      <w:r>
        <w:t>C</w:t>
      </w:r>
      <w:r w:rsidR="0036785A" w:rsidRPr="0036785A">
        <w:t>ondition</w:t>
      </w:r>
      <w:r w:rsidR="008A2D51">
        <w:t>s</w:t>
      </w:r>
      <w:r>
        <w:t xml:space="preserve"> aux</w:t>
      </w:r>
      <w:r w:rsidR="0036785A" w:rsidRPr="0036785A">
        <w:t xml:space="preserve"> limites thermiques</w:t>
      </w:r>
      <w:r>
        <w:t xml:space="preserve"> d</w:t>
      </w:r>
      <w:r w:rsidRPr="0036785A">
        <w:t>ifférentes</w:t>
      </w:r>
    </w:p>
    <w:p w14:paraId="2389095E" w14:textId="3D22BC80" w:rsidR="00DF51DF" w:rsidRDefault="006A7F4D" w:rsidP="006A7F4D">
      <w:pPr>
        <w:spacing w:before="240" w:after="240" w:line="360" w:lineRule="auto"/>
        <w:ind w:firstLine="708"/>
      </w:pPr>
      <w:r w:rsidRPr="006A7F4D">
        <w:t>Les cas précédents portaient sur des températures imposées</w:t>
      </w:r>
      <w:r w:rsidR="00BA1108">
        <w:t xml:space="preserve"> aux</w:t>
      </w:r>
      <w:r w:rsidR="00BA1108" w:rsidRPr="006A7F4D">
        <w:t xml:space="preserve"> paroi</w:t>
      </w:r>
      <w:r w:rsidR="00BA1108">
        <w:t>s</w:t>
      </w:r>
      <w:r w:rsidRPr="006A7F4D">
        <w:t xml:space="preserve">, </w:t>
      </w:r>
      <w:r w:rsidR="00BA1108">
        <w:t>alors</w:t>
      </w:r>
      <w:r w:rsidRPr="006A7F4D">
        <w:t xml:space="preserve"> que le gradient de température </w:t>
      </w:r>
      <w:r w:rsidR="00BA1108">
        <w:t xml:space="preserve">aux </w:t>
      </w:r>
      <w:r w:rsidRPr="006A7F4D">
        <w:t>paroi</w:t>
      </w:r>
      <w:r w:rsidR="00BA1108">
        <w:t>s</w:t>
      </w:r>
      <w:r w:rsidRPr="006A7F4D">
        <w:t xml:space="preserve"> </w:t>
      </w:r>
      <w:r w:rsidR="00BA1108">
        <w:t>est</w:t>
      </w:r>
      <w:r w:rsidRPr="006A7F4D">
        <w:t xml:space="preserve"> un résultat de calcul. Dans l</w:t>
      </w:r>
      <w:r w:rsidR="00BA1108">
        <w:t>e calcul</w:t>
      </w:r>
      <w:r w:rsidRPr="006A7F4D">
        <w:t xml:space="preserve"> suivant, la paroi inférieure du </w:t>
      </w:r>
      <w:r w:rsidR="0064355E">
        <w:t>patin est</w:t>
      </w:r>
      <w:r w:rsidRPr="006A7F4D">
        <w:t xml:space="preserve"> adiabatique, c'est-à-</w:t>
      </w:r>
      <w:r w:rsidR="0064355E" w:rsidRPr="006A7F4D">
        <w:t>dire</w:t>
      </w:r>
      <m:oMath>
        <m:r>
          <w:rPr>
            <w:rFonts w:ascii="Cambria Math" w:hAnsi="Cambria Math"/>
          </w:rPr>
          <m:t xml:space="preserve"> </m:t>
        </m:r>
        <m:sSub>
          <m:sSubPr>
            <m:ctrlPr>
              <w:rPr>
                <w:rFonts w:ascii="Cambria Math" w:hAnsi="Cambria Math"/>
              </w:rPr>
            </m:ctrlPr>
          </m:sSubPr>
          <m:e>
            <m:d>
              <m:dPr>
                <m:ctrlPr>
                  <w:rPr>
                    <w:rFonts w:ascii="Cambria Math" w:hAnsi="Cambria Math"/>
                  </w:rPr>
                </m:ctrlPr>
              </m:dPr>
              <m:e>
                <m:f>
                  <m:fPr>
                    <m:type m:val="lin"/>
                    <m:ctrlPr>
                      <w:rPr>
                        <w:rFonts w:ascii="Cambria Math" w:hAnsi="Cambria Math"/>
                      </w:rPr>
                    </m:ctrlPr>
                  </m:fPr>
                  <m:num>
                    <m:r>
                      <m:rPr>
                        <m:sty m:val="p"/>
                      </m:rPr>
                      <w:rPr>
                        <w:rFonts w:ascii="Cambria Math" w:hAnsi="Cambria Math"/>
                      </w:rPr>
                      <m:t>∂T</m:t>
                    </m:r>
                  </m:num>
                  <m:den>
                    <m:r>
                      <m:rPr>
                        <m:sty m:val="p"/>
                      </m:rPr>
                      <w:rPr>
                        <w:rFonts w:ascii="Cambria Math" w:hAnsi="Cambria Math"/>
                      </w:rPr>
                      <m:t>∂y</m:t>
                    </m:r>
                  </m:den>
                </m:f>
              </m:e>
            </m:d>
          </m:e>
          <m:sub>
            <m:r>
              <m:rPr>
                <m:sty m:val="p"/>
              </m:rPr>
              <w:rPr>
                <w:rFonts w:ascii="Cambria Math" w:hAnsi="Cambria Math"/>
              </w:rPr>
              <m:t>inf⁡_paroi</m:t>
            </m:r>
          </m:sub>
        </m:sSub>
        <m:r>
          <m:rPr>
            <m:sty m:val="p"/>
          </m:rPr>
          <w:rPr>
            <w:rFonts w:ascii="Cambria Math" w:hAnsi="Cambria Math"/>
          </w:rPr>
          <m:t>=0</m:t>
        </m:r>
      </m:oMath>
      <w:r w:rsidR="0064355E">
        <w:t xml:space="preserve">, </w:t>
      </w:r>
      <w:r w:rsidRPr="006A7F4D">
        <w:t xml:space="preserve">alors que la température </w:t>
      </w:r>
      <w:r w:rsidR="0064355E">
        <w:t>à la</w:t>
      </w:r>
      <w:r w:rsidRPr="006A7F4D">
        <w:t xml:space="preserve"> paroi supérieure </w:t>
      </w:r>
      <w:r w:rsidR="0064355E" w:rsidRPr="006A7F4D">
        <w:t>est</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sup_paroi</m:t>
            </m:r>
          </m:sub>
        </m:sSub>
        <m:r>
          <m:rPr>
            <m:sty m:val="p"/>
          </m:rPr>
          <w:rPr>
            <w:rFonts w:ascii="Cambria Math" w:hAnsi="Cambria Math"/>
          </w:rPr>
          <m:t>=30 °C</m:t>
        </m:r>
      </m:oMath>
      <w:r w:rsidRPr="006A7F4D">
        <w:t>. Le rapport</w:t>
      </w:r>
      <w:r w:rsidR="0064355E">
        <w:t xml:space="preserve"> de l’épaisseur du film à l’entrée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64355E">
        <w:t xml:space="preserve"> et la sortie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64355E">
        <w:t xml:space="preserve"> est</w:t>
      </w:r>
      <m:oMath>
        <m:r>
          <w:rPr>
            <w:rFonts w:ascii="Cambria Math" w:hAnsi="Cambria Math"/>
          </w:rPr>
          <m:t xml:space="preserve"> 4</m:t>
        </m:r>
      </m:oMath>
      <w:r w:rsidR="0064355E" w:rsidRPr="00202A1C">
        <w:t xml:space="preserve"> </w:t>
      </w:r>
      <w:r w:rsidR="005B5E09">
        <w:t>et la température à l’</w:t>
      </w:r>
      <w:r w:rsidRPr="006A7F4D">
        <w:t>entrée</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entrée</m:t>
            </m:r>
          </m:sub>
        </m:sSub>
        <m:r>
          <w:rPr>
            <w:rFonts w:ascii="Cambria Math" w:hAnsi="Cambria Math"/>
          </w:rPr>
          <m:t>=20 °C</m:t>
        </m:r>
      </m:oMath>
      <w:r w:rsidR="009D6E2C">
        <w:t>. Pour la</w:t>
      </w:r>
      <w:r w:rsidRPr="006A7F4D">
        <w:t xml:space="preserve"> LPCM, </w:t>
      </w:r>
      <w:r w:rsidR="0069152C">
        <w:t xml:space="preserve">Les degrés </w:t>
      </w:r>
      <w:r w:rsidR="0069152C" w:rsidRPr="006A7F4D">
        <w:t xml:space="preserve">10 et 14 </w:t>
      </w:r>
      <w:r w:rsidR="0069152C">
        <w:t xml:space="preserve"> des polynômes de Legendre</w:t>
      </w:r>
      <w:r w:rsidRPr="006A7F4D">
        <w:t xml:space="preserve"> ont été utilisés et les résultats ont été comparés </w:t>
      </w:r>
      <w:r w:rsidR="009D6E2C">
        <w:t>à la</w:t>
      </w:r>
      <w:r w:rsidRPr="006A7F4D">
        <w:t xml:space="preserve"> NDM (Nx = 160 et Ny = 160). Les </w:t>
      </w:r>
      <w:r w:rsidR="00434F51" w:rsidRPr="00434F51">
        <w:rPr>
          <w:b/>
        </w:rPr>
        <w:fldChar w:fldCharType="begin"/>
      </w:r>
      <w:r w:rsidR="00434F51" w:rsidRPr="00434F51">
        <w:rPr>
          <w:b/>
        </w:rPr>
        <w:instrText xml:space="preserve"> REF _Ref536131451 \h </w:instrText>
      </w:r>
      <w:r w:rsidR="00434F51">
        <w:rPr>
          <w:b/>
        </w:rPr>
        <w:instrText xml:space="preserve"> \* MERGEFORMAT </w:instrText>
      </w:r>
      <w:r w:rsidR="00434F51" w:rsidRPr="00434F51">
        <w:rPr>
          <w:b/>
        </w:rPr>
      </w:r>
      <w:r w:rsidR="00434F51" w:rsidRPr="00434F51">
        <w:rPr>
          <w:b/>
        </w:rPr>
        <w:fldChar w:fldCharType="separate"/>
      </w:r>
      <w:r w:rsidR="00D71FCC" w:rsidRPr="00D71FCC">
        <w:rPr>
          <w:b/>
          <w:iCs/>
        </w:rPr>
        <w:t xml:space="preserve">Figure </w:t>
      </w:r>
      <w:r w:rsidR="00D71FCC" w:rsidRPr="00D71FCC">
        <w:rPr>
          <w:b/>
          <w:iCs/>
          <w:noProof/>
        </w:rPr>
        <w:t>A.3</w:t>
      </w:r>
      <w:r w:rsidR="00D71FCC" w:rsidRPr="00D71FCC">
        <w:rPr>
          <w:b/>
          <w:iCs/>
          <w:noProof/>
        </w:rPr>
        <w:noBreakHyphen/>
        <w:t>7</w:t>
      </w:r>
      <w:r w:rsidR="00434F51" w:rsidRPr="00434F51">
        <w:rPr>
          <w:b/>
        </w:rPr>
        <w:fldChar w:fldCharType="end"/>
      </w:r>
      <w:r w:rsidR="00434F51">
        <w:t xml:space="preserve"> et </w:t>
      </w:r>
      <w:r w:rsidR="00434F51" w:rsidRPr="00434F51">
        <w:rPr>
          <w:b/>
        </w:rPr>
        <w:fldChar w:fldCharType="begin"/>
      </w:r>
      <w:r w:rsidR="00434F51" w:rsidRPr="00434F51">
        <w:rPr>
          <w:b/>
        </w:rPr>
        <w:instrText xml:space="preserve"> REF _Ref536131452 \h </w:instrText>
      </w:r>
      <w:r w:rsidR="00434F51">
        <w:rPr>
          <w:b/>
        </w:rPr>
        <w:instrText xml:space="preserve"> \* MERGEFORMAT </w:instrText>
      </w:r>
      <w:r w:rsidR="00434F51" w:rsidRPr="00434F51">
        <w:rPr>
          <w:b/>
        </w:rPr>
      </w:r>
      <w:r w:rsidR="00434F51" w:rsidRPr="00434F51">
        <w:rPr>
          <w:b/>
        </w:rPr>
        <w:fldChar w:fldCharType="separate"/>
      </w:r>
      <w:r w:rsidR="00D71FCC" w:rsidRPr="00D71FCC">
        <w:rPr>
          <w:b/>
          <w:iCs/>
        </w:rPr>
        <w:t xml:space="preserve">Figure </w:t>
      </w:r>
      <w:r w:rsidR="00D71FCC" w:rsidRPr="00D71FCC">
        <w:rPr>
          <w:b/>
          <w:iCs/>
          <w:noProof/>
        </w:rPr>
        <w:t>A.3</w:t>
      </w:r>
      <w:r w:rsidR="00D71FCC" w:rsidRPr="00D71FCC">
        <w:rPr>
          <w:b/>
          <w:iCs/>
          <w:noProof/>
        </w:rPr>
        <w:noBreakHyphen/>
        <w:t>8</w:t>
      </w:r>
      <w:r w:rsidR="00434F51" w:rsidRPr="00434F51">
        <w:rPr>
          <w:b/>
        </w:rPr>
        <w:fldChar w:fldCharType="end"/>
      </w:r>
      <w:r w:rsidRPr="006A7F4D">
        <w:t xml:space="preserve"> montrent la </w:t>
      </w:r>
      <w:r w:rsidR="009D6E2C" w:rsidRPr="009D6E2C">
        <w:t>résolution cohérente</w:t>
      </w:r>
      <w:r w:rsidRPr="006A7F4D">
        <w:t xml:space="preserve"> du gradient de température </w:t>
      </w:r>
      <w:r w:rsidR="009D6E2C">
        <w:t xml:space="preserve">à la paroi supérieure et </w:t>
      </w:r>
      <w:r w:rsidR="001A70A6">
        <w:t xml:space="preserve">de la température </w:t>
      </w:r>
      <w:r w:rsidR="009D6E2C">
        <w:t xml:space="preserve">à </w:t>
      </w:r>
      <w:r w:rsidRPr="006A7F4D">
        <w:t>la paroi inférieure.</w:t>
      </w:r>
    </w:p>
    <w:tbl>
      <w:tblPr>
        <w:tblW w:w="0" w:type="auto"/>
        <w:tblLook w:val="04A0" w:firstRow="1" w:lastRow="0" w:firstColumn="1" w:lastColumn="0" w:noHBand="0" w:noVBand="1"/>
      </w:tblPr>
      <w:tblGrid>
        <w:gridCol w:w="8844"/>
      </w:tblGrid>
      <w:tr w:rsidR="003565E3" w:rsidRPr="0054713D" w14:paraId="5702C3D9" w14:textId="77777777" w:rsidTr="00CB4979">
        <w:tc>
          <w:tcPr>
            <w:tcW w:w="8844" w:type="dxa"/>
          </w:tcPr>
          <w:p w14:paraId="2BDCF72A" w14:textId="6EBBDE74" w:rsidR="003565E3" w:rsidRPr="0054713D" w:rsidRDefault="00161A4C" w:rsidP="00CB4979">
            <w:pPr>
              <w:pStyle w:val="MDPI52figure"/>
              <w:rPr>
                <w:color w:val="auto"/>
              </w:rPr>
            </w:pPr>
            <w:r w:rsidRPr="00161A4C">
              <w:rPr>
                <w:noProof/>
                <w:color w:val="auto"/>
                <w:lang w:val="fr-FR" w:eastAsia="zh-CN" w:bidi="ar-SA"/>
              </w:rPr>
              <w:lastRenderedPageBreak/>
              <w:drawing>
                <wp:inline distT="0" distB="0" distL="0" distR="0" wp14:anchorId="3852069F" wp14:editId="671D44AD">
                  <wp:extent cx="5032234" cy="2520000"/>
                  <wp:effectExtent l="0" t="0" r="0" b="0"/>
                  <wp:docPr id="30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165"/>
                          <a:stretch>
                            <a:fillRect/>
                          </a:stretch>
                        </pic:blipFill>
                        <pic:spPr>
                          <a:xfrm>
                            <a:off x="0" y="0"/>
                            <a:ext cx="5032234" cy="2520000"/>
                          </a:xfrm>
                          <a:prstGeom prst="rect">
                            <a:avLst/>
                          </a:prstGeom>
                        </pic:spPr>
                      </pic:pic>
                    </a:graphicData>
                  </a:graphic>
                </wp:inline>
              </w:drawing>
            </w:r>
          </w:p>
        </w:tc>
      </w:tr>
    </w:tbl>
    <w:p w14:paraId="524286A0" w14:textId="33E3256C" w:rsidR="00EE0949" w:rsidRPr="00EE0949" w:rsidRDefault="00CB4979" w:rsidP="00EE0949">
      <w:pPr>
        <w:spacing w:after="240"/>
        <w:jc w:val="center"/>
      </w:pPr>
      <w:bookmarkStart w:id="2101" w:name="_Ref536131451"/>
      <w:bookmarkStart w:id="2102" w:name="_Toc536627071"/>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D71FCC">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D71FCC">
        <w:rPr>
          <w:iCs/>
          <w:noProof/>
        </w:rPr>
        <w:t>7</w:t>
      </w:r>
      <w:r w:rsidR="0019727E">
        <w:rPr>
          <w:iCs/>
        </w:rPr>
        <w:fldChar w:fldCharType="end"/>
      </w:r>
      <w:bookmarkEnd w:id="2101"/>
      <w:r>
        <w:rPr>
          <w:iCs/>
        </w:rPr>
        <w:t xml:space="preserve"> </w:t>
      </w:r>
      <w:r w:rsidR="00EE0949">
        <w:t xml:space="preserve">: </w:t>
      </w:r>
      <w:r w:rsidR="00EE0949" w:rsidRPr="00476664">
        <w:t xml:space="preserve">Gradient de température </w:t>
      </w:r>
      <w:r w:rsidR="00EE0949">
        <w:t>adimensionnel</w:t>
      </w:r>
      <w:r w:rsidR="00EE0949" w:rsidRPr="00476664">
        <w:t xml:space="preserve"> </w:t>
      </w:r>
      <w:r w:rsidR="00EE0949">
        <w:t>à la</w:t>
      </w:r>
      <w:r w:rsidR="00EE0949" w:rsidRPr="00476664">
        <w:t xml:space="preserve"> paro</w:t>
      </w:r>
      <w:r w:rsidR="00EE0949">
        <w:t>i supérieure.</w:t>
      </w:r>
      <w:r w:rsidR="00EE0949" w:rsidRPr="00EE0949">
        <w:t xml:space="preserve"> </w:t>
      </w:r>
      <w:r w:rsidR="00EE0949">
        <w:t xml:space="preserve"> </w:t>
      </w:r>
      <w:r w:rsidR="00220028">
        <w:br/>
      </w:r>
      <w:r w:rsidR="00EE0949">
        <w:t>(</w:t>
      </w:r>
      <w:r w:rsidR="00EE0949" w:rsidRPr="00597CA8">
        <w:t xml:space="preserve">h1/h2 = </w:t>
      </w:r>
      <w:r w:rsidR="00EE0949">
        <w:t>4</w:t>
      </w:r>
      <w:r w:rsidR="00EE0949" w:rsidRPr="00597CA8">
        <w:t xml:space="preserve">, Nx = </w:t>
      </w:r>
      <w:r w:rsidR="00EE0949">
        <w:t>160</w:t>
      </w:r>
      <w:r w:rsidR="00EE0949" w:rsidRPr="00597CA8">
        <w:t>).</w:t>
      </w:r>
      <w:bookmarkEnd w:id="2102"/>
    </w:p>
    <w:tbl>
      <w:tblPr>
        <w:tblW w:w="0" w:type="auto"/>
        <w:tblLook w:val="04A0" w:firstRow="1" w:lastRow="0" w:firstColumn="1" w:lastColumn="0" w:noHBand="0" w:noVBand="1"/>
      </w:tblPr>
      <w:tblGrid>
        <w:gridCol w:w="8844"/>
      </w:tblGrid>
      <w:tr w:rsidR="003565E3" w:rsidRPr="0054713D" w14:paraId="4D8807A5" w14:textId="77777777" w:rsidTr="00CB4979">
        <w:tc>
          <w:tcPr>
            <w:tcW w:w="8844" w:type="dxa"/>
          </w:tcPr>
          <w:p w14:paraId="107E04BA" w14:textId="72EB876E" w:rsidR="003565E3" w:rsidRPr="0054713D" w:rsidRDefault="00161A4C" w:rsidP="00CB4979">
            <w:pPr>
              <w:pStyle w:val="MDPI52figure"/>
              <w:rPr>
                <w:color w:val="auto"/>
              </w:rPr>
            </w:pPr>
            <w:r w:rsidRPr="00161A4C">
              <w:rPr>
                <w:noProof/>
                <w:color w:val="auto"/>
                <w:lang w:val="fr-FR" w:eastAsia="zh-CN" w:bidi="ar-SA"/>
              </w:rPr>
              <w:drawing>
                <wp:inline distT="0" distB="0" distL="0" distR="0" wp14:anchorId="50B77435" wp14:editId="0F38EF2B">
                  <wp:extent cx="5032234" cy="2520000"/>
                  <wp:effectExtent l="0" t="0" r="0" b="0"/>
                  <wp:docPr id="30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66"/>
                          <a:stretch>
                            <a:fillRect/>
                          </a:stretch>
                        </pic:blipFill>
                        <pic:spPr>
                          <a:xfrm>
                            <a:off x="0" y="0"/>
                            <a:ext cx="5032234" cy="2520000"/>
                          </a:xfrm>
                          <a:prstGeom prst="rect">
                            <a:avLst/>
                          </a:prstGeom>
                        </pic:spPr>
                      </pic:pic>
                    </a:graphicData>
                  </a:graphic>
                </wp:inline>
              </w:drawing>
            </w:r>
          </w:p>
        </w:tc>
      </w:tr>
    </w:tbl>
    <w:p w14:paraId="4D25DFD0" w14:textId="1C0CE9E0" w:rsidR="00EF11D5" w:rsidRPr="00EE0949" w:rsidRDefault="00CB4979" w:rsidP="00EF11D5">
      <w:pPr>
        <w:spacing w:after="240"/>
        <w:jc w:val="center"/>
      </w:pPr>
      <w:bookmarkStart w:id="2103" w:name="_Ref536131452"/>
      <w:bookmarkStart w:id="2104" w:name="_Toc536627072"/>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D71FCC">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D71FCC">
        <w:rPr>
          <w:iCs/>
          <w:noProof/>
        </w:rPr>
        <w:t>8</w:t>
      </w:r>
      <w:r w:rsidR="0019727E">
        <w:rPr>
          <w:iCs/>
        </w:rPr>
        <w:fldChar w:fldCharType="end"/>
      </w:r>
      <w:bookmarkEnd w:id="2103"/>
      <w:r>
        <w:rPr>
          <w:iCs/>
        </w:rPr>
        <w:t xml:space="preserve"> </w:t>
      </w:r>
      <w:r w:rsidR="00EF11D5">
        <w:t>: Température</w:t>
      </w:r>
      <w:r w:rsidR="00EF11D5" w:rsidRPr="00476664">
        <w:t xml:space="preserve"> </w:t>
      </w:r>
      <w:r w:rsidR="00EF11D5">
        <w:t>à la</w:t>
      </w:r>
      <w:r w:rsidR="00EF11D5" w:rsidRPr="00476664">
        <w:t xml:space="preserve"> paro</w:t>
      </w:r>
      <w:r w:rsidR="00EF11D5">
        <w:t>i inférieure.</w:t>
      </w:r>
      <w:r w:rsidR="00EF11D5" w:rsidRPr="00EE0949">
        <w:t xml:space="preserve"> </w:t>
      </w:r>
      <w:r w:rsidR="00EF11D5">
        <w:t xml:space="preserve"> </w:t>
      </w:r>
      <w:r w:rsidR="00EF11D5">
        <w:br/>
        <w:t>(</w:t>
      </w:r>
      <w:r w:rsidR="00EF11D5" w:rsidRPr="00597CA8">
        <w:t xml:space="preserve">h1/h2 = </w:t>
      </w:r>
      <w:r w:rsidR="00EF11D5">
        <w:t>4</w:t>
      </w:r>
      <w:r w:rsidR="00EF11D5" w:rsidRPr="00597CA8">
        <w:t xml:space="preserve">, Nx = </w:t>
      </w:r>
      <w:r w:rsidR="00EF11D5">
        <w:t>160</w:t>
      </w:r>
      <w:r w:rsidR="00EF11D5" w:rsidRPr="00597CA8">
        <w:t>).</w:t>
      </w:r>
      <w:bookmarkEnd w:id="2104"/>
    </w:p>
    <w:p w14:paraId="0E50FBCB" w14:textId="4D483D16" w:rsidR="009D6E2C" w:rsidRDefault="00E87B91" w:rsidP="006A7F4D">
      <w:pPr>
        <w:spacing w:before="240" w:after="240" w:line="360" w:lineRule="auto"/>
        <w:ind w:firstLine="708"/>
      </w:pPr>
      <w:r w:rsidRPr="00E87B91">
        <w:t>Un cas d</w:t>
      </w:r>
      <w:r>
        <w:t>u calcul</w:t>
      </w:r>
      <w:r w:rsidRPr="00E87B91">
        <w:t xml:space="preserve"> différent consiste à imposer des températures</w:t>
      </w:r>
      <w:r w:rsidR="00A60C7D">
        <w:t xml:space="preserve"> </w:t>
      </w:r>
      <w:r w:rsidR="00A60C7D" w:rsidRPr="00E87B91">
        <w:t>différentes</w:t>
      </w:r>
      <w:r w:rsidRPr="00E87B91">
        <w:t xml:space="preserve"> </w:t>
      </w:r>
      <w:r w:rsidR="00A60C7D">
        <w:t>aux</w:t>
      </w:r>
      <w:r w:rsidRPr="00E87B91">
        <w:t xml:space="preserve"> paroi</w:t>
      </w:r>
      <w:r w:rsidR="00A60C7D">
        <w:t>s</w:t>
      </w:r>
      <w:r w:rsidR="00A60C7D" w:rsidRPr="00E87B91">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sup⁡</m:t>
            </m:r>
            <m:r>
              <w:rPr>
                <w:rFonts w:ascii="Cambria Math" w:hAnsi="Cambria Math"/>
              </w:rPr>
              <m:t>_paroi</m:t>
            </m:r>
          </m:sub>
        </m:sSub>
        <m:r>
          <m:rPr>
            <m:sty m:val="p"/>
          </m:rPr>
          <w:rPr>
            <w:rFonts w:ascii="Cambria Math" w:hAnsi="Cambria Math"/>
          </w:rPr>
          <m:t>=30 °C</m:t>
        </m:r>
      </m:oMath>
      <w:r w:rsidR="00A60C7D">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inf⁡_paroi</m:t>
            </m:r>
          </m:sub>
        </m:sSub>
        <m:r>
          <m:rPr>
            <m:sty m:val="p"/>
          </m:rPr>
          <w:rPr>
            <w:rFonts w:ascii="Cambria Math" w:hAnsi="Cambria Math"/>
          </w:rPr>
          <m:t>=20 °C</m:t>
        </m:r>
      </m:oMath>
      <w:r w:rsidRPr="00E87B91">
        <w:t xml:space="preserve"> et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entrée</m:t>
            </m:r>
          </m:sub>
        </m:sSub>
        <m:r>
          <m:rPr>
            <m:sty m:val="p"/>
          </m:rPr>
          <w:rPr>
            <w:rFonts w:ascii="Cambria Math" w:hAnsi="Cambria Math"/>
          </w:rPr>
          <m:t>=20 °C</m:t>
        </m:r>
      </m:oMath>
      <w:r w:rsidRPr="00E87B91">
        <w:t>. La LPCM a été réalis</w:t>
      </w:r>
      <w:r w:rsidR="000559DF">
        <w:t xml:space="preserve">ée avec </w:t>
      </w:r>
      <w:r w:rsidR="000921A5">
        <w:t xml:space="preserve">les </w:t>
      </w:r>
      <w:r w:rsidR="000559DF">
        <w:t>10 et 14</w:t>
      </w:r>
      <w:r w:rsidR="000921A5">
        <w:t xml:space="preserve"> degrés des polynômes de Legendre</w:t>
      </w:r>
      <w:r w:rsidR="000559DF">
        <w:t xml:space="preserve">. </w:t>
      </w:r>
      <w:r w:rsidRPr="00E87B91">
        <w:t xml:space="preserve"> </w:t>
      </w:r>
      <w:r w:rsidR="000559DF">
        <w:t>La</w:t>
      </w:r>
      <w:r w:rsidRPr="00E87B91">
        <w:t xml:space="preserve"> résolution</w:t>
      </w:r>
      <w:r w:rsidR="000559DF">
        <w:t xml:space="preserve"> avec la même discrétisation au cas </w:t>
      </w:r>
      <w:r w:rsidRPr="00E87B91">
        <w:t xml:space="preserve">précédent a été utilisée pour la NDM. Les résultats sont illustrés aux </w:t>
      </w:r>
      <w:r w:rsidR="009E2E6E" w:rsidRPr="009E2E6E">
        <w:rPr>
          <w:b/>
        </w:rPr>
        <w:fldChar w:fldCharType="begin"/>
      </w:r>
      <w:r w:rsidR="009E2E6E" w:rsidRPr="009E2E6E">
        <w:rPr>
          <w:b/>
        </w:rPr>
        <w:instrText xml:space="preserve"> REF _Ref536131453 \h  \* MERGEFORMAT </w:instrText>
      </w:r>
      <w:r w:rsidR="009E2E6E" w:rsidRPr="009E2E6E">
        <w:rPr>
          <w:b/>
        </w:rPr>
      </w:r>
      <w:r w:rsidR="009E2E6E" w:rsidRPr="009E2E6E">
        <w:rPr>
          <w:b/>
        </w:rPr>
        <w:fldChar w:fldCharType="separate"/>
      </w:r>
      <w:r w:rsidR="00D71FCC" w:rsidRPr="00D71FCC">
        <w:rPr>
          <w:b/>
          <w:iCs/>
        </w:rPr>
        <w:t xml:space="preserve">Figure </w:t>
      </w:r>
      <w:r w:rsidR="00D71FCC" w:rsidRPr="00D71FCC">
        <w:rPr>
          <w:b/>
          <w:iCs/>
          <w:noProof/>
        </w:rPr>
        <w:t>A.3</w:t>
      </w:r>
      <w:r w:rsidR="00D71FCC" w:rsidRPr="00D71FCC">
        <w:rPr>
          <w:b/>
          <w:iCs/>
          <w:noProof/>
        </w:rPr>
        <w:noBreakHyphen/>
        <w:t>9</w:t>
      </w:r>
      <w:r w:rsidR="009E2E6E" w:rsidRPr="009E2E6E">
        <w:rPr>
          <w:b/>
        </w:rPr>
        <w:fldChar w:fldCharType="end"/>
      </w:r>
      <w:r w:rsidR="009E2E6E">
        <w:rPr>
          <w:b/>
        </w:rPr>
        <w:t xml:space="preserve"> </w:t>
      </w:r>
      <w:r w:rsidRPr="00E87B91">
        <w:t xml:space="preserve">et </w:t>
      </w:r>
      <w:r w:rsidR="009E2E6E" w:rsidRPr="009E2E6E">
        <w:rPr>
          <w:b/>
        </w:rPr>
        <w:fldChar w:fldCharType="begin"/>
      </w:r>
      <w:r w:rsidR="009E2E6E" w:rsidRPr="009E2E6E">
        <w:rPr>
          <w:b/>
        </w:rPr>
        <w:instrText xml:space="preserve"> REF _Ref536131454 \h  \* MERGEFORMAT </w:instrText>
      </w:r>
      <w:r w:rsidR="009E2E6E" w:rsidRPr="009E2E6E">
        <w:rPr>
          <w:b/>
        </w:rPr>
      </w:r>
      <w:r w:rsidR="009E2E6E" w:rsidRPr="009E2E6E">
        <w:rPr>
          <w:b/>
        </w:rPr>
        <w:fldChar w:fldCharType="separate"/>
      </w:r>
      <w:r w:rsidR="00D71FCC" w:rsidRPr="00D71FCC">
        <w:rPr>
          <w:b/>
          <w:iCs/>
        </w:rPr>
        <w:t xml:space="preserve">Figure </w:t>
      </w:r>
      <w:r w:rsidR="00D71FCC" w:rsidRPr="00D71FCC">
        <w:rPr>
          <w:b/>
          <w:iCs/>
          <w:noProof/>
        </w:rPr>
        <w:t>A.3</w:t>
      </w:r>
      <w:r w:rsidR="00D71FCC" w:rsidRPr="00D71FCC">
        <w:rPr>
          <w:b/>
          <w:iCs/>
          <w:noProof/>
        </w:rPr>
        <w:noBreakHyphen/>
        <w:t>10</w:t>
      </w:r>
      <w:r w:rsidR="009E2E6E" w:rsidRPr="009E2E6E">
        <w:rPr>
          <w:b/>
        </w:rPr>
        <w:fldChar w:fldCharType="end"/>
      </w:r>
      <w:r w:rsidR="009E2E6E">
        <w:rPr>
          <w:b/>
        </w:rPr>
        <w:t xml:space="preserve"> </w:t>
      </w:r>
      <w:r w:rsidRPr="00E87B91">
        <w:t>et montrent qu'il existe des écarts entre la solution de NDM et la solution de</w:t>
      </w:r>
      <w:r w:rsidR="000559DF">
        <w:t xml:space="preserve"> la</w:t>
      </w:r>
      <w:r w:rsidRPr="00E87B91">
        <w:t xml:space="preserve"> LPCM au </w:t>
      </w:r>
      <w:r w:rsidR="00243C9F">
        <w:t>niveau de la paroi inférieure (</w:t>
      </w:r>
      <w:r w:rsidR="00A54A6A" w:rsidRPr="009E2E6E">
        <w:rPr>
          <w:b/>
        </w:rPr>
        <w:fldChar w:fldCharType="begin"/>
      </w:r>
      <w:r w:rsidR="00A54A6A" w:rsidRPr="009E2E6E">
        <w:rPr>
          <w:b/>
        </w:rPr>
        <w:instrText xml:space="preserve"> REF _Ref536131454 \h  \* MERGEFORMAT </w:instrText>
      </w:r>
      <w:r w:rsidR="00A54A6A" w:rsidRPr="009E2E6E">
        <w:rPr>
          <w:b/>
        </w:rPr>
      </w:r>
      <w:r w:rsidR="00A54A6A" w:rsidRPr="009E2E6E">
        <w:rPr>
          <w:b/>
        </w:rPr>
        <w:fldChar w:fldCharType="separate"/>
      </w:r>
      <w:r w:rsidR="00D71FCC" w:rsidRPr="00D71FCC">
        <w:rPr>
          <w:b/>
          <w:iCs/>
        </w:rPr>
        <w:t xml:space="preserve">Figure </w:t>
      </w:r>
      <w:r w:rsidR="00D71FCC" w:rsidRPr="00D71FCC">
        <w:rPr>
          <w:b/>
          <w:iCs/>
          <w:noProof/>
        </w:rPr>
        <w:t>A.3</w:t>
      </w:r>
      <w:r w:rsidR="00D71FCC" w:rsidRPr="00D71FCC">
        <w:rPr>
          <w:b/>
          <w:iCs/>
          <w:noProof/>
        </w:rPr>
        <w:noBreakHyphen/>
        <w:t>10</w:t>
      </w:r>
      <w:r w:rsidR="00A54A6A" w:rsidRPr="009E2E6E">
        <w:rPr>
          <w:b/>
        </w:rPr>
        <w:fldChar w:fldCharType="end"/>
      </w:r>
      <w:r w:rsidRPr="00E87B91">
        <w:t xml:space="preserve">) dans la section d'entrée. Encore une fois, cette différence se réduit avec l'augmentation du degré des polynômes de Legendre. Il est nécessaire de souligner que la LPCM donne une approximation du gradient de température au niveau des parois </w:t>
      </w:r>
      <w:r w:rsidR="00243C9F">
        <w:t>en se basant sur les</w:t>
      </w:r>
      <w:r w:rsidR="000559DF">
        <w:t xml:space="preserve"> coefficients polynomiaux pour</w:t>
      </w:r>
      <w:r w:rsidRPr="00E87B91">
        <w:t xml:space="preserve"> température </w:t>
      </w:r>
      <w:r w:rsidR="000559DF">
        <w:t>à travers</w:t>
      </w:r>
      <w:r w:rsidRPr="00E87B91">
        <w:t xml:space="preserve"> l'épaisseur du film, tandis que la méthode NDM calcule le gradient de température avec différences finies sur un nombre limité de </w:t>
      </w:r>
      <w:r w:rsidR="000559DF">
        <w:t>volumes près des parois</w:t>
      </w:r>
      <w:r w:rsidRPr="00E87B91">
        <w:t xml:space="preserve">. Ainsi, les deux méthodes ont des ordres d'approximation différents. Dans certaines configurations extrêmes, </w:t>
      </w:r>
      <w:r w:rsidRPr="00E87B91">
        <w:lastRenderedPageBreak/>
        <w:t>il est nécessaire d'augmenter le degré du polynôme de Legendre afin d'atteindre</w:t>
      </w:r>
      <w:r w:rsidR="000559DF">
        <w:t xml:space="preserve"> la convergence du maillage</w:t>
      </w:r>
      <w:r w:rsidRPr="00E87B91">
        <w:t>.</w:t>
      </w:r>
    </w:p>
    <w:p w14:paraId="72A09C70" w14:textId="4A7656F9" w:rsidR="000559DF" w:rsidRDefault="007573F0" w:rsidP="007573F0">
      <w:pPr>
        <w:spacing w:before="240" w:after="240" w:line="360" w:lineRule="auto"/>
        <w:ind w:firstLine="709"/>
      </w:pPr>
      <w:r w:rsidRPr="007573F0">
        <w:t xml:space="preserve">Les champs de température de ces deux derniers cas sont illustrés dans les </w:t>
      </w:r>
      <w:r w:rsidR="00182631" w:rsidRPr="00182631">
        <w:rPr>
          <w:b/>
        </w:rPr>
        <w:fldChar w:fldCharType="begin"/>
      </w:r>
      <w:r w:rsidR="00182631" w:rsidRPr="00182631">
        <w:rPr>
          <w:b/>
        </w:rPr>
        <w:instrText xml:space="preserve"> REF _Ref536131455 \h  \* MERGEFORMAT </w:instrText>
      </w:r>
      <w:r w:rsidR="00182631" w:rsidRPr="00182631">
        <w:rPr>
          <w:b/>
        </w:rPr>
      </w:r>
      <w:r w:rsidR="00182631" w:rsidRPr="00182631">
        <w:rPr>
          <w:b/>
        </w:rPr>
        <w:fldChar w:fldCharType="separate"/>
      </w:r>
      <w:r w:rsidR="00D71FCC" w:rsidRPr="00D71FCC">
        <w:rPr>
          <w:b/>
        </w:rPr>
        <w:t>Figure A.4</w:t>
      </w:r>
      <w:r w:rsidR="00D71FCC" w:rsidRPr="00D71FCC">
        <w:rPr>
          <w:b/>
        </w:rPr>
        <w:noBreakHyphen/>
        <w:t>7</w:t>
      </w:r>
      <w:r w:rsidR="00182631" w:rsidRPr="00182631">
        <w:rPr>
          <w:b/>
        </w:rPr>
        <w:fldChar w:fldCharType="end"/>
      </w:r>
      <w:r w:rsidR="00182631" w:rsidRPr="00182631">
        <w:t xml:space="preserve"> </w:t>
      </w:r>
      <w:r w:rsidR="00243C9F">
        <w:t xml:space="preserve">à </w:t>
      </w:r>
      <w:r w:rsidR="00182631" w:rsidRPr="00182631">
        <w:rPr>
          <w:b/>
        </w:rPr>
        <w:fldChar w:fldCharType="begin"/>
      </w:r>
      <w:r w:rsidR="00182631" w:rsidRPr="00182631">
        <w:rPr>
          <w:b/>
        </w:rPr>
        <w:instrText xml:space="preserve"> REF _Ref536131456 \h  \* MERGEFORMAT </w:instrText>
      </w:r>
      <w:r w:rsidR="00182631" w:rsidRPr="00182631">
        <w:rPr>
          <w:b/>
        </w:rPr>
      </w:r>
      <w:r w:rsidR="00182631" w:rsidRPr="00182631">
        <w:rPr>
          <w:b/>
        </w:rPr>
        <w:fldChar w:fldCharType="separate"/>
      </w:r>
      <w:r w:rsidR="00D71FCC" w:rsidRPr="00D71FCC">
        <w:rPr>
          <w:b/>
        </w:rPr>
        <w:t>Figure A.4</w:t>
      </w:r>
      <w:r w:rsidR="00D71FCC" w:rsidRPr="00D71FCC">
        <w:rPr>
          <w:b/>
        </w:rPr>
        <w:noBreakHyphen/>
        <w:t>10</w:t>
      </w:r>
      <w:r w:rsidR="00182631" w:rsidRPr="00182631">
        <w:rPr>
          <w:b/>
        </w:rPr>
        <w:fldChar w:fldCharType="end"/>
      </w:r>
      <w:r w:rsidRPr="007573F0">
        <w:t xml:space="preserve"> </w:t>
      </w:r>
      <w:r w:rsidR="00C11FF3">
        <w:t xml:space="preserve">à la section </w:t>
      </w:r>
      <w:r w:rsidR="00C11FF3" w:rsidRPr="00C11FF3">
        <w:rPr>
          <w:b/>
        </w:rPr>
        <w:fldChar w:fldCharType="begin"/>
      </w:r>
      <w:r w:rsidR="00C11FF3" w:rsidRPr="00C11FF3">
        <w:rPr>
          <w:b/>
        </w:rPr>
        <w:instrText xml:space="preserve"> REF _Ref536106071 \w \h </w:instrText>
      </w:r>
      <w:r w:rsidR="00C11FF3">
        <w:rPr>
          <w:b/>
        </w:rPr>
        <w:instrText xml:space="preserve"> \* MERGEFORMAT </w:instrText>
      </w:r>
      <w:r w:rsidR="00C11FF3" w:rsidRPr="00C11FF3">
        <w:rPr>
          <w:b/>
        </w:rPr>
      </w:r>
      <w:r w:rsidR="00C11FF3" w:rsidRPr="00C11FF3">
        <w:rPr>
          <w:b/>
        </w:rPr>
        <w:fldChar w:fldCharType="separate"/>
      </w:r>
      <w:r w:rsidR="00D71FCC">
        <w:rPr>
          <w:b/>
        </w:rPr>
        <w:t>A.4</w:t>
      </w:r>
      <w:r w:rsidR="00C11FF3" w:rsidRPr="00C11FF3">
        <w:rPr>
          <w:b/>
        </w:rPr>
        <w:fldChar w:fldCharType="end"/>
      </w:r>
      <w:r w:rsidR="00182631">
        <w:t>.</w:t>
      </w:r>
      <w:r w:rsidRPr="007573F0">
        <w:t xml:space="preserve"> </w:t>
      </w:r>
      <w:r w:rsidR="00182631">
        <w:t>L</w:t>
      </w:r>
      <w:r w:rsidRPr="007573F0">
        <w:t xml:space="preserve">es valeurs numériques des températures </w:t>
      </w:r>
      <w:r w:rsidR="00C11FF3">
        <w:t>aux</w:t>
      </w:r>
      <w:r w:rsidRPr="007573F0">
        <w:t xml:space="preserve"> parois et des gradients de température sont données au </w:t>
      </w:r>
      <w:r w:rsidR="00182631" w:rsidRPr="00182631">
        <w:rPr>
          <w:b/>
        </w:rPr>
        <w:fldChar w:fldCharType="begin"/>
      </w:r>
      <w:r w:rsidR="00182631" w:rsidRPr="00182631">
        <w:rPr>
          <w:b/>
        </w:rPr>
        <w:instrText xml:space="preserve"> REF _Ref536130757 \h  \* MERGEFORMAT </w:instrText>
      </w:r>
      <w:r w:rsidR="00182631" w:rsidRPr="00182631">
        <w:rPr>
          <w:b/>
        </w:rPr>
      </w:r>
      <w:r w:rsidR="00182631" w:rsidRPr="00182631">
        <w:rPr>
          <w:b/>
        </w:rPr>
        <w:fldChar w:fldCharType="separate"/>
      </w:r>
      <w:r w:rsidR="00D71FCC" w:rsidRPr="00D71FCC">
        <w:rPr>
          <w:b/>
          <w:iCs/>
        </w:rPr>
        <w:t xml:space="preserve">Tableau </w:t>
      </w:r>
      <w:r w:rsidR="00D71FCC" w:rsidRPr="00D71FCC">
        <w:rPr>
          <w:b/>
          <w:iCs/>
          <w:noProof/>
        </w:rPr>
        <w:t>A.5</w:t>
      </w:r>
      <w:r w:rsidR="00D71FCC" w:rsidRPr="00D71FCC">
        <w:rPr>
          <w:b/>
          <w:iCs/>
          <w:noProof/>
        </w:rPr>
        <w:noBreakHyphen/>
        <w:t>1</w:t>
      </w:r>
      <w:r w:rsidR="00182631" w:rsidRPr="00182631">
        <w:rPr>
          <w:b/>
        </w:rPr>
        <w:fldChar w:fldCharType="end"/>
      </w:r>
      <w:r w:rsidR="00182631">
        <w:rPr>
          <w:b/>
        </w:rPr>
        <w:t xml:space="preserve"> </w:t>
      </w:r>
      <w:r w:rsidR="00C11FF3">
        <w:t xml:space="preserve">à </w:t>
      </w:r>
      <w:r w:rsidR="00C11FF3" w:rsidRPr="00C11FF3">
        <w:rPr>
          <w:b/>
        </w:rPr>
        <w:t xml:space="preserve">la section </w:t>
      </w:r>
      <w:r w:rsidR="00C11FF3" w:rsidRPr="00C11FF3">
        <w:rPr>
          <w:b/>
        </w:rPr>
        <w:fldChar w:fldCharType="begin"/>
      </w:r>
      <w:r w:rsidR="00C11FF3" w:rsidRPr="00C11FF3">
        <w:rPr>
          <w:b/>
        </w:rPr>
        <w:instrText xml:space="preserve"> REF _Ref536104119 \w \h </w:instrText>
      </w:r>
      <w:r w:rsidR="00C11FF3">
        <w:rPr>
          <w:b/>
        </w:rPr>
        <w:instrText xml:space="preserve"> \* MERGEFORMAT </w:instrText>
      </w:r>
      <w:r w:rsidR="00C11FF3" w:rsidRPr="00C11FF3">
        <w:rPr>
          <w:b/>
        </w:rPr>
      </w:r>
      <w:r w:rsidR="00C11FF3" w:rsidRPr="00C11FF3">
        <w:rPr>
          <w:b/>
        </w:rPr>
        <w:fldChar w:fldCharType="separate"/>
      </w:r>
      <w:r w:rsidR="00D71FCC">
        <w:rPr>
          <w:b/>
        </w:rPr>
        <w:t>A.5</w:t>
      </w:r>
      <w:r w:rsidR="00C11FF3" w:rsidRPr="00C11FF3">
        <w:rPr>
          <w:b/>
        </w:rPr>
        <w:fldChar w:fldCharType="end"/>
      </w:r>
      <w:r w:rsidRPr="007573F0">
        <w:t>.</w:t>
      </w:r>
    </w:p>
    <w:tbl>
      <w:tblPr>
        <w:tblW w:w="0" w:type="auto"/>
        <w:tblLook w:val="04A0" w:firstRow="1" w:lastRow="0" w:firstColumn="1" w:lastColumn="0" w:noHBand="0" w:noVBand="1"/>
      </w:tblPr>
      <w:tblGrid>
        <w:gridCol w:w="8844"/>
      </w:tblGrid>
      <w:tr w:rsidR="007573F0" w:rsidRPr="0054713D" w14:paraId="603C15E0" w14:textId="77777777" w:rsidTr="00CB4979">
        <w:tc>
          <w:tcPr>
            <w:tcW w:w="8844" w:type="dxa"/>
          </w:tcPr>
          <w:p w14:paraId="685356F6" w14:textId="77777777" w:rsidR="007573F0" w:rsidRPr="0054713D" w:rsidRDefault="007573F0" w:rsidP="00CB4979">
            <w:pPr>
              <w:pStyle w:val="MDPI52figure"/>
              <w:rPr>
                <w:color w:val="auto"/>
              </w:rPr>
            </w:pPr>
            <w:r w:rsidRPr="0054713D">
              <w:rPr>
                <w:noProof/>
                <w:snapToGrid/>
                <w:color w:val="auto"/>
                <w:lang w:val="fr-FR" w:eastAsia="zh-CN" w:bidi="ar-SA"/>
              </w:rPr>
              <w:drawing>
                <wp:inline distT="0" distB="0" distL="0" distR="0" wp14:anchorId="586A200A" wp14:editId="7A5C07DB">
                  <wp:extent cx="5031486" cy="2519999"/>
                  <wp:effectExtent l="0" t="0" r="0" b="0"/>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e17. upper wall for LPCM solution h1h2=4 BC2.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031486" cy="2519999"/>
                          </a:xfrm>
                          <a:prstGeom prst="rect">
                            <a:avLst/>
                          </a:prstGeom>
                        </pic:spPr>
                      </pic:pic>
                    </a:graphicData>
                  </a:graphic>
                </wp:inline>
              </w:drawing>
            </w:r>
          </w:p>
        </w:tc>
      </w:tr>
    </w:tbl>
    <w:p w14:paraId="4334B254" w14:textId="4D7902F5" w:rsidR="00DC6D7F" w:rsidRPr="00EE0949" w:rsidRDefault="00CB4979" w:rsidP="00DC6D7F">
      <w:pPr>
        <w:spacing w:after="240"/>
        <w:jc w:val="center"/>
      </w:pPr>
      <w:bookmarkStart w:id="2105" w:name="_Ref536131453"/>
      <w:bookmarkStart w:id="2106" w:name="_Toc536627073"/>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D71FCC">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D71FCC">
        <w:rPr>
          <w:iCs/>
          <w:noProof/>
        </w:rPr>
        <w:t>9</w:t>
      </w:r>
      <w:r w:rsidR="0019727E">
        <w:rPr>
          <w:iCs/>
        </w:rPr>
        <w:fldChar w:fldCharType="end"/>
      </w:r>
      <w:bookmarkEnd w:id="2105"/>
      <w:r>
        <w:rPr>
          <w:iCs/>
        </w:rPr>
        <w:t xml:space="preserve"> </w:t>
      </w:r>
      <w:r w:rsidR="00DC6D7F">
        <w:t xml:space="preserve">: </w:t>
      </w:r>
      <w:r w:rsidR="00DC6D7F" w:rsidRPr="00476664">
        <w:t xml:space="preserve">Gradient de température </w:t>
      </w:r>
      <w:r w:rsidR="00DC6D7F">
        <w:t>adimensionnel</w:t>
      </w:r>
      <w:r w:rsidR="00DC6D7F" w:rsidRPr="00476664">
        <w:t xml:space="preserve"> </w:t>
      </w:r>
      <w:r w:rsidR="00DC6D7F">
        <w:t>à la</w:t>
      </w:r>
      <w:r w:rsidR="00DC6D7F" w:rsidRPr="00476664">
        <w:t xml:space="preserve"> paro</w:t>
      </w:r>
      <w:r w:rsidR="00DC6D7F">
        <w:t>i supérieure.</w:t>
      </w:r>
      <w:r w:rsidR="00DC6D7F" w:rsidRPr="00EE0949">
        <w:t xml:space="preserve"> </w:t>
      </w:r>
      <w:r w:rsidR="00DC6D7F">
        <w:t xml:space="preserve"> </w:t>
      </w:r>
      <w:r w:rsidR="00DC6D7F">
        <w:br/>
        <w:t>(</w:t>
      </w:r>
      <w:r w:rsidR="00DC6D7F" w:rsidRPr="00597CA8">
        <w:t xml:space="preserve">h1/h2 = </w:t>
      </w:r>
      <w:r w:rsidR="00DC6D7F">
        <w:t>4</w:t>
      </w:r>
      <w:r w:rsidR="00DC6D7F" w:rsidRPr="00597CA8">
        <w:t xml:space="preserve">, Nx = </w:t>
      </w:r>
      <w:r w:rsidR="00DC6D7F">
        <w:t>160</w:t>
      </w:r>
      <w:r w:rsidR="00DC6D7F" w:rsidRPr="00597CA8">
        <w:t>).</w:t>
      </w:r>
      <w:bookmarkEnd w:id="2106"/>
    </w:p>
    <w:tbl>
      <w:tblPr>
        <w:tblW w:w="0" w:type="auto"/>
        <w:tblLook w:val="04A0" w:firstRow="1" w:lastRow="0" w:firstColumn="1" w:lastColumn="0" w:noHBand="0" w:noVBand="1"/>
      </w:tblPr>
      <w:tblGrid>
        <w:gridCol w:w="8844"/>
      </w:tblGrid>
      <w:tr w:rsidR="007573F0" w:rsidRPr="0054713D" w14:paraId="4392061E" w14:textId="77777777" w:rsidTr="00CB4979">
        <w:tc>
          <w:tcPr>
            <w:tcW w:w="8844" w:type="dxa"/>
          </w:tcPr>
          <w:p w14:paraId="74678CD0" w14:textId="77777777" w:rsidR="007573F0" w:rsidRPr="0054713D" w:rsidRDefault="007573F0" w:rsidP="00CB4979">
            <w:pPr>
              <w:pStyle w:val="MDPI52figure"/>
              <w:rPr>
                <w:color w:val="auto"/>
              </w:rPr>
            </w:pPr>
            <w:r w:rsidRPr="0054713D">
              <w:rPr>
                <w:noProof/>
                <w:snapToGrid/>
                <w:color w:val="auto"/>
                <w:lang w:val="fr-FR" w:eastAsia="zh-CN" w:bidi="ar-SA"/>
              </w:rPr>
              <w:drawing>
                <wp:inline distT="0" distB="0" distL="0" distR="0" wp14:anchorId="37A64FCD" wp14:editId="02502D0A">
                  <wp:extent cx="5034324" cy="2519999"/>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e18. Lower wall for LPCM solution h1h2=4 BC2.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034324" cy="2519999"/>
                          </a:xfrm>
                          <a:prstGeom prst="rect">
                            <a:avLst/>
                          </a:prstGeom>
                        </pic:spPr>
                      </pic:pic>
                    </a:graphicData>
                  </a:graphic>
                </wp:inline>
              </w:drawing>
            </w:r>
          </w:p>
        </w:tc>
      </w:tr>
    </w:tbl>
    <w:p w14:paraId="0E72C180" w14:textId="07DFE85C" w:rsidR="00DC6D7F" w:rsidRPr="00EE0949" w:rsidRDefault="00CB4979" w:rsidP="00DC6D7F">
      <w:pPr>
        <w:spacing w:after="240"/>
        <w:jc w:val="center"/>
      </w:pPr>
      <w:bookmarkStart w:id="2107" w:name="_Ref536131454"/>
      <w:bookmarkStart w:id="2108" w:name="_Toc536627074"/>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D71FCC">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D71FCC">
        <w:rPr>
          <w:iCs/>
          <w:noProof/>
        </w:rPr>
        <w:t>10</w:t>
      </w:r>
      <w:r w:rsidR="0019727E">
        <w:rPr>
          <w:iCs/>
        </w:rPr>
        <w:fldChar w:fldCharType="end"/>
      </w:r>
      <w:bookmarkEnd w:id="2107"/>
      <w:r w:rsidR="00DC6D7F">
        <w:t xml:space="preserve">: </w:t>
      </w:r>
      <w:r w:rsidR="00DC6D7F" w:rsidRPr="00476664">
        <w:t xml:space="preserve">Gradient de température </w:t>
      </w:r>
      <w:r w:rsidR="00DC6D7F">
        <w:t>adimensionnel</w:t>
      </w:r>
      <w:r w:rsidR="00DC6D7F" w:rsidRPr="00476664">
        <w:t xml:space="preserve"> </w:t>
      </w:r>
      <w:r w:rsidR="00DC6D7F">
        <w:t>à la</w:t>
      </w:r>
      <w:r w:rsidR="00DC6D7F" w:rsidRPr="00476664">
        <w:t xml:space="preserve"> paro</w:t>
      </w:r>
      <w:r w:rsidR="00DC6D7F">
        <w:t>i inférieure.</w:t>
      </w:r>
      <w:r w:rsidR="00DC6D7F" w:rsidRPr="00EE0949">
        <w:t xml:space="preserve"> </w:t>
      </w:r>
      <w:r w:rsidR="00DC6D7F">
        <w:t xml:space="preserve"> </w:t>
      </w:r>
      <w:r w:rsidR="00DC6D7F">
        <w:br/>
        <w:t>(</w:t>
      </w:r>
      <w:r w:rsidR="00DC6D7F" w:rsidRPr="00597CA8">
        <w:t xml:space="preserve">h1/h2 = </w:t>
      </w:r>
      <w:r w:rsidR="00DC6D7F">
        <w:t>4</w:t>
      </w:r>
      <w:r w:rsidR="00DC6D7F" w:rsidRPr="00597CA8">
        <w:t xml:space="preserve">, Nx = </w:t>
      </w:r>
      <w:r w:rsidR="00DC6D7F">
        <w:t>160</w:t>
      </w:r>
      <w:r w:rsidR="00DC6D7F" w:rsidRPr="00597CA8">
        <w:t>).</w:t>
      </w:r>
      <w:bookmarkEnd w:id="2108"/>
    </w:p>
    <w:p w14:paraId="1308A412" w14:textId="77777777" w:rsidR="00DF51DF" w:rsidRPr="00DC6D7F" w:rsidRDefault="00DF51DF" w:rsidP="00DF51DF">
      <w:pPr>
        <w:spacing w:before="240" w:after="240"/>
      </w:pPr>
    </w:p>
    <w:p w14:paraId="769B521F" w14:textId="77777777" w:rsidR="007573F0" w:rsidRPr="00DC6D7F" w:rsidRDefault="007573F0" w:rsidP="00DF51DF">
      <w:pPr>
        <w:spacing w:before="240" w:after="240"/>
      </w:pPr>
    </w:p>
    <w:p w14:paraId="3FAA620D" w14:textId="0680710E" w:rsidR="007573F0" w:rsidRPr="00DC6D7F" w:rsidRDefault="007573F0">
      <w:pPr>
        <w:overflowPunct/>
        <w:autoSpaceDE/>
        <w:autoSpaceDN/>
        <w:adjustRightInd/>
        <w:spacing w:after="160" w:line="259" w:lineRule="auto"/>
        <w:jc w:val="left"/>
        <w:textAlignment w:val="auto"/>
      </w:pPr>
      <w:r w:rsidRPr="00DC6D7F">
        <w:br w:type="page"/>
      </w:r>
    </w:p>
    <w:p w14:paraId="7DF72ECF" w14:textId="62E14184" w:rsidR="007573F0" w:rsidRDefault="007573F0" w:rsidP="00E0308D">
      <w:pPr>
        <w:pStyle w:val="Titre2"/>
        <w:numPr>
          <w:ilvl w:val="1"/>
          <w:numId w:val="33"/>
        </w:numPr>
        <w:ind w:left="709"/>
        <w:rPr>
          <w:caps w:val="0"/>
        </w:rPr>
      </w:pPr>
      <w:bookmarkStart w:id="2109" w:name="_Ref536106071"/>
      <w:bookmarkStart w:id="2110" w:name="_Toc536626937"/>
      <w:r>
        <w:rPr>
          <w:caps w:val="0"/>
        </w:rPr>
        <w:lastRenderedPageBreak/>
        <w:t>Figures des champs de température des cas de calcul</w:t>
      </w:r>
      <w:bookmarkEnd w:id="2109"/>
      <w:bookmarkEnd w:id="2110"/>
    </w:p>
    <w:p w14:paraId="3AF4F82A" w14:textId="77777777" w:rsidR="007573F0" w:rsidRDefault="007573F0" w:rsidP="007573F0"/>
    <w:tbl>
      <w:tblPr>
        <w:tblStyle w:val="Grilledutableau"/>
        <w:tblW w:w="87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0"/>
        <w:gridCol w:w="4394"/>
      </w:tblGrid>
      <w:tr w:rsidR="005656F1" w:rsidRPr="00D01B49" w14:paraId="5D9120D3" w14:textId="77777777" w:rsidTr="00CB4979">
        <w:trPr>
          <w:trHeight w:val="63"/>
        </w:trPr>
        <w:tc>
          <w:tcPr>
            <w:tcW w:w="8784" w:type="dxa"/>
            <w:gridSpan w:val="2"/>
            <w:tcBorders>
              <w:top w:val="single" w:sz="8" w:space="0" w:color="auto"/>
              <w:left w:val="single" w:sz="8" w:space="0" w:color="auto"/>
              <w:right w:val="single" w:sz="8" w:space="0" w:color="auto"/>
            </w:tcBorders>
            <w:vAlign w:val="center"/>
          </w:tcPr>
          <w:p w14:paraId="6B635A6E" w14:textId="639AD874" w:rsidR="005656F1" w:rsidRPr="00D01B49" w:rsidRDefault="005656F1" w:rsidP="00D01B49">
            <w:pPr>
              <w:keepNext/>
              <w:ind w:left="-158"/>
              <w:jc w:val="center"/>
              <w:rPr>
                <w:noProof/>
                <w:lang w:eastAsia="zh-CN"/>
              </w:rPr>
            </w:pPr>
            <w:r w:rsidRPr="00D01B49">
              <w:rPr>
                <w:rFonts w:asciiTheme="minorHAnsi" w:eastAsiaTheme="minorEastAsia" w:hAnsiTheme="minorHAnsi" w:cstheme="minorBidi"/>
                <w:b/>
                <w:iCs/>
                <w:color w:val="000000" w:themeColor="text1"/>
                <w:sz w:val="20"/>
                <w:szCs w:val="18"/>
                <w:lang w:eastAsia="zh-CN"/>
              </w:rPr>
              <w:t>Cas 1</w:t>
            </w:r>
            <w:r w:rsidRPr="00D01B49">
              <w:rPr>
                <w:rFonts w:ascii="Palatino Linotype" w:hAnsi="Palatino Linotype"/>
                <w:color w:val="000000" w:themeColor="text1"/>
                <w:sz w:val="20"/>
              </w:rPr>
              <w:t xml:space="preserve">: </w:t>
            </w:r>
            <m:oMath>
              <m:r>
                <w:rPr>
                  <w:rFonts w:ascii="Cambria Math" w:hAnsi="Cambria Math"/>
                  <w:color w:val="000000" w:themeColor="text1"/>
                  <w:sz w:val="20"/>
                </w:rPr>
                <m:t>h</m:t>
              </m:r>
              <m:r>
                <w:rPr>
                  <w:rFonts w:ascii="Cambria Math" w:hAnsi="Cambria Math"/>
                  <w:color w:val="000000" w:themeColor="text1"/>
                  <w:sz w:val="20"/>
                  <w:vertAlign w:val="subscript"/>
                </w:rPr>
                <m:t>1</m:t>
              </m:r>
              <m:r>
                <w:rPr>
                  <w:rFonts w:ascii="Cambria Math" w:hAnsi="Cambria Math"/>
                  <w:color w:val="000000" w:themeColor="text1"/>
                  <w:sz w:val="20"/>
                </w:rPr>
                <m:t>/h</m:t>
              </m:r>
              <m:r>
                <w:rPr>
                  <w:rFonts w:ascii="Cambria Math" w:hAnsi="Cambria Math"/>
                  <w:color w:val="000000" w:themeColor="text1"/>
                  <w:sz w:val="20"/>
                  <w:vertAlign w:val="subscript"/>
                </w:rPr>
                <m:t>2</m:t>
              </m:r>
              <m:r>
                <w:rPr>
                  <w:rFonts w:ascii="Cambria Math" w:hAnsi="Cambria Math"/>
                  <w:color w:val="000000" w:themeColor="text1"/>
                  <w:sz w:val="20"/>
                </w:rPr>
                <m:t xml:space="preserve">=2,  </m:t>
              </m:r>
              <m:sSub>
                <m:sSubPr>
                  <m:ctrlPr>
                    <w:rPr>
                      <w:rFonts w:ascii="Cambria Math" w:hAnsi="Cambria Math"/>
                      <w:color w:val="000000" w:themeColor="text1"/>
                      <w:sz w:val="20"/>
                    </w:rPr>
                  </m:ctrlPr>
                </m:sSubPr>
                <m:e>
                  <m:r>
                    <w:rPr>
                      <w:rFonts w:ascii="Cambria Math" w:hAnsi="Cambria Math"/>
                      <w:color w:val="000000" w:themeColor="text1"/>
                      <w:sz w:val="20"/>
                    </w:rPr>
                    <m:t>T</m:t>
                  </m:r>
                </m:e>
                <m:sub>
                  <m:r>
                    <m:rPr>
                      <m:sty m:val="p"/>
                    </m:rPr>
                    <w:rPr>
                      <w:rFonts w:ascii="Cambria Math" w:hAnsi="Cambria Math"/>
                      <w:color w:val="000000" w:themeColor="text1"/>
                      <w:sz w:val="20"/>
                    </w:rPr>
                    <m:t>sup</m:t>
                  </m:r>
                  <m:r>
                    <w:rPr>
                      <w:rFonts w:ascii="Cambria Math" w:hAnsi="Cambria Math"/>
                      <w:color w:val="000000" w:themeColor="text1"/>
                      <w:sz w:val="20"/>
                    </w:rPr>
                    <m:t>_paroi</m:t>
                  </m:r>
                </m:sub>
              </m:sSub>
              <m:r>
                <w:rPr>
                  <w:rFonts w:ascii="Cambria Math" w:hAnsi="Cambria Math"/>
                  <w:color w:val="000000" w:themeColor="text1"/>
                  <w:sz w:val="20"/>
                </w:rPr>
                <m:t xml:space="preserve">=20°C,  </m:t>
              </m:r>
              <m:sSub>
                <m:sSubPr>
                  <m:ctrlPr>
                    <w:rPr>
                      <w:rFonts w:ascii="Cambria Math" w:hAnsi="Cambria Math"/>
                      <w:sz w:val="20"/>
                    </w:rPr>
                  </m:ctrlPr>
                </m:sSubPr>
                <m:e>
                  <m:r>
                    <w:rPr>
                      <w:rFonts w:ascii="Cambria Math" w:hAnsi="Cambria Math"/>
                      <w:sz w:val="20"/>
                    </w:rPr>
                    <m:t>T</m:t>
                  </m:r>
                  <m:ctrlPr>
                    <w:rPr>
                      <w:rFonts w:ascii="Cambria Math" w:hAnsi="Cambria Math"/>
                      <w:color w:val="000000" w:themeColor="text1"/>
                      <w:sz w:val="20"/>
                    </w:rPr>
                  </m:ctrlPr>
                </m:e>
                <m:sub>
                  <m:r>
                    <m:rPr>
                      <m:sty m:val="p"/>
                    </m:rPr>
                    <w:rPr>
                      <w:rFonts w:ascii="Cambria Math" w:hAnsi="Cambria Math"/>
                      <w:color w:val="000000" w:themeColor="text1"/>
                      <w:sz w:val="20"/>
                    </w:rPr>
                    <m:t>inf</m:t>
                  </m:r>
                  <m:r>
                    <w:rPr>
                      <w:rFonts w:ascii="Cambria Math" w:hAnsi="Cambria Math"/>
                      <w:color w:val="000000" w:themeColor="text1"/>
                      <w:sz w:val="20"/>
                    </w:rPr>
                    <m:t>_paroi</m:t>
                  </m:r>
                </m:sub>
              </m:sSub>
              <m:r>
                <w:rPr>
                  <w:rFonts w:ascii="Cambria Math" w:hAnsi="Cambria Math"/>
                  <w:sz w:val="20"/>
                </w:rPr>
                <m:t xml:space="preserve">=20°,  </m:t>
              </m:r>
              <m:sSub>
                <m:sSubPr>
                  <m:ctrlPr>
                    <w:rPr>
                      <w:rFonts w:ascii="Cambria Math" w:hAnsi="Cambria Math"/>
                      <w:color w:val="000000" w:themeColor="text1"/>
                      <w:sz w:val="20"/>
                    </w:rPr>
                  </m:ctrlPr>
                </m:sSubPr>
                <m:e>
                  <m:r>
                    <w:rPr>
                      <w:rFonts w:ascii="Cambria Math" w:hAnsi="Cambria Math"/>
                      <w:color w:val="000000" w:themeColor="text1"/>
                      <w:sz w:val="20"/>
                    </w:rPr>
                    <m:t>T</m:t>
                  </m:r>
                  <m:ctrlPr>
                    <w:rPr>
                      <w:rFonts w:ascii="Cambria Math" w:hAnsi="Cambria Math"/>
                      <w:sz w:val="20"/>
                    </w:rPr>
                  </m:ctrlPr>
                </m:e>
                <m:sub>
                  <m:r>
                    <w:rPr>
                      <w:rFonts w:ascii="Cambria Math" w:hAnsi="Cambria Math"/>
                      <w:sz w:val="20"/>
                    </w:rPr>
                    <m:t>entrée</m:t>
                  </m:r>
                </m:sub>
              </m:sSub>
              <m:r>
                <w:rPr>
                  <w:rFonts w:ascii="Cambria Math" w:hAnsi="Cambria Math"/>
                  <w:color w:val="000000" w:themeColor="text1"/>
                  <w:sz w:val="20"/>
                </w:rPr>
                <m:t xml:space="preserve">=20°C,    </m:t>
              </m:r>
              <m:sSub>
                <m:sSubPr>
                  <m:ctrlPr>
                    <w:rPr>
                      <w:rFonts w:ascii="Cambria Math" w:hAnsi="Cambria Math"/>
                      <w:color w:val="000000" w:themeColor="text1"/>
                      <w:sz w:val="20"/>
                    </w:rPr>
                  </m:ctrlPr>
                </m:sSubPr>
                <m:e>
                  <m:r>
                    <w:rPr>
                      <w:rFonts w:ascii="Cambria Math" w:hAnsi="Cambria Math"/>
                      <w:color w:val="000000" w:themeColor="text1"/>
                      <w:sz w:val="20"/>
                    </w:rPr>
                    <m:t>T</m:t>
                  </m:r>
                </m:e>
                <m:sub>
                  <m:r>
                    <w:rPr>
                      <w:rFonts w:ascii="Cambria Math" w:hAnsi="Cambria Math"/>
                      <w:color w:val="000000" w:themeColor="text1"/>
                      <w:sz w:val="20"/>
                      <w:vertAlign w:val="subscript"/>
                    </w:rPr>
                    <m:t>sortie</m:t>
                  </m:r>
                </m:sub>
              </m:sSub>
              <m:r>
                <w:rPr>
                  <w:rFonts w:ascii="Cambria Math" w:hAnsi="Cambria Math"/>
                  <w:color w:val="000000" w:themeColor="text1"/>
                  <w:sz w:val="20"/>
                </w:rPr>
                <m:t>=20°C</m:t>
              </m:r>
            </m:oMath>
          </w:p>
        </w:tc>
      </w:tr>
      <w:tr w:rsidR="005656F1" w:rsidRPr="003B2783" w14:paraId="3DE89838" w14:textId="77777777" w:rsidTr="00CB4979">
        <w:trPr>
          <w:trHeight w:val="2981"/>
        </w:trPr>
        <w:tc>
          <w:tcPr>
            <w:tcW w:w="4390" w:type="dxa"/>
            <w:tcBorders>
              <w:left w:val="single" w:sz="8" w:space="0" w:color="auto"/>
            </w:tcBorders>
            <w:vAlign w:val="center"/>
          </w:tcPr>
          <w:p w14:paraId="23A52A07" w14:textId="77777777" w:rsidR="005656F1" w:rsidRPr="003B2783" w:rsidRDefault="005656F1" w:rsidP="00CB4979">
            <w:pPr>
              <w:keepNext/>
              <w:ind w:left="-113"/>
              <w:jc w:val="center"/>
            </w:pPr>
            <w:r w:rsidRPr="003B2783">
              <w:rPr>
                <w:noProof/>
                <w:lang w:eastAsia="zh-CN"/>
              </w:rPr>
              <w:drawing>
                <wp:inline distT="0" distB="0" distL="0" distR="0" wp14:anchorId="648CEE13" wp14:editId="0D962C0B">
                  <wp:extent cx="2640000" cy="1980000"/>
                  <wp:effectExtent l="0" t="0" r="8255" b="127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inux\1_Work_tout\5_Work_prog_V2\Résultat\photo du rapport\Rapport=4.png"/>
                          <pic:cNvPicPr>
                            <a:picLocks noChangeAspect="1" noChangeArrowheads="1"/>
                          </pic:cNvPicPr>
                        </pic:nvPicPr>
                        <pic:blipFill>
                          <a:blip r:embed="rId169"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4" w:type="dxa"/>
            <w:tcBorders>
              <w:right w:val="single" w:sz="8" w:space="0" w:color="auto"/>
            </w:tcBorders>
            <w:vAlign w:val="center"/>
          </w:tcPr>
          <w:p w14:paraId="124A0D30" w14:textId="77777777" w:rsidR="005656F1" w:rsidRPr="003B2783" w:rsidRDefault="005656F1" w:rsidP="00CB4979">
            <w:pPr>
              <w:keepNext/>
              <w:ind w:left="-158"/>
              <w:jc w:val="center"/>
            </w:pPr>
            <w:r w:rsidRPr="003B2783">
              <w:rPr>
                <w:noProof/>
                <w:lang w:eastAsia="zh-CN"/>
              </w:rPr>
              <w:drawing>
                <wp:inline distT="0" distB="0" distL="0" distR="0" wp14:anchorId="55244D01" wp14:editId="6CAB033E">
                  <wp:extent cx="2640000" cy="1980000"/>
                  <wp:effectExtent l="0" t="0" r="8255" b="127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pport=4(RC).png"/>
                          <pic:cNvPicPr/>
                        </pic:nvPicPr>
                        <pic:blipFill>
                          <a:blip r:embed="rId170"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ln>
                            <a:noFill/>
                          </a:ln>
                          <a:extLst>
                            <a:ext uri="{53640926-AAD7-44D8-BBD7-CCE9431645EC}">
                              <a14:shadowObscured xmlns:a14="http://schemas.microsoft.com/office/drawing/2010/main"/>
                            </a:ext>
                          </a:extLst>
                        </pic:spPr>
                      </pic:pic>
                    </a:graphicData>
                  </a:graphic>
                </wp:inline>
              </w:drawing>
            </w:r>
          </w:p>
        </w:tc>
      </w:tr>
      <w:tr w:rsidR="005656F1" w:rsidRPr="008D6A91" w14:paraId="6C4D51C2" w14:textId="77777777" w:rsidTr="00CB4979">
        <w:trPr>
          <w:trHeight w:val="214"/>
        </w:trPr>
        <w:tc>
          <w:tcPr>
            <w:tcW w:w="4390" w:type="dxa"/>
            <w:tcBorders>
              <w:left w:val="single" w:sz="8" w:space="0" w:color="auto"/>
              <w:bottom w:val="single" w:sz="8" w:space="0" w:color="auto"/>
            </w:tcBorders>
            <w:vAlign w:val="center"/>
          </w:tcPr>
          <w:p w14:paraId="1F247583" w14:textId="394C1ADA" w:rsidR="005656F1" w:rsidRPr="008D6A91" w:rsidRDefault="00CB4979" w:rsidP="00CB4979">
            <w:pPr>
              <w:pStyle w:val="Lgende"/>
              <w:spacing w:after="0"/>
              <w:jc w:val="center"/>
              <w:rPr>
                <w:i w:val="0"/>
                <w:sz w:val="20"/>
              </w:rPr>
            </w:pPr>
            <w:bookmarkStart w:id="2111" w:name="_Ref536130761"/>
            <w:bookmarkStart w:id="2112" w:name="_Toc536627075"/>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D71FCC">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D71FCC">
              <w:rPr>
                <w:i w:val="0"/>
                <w:noProof/>
                <w:sz w:val="20"/>
              </w:rPr>
              <w:t>1</w:t>
            </w:r>
            <w:r w:rsidR="0019727E">
              <w:rPr>
                <w:i w:val="0"/>
                <w:sz w:val="20"/>
              </w:rPr>
              <w:fldChar w:fldCharType="end"/>
            </w:r>
            <w:bookmarkEnd w:id="2111"/>
            <w:r w:rsidR="005656F1" w:rsidRPr="008D6A91">
              <w:rPr>
                <w:i w:val="0"/>
                <w:sz w:val="20"/>
              </w:rPr>
              <w:t>: LPCM, N</w:t>
            </w:r>
            <w:r w:rsidR="005656F1">
              <w:rPr>
                <w:i w:val="0"/>
                <w:sz w:val="20"/>
              </w:rPr>
              <w:t>=12</w:t>
            </w:r>
            <w:bookmarkEnd w:id="2112"/>
          </w:p>
        </w:tc>
        <w:tc>
          <w:tcPr>
            <w:tcW w:w="4394" w:type="dxa"/>
            <w:tcBorders>
              <w:bottom w:val="single" w:sz="8" w:space="0" w:color="auto"/>
              <w:right w:val="single" w:sz="8" w:space="0" w:color="auto"/>
            </w:tcBorders>
            <w:vAlign w:val="center"/>
          </w:tcPr>
          <w:p w14:paraId="54BCDBE9" w14:textId="74221413" w:rsidR="005656F1" w:rsidRPr="008D6A91" w:rsidRDefault="00CB4979" w:rsidP="00CB4979">
            <w:pPr>
              <w:pStyle w:val="Lgende"/>
              <w:spacing w:after="0"/>
              <w:jc w:val="center"/>
              <w:rPr>
                <w:i w:val="0"/>
                <w:sz w:val="20"/>
              </w:rPr>
            </w:pPr>
            <w:bookmarkStart w:id="2113" w:name="_Ref536130762"/>
            <w:bookmarkStart w:id="2114" w:name="_Toc536627076"/>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D71FCC">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D71FCC">
              <w:rPr>
                <w:i w:val="0"/>
                <w:noProof/>
                <w:sz w:val="20"/>
              </w:rPr>
              <w:t>2</w:t>
            </w:r>
            <w:r w:rsidR="0019727E">
              <w:rPr>
                <w:i w:val="0"/>
                <w:sz w:val="20"/>
              </w:rPr>
              <w:fldChar w:fldCharType="end"/>
            </w:r>
            <w:bookmarkEnd w:id="2113"/>
            <w:r w:rsidR="005656F1" w:rsidRPr="008D6A91">
              <w:rPr>
                <w:i w:val="0"/>
                <w:sz w:val="20"/>
              </w:rPr>
              <w:t>: NDM, N</w:t>
            </w:r>
            <w:r w:rsidR="005656F1" w:rsidRPr="00CB4979">
              <w:rPr>
                <w:i w:val="0"/>
                <w:sz w:val="20"/>
              </w:rPr>
              <w:t>y</w:t>
            </w:r>
            <w:r w:rsidR="005656F1" w:rsidRPr="008D6A91">
              <w:rPr>
                <w:i w:val="0"/>
                <w:sz w:val="20"/>
              </w:rPr>
              <w:t>=80</w:t>
            </w:r>
            <w:bookmarkEnd w:id="2114"/>
          </w:p>
        </w:tc>
      </w:tr>
      <w:tr w:rsidR="005656F1" w:rsidRPr="003B2783" w14:paraId="3044684E" w14:textId="77777777" w:rsidTr="00CB4979">
        <w:trPr>
          <w:trHeight w:val="60"/>
        </w:trPr>
        <w:tc>
          <w:tcPr>
            <w:tcW w:w="4390" w:type="dxa"/>
            <w:tcBorders>
              <w:top w:val="single" w:sz="8" w:space="0" w:color="auto"/>
              <w:bottom w:val="single" w:sz="8" w:space="0" w:color="auto"/>
            </w:tcBorders>
            <w:vAlign w:val="center"/>
          </w:tcPr>
          <w:p w14:paraId="6D4670B1"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425E21D3" w14:textId="77777777" w:rsidR="005656F1" w:rsidRPr="003B2783" w:rsidRDefault="005656F1" w:rsidP="00CB4979">
            <w:pPr>
              <w:pStyle w:val="Lgende"/>
              <w:spacing w:after="0"/>
              <w:jc w:val="center"/>
              <w:rPr>
                <w:i w:val="0"/>
                <w:sz w:val="22"/>
              </w:rPr>
            </w:pPr>
          </w:p>
        </w:tc>
      </w:tr>
      <w:tr w:rsidR="005656F1" w:rsidRPr="00D01B49" w14:paraId="14EC060D" w14:textId="77777777" w:rsidTr="00CB4979">
        <w:trPr>
          <w:trHeight w:val="60"/>
        </w:trPr>
        <w:tc>
          <w:tcPr>
            <w:tcW w:w="8784" w:type="dxa"/>
            <w:gridSpan w:val="2"/>
            <w:tcBorders>
              <w:top w:val="single" w:sz="8" w:space="0" w:color="auto"/>
              <w:left w:val="single" w:sz="8" w:space="0" w:color="auto"/>
              <w:right w:val="single" w:sz="8" w:space="0" w:color="auto"/>
            </w:tcBorders>
            <w:vAlign w:val="center"/>
          </w:tcPr>
          <w:p w14:paraId="4B624B35" w14:textId="49EB514D" w:rsidR="005656F1" w:rsidRPr="00D01B49" w:rsidRDefault="00D01B49" w:rsidP="00EB1AD6">
            <w:pPr>
              <w:pStyle w:val="Lgende"/>
              <w:spacing w:after="0"/>
              <w:jc w:val="center"/>
              <w:rPr>
                <w:i w:val="0"/>
                <w:sz w:val="22"/>
              </w:rPr>
            </w:pPr>
            <w:r w:rsidRPr="00D01B49">
              <w:rPr>
                <w:b/>
                <w:i w:val="0"/>
                <w:sz w:val="20"/>
              </w:rPr>
              <w:t>Cas</w:t>
            </w:r>
            <w:r w:rsidR="005656F1" w:rsidRPr="00D01B49">
              <w:rPr>
                <w:b/>
                <w:i w:val="0"/>
                <w:sz w:val="20"/>
              </w:rPr>
              <w:t xml:space="preserve"> 2:</w:t>
            </w:r>
            <w:r w:rsidR="005656F1" w:rsidRPr="00D01B49">
              <w:rPr>
                <w:i w:val="0"/>
                <w:sz w:val="20"/>
              </w:rPr>
              <w:t xml:space="preserve">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=4,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=20°C,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14:paraId="665B431E" w14:textId="77777777" w:rsidTr="00CB4979">
        <w:trPr>
          <w:trHeight w:val="3410"/>
        </w:trPr>
        <w:tc>
          <w:tcPr>
            <w:tcW w:w="4390" w:type="dxa"/>
            <w:tcBorders>
              <w:left w:val="single" w:sz="8" w:space="0" w:color="auto"/>
            </w:tcBorders>
            <w:vAlign w:val="center"/>
          </w:tcPr>
          <w:p w14:paraId="3DB0D360" w14:textId="77777777" w:rsidR="005656F1" w:rsidRPr="00EB3468" w:rsidRDefault="005656F1" w:rsidP="00CB4979">
            <w:pPr>
              <w:keepNext/>
              <w:spacing w:line="276" w:lineRule="auto"/>
              <w:ind w:left="-113"/>
              <w:jc w:val="center"/>
            </w:pPr>
            <w:r w:rsidRPr="00EA1CAB">
              <w:rPr>
                <w:noProof/>
                <w:lang w:eastAsia="zh-CN"/>
              </w:rPr>
              <w:drawing>
                <wp:inline distT="0" distB="0" distL="0" distR="0" wp14:anchorId="77A8403B" wp14:editId="0CB5080E">
                  <wp:extent cx="2640000" cy="1980000"/>
                  <wp:effectExtent l="0" t="0" r="8255" b="127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inux\1_Work_tout\5_Work_prog_V2\Résultat\photo du rapport\Rapport=4.png"/>
                          <pic:cNvPicPr>
                            <a:picLocks noChangeAspect="1" noChangeArrowheads="1"/>
                          </pic:cNvPicPr>
                        </pic:nvPicPr>
                        <pic:blipFill>
                          <a:blip r:embed="rId171"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pic:spPr>
                      </pic:pic>
                    </a:graphicData>
                  </a:graphic>
                </wp:inline>
              </w:drawing>
            </w:r>
          </w:p>
        </w:tc>
        <w:tc>
          <w:tcPr>
            <w:tcW w:w="4394" w:type="dxa"/>
            <w:tcBorders>
              <w:right w:val="single" w:sz="8" w:space="0" w:color="auto"/>
            </w:tcBorders>
            <w:vAlign w:val="center"/>
          </w:tcPr>
          <w:p w14:paraId="43A9DB9F" w14:textId="77777777" w:rsidR="005656F1" w:rsidRDefault="005656F1" w:rsidP="00CB4979">
            <w:pPr>
              <w:keepNext/>
              <w:spacing w:line="276" w:lineRule="auto"/>
              <w:ind w:left="-158"/>
              <w:jc w:val="center"/>
            </w:pPr>
            <w:r>
              <w:rPr>
                <w:noProof/>
                <w:lang w:eastAsia="zh-CN"/>
              </w:rPr>
              <w:drawing>
                <wp:inline distT="0" distB="0" distL="0" distR="0" wp14:anchorId="1802B4DD" wp14:editId="3AE14978">
                  <wp:extent cx="2640000" cy="1980000"/>
                  <wp:effectExtent l="0" t="0" r="8255" b="127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pport=4(RC).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8D6A91" w14:paraId="672AFC3F" w14:textId="77777777" w:rsidTr="00CB4979">
        <w:trPr>
          <w:trHeight w:val="64"/>
        </w:trPr>
        <w:tc>
          <w:tcPr>
            <w:tcW w:w="4390" w:type="dxa"/>
            <w:tcBorders>
              <w:left w:val="single" w:sz="8" w:space="0" w:color="auto"/>
              <w:bottom w:val="single" w:sz="8" w:space="0" w:color="auto"/>
            </w:tcBorders>
            <w:vAlign w:val="center"/>
          </w:tcPr>
          <w:p w14:paraId="562AC65D" w14:textId="30649BB4" w:rsidR="005656F1" w:rsidRPr="008D6A91" w:rsidRDefault="00CB4979" w:rsidP="00CB4979">
            <w:pPr>
              <w:pStyle w:val="Lgende"/>
              <w:spacing w:after="0"/>
              <w:jc w:val="center"/>
              <w:rPr>
                <w:i w:val="0"/>
                <w:sz w:val="20"/>
              </w:rPr>
            </w:pPr>
            <w:bookmarkStart w:id="2115" w:name="_Ref536131133"/>
            <w:bookmarkStart w:id="2116" w:name="_Toc536627077"/>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D71FCC">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D71FCC">
              <w:rPr>
                <w:i w:val="0"/>
                <w:noProof/>
                <w:sz w:val="20"/>
              </w:rPr>
              <w:t>3</w:t>
            </w:r>
            <w:r w:rsidR="0019727E">
              <w:rPr>
                <w:i w:val="0"/>
                <w:sz w:val="20"/>
              </w:rPr>
              <w:fldChar w:fldCharType="end"/>
            </w:r>
            <w:bookmarkEnd w:id="2115"/>
            <w:r w:rsidR="005656F1" w:rsidRPr="008D6A91">
              <w:rPr>
                <w:i w:val="0"/>
                <w:sz w:val="20"/>
              </w:rPr>
              <w:t>: LPCM, N</w:t>
            </w:r>
            <w:r w:rsidR="005656F1">
              <w:rPr>
                <w:i w:val="0"/>
                <w:sz w:val="20"/>
              </w:rPr>
              <w:t>=16</w:t>
            </w:r>
            <w:bookmarkEnd w:id="2116"/>
          </w:p>
        </w:tc>
        <w:tc>
          <w:tcPr>
            <w:tcW w:w="4394" w:type="dxa"/>
            <w:tcBorders>
              <w:bottom w:val="single" w:sz="8" w:space="0" w:color="auto"/>
              <w:right w:val="single" w:sz="8" w:space="0" w:color="auto"/>
            </w:tcBorders>
            <w:vAlign w:val="center"/>
          </w:tcPr>
          <w:p w14:paraId="4208D047" w14:textId="03878BBC" w:rsidR="005656F1" w:rsidRPr="008D6A91" w:rsidRDefault="00CB4979" w:rsidP="00CB4979">
            <w:pPr>
              <w:pStyle w:val="Lgende"/>
              <w:spacing w:after="0"/>
              <w:jc w:val="center"/>
              <w:rPr>
                <w:i w:val="0"/>
                <w:sz w:val="20"/>
              </w:rPr>
            </w:pPr>
            <w:bookmarkStart w:id="2117" w:name="_Toc536627078"/>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D71FCC">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D71FCC">
              <w:rPr>
                <w:i w:val="0"/>
                <w:noProof/>
                <w:sz w:val="20"/>
              </w:rPr>
              <w:t>4</w:t>
            </w:r>
            <w:r w:rsidR="0019727E">
              <w:rPr>
                <w:i w:val="0"/>
                <w:sz w:val="20"/>
              </w:rPr>
              <w:fldChar w:fldCharType="end"/>
            </w:r>
            <w:r w:rsidR="005656F1" w:rsidRPr="008D6A91">
              <w:rPr>
                <w:i w:val="0"/>
                <w:sz w:val="20"/>
              </w:rPr>
              <w:t>: NDM, N</w:t>
            </w:r>
            <w:r w:rsidR="005656F1" w:rsidRPr="008D6A91">
              <w:rPr>
                <w:i w:val="0"/>
                <w:sz w:val="20"/>
                <w:vertAlign w:val="subscript"/>
              </w:rPr>
              <w:t>y</w:t>
            </w:r>
            <w:r w:rsidR="005656F1" w:rsidRPr="008D6A91">
              <w:rPr>
                <w:i w:val="0"/>
                <w:sz w:val="20"/>
              </w:rPr>
              <w:t>=160</w:t>
            </w:r>
            <w:bookmarkEnd w:id="2117"/>
          </w:p>
        </w:tc>
      </w:tr>
      <w:tr w:rsidR="005656F1" w:rsidRPr="003B2783" w14:paraId="540860CC" w14:textId="77777777" w:rsidTr="00CB4979">
        <w:trPr>
          <w:trHeight w:val="355"/>
        </w:trPr>
        <w:tc>
          <w:tcPr>
            <w:tcW w:w="4390" w:type="dxa"/>
            <w:tcBorders>
              <w:top w:val="single" w:sz="8" w:space="0" w:color="auto"/>
              <w:bottom w:val="single" w:sz="8" w:space="0" w:color="auto"/>
            </w:tcBorders>
            <w:vAlign w:val="center"/>
          </w:tcPr>
          <w:p w14:paraId="771BEF86"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05C0E470" w14:textId="77777777" w:rsidR="005656F1" w:rsidRPr="003B2783" w:rsidRDefault="005656F1" w:rsidP="00CB4979">
            <w:pPr>
              <w:pStyle w:val="Lgende"/>
              <w:spacing w:after="0"/>
              <w:jc w:val="center"/>
              <w:rPr>
                <w:i w:val="0"/>
                <w:sz w:val="22"/>
              </w:rPr>
            </w:pPr>
          </w:p>
        </w:tc>
      </w:tr>
      <w:tr w:rsidR="005656F1" w:rsidRPr="00D01B49" w14:paraId="35F05394" w14:textId="77777777" w:rsidTr="00CB4979">
        <w:trPr>
          <w:trHeight w:val="355"/>
        </w:trPr>
        <w:tc>
          <w:tcPr>
            <w:tcW w:w="8784" w:type="dxa"/>
            <w:gridSpan w:val="2"/>
            <w:tcBorders>
              <w:top w:val="single" w:sz="8" w:space="0" w:color="auto"/>
              <w:left w:val="single" w:sz="8" w:space="0" w:color="auto"/>
              <w:right w:val="single" w:sz="8" w:space="0" w:color="auto"/>
            </w:tcBorders>
            <w:vAlign w:val="center"/>
          </w:tcPr>
          <w:p w14:paraId="60765038" w14:textId="05DA5739" w:rsidR="005656F1" w:rsidRPr="00D01B49" w:rsidRDefault="005656F1" w:rsidP="00D01B49">
            <w:pPr>
              <w:pStyle w:val="Lgende"/>
              <w:spacing w:after="0"/>
              <w:jc w:val="center"/>
              <w:rPr>
                <w:i w:val="0"/>
                <w:sz w:val="22"/>
              </w:rPr>
            </w:pPr>
            <w:r w:rsidRPr="00D01B49">
              <w:rPr>
                <w:b/>
                <w:i w:val="0"/>
                <w:sz w:val="20"/>
              </w:rPr>
              <w:t xml:space="preserve">Cas 3: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=8,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=20°C,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rsidRPr="003B2783" w14:paraId="3327091E" w14:textId="77777777" w:rsidTr="00CB4979">
        <w:trPr>
          <w:trHeight w:val="3303"/>
        </w:trPr>
        <w:tc>
          <w:tcPr>
            <w:tcW w:w="4390" w:type="dxa"/>
            <w:tcBorders>
              <w:left w:val="single" w:sz="8" w:space="0" w:color="auto"/>
            </w:tcBorders>
            <w:vAlign w:val="center"/>
          </w:tcPr>
          <w:p w14:paraId="5FC3296F" w14:textId="77777777" w:rsidR="005656F1" w:rsidRPr="003B2783" w:rsidRDefault="005656F1" w:rsidP="00CB4979">
            <w:pPr>
              <w:pStyle w:val="Lgende"/>
              <w:spacing w:after="0"/>
              <w:jc w:val="center"/>
              <w:rPr>
                <w:i w:val="0"/>
                <w:sz w:val="22"/>
              </w:rPr>
            </w:pPr>
            <w:r w:rsidRPr="00052431">
              <w:rPr>
                <w:noProof/>
              </w:rPr>
              <w:drawing>
                <wp:inline distT="0" distB="0" distL="0" distR="0" wp14:anchorId="6FCC497F" wp14:editId="0B2C833A">
                  <wp:extent cx="2640000" cy="1980000"/>
                  <wp:effectExtent l="0" t="0" r="8255" b="127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inux\1_Work_tout\5_Work_prog_V2\Résultat\photo du rapport\Rapport=8.png"/>
                          <pic:cNvPicPr>
                            <a:picLocks noChangeAspect="1" noChangeArrowheads="1"/>
                          </pic:cNvPicPr>
                        </pic:nvPicPr>
                        <pic:blipFill>
                          <a:blip r:embed="rId173"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pic:spPr>
                      </pic:pic>
                    </a:graphicData>
                  </a:graphic>
                </wp:inline>
              </w:drawing>
            </w:r>
          </w:p>
        </w:tc>
        <w:tc>
          <w:tcPr>
            <w:tcW w:w="4394" w:type="dxa"/>
            <w:tcBorders>
              <w:right w:val="single" w:sz="8" w:space="0" w:color="auto"/>
            </w:tcBorders>
            <w:vAlign w:val="center"/>
          </w:tcPr>
          <w:p w14:paraId="5D196AE7" w14:textId="77777777" w:rsidR="005656F1" w:rsidRPr="003B2783" w:rsidRDefault="005656F1" w:rsidP="00CB4979">
            <w:pPr>
              <w:pStyle w:val="Lgende"/>
              <w:spacing w:after="0"/>
              <w:jc w:val="center"/>
              <w:rPr>
                <w:i w:val="0"/>
                <w:sz w:val="22"/>
              </w:rPr>
            </w:pPr>
            <w:r>
              <w:rPr>
                <w:noProof/>
              </w:rPr>
              <w:drawing>
                <wp:inline distT="0" distB="0" distL="0" distR="0" wp14:anchorId="45B305BC" wp14:editId="7FEFE9F0">
                  <wp:extent cx="2640000" cy="1980000"/>
                  <wp:effectExtent l="0" t="0" r="8255" b="127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apport=8(RC).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8D6A91" w14:paraId="6011E61B" w14:textId="77777777" w:rsidTr="00CB4979">
        <w:trPr>
          <w:trHeight w:val="439"/>
        </w:trPr>
        <w:tc>
          <w:tcPr>
            <w:tcW w:w="4390" w:type="dxa"/>
            <w:tcBorders>
              <w:left w:val="single" w:sz="8" w:space="0" w:color="auto"/>
              <w:bottom w:val="single" w:sz="8" w:space="0" w:color="auto"/>
            </w:tcBorders>
            <w:vAlign w:val="center"/>
          </w:tcPr>
          <w:p w14:paraId="7B959EA2" w14:textId="7F7465FA" w:rsidR="005656F1" w:rsidRPr="008D6A91" w:rsidRDefault="00CB4979" w:rsidP="00CB4979">
            <w:pPr>
              <w:pStyle w:val="Lgende"/>
              <w:spacing w:after="0"/>
              <w:jc w:val="center"/>
              <w:rPr>
                <w:i w:val="0"/>
                <w:sz w:val="20"/>
              </w:rPr>
            </w:pPr>
            <w:bookmarkStart w:id="2118" w:name="_Toc536627079"/>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D71FCC">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D71FCC">
              <w:rPr>
                <w:i w:val="0"/>
                <w:noProof/>
                <w:sz w:val="20"/>
              </w:rPr>
              <w:t>5</w:t>
            </w:r>
            <w:r w:rsidR="0019727E">
              <w:rPr>
                <w:i w:val="0"/>
                <w:sz w:val="20"/>
              </w:rPr>
              <w:fldChar w:fldCharType="end"/>
            </w:r>
            <w:r w:rsidR="005656F1" w:rsidRPr="008D6A91">
              <w:rPr>
                <w:i w:val="0"/>
                <w:sz w:val="20"/>
              </w:rPr>
              <w:t>: LPCM, N=1</w:t>
            </w:r>
            <w:r w:rsidR="005656F1">
              <w:rPr>
                <w:i w:val="0"/>
                <w:sz w:val="20"/>
              </w:rPr>
              <w:t>6</w:t>
            </w:r>
            <w:bookmarkEnd w:id="2118"/>
          </w:p>
        </w:tc>
        <w:tc>
          <w:tcPr>
            <w:tcW w:w="4394" w:type="dxa"/>
            <w:tcBorders>
              <w:bottom w:val="single" w:sz="8" w:space="0" w:color="auto"/>
              <w:right w:val="single" w:sz="8" w:space="0" w:color="auto"/>
            </w:tcBorders>
            <w:vAlign w:val="center"/>
          </w:tcPr>
          <w:p w14:paraId="35F3ABC8" w14:textId="316E6176" w:rsidR="005656F1" w:rsidRPr="008D6A91" w:rsidRDefault="00CB4979" w:rsidP="00CB4979">
            <w:pPr>
              <w:pStyle w:val="Lgende"/>
              <w:spacing w:after="0"/>
              <w:jc w:val="center"/>
              <w:rPr>
                <w:i w:val="0"/>
                <w:sz w:val="20"/>
              </w:rPr>
            </w:pPr>
            <w:bookmarkStart w:id="2119" w:name="_Ref536131144"/>
            <w:bookmarkStart w:id="2120" w:name="_Toc536627080"/>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D71FCC">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D71FCC">
              <w:rPr>
                <w:i w:val="0"/>
                <w:noProof/>
                <w:sz w:val="20"/>
              </w:rPr>
              <w:t>6</w:t>
            </w:r>
            <w:r w:rsidR="0019727E">
              <w:rPr>
                <w:i w:val="0"/>
                <w:sz w:val="20"/>
              </w:rPr>
              <w:fldChar w:fldCharType="end"/>
            </w:r>
            <w:bookmarkEnd w:id="2119"/>
            <w:r w:rsidR="005656F1" w:rsidRPr="008D6A91">
              <w:rPr>
                <w:i w:val="0"/>
                <w:sz w:val="20"/>
              </w:rPr>
              <w:t>: NDM, N</w:t>
            </w:r>
            <w:r w:rsidR="005656F1" w:rsidRPr="00CB4979">
              <w:rPr>
                <w:i w:val="0"/>
                <w:sz w:val="20"/>
              </w:rPr>
              <w:t>y</w:t>
            </w:r>
            <w:r w:rsidR="005656F1" w:rsidRPr="008D6A91">
              <w:rPr>
                <w:i w:val="0"/>
                <w:sz w:val="20"/>
              </w:rPr>
              <w:t>=160</w:t>
            </w:r>
            <w:bookmarkEnd w:id="2120"/>
          </w:p>
        </w:tc>
      </w:tr>
      <w:tr w:rsidR="005656F1" w:rsidRPr="003B2783" w14:paraId="458F8C43" w14:textId="77777777" w:rsidTr="00CB4979">
        <w:trPr>
          <w:trHeight w:val="60"/>
        </w:trPr>
        <w:tc>
          <w:tcPr>
            <w:tcW w:w="4390" w:type="dxa"/>
            <w:tcBorders>
              <w:top w:val="single" w:sz="8" w:space="0" w:color="auto"/>
            </w:tcBorders>
            <w:vAlign w:val="center"/>
          </w:tcPr>
          <w:p w14:paraId="29B57A78" w14:textId="77777777" w:rsidR="005656F1" w:rsidRPr="00507F91" w:rsidRDefault="005656F1" w:rsidP="00CB4979"/>
        </w:tc>
        <w:tc>
          <w:tcPr>
            <w:tcW w:w="4394" w:type="dxa"/>
            <w:tcBorders>
              <w:top w:val="single" w:sz="8" w:space="0" w:color="auto"/>
            </w:tcBorders>
            <w:vAlign w:val="center"/>
          </w:tcPr>
          <w:p w14:paraId="32280D36" w14:textId="77777777" w:rsidR="005656F1" w:rsidRPr="003B2783" w:rsidRDefault="005656F1" w:rsidP="00CB4979">
            <w:pPr>
              <w:pStyle w:val="Lgende"/>
              <w:spacing w:after="0"/>
              <w:jc w:val="center"/>
              <w:rPr>
                <w:i w:val="0"/>
                <w:sz w:val="22"/>
              </w:rPr>
            </w:pPr>
          </w:p>
        </w:tc>
      </w:tr>
      <w:tr w:rsidR="005656F1" w:rsidRPr="003B2783" w14:paraId="3873B62C" w14:textId="77777777" w:rsidTr="00CB4979">
        <w:trPr>
          <w:trHeight w:val="60"/>
        </w:trPr>
        <w:tc>
          <w:tcPr>
            <w:tcW w:w="4390" w:type="dxa"/>
            <w:vAlign w:val="center"/>
          </w:tcPr>
          <w:p w14:paraId="2F04B04C" w14:textId="77777777" w:rsidR="005656F1" w:rsidRPr="00507F91" w:rsidRDefault="005656F1" w:rsidP="00CB4979"/>
        </w:tc>
        <w:tc>
          <w:tcPr>
            <w:tcW w:w="4394" w:type="dxa"/>
            <w:vAlign w:val="center"/>
          </w:tcPr>
          <w:p w14:paraId="61EC11CC" w14:textId="77777777" w:rsidR="005656F1" w:rsidRPr="003B2783" w:rsidRDefault="005656F1" w:rsidP="00CB4979">
            <w:pPr>
              <w:pStyle w:val="Lgende"/>
              <w:spacing w:after="0"/>
              <w:jc w:val="center"/>
              <w:rPr>
                <w:i w:val="0"/>
                <w:sz w:val="22"/>
              </w:rPr>
            </w:pPr>
          </w:p>
        </w:tc>
      </w:tr>
      <w:tr w:rsidR="00A9630C" w:rsidRPr="003B2783" w14:paraId="63318866" w14:textId="77777777" w:rsidTr="00CB4979">
        <w:trPr>
          <w:trHeight w:val="60"/>
        </w:trPr>
        <w:tc>
          <w:tcPr>
            <w:tcW w:w="4390" w:type="dxa"/>
            <w:vAlign w:val="center"/>
          </w:tcPr>
          <w:p w14:paraId="4EB3FF31" w14:textId="77777777" w:rsidR="00A9630C" w:rsidRPr="00507F91" w:rsidRDefault="00A9630C" w:rsidP="00CB4979"/>
        </w:tc>
        <w:tc>
          <w:tcPr>
            <w:tcW w:w="4394" w:type="dxa"/>
            <w:vAlign w:val="center"/>
          </w:tcPr>
          <w:p w14:paraId="6A51E7AB" w14:textId="77777777" w:rsidR="00A9630C" w:rsidRPr="003B2783" w:rsidRDefault="00A9630C" w:rsidP="00CB4979">
            <w:pPr>
              <w:pStyle w:val="Lgende"/>
              <w:spacing w:after="0"/>
              <w:jc w:val="center"/>
              <w:rPr>
                <w:i w:val="0"/>
                <w:sz w:val="22"/>
              </w:rPr>
            </w:pPr>
          </w:p>
        </w:tc>
      </w:tr>
      <w:tr w:rsidR="005656F1" w:rsidRPr="00507F91" w14:paraId="3A783F6D" w14:textId="77777777" w:rsidTr="00CB4979">
        <w:trPr>
          <w:trHeight w:val="81"/>
        </w:trPr>
        <w:tc>
          <w:tcPr>
            <w:tcW w:w="4390" w:type="dxa"/>
            <w:tcBorders>
              <w:bottom w:val="single" w:sz="8" w:space="0" w:color="auto"/>
            </w:tcBorders>
            <w:vAlign w:val="center"/>
          </w:tcPr>
          <w:p w14:paraId="4A208183" w14:textId="77777777" w:rsidR="005656F1" w:rsidRPr="00507F91" w:rsidRDefault="005656F1" w:rsidP="00CB4979"/>
        </w:tc>
        <w:tc>
          <w:tcPr>
            <w:tcW w:w="4394" w:type="dxa"/>
            <w:tcBorders>
              <w:bottom w:val="single" w:sz="8" w:space="0" w:color="auto"/>
            </w:tcBorders>
            <w:vAlign w:val="center"/>
          </w:tcPr>
          <w:p w14:paraId="5C155C06" w14:textId="77777777" w:rsidR="005656F1" w:rsidRPr="00507F91" w:rsidRDefault="005656F1" w:rsidP="00CB4979"/>
        </w:tc>
      </w:tr>
      <w:tr w:rsidR="005656F1" w:rsidRPr="00D01B49" w14:paraId="78A6EF7A" w14:textId="77777777" w:rsidTr="00CB4979">
        <w:trPr>
          <w:trHeight w:val="60"/>
        </w:trPr>
        <w:tc>
          <w:tcPr>
            <w:tcW w:w="8784" w:type="dxa"/>
            <w:gridSpan w:val="2"/>
            <w:tcBorders>
              <w:top w:val="single" w:sz="8" w:space="0" w:color="auto"/>
              <w:left w:val="single" w:sz="8" w:space="0" w:color="auto"/>
              <w:right w:val="single" w:sz="8" w:space="0" w:color="auto"/>
            </w:tcBorders>
            <w:vAlign w:val="center"/>
          </w:tcPr>
          <w:p w14:paraId="32260BFE" w14:textId="6FB4CAF0" w:rsidR="005656F1" w:rsidRPr="00D01B49" w:rsidRDefault="005656F1" w:rsidP="00D01B49">
            <w:pPr>
              <w:pStyle w:val="Lgende"/>
              <w:spacing w:after="0"/>
              <w:jc w:val="center"/>
              <w:rPr>
                <w:i w:val="0"/>
                <w:sz w:val="22"/>
              </w:rPr>
            </w:pPr>
            <w:r w:rsidRPr="00D01B49">
              <w:rPr>
                <w:b/>
                <w:i w:val="0"/>
                <w:sz w:val="20"/>
              </w:rPr>
              <w:t xml:space="preserve">Cas 4: </w:t>
            </w:r>
            <m:oMath>
              <m:r>
                <w:rPr>
                  <w:rFonts w:ascii="Cambria Math" w:hAnsi="Cambria Math"/>
                  <w:sz w:val="20"/>
                  <w:szCs w:val="22"/>
                </w:rPr>
                <m:t>h</m:t>
              </m:r>
              <m:r>
                <w:rPr>
                  <w:rFonts w:ascii="Cambria Math" w:hAnsi="Cambria Math"/>
                  <w:sz w:val="20"/>
                  <w:szCs w:val="22"/>
                  <w:vertAlign w:val="subscript"/>
                </w:rPr>
                <m:t>1</m:t>
              </m:r>
              <m:r>
                <w:rPr>
                  <w:rFonts w:ascii="Cambria Math" w:hAnsi="Cambria Math"/>
                  <w:sz w:val="20"/>
                  <w:szCs w:val="22"/>
                </w:rPr>
                <m:t>/h</m:t>
              </m:r>
              <m:r>
                <w:rPr>
                  <w:rFonts w:ascii="Cambria Math" w:hAnsi="Cambria Math"/>
                  <w:sz w:val="20"/>
                  <w:szCs w:val="22"/>
                  <w:vertAlign w:val="subscript"/>
                </w:rPr>
                <m:t>2</m:t>
              </m:r>
              <m:r>
                <w:rPr>
                  <w:rFonts w:ascii="Cambria Math" w:hAnsi="Cambria Math"/>
                  <w:sz w:val="20"/>
                  <w:szCs w:val="22"/>
                </w:rPr>
                <m:t xml:space="preserve">=4,  </m:t>
              </m:r>
              <m:sSub>
                <m:sSubPr>
                  <m:ctrlPr>
                    <w:rPr>
                      <w:rFonts w:ascii="Cambria Math" w:hAnsi="Cambria Math"/>
                      <w:iCs w:val="0"/>
                      <w:sz w:val="20"/>
                      <w:szCs w:val="22"/>
                    </w:rPr>
                  </m:ctrlPr>
                </m:sSubPr>
                <m:e>
                  <m:r>
                    <w:rPr>
                      <w:rFonts w:ascii="Cambria Math" w:hAnsi="Cambria Math"/>
                      <w:sz w:val="20"/>
                      <w:szCs w:val="22"/>
                    </w:rPr>
                    <m:t>T</m:t>
                  </m:r>
                </m:e>
                <m:sub>
                  <m:r>
                    <w:rPr>
                      <w:rFonts w:ascii="Cambria Math" w:hAnsi="Cambria Math"/>
                      <w:sz w:val="20"/>
                    </w:rPr>
                    <m:t>sup_paroi</m:t>
                  </m:r>
                </m:sub>
              </m:sSub>
              <m:r>
                <w:rPr>
                  <w:rFonts w:ascii="Cambria Math" w:hAnsi="Cambria Math"/>
                  <w:sz w:val="20"/>
                  <w:szCs w:val="22"/>
                </w:rPr>
                <m:t xml:space="preserve">=30°C,  </m:t>
              </m:r>
              <m:sSub>
                <m:sSubPr>
                  <m:ctrlPr>
                    <w:rPr>
                      <w:rFonts w:ascii="Cambria Math" w:hAnsi="Cambria Math"/>
                      <w:i w:val="0"/>
                      <w:color w:val="auto"/>
                      <w:sz w:val="20"/>
                      <w:szCs w:val="22"/>
                    </w:rPr>
                  </m:ctrlPr>
                </m:sSubPr>
                <m:e>
                  <m:d>
                    <m:dPr>
                      <m:ctrlPr>
                        <w:rPr>
                          <w:rFonts w:ascii="Cambria Math" w:hAnsi="Cambria Math"/>
                          <w:i w:val="0"/>
                          <w:color w:val="auto"/>
                          <w:sz w:val="20"/>
                          <w:szCs w:val="22"/>
                        </w:rPr>
                      </m:ctrlPr>
                    </m:dPr>
                    <m:e>
                      <m:f>
                        <m:fPr>
                          <m:type m:val="lin"/>
                          <m:ctrlPr>
                            <w:rPr>
                              <w:rFonts w:ascii="Cambria Math" w:hAnsi="Cambria Math"/>
                              <w:i w:val="0"/>
                              <w:color w:val="auto"/>
                              <w:sz w:val="20"/>
                              <w:szCs w:val="22"/>
                            </w:rPr>
                          </m:ctrlPr>
                        </m:fPr>
                        <m:num>
                          <m:r>
                            <w:rPr>
                              <w:rFonts w:ascii="Cambria Math" w:hAnsi="Cambria Math"/>
                              <w:color w:val="auto"/>
                              <w:sz w:val="20"/>
                              <w:szCs w:val="22"/>
                            </w:rPr>
                            <m:t>∂T</m:t>
                          </m:r>
                        </m:num>
                        <m:den>
                          <m:r>
                            <w:rPr>
                              <w:rFonts w:ascii="Cambria Math" w:hAnsi="Cambria Math"/>
                              <w:color w:val="auto"/>
                              <w:sz w:val="20"/>
                              <w:szCs w:val="22"/>
                            </w:rPr>
                            <m:t>∂y</m:t>
                          </m:r>
                        </m:den>
                      </m:f>
                    </m:e>
                  </m:d>
                </m:e>
                <m:sub>
                  <m:r>
                    <w:rPr>
                      <w:rFonts w:ascii="Cambria Math" w:hAnsi="Cambria Math"/>
                      <w:sz w:val="20"/>
                    </w:rPr>
                    <m:t>inf_paroi</m:t>
                  </m:r>
                </m:sub>
              </m:sSub>
              <m:r>
                <w:rPr>
                  <w:rFonts w:ascii="Cambria Math" w:hAnsi="Cambria Math"/>
                  <w:color w:val="auto"/>
                  <w:sz w:val="20"/>
                  <w:szCs w:val="22"/>
                </w:rPr>
                <m:t xml:space="preserve">=0,  </m:t>
              </m:r>
              <m:sSub>
                <m:sSubPr>
                  <m:ctrlPr>
                    <w:rPr>
                      <w:rFonts w:ascii="Cambria Math" w:hAnsi="Cambria Math"/>
                      <w:iCs w:val="0"/>
                      <w:sz w:val="20"/>
                      <w:szCs w:val="22"/>
                    </w:rPr>
                  </m:ctrlPr>
                </m:sSubPr>
                <m:e>
                  <m:r>
                    <w:rPr>
                      <w:rFonts w:ascii="Cambria Math" w:hAnsi="Cambria Math"/>
                      <w:sz w:val="20"/>
                      <w:szCs w:val="22"/>
                    </w:rPr>
                    <m:t>T</m:t>
                  </m:r>
                  <m:ctrlPr>
                    <w:rPr>
                      <w:rFonts w:ascii="Cambria Math" w:hAnsi="Cambria Math"/>
                      <w:color w:val="auto"/>
                      <w:sz w:val="20"/>
                      <w:szCs w:val="22"/>
                    </w:rPr>
                  </m:ctrlPr>
                </m:e>
                <m:sub>
                  <m:r>
                    <w:rPr>
                      <w:rFonts w:ascii="Cambria Math" w:hAnsi="Cambria Math"/>
                      <w:sz w:val="20"/>
                      <w:szCs w:val="22"/>
                      <w:vertAlign w:val="subscript"/>
                    </w:rPr>
                    <m:t>entrée</m:t>
                  </m:r>
                </m:sub>
              </m:sSub>
              <m:r>
                <w:rPr>
                  <w:rFonts w:ascii="Cambria Math" w:hAnsi="Cambria Math"/>
                  <w:sz w:val="20"/>
                  <w:szCs w:val="22"/>
                </w:rPr>
                <m:t xml:space="preserve">=20°C,    </m:t>
              </m:r>
              <m:sSub>
                <m:sSubPr>
                  <m:ctrlPr>
                    <w:rPr>
                      <w:rFonts w:ascii="Cambria Math" w:hAnsi="Cambria Math"/>
                      <w:iCs w:val="0"/>
                      <w:sz w:val="20"/>
                      <w:szCs w:val="22"/>
                    </w:rPr>
                  </m:ctrlPr>
                </m:sSubPr>
                <m:e>
                  <m:r>
                    <w:rPr>
                      <w:rFonts w:ascii="Cambria Math" w:hAnsi="Cambria Math"/>
                      <w:sz w:val="20"/>
                      <w:szCs w:val="22"/>
                    </w:rPr>
                    <m:t>T</m:t>
                  </m:r>
                </m:e>
                <m:sub>
                  <m:r>
                    <w:rPr>
                      <w:rFonts w:ascii="Cambria Math" w:hAnsi="Cambria Math"/>
                      <w:sz w:val="20"/>
                      <w:szCs w:val="22"/>
                    </w:rPr>
                    <m:t>sortie</m:t>
                  </m:r>
                </m:sub>
              </m:sSub>
              <m:r>
                <w:rPr>
                  <w:rFonts w:ascii="Cambria Math" w:hAnsi="Cambria Math"/>
                  <w:sz w:val="20"/>
                  <w:szCs w:val="22"/>
                </w:rPr>
                <m:t>=20°C</m:t>
              </m:r>
            </m:oMath>
          </w:p>
        </w:tc>
      </w:tr>
      <w:tr w:rsidR="005656F1" w:rsidRPr="009927C9" w14:paraId="2ECEF246" w14:textId="77777777" w:rsidTr="00CB4979">
        <w:trPr>
          <w:trHeight w:val="3115"/>
        </w:trPr>
        <w:tc>
          <w:tcPr>
            <w:tcW w:w="4390" w:type="dxa"/>
            <w:tcBorders>
              <w:left w:val="single" w:sz="8" w:space="0" w:color="auto"/>
            </w:tcBorders>
            <w:vAlign w:val="center"/>
          </w:tcPr>
          <w:p w14:paraId="373E2437" w14:textId="77777777" w:rsidR="005656F1" w:rsidRPr="00122CB3" w:rsidRDefault="005656F1" w:rsidP="00CB4979">
            <w:pPr>
              <w:pStyle w:val="Lgende"/>
              <w:jc w:val="center"/>
            </w:pPr>
            <w:r>
              <w:rPr>
                <w:noProof/>
              </w:rPr>
              <w:drawing>
                <wp:inline distT="0" distB="0" distL="0" distR="0" wp14:anchorId="31EEAAED" wp14:editId="2C2020FD">
                  <wp:extent cx="2640000" cy="1980000"/>
                  <wp:effectExtent l="0" t="0" r="8255" b="127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1.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c>
          <w:tcPr>
            <w:tcW w:w="4394" w:type="dxa"/>
            <w:tcBorders>
              <w:right w:val="single" w:sz="8" w:space="0" w:color="auto"/>
            </w:tcBorders>
            <w:vAlign w:val="center"/>
          </w:tcPr>
          <w:p w14:paraId="6600266C" w14:textId="77777777" w:rsidR="005656F1" w:rsidRPr="009927C9" w:rsidRDefault="005656F1" w:rsidP="00CB4979">
            <w:pPr>
              <w:pStyle w:val="Lgende"/>
              <w:jc w:val="center"/>
              <w:rPr>
                <w:b/>
                <w:i w:val="0"/>
                <w:sz w:val="20"/>
              </w:rPr>
            </w:pPr>
            <w:r>
              <w:rPr>
                <w:noProof/>
              </w:rPr>
              <w:drawing>
                <wp:inline distT="0" distB="0" distL="0" distR="0" wp14:anchorId="679E4A0C" wp14:editId="3E8B9AC8">
                  <wp:extent cx="2640000" cy="1980000"/>
                  <wp:effectExtent l="0" t="0" r="8255" b="127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1_RC.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5403DE" w14:paraId="2E1D0094" w14:textId="77777777" w:rsidTr="00CB4979">
        <w:trPr>
          <w:trHeight w:val="144"/>
        </w:trPr>
        <w:tc>
          <w:tcPr>
            <w:tcW w:w="4390" w:type="dxa"/>
            <w:tcBorders>
              <w:left w:val="single" w:sz="8" w:space="0" w:color="auto"/>
              <w:bottom w:val="single" w:sz="8" w:space="0" w:color="auto"/>
            </w:tcBorders>
            <w:vAlign w:val="center"/>
          </w:tcPr>
          <w:p w14:paraId="543136A1" w14:textId="272F0BFB" w:rsidR="005656F1" w:rsidRPr="005403DE" w:rsidRDefault="009A2575" w:rsidP="00CB4979">
            <w:pPr>
              <w:pStyle w:val="Lgende"/>
              <w:spacing w:after="0"/>
              <w:jc w:val="center"/>
              <w:rPr>
                <w:i w:val="0"/>
                <w:sz w:val="20"/>
              </w:rPr>
            </w:pPr>
            <w:bookmarkStart w:id="2121" w:name="_Ref536131455"/>
            <w:bookmarkStart w:id="2122" w:name="_Toc536627081"/>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D71FCC">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D71FCC">
              <w:rPr>
                <w:i w:val="0"/>
                <w:noProof/>
                <w:sz w:val="20"/>
              </w:rPr>
              <w:t>7</w:t>
            </w:r>
            <w:r w:rsidR="0019727E">
              <w:rPr>
                <w:i w:val="0"/>
                <w:sz w:val="20"/>
              </w:rPr>
              <w:fldChar w:fldCharType="end"/>
            </w:r>
            <w:bookmarkEnd w:id="2121"/>
            <w:r w:rsidR="005656F1" w:rsidRPr="005403DE">
              <w:rPr>
                <w:i w:val="0"/>
                <w:sz w:val="20"/>
              </w:rPr>
              <w:t>: LPCM, N</w:t>
            </w:r>
            <w:r w:rsidR="005656F1">
              <w:rPr>
                <w:i w:val="0"/>
                <w:sz w:val="20"/>
              </w:rPr>
              <w:t>=16</w:t>
            </w:r>
            <w:bookmarkEnd w:id="2122"/>
          </w:p>
        </w:tc>
        <w:tc>
          <w:tcPr>
            <w:tcW w:w="4394" w:type="dxa"/>
            <w:tcBorders>
              <w:bottom w:val="single" w:sz="8" w:space="0" w:color="auto"/>
              <w:right w:val="single" w:sz="8" w:space="0" w:color="auto"/>
            </w:tcBorders>
            <w:vAlign w:val="center"/>
          </w:tcPr>
          <w:p w14:paraId="7F099819" w14:textId="404563A1" w:rsidR="005656F1" w:rsidRPr="005403DE" w:rsidRDefault="009A2575" w:rsidP="00CB4979">
            <w:pPr>
              <w:pStyle w:val="Lgende"/>
              <w:spacing w:after="0"/>
              <w:jc w:val="center"/>
              <w:rPr>
                <w:i w:val="0"/>
                <w:sz w:val="20"/>
              </w:rPr>
            </w:pPr>
            <w:bookmarkStart w:id="2123" w:name="_Toc536627082"/>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D71FCC">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D71FCC">
              <w:rPr>
                <w:i w:val="0"/>
                <w:noProof/>
                <w:sz w:val="20"/>
              </w:rPr>
              <w:t>8</w:t>
            </w:r>
            <w:r w:rsidR="0019727E">
              <w:rPr>
                <w:i w:val="0"/>
                <w:sz w:val="20"/>
              </w:rPr>
              <w:fldChar w:fldCharType="end"/>
            </w:r>
            <w:r w:rsidR="005656F1" w:rsidRPr="005403DE">
              <w:rPr>
                <w:i w:val="0"/>
                <w:sz w:val="20"/>
              </w:rPr>
              <w:t>: NDM, N</w:t>
            </w:r>
            <w:r w:rsidR="005656F1" w:rsidRPr="005403DE">
              <w:rPr>
                <w:i w:val="0"/>
                <w:sz w:val="20"/>
                <w:vertAlign w:val="subscript"/>
              </w:rPr>
              <w:t>y</w:t>
            </w:r>
            <w:r w:rsidR="005656F1" w:rsidRPr="005403DE">
              <w:rPr>
                <w:i w:val="0"/>
                <w:sz w:val="20"/>
              </w:rPr>
              <w:t>=160</w:t>
            </w:r>
            <w:bookmarkEnd w:id="2123"/>
          </w:p>
        </w:tc>
      </w:tr>
      <w:tr w:rsidR="005656F1" w:rsidRPr="003B2783" w14:paraId="22575B10" w14:textId="77777777" w:rsidTr="00CB4979">
        <w:trPr>
          <w:trHeight w:val="40"/>
        </w:trPr>
        <w:tc>
          <w:tcPr>
            <w:tcW w:w="4390" w:type="dxa"/>
            <w:tcBorders>
              <w:top w:val="single" w:sz="8" w:space="0" w:color="auto"/>
              <w:bottom w:val="single" w:sz="8" w:space="0" w:color="auto"/>
            </w:tcBorders>
            <w:vAlign w:val="center"/>
          </w:tcPr>
          <w:p w14:paraId="29ABED3B"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43B8C481" w14:textId="77777777" w:rsidR="005656F1" w:rsidRPr="003B2783" w:rsidRDefault="005656F1" w:rsidP="00CB4979">
            <w:pPr>
              <w:pStyle w:val="Lgende"/>
              <w:spacing w:after="0"/>
              <w:jc w:val="center"/>
              <w:rPr>
                <w:i w:val="0"/>
                <w:sz w:val="22"/>
              </w:rPr>
            </w:pPr>
          </w:p>
        </w:tc>
      </w:tr>
      <w:tr w:rsidR="005656F1" w:rsidRPr="00D01B49" w14:paraId="088DBF5C" w14:textId="77777777" w:rsidTr="00CB4979">
        <w:trPr>
          <w:trHeight w:val="439"/>
        </w:trPr>
        <w:tc>
          <w:tcPr>
            <w:tcW w:w="8784" w:type="dxa"/>
            <w:gridSpan w:val="2"/>
            <w:tcBorders>
              <w:top w:val="single" w:sz="8" w:space="0" w:color="auto"/>
              <w:left w:val="single" w:sz="8" w:space="0" w:color="auto"/>
              <w:right w:val="single" w:sz="8" w:space="0" w:color="auto"/>
            </w:tcBorders>
            <w:vAlign w:val="center"/>
          </w:tcPr>
          <w:p w14:paraId="0C4D3242" w14:textId="52D27A90" w:rsidR="005656F1" w:rsidRPr="00D01B49" w:rsidRDefault="00D01B49" w:rsidP="00EB1AD6">
            <w:pPr>
              <w:pStyle w:val="Lgende"/>
              <w:spacing w:after="0"/>
              <w:jc w:val="center"/>
              <w:rPr>
                <w:i w:val="0"/>
                <w:sz w:val="22"/>
              </w:rPr>
            </w:pPr>
            <w:r w:rsidRPr="00D01B49">
              <w:rPr>
                <w:b/>
                <w:i w:val="0"/>
                <w:sz w:val="20"/>
              </w:rPr>
              <w:t>Cas</w:t>
            </w:r>
            <w:r w:rsidR="005656F1" w:rsidRPr="00D01B49">
              <w:rPr>
                <w:b/>
                <w:i w:val="0"/>
                <w:sz w:val="20"/>
              </w:rPr>
              <w:t xml:space="preserve"> 5: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=4,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=30°C,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14:paraId="4657DD30" w14:textId="77777777" w:rsidTr="00CB4979">
        <w:trPr>
          <w:trHeight w:val="3539"/>
        </w:trPr>
        <w:tc>
          <w:tcPr>
            <w:tcW w:w="4390" w:type="dxa"/>
            <w:tcBorders>
              <w:left w:val="single" w:sz="8" w:space="0" w:color="auto"/>
            </w:tcBorders>
            <w:vAlign w:val="center"/>
          </w:tcPr>
          <w:p w14:paraId="40F2D46F" w14:textId="77777777" w:rsidR="005656F1" w:rsidRPr="00EB3468" w:rsidRDefault="005656F1" w:rsidP="00CB4979">
            <w:pPr>
              <w:keepNext/>
              <w:spacing w:line="276" w:lineRule="auto"/>
              <w:ind w:left="-113"/>
              <w:jc w:val="center"/>
            </w:pPr>
            <w:r>
              <w:rPr>
                <w:noProof/>
                <w:lang w:eastAsia="zh-CN"/>
              </w:rPr>
              <w:drawing>
                <wp:inline distT="0" distB="0" distL="0" distR="0" wp14:anchorId="0CBDBE21" wp14:editId="6633B8CD">
                  <wp:extent cx="2640000" cy="1980000"/>
                  <wp:effectExtent l="0" t="0" r="8255" b="127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L2.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c>
          <w:tcPr>
            <w:tcW w:w="4394" w:type="dxa"/>
            <w:tcBorders>
              <w:right w:val="single" w:sz="8" w:space="0" w:color="auto"/>
            </w:tcBorders>
            <w:vAlign w:val="center"/>
          </w:tcPr>
          <w:p w14:paraId="3ECC8004" w14:textId="77777777" w:rsidR="005656F1" w:rsidRDefault="005656F1" w:rsidP="00CB4979">
            <w:pPr>
              <w:keepNext/>
              <w:spacing w:line="276" w:lineRule="auto"/>
              <w:ind w:left="-158"/>
              <w:jc w:val="center"/>
            </w:pPr>
            <w:r>
              <w:rPr>
                <w:noProof/>
                <w:lang w:eastAsia="zh-CN"/>
              </w:rPr>
              <w:drawing>
                <wp:inline distT="0" distB="0" distL="0" distR="0" wp14:anchorId="69456EE1" wp14:editId="27BBA8D9">
                  <wp:extent cx="2640000" cy="1980000"/>
                  <wp:effectExtent l="0" t="0" r="8255" b="127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2_RC.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5403DE" w14:paraId="29D82840" w14:textId="77777777" w:rsidTr="00CB4979">
        <w:trPr>
          <w:trHeight w:val="274"/>
        </w:trPr>
        <w:tc>
          <w:tcPr>
            <w:tcW w:w="4390" w:type="dxa"/>
            <w:tcBorders>
              <w:left w:val="single" w:sz="8" w:space="0" w:color="auto"/>
              <w:bottom w:val="single" w:sz="8" w:space="0" w:color="auto"/>
            </w:tcBorders>
            <w:vAlign w:val="center"/>
          </w:tcPr>
          <w:p w14:paraId="33CD5C12" w14:textId="46EBDF58" w:rsidR="005656F1" w:rsidRPr="005403DE" w:rsidRDefault="009A2575" w:rsidP="00CB4979">
            <w:pPr>
              <w:pStyle w:val="Lgende"/>
              <w:spacing w:after="0"/>
              <w:jc w:val="center"/>
              <w:rPr>
                <w:i w:val="0"/>
                <w:sz w:val="20"/>
              </w:rPr>
            </w:pPr>
            <w:bookmarkStart w:id="2124" w:name="_Toc536627083"/>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D71FCC">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D71FCC">
              <w:rPr>
                <w:i w:val="0"/>
                <w:noProof/>
                <w:sz w:val="20"/>
              </w:rPr>
              <w:t>9</w:t>
            </w:r>
            <w:r w:rsidR="0019727E">
              <w:rPr>
                <w:i w:val="0"/>
                <w:sz w:val="20"/>
              </w:rPr>
              <w:fldChar w:fldCharType="end"/>
            </w:r>
            <w:r w:rsidR="005656F1" w:rsidRPr="005403DE">
              <w:rPr>
                <w:i w:val="0"/>
                <w:sz w:val="20"/>
              </w:rPr>
              <w:t>: LPCM, N=1</w:t>
            </w:r>
            <w:r w:rsidR="005656F1">
              <w:rPr>
                <w:i w:val="0"/>
                <w:sz w:val="20"/>
              </w:rPr>
              <w:t>6</w:t>
            </w:r>
            <w:bookmarkEnd w:id="2124"/>
          </w:p>
        </w:tc>
        <w:tc>
          <w:tcPr>
            <w:tcW w:w="4394" w:type="dxa"/>
            <w:tcBorders>
              <w:bottom w:val="single" w:sz="8" w:space="0" w:color="auto"/>
              <w:right w:val="single" w:sz="8" w:space="0" w:color="auto"/>
            </w:tcBorders>
            <w:vAlign w:val="center"/>
          </w:tcPr>
          <w:p w14:paraId="6851EC03" w14:textId="09FD904B" w:rsidR="005656F1" w:rsidRPr="005403DE" w:rsidRDefault="009A2575" w:rsidP="00CB4979">
            <w:pPr>
              <w:pStyle w:val="Lgende"/>
              <w:spacing w:after="0"/>
              <w:jc w:val="center"/>
              <w:rPr>
                <w:i w:val="0"/>
                <w:sz w:val="20"/>
              </w:rPr>
            </w:pPr>
            <w:bookmarkStart w:id="2125" w:name="_Ref536131456"/>
            <w:bookmarkStart w:id="2126" w:name="_Toc536627084"/>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D71FCC">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D71FCC">
              <w:rPr>
                <w:i w:val="0"/>
                <w:noProof/>
                <w:sz w:val="20"/>
              </w:rPr>
              <w:t>10</w:t>
            </w:r>
            <w:r w:rsidR="0019727E">
              <w:rPr>
                <w:i w:val="0"/>
                <w:sz w:val="20"/>
              </w:rPr>
              <w:fldChar w:fldCharType="end"/>
            </w:r>
            <w:bookmarkEnd w:id="2125"/>
            <w:r w:rsidR="005656F1" w:rsidRPr="005403DE">
              <w:rPr>
                <w:i w:val="0"/>
                <w:sz w:val="20"/>
              </w:rPr>
              <w:t>: NDM, N</w:t>
            </w:r>
            <w:r w:rsidR="005656F1" w:rsidRPr="005403DE">
              <w:rPr>
                <w:i w:val="0"/>
                <w:sz w:val="20"/>
                <w:vertAlign w:val="subscript"/>
              </w:rPr>
              <w:t>y</w:t>
            </w:r>
            <w:r w:rsidR="005656F1" w:rsidRPr="005403DE">
              <w:rPr>
                <w:i w:val="0"/>
                <w:sz w:val="20"/>
              </w:rPr>
              <w:t>=160</w:t>
            </w:r>
            <w:bookmarkEnd w:id="2126"/>
          </w:p>
        </w:tc>
      </w:tr>
    </w:tbl>
    <w:p w14:paraId="5261C1EB" w14:textId="77777777" w:rsidR="007573F0" w:rsidRDefault="007573F0" w:rsidP="007573F0"/>
    <w:p w14:paraId="66B19873" w14:textId="65495104" w:rsidR="007573F0" w:rsidRDefault="007573F0">
      <w:pPr>
        <w:overflowPunct/>
        <w:autoSpaceDE/>
        <w:autoSpaceDN/>
        <w:adjustRightInd/>
        <w:spacing w:after="160" w:line="259" w:lineRule="auto"/>
        <w:jc w:val="left"/>
        <w:textAlignment w:val="auto"/>
      </w:pPr>
    </w:p>
    <w:p w14:paraId="732DC16A" w14:textId="69FCA4ED" w:rsidR="005656F1" w:rsidRDefault="005656F1">
      <w:pPr>
        <w:overflowPunct/>
        <w:autoSpaceDE/>
        <w:autoSpaceDN/>
        <w:adjustRightInd/>
        <w:spacing w:after="160" w:line="259" w:lineRule="auto"/>
        <w:jc w:val="left"/>
        <w:textAlignment w:val="auto"/>
      </w:pPr>
      <w:r>
        <w:br w:type="page"/>
      </w:r>
    </w:p>
    <w:p w14:paraId="63CDAC0A" w14:textId="6157AB89" w:rsidR="007A4285" w:rsidRDefault="002D11AE" w:rsidP="00E0308D">
      <w:pPr>
        <w:pStyle w:val="Titre2"/>
        <w:numPr>
          <w:ilvl w:val="1"/>
          <w:numId w:val="33"/>
        </w:numPr>
        <w:ind w:left="709"/>
        <w:rPr>
          <w:caps w:val="0"/>
        </w:rPr>
      </w:pPr>
      <w:bookmarkStart w:id="2127" w:name="_Ref536104119"/>
      <w:bookmarkStart w:id="2128" w:name="_Toc536626938"/>
      <w:r w:rsidRPr="002D11AE">
        <w:rPr>
          <w:caps w:val="0"/>
        </w:rPr>
        <w:lastRenderedPageBreak/>
        <w:t>Valeurs de référence</w:t>
      </w:r>
      <w:r>
        <w:rPr>
          <w:caps w:val="0"/>
        </w:rPr>
        <w:t xml:space="preserve"> à l’issu des cas numériques</w:t>
      </w:r>
      <w:bookmarkEnd w:id="2127"/>
      <w:bookmarkEnd w:id="2128"/>
    </w:p>
    <w:p w14:paraId="456510C5" w14:textId="77777777" w:rsidR="00886DA9" w:rsidRDefault="00886DA9" w:rsidP="00886DA9"/>
    <w:p w14:paraId="251EFA5D" w14:textId="02B61DCD" w:rsidR="00B63BB3" w:rsidRDefault="00B63BB3" w:rsidP="00B63BB3">
      <w:pPr>
        <w:pStyle w:val="Lgende"/>
        <w:keepNext/>
        <w:jc w:val="center"/>
      </w:pPr>
      <w:bookmarkStart w:id="2129" w:name="_Ref536130757"/>
      <w:bookmarkStart w:id="2130" w:name="_Toc536627099"/>
      <w:r w:rsidRPr="00B63BB3">
        <w:rPr>
          <w:rFonts w:eastAsia="Times New Roman" w:cs="Times New Roman"/>
          <w:i w:val="0"/>
          <w:iCs w:val="0"/>
          <w:color w:val="auto"/>
          <w:sz w:val="22"/>
          <w:szCs w:val="20"/>
          <w:lang w:eastAsia="fr-FR"/>
        </w:rPr>
        <w:t xml:space="preserve">Tableau </w:t>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STYLEREF 2 \s </w:instrText>
      </w:r>
      <w:r w:rsidR="00B055A9">
        <w:rPr>
          <w:rFonts w:eastAsia="Times New Roman" w:cs="Times New Roman"/>
          <w:i w:val="0"/>
          <w:iCs w:val="0"/>
          <w:color w:val="auto"/>
          <w:sz w:val="22"/>
          <w:szCs w:val="20"/>
          <w:lang w:eastAsia="fr-FR"/>
        </w:rPr>
        <w:fldChar w:fldCharType="separate"/>
      </w:r>
      <w:r w:rsidR="00D71FCC">
        <w:rPr>
          <w:rFonts w:eastAsia="Times New Roman" w:cs="Times New Roman"/>
          <w:i w:val="0"/>
          <w:iCs w:val="0"/>
          <w:noProof/>
          <w:color w:val="auto"/>
          <w:sz w:val="22"/>
          <w:szCs w:val="20"/>
          <w:lang w:eastAsia="fr-FR"/>
        </w:rPr>
        <w:t>A.5</w:t>
      </w:r>
      <w:r w:rsidR="00B055A9">
        <w:rPr>
          <w:rFonts w:eastAsia="Times New Roman" w:cs="Times New Roman"/>
          <w:i w:val="0"/>
          <w:iCs w:val="0"/>
          <w:color w:val="auto"/>
          <w:sz w:val="22"/>
          <w:szCs w:val="20"/>
          <w:lang w:eastAsia="fr-FR"/>
        </w:rPr>
        <w:fldChar w:fldCharType="end"/>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D71FCC">
        <w:rPr>
          <w:rFonts w:eastAsia="Times New Roman" w:cs="Times New Roman"/>
          <w:i w:val="0"/>
          <w:iCs w:val="0"/>
          <w:noProof/>
          <w:color w:val="auto"/>
          <w:sz w:val="22"/>
          <w:szCs w:val="20"/>
          <w:lang w:eastAsia="fr-FR"/>
        </w:rPr>
        <w:t>1</w:t>
      </w:r>
      <w:r w:rsidR="00B055A9">
        <w:rPr>
          <w:rFonts w:eastAsia="Times New Roman" w:cs="Times New Roman"/>
          <w:i w:val="0"/>
          <w:iCs w:val="0"/>
          <w:color w:val="auto"/>
          <w:sz w:val="22"/>
          <w:szCs w:val="20"/>
          <w:lang w:eastAsia="fr-FR"/>
        </w:rPr>
        <w:fldChar w:fldCharType="end"/>
      </w:r>
      <w:bookmarkEnd w:id="2129"/>
      <w:r w:rsidRPr="00B63BB3">
        <w:rPr>
          <w:rFonts w:eastAsia="Times New Roman" w:cs="Times New Roman"/>
          <w:i w:val="0"/>
          <w:iCs w:val="0"/>
          <w:color w:val="auto"/>
          <w:sz w:val="22"/>
          <w:szCs w:val="20"/>
          <w:lang w:eastAsia="fr-FR"/>
        </w:rPr>
        <w:t xml:space="preserve"> : </w:t>
      </w:r>
      <w:r w:rsidRPr="00886DA9">
        <w:rPr>
          <w:rFonts w:eastAsia="Times New Roman" w:cs="Times New Roman"/>
          <w:i w:val="0"/>
          <w:iCs w:val="0"/>
          <w:color w:val="auto"/>
          <w:sz w:val="22"/>
          <w:szCs w:val="20"/>
          <w:lang w:eastAsia="fr-FR"/>
        </w:rPr>
        <w:t>Résultat de tous les cas obtenus par le meilleur maillage NDM</w:t>
      </w:r>
      <w:bookmarkEnd w:id="2130"/>
    </w:p>
    <w:tbl>
      <w:tblPr>
        <w:tblW w:w="9072" w:type="dxa"/>
        <w:jc w:val="center"/>
        <w:tblCellMar>
          <w:left w:w="0" w:type="dxa"/>
          <w:right w:w="0" w:type="dxa"/>
        </w:tblCellMar>
        <w:tblLook w:val="0600" w:firstRow="0" w:lastRow="0" w:firstColumn="0" w:lastColumn="0" w:noHBand="1" w:noVBand="1"/>
      </w:tblPr>
      <w:tblGrid>
        <w:gridCol w:w="456"/>
        <w:gridCol w:w="1458"/>
        <w:gridCol w:w="782"/>
        <w:gridCol w:w="782"/>
        <w:gridCol w:w="782"/>
        <w:gridCol w:w="782"/>
        <w:gridCol w:w="782"/>
        <w:gridCol w:w="782"/>
        <w:gridCol w:w="782"/>
        <w:gridCol w:w="842"/>
        <w:gridCol w:w="842"/>
      </w:tblGrid>
      <w:tr w:rsidR="00886DA9" w:rsidRPr="005C4F84" w14:paraId="31DDB3E9" w14:textId="77777777" w:rsidTr="0021684A">
        <w:trPr>
          <w:trHeight w:val="20"/>
          <w:jc w:val="center"/>
        </w:trPr>
        <w:tc>
          <w:tcPr>
            <w:tcW w:w="0" w:type="auto"/>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49057B6" w14:textId="77777777" w:rsidR="00886DA9" w:rsidRPr="00D13F67" w:rsidRDefault="00886DA9" w:rsidP="007E11D0">
            <w:pPr>
              <w:jc w:val="center"/>
              <w:rPr>
                <w:rFonts w:asciiTheme="minorHAnsi" w:hAnsiTheme="minorHAnsi"/>
                <w:sz w:val="18"/>
              </w:rPr>
            </w:pP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0819E1D" w14:textId="77777777" w:rsidR="00886DA9" w:rsidRPr="00D13F67" w:rsidRDefault="00D71FCC" w:rsidP="007E11D0">
            <w:pPr>
              <w:jc w:val="center"/>
              <w:rPr>
                <w:rFonts w:asciiTheme="minorHAnsi" w:hAnsiTheme="minorHAnsi"/>
                <w:sz w:val="18"/>
              </w:rPr>
            </w:pPr>
            <m:oMath>
              <m:acc>
                <m:accPr>
                  <m:chr m:val="̅"/>
                  <m:ctrlPr>
                    <w:rPr>
                      <w:rFonts w:ascii="Cambria Math" w:hAnsi="Cambria Math"/>
                      <w:i/>
                      <w:iCs/>
                      <w:sz w:val="18"/>
                    </w:rPr>
                  </m:ctrlPr>
                </m:accPr>
                <m:e>
                  <m:r>
                    <m:rPr>
                      <m:sty m:val="p"/>
                    </m:rPr>
                    <w:rPr>
                      <w:rFonts w:ascii="Cambria Math" w:hAnsi="Cambria Math"/>
                      <w:sz w:val="18"/>
                    </w:rPr>
                    <m:t>X</m:t>
                  </m:r>
                </m:e>
              </m:acc>
              <m:r>
                <w:rPr>
                  <w:rFonts w:ascii="Cambria Math" w:hAnsi="Cambria Math"/>
                  <w:sz w:val="18"/>
                </w:rPr>
                <m:t> </m:t>
              </m:r>
            </m:oMath>
            <w:r w:rsidR="00886DA9" w:rsidRPr="00D13F67">
              <w:rPr>
                <w:rFonts w:asciiTheme="minorHAnsi" w:hAnsiTheme="minorHAnsi"/>
                <w:sz w:val="18"/>
              </w:rPr>
              <w:t>[-]</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B837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0.00625</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0F14A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0.11900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198378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7800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0.36900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18412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0.49400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F8915B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0.61900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912FA6E"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0.74400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81E057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0.86900</w:t>
            </w:r>
          </w:p>
        </w:tc>
        <w:tc>
          <w:tcPr>
            <w:tcW w:w="0" w:type="auto"/>
            <w:tcBorders>
              <w:top w:val="single" w:sz="18"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2C5306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0.99400</w:t>
            </w:r>
          </w:p>
        </w:tc>
      </w:tr>
      <w:tr w:rsidR="00886DA9" w:rsidRPr="005C4F84" w14:paraId="136F5552"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14BADBD" w14:textId="462D9FB6"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F54F90F" w14:textId="425BEB99" w:rsidR="00886DA9" w:rsidRPr="00D13F67" w:rsidRDefault="00886DA9" w:rsidP="00C15E15">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E3A6A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1.55718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7CB48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5.21441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426557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6.77197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DA8A4F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7.44975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CCAA0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7.53430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BA3F8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7.14248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71FFA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6.36616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6A377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5.34304</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21DF6D4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4.35192</w:t>
            </w:r>
          </w:p>
        </w:tc>
      </w:tr>
      <w:tr w:rsidR="00886DA9" w:rsidRPr="005C4F84" w14:paraId="60A5973E"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128E42F"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8C6BE29" w14:textId="17E7850D" w:rsidR="00886DA9" w:rsidRPr="00D13F67" w:rsidRDefault="00886DA9" w:rsidP="00A00B26">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79F1A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-0.13495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3772F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-0.96439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41965E"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-1.92252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1324F9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-3.09524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223491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-4.61156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EB7C1E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-6.64528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A96D73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-9.46179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7CB556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-13.49330</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7E99783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-19.48457</w:t>
            </w:r>
          </w:p>
        </w:tc>
      </w:tr>
      <w:tr w:rsidR="00886DA9" w:rsidRPr="005C4F84" w14:paraId="29801015"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A80774" w14:textId="56C4807A"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832D67E" w14:textId="08AA6EA5"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15B621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1.43830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9CEB65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5.35156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A35107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7.30481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C5E40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8.42416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2C8990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8.87026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A2C6B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8.57660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3AED38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7.37678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4F64CA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5.21935</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67E724E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3.57358</w:t>
            </w:r>
          </w:p>
        </w:tc>
      </w:tr>
      <w:tr w:rsidR="00886DA9" w:rsidRPr="005C4F84" w14:paraId="20DEA1F2"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0F5BEC3"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3FD1B" w14:textId="09EC06BA"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431CC7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-2.46419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57E2BB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-2.34816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605C6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-2.24448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4DEF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-2.22769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A688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-2.42486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78986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-3.13238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F7B51F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-5.03152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904C44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-10.04817</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6E9C2B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-24.05486</w:t>
            </w:r>
          </w:p>
        </w:tc>
      </w:tr>
      <w:tr w:rsidR="00886DA9" w:rsidRPr="005C4F84" w14:paraId="04D1791A"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7F789BF" w14:textId="482565D5"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E6C2D25" w14:textId="1178216C"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70CA63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0.830646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51EB5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3.894458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0BE548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5.609075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0BCA1E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6.852488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F9C920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7.746559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49B18B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8.195229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D0F2BB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7.845554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A0C2CF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5.840858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270AA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3.052226</w:t>
            </w:r>
          </w:p>
        </w:tc>
      </w:tr>
      <w:tr w:rsidR="00886DA9" w:rsidRPr="005C4F84" w14:paraId="2FA81607"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731F7D49"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A16451F" w14:textId="39B5E85D"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66637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-5.17655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A01D43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-4.86225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365C7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-4.47603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785A34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-4.02043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CD5020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-3.49895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2BAB0D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-2.97106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F1EDEB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-2.75667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E536F5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-4.76198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01E4554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-25.4916</w:t>
            </w:r>
          </w:p>
        </w:tc>
      </w:tr>
      <w:tr w:rsidR="00886DA9" w:rsidRPr="005C4F84" w14:paraId="44376A74"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61DBD7" w14:textId="3BEE6F3B"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3BBB04" w14:textId="07FF67D5" w:rsidR="00886DA9" w:rsidRPr="00D13F67" w:rsidRDefault="00886DA9" w:rsidP="00FD1822">
            <w:pPr>
              <w:jc w:val="center"/>
              <w:rPr>
                <w:rFonts w:asciiTheme="minorHAnsi" w:hAnsiTheme="minorHAnsi"/>
                <w:sz w:val="18"/>
              </w:rPr>
            </w:pPr>
            <m:oMath>
              <m:r>
                <m:rPr>
                  <m:sty m:val="p"/>
                </m:rPr>
                <w:rPr>
                  <w:rFonts w:ascii="Cambria Math" w:hAnsi="Cambria Math"/>
                  <w:sz w:val="18"/>
                </w:rPr>
                <m:t>T_inf_paroi</m:t>
              </m:r>
            </m:oMath>
            <w:r w:rsidRPr="00D13F67">
              <w:rPr>
                <w:rFonts w:asciiTheme="minorHAnsi" w:hAnsiTheme="minorHAnsi"/>
                <w:sz w:val="18"/>
              </w:rPr>
              <w:t xml:space="preserve"> [°C]</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82889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20.276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3BE86F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22.293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F4D36B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24.839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0388A5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27.649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1FAAE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30.669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ED544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33.738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4C8517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36.470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3E9F1F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38.132</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F438E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38.967</w:t>
            </w:r>
          </w:p>
        </w:tc>
      </w:tr>
      <w:tr w:rsidR="00886DA9" w:rsidRPr="005C4F84" w14:paraId="06E46045"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FBC600"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1E7AA06" w14:textId="489E4FB9"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F72484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-0.41141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E4A8F3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-0.33314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D6481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-0.28279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3B999A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-0.32754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248D2B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-0.59665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EC8AD0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-1.37867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3A25A1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-3.38145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666933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-8.58824</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4829CE8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-23.9895</w:t>
            </w:r>
          </w:p>
        </w:tc>
      </w:tr>
      <w:tr w:rsidR="00886DA9" w:rsidRPr="005C4F84" w14:paraId="4EAB48AD"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24DE108" w14:textId="117AE233"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BE9899" w14:textId="1CDEA037"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AF0CAE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0.938225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2A4B58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5.39037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3D61E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7.32993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84DCA4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8.39752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B56B34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8.86711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8298E2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8.55326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40423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7.32938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538369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5.15078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1892B15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3.62624</w:t>
            </w:r>
          </w:p>
        </w:tc>
      </w:tr>
      <w:tr w:rsidR="00886DA9" w:rsidRPr="005C4F84" w14:paraId="2E7B25C7"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0FF369"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AF9BF77" w14:textId="7659F0EE"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32F42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-0.42745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E21D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-0.34021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1F3FCA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-0.28590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82FA50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-0.32154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6DBA12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-0.59344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2C2A00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-1.36122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F80EE6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-3.32850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45B29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-8.46418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2CE0286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-23.39503</w:t>
            </w:r>
          </w:p>
        </w:tc>
      </w:tr>
    </w:tbl>
    <w:p w14:paraId="2AF9F0B1" w14:textId="77777777" w:rsidR="00F45422" w:rsidRDefault="00F45422" w:rsidP="00BB7697"/>
    <w:p w14:paraId="7C838CDF" w14:textId="77777777" w:rsidR="00704E8C" w:rsidRDefault="00704E8C" w:rsidP="00BB7697"/>
    <w:p w14:paraId="34CF16D9" w14:textId="5CB6F766" w:rsidR="00704E8C" w:rsidRPr="00886DA9" w:rsidRDefault="00B63BB3" w:rsidP="004F774C">
      <w:pPr>
        <w:pStyle w:val="Lgende"/>
        <w:keepNext/>
        <w:spacing w:before="240" w:after="120"/>
        <w:jc w:val="center"/>
        <w:rPr>
          <w:rFonts w:eastAsia="Times New Roman" w:cs="Times New Roman"/>
          <w:i w:val="0"/>
          <w:iCs w:val="0"/>
          <w:color w:val="auto"/>
          <w:sz w:val="22"/>
          <w:szCs w:val="20"/>
          <w:lang w:eastAsia="fr-FR"/>
        </w:rPr>
      </w:pPr>
      <w:bookmarkStart w:id="2131" w:name="_Ref536130763"/>
      <w:bookmarkStart w:id="2132" w:name="_Toc536627100"/>
      <w:r w:rsidRPr="00B63BB3">
        <w:rPr>
          <w:rFonts w:eastAsia="Times New Roman" w:cs="Times New Roman"/>
          <w:i w:val="0"/>
          <w:iCs w:val="0"/>
          <w:color w:val="auto"/>
          <w:sz w:val="22"/>
          <w:szCs w:val="20"/>
          <w:lang w:eastAsia="fr-FR"/>
        </w:rPr>
        <w:t xml:space="preserve">Tableau </w:t>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STYLEREF 2 \s </w:instrText>
      </w:r>
      <w:r w:rsidR="00B055A9">
        <w:rPr>
          <w:rFonts w:eastAsia="Times New Roman" w:cs="Times New Roman"/>
          <w:i w:val="0"/>
          <w:iCs w:val="0"/>
          <w:color w:val="auto"/>
          <w:sz w:val="22"/>
          <w:szCs w:val="20"/>
          <w:lang w:eastAsia="fr-FR"/>
        </w:rPr>
        <w:fldChar w:fldCharType="separate"/>
      </w:r>
      <w:r w:rsidR="00D71FCC">
        <w:rPr>
          <w:rFonts w:eastAsia="Times New Roman" w:cs="Times New Roman"/>
          <w:i w:val="0"/>
          <w:iCs w:val="0"/>
          <w:noProof/>
          <w:color w:val="auto"/>
          <w:sz w:val="22"/>
          <w:szCs w:val="20"/>
          <w:lang w:eastAsia="fr-FR"/>
        </w:rPr>
        <w:t>A.5</w:t>
      </w:r>
      <w:r w:rsidR="00B055A9">
        <w:rPr>
          <w:rFonts w:eastAsia="Times New Roman" w:cs="Times New Roman"/>
          <w:i w:val="0"/>
          <w:iCs w:val="0"/>
          <w:color w:val="auto"/>
          <w:sz w:val="22"/>
          <w:szCs w:val="20"/>
          <w:lang w:eastAsia="fr-FR"/>
        </w:rPr>
        <w:fldChar w:fldCharType="end"/>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D71FCC">
        <w:rPr>
          <w:rFonts w:eastAsia="Times New Roman" w:cs="Times New Roman"/>
          <w:i w:val="0"/>
          <w:iCs w:val="0"/>
          <w:noProof/>
          <w:color w:val="auto"/>
          <w:sz w:val="22"/>
          <w:szCs w:val="20"/>
          <w:lang w:eastAsia="fr-FR"/>
        </w:rPr>
        <w:t>2</w:t>
      </w:r>
      <w:r w:rsidR="00B055A9">
        <w:rPr>
          <w:rFonts w:eastAsia="Times New Roman" w:cs="Times New Roman"/>
          <w:i w:val="0"/>
          <w:iCs w:val="0"/>
          <w:color w:val="auto"/>
          <w:sz w:val="22"/>
          <w:szCs w:val="20"/>
          <w:lang w:eastAsia="fr-FR"/>
        </w:rPr>
        <w:fldChar w:fldCharType="end"/>
      </w:r>
      <w:bookmarkEnd w:id="2131"/>
      <w:r w:rsidRPr="00B63BB3">
        <w:rPr>
          <w:rFonts w:eastAsia="Times New Roman" w:cs="Times New Roman"/>
          <w:i w:val="0"/>
          <w:iCs w:val="0"/>
          <w:color w:val="auto"/>
          <w:sz w:val="22"/>
          <w:szCs w:val="20"/>
          <w:lang w:eastAsia="fr-FR"/>
        </w:rPr>
        <w:t> </w:t>
      </w:r>
      <w:r w:rsidR="00886DA9">
        <w:rPr>
          <w:rFonts w:eastAsia="Times New Roman" w:cs="Times New Roman"/>
          <w:i w:val="0"/>
          <w:iCs w:val="0"/>
          <w:color w:val="auto"/>
          <w:sz w:val="22"/>
          <w:szCs w:val="20"/>
          <w:lang w:eastAsia="fr-FR"/>
        </w:rPr>
        <w:t xml:space="preserve">: </w:t>
      </w:r>
      <w:r w:rsidR="00886DA9" w:rsidRPr="00886DA9">
        <w:rPr>
          <w:rFonts w:eastAsia="Times New Roman" w:cs="Times New Roman"/>
          <w:i w:val="0"/>
          <w:iCs w:val="0"/>
          <w:color w:val="auto"/>
          <w:sz w:val="22"/>
          <w:szCs w:val="20"/>
          <w:lang w:eastAsia="fr-FR"/>
        </w:rPr>
        <w:t xml:space="preserve">Coefficients des polynômes de Legendre </w:t>
      </w:r>
      <w:r w:rsidR="00886DA9">
        <w:rPr>
          <w:rFonts w:eastAsia="Times New Roman" w:cs="Times New Roman"/>
          <w:i w:val="0"/>
          <w:iCs w:val="0"/>
          <w:color w:val="auto"/>
          <w:sz w:val="22"/>
          <w:szCs w:val="20"/>
          <w:lang w:eastAsia="fr-FR"/>
        </w:rPr>
        <w:t xml:space="preserve">pour la température </w:t>
      </w:r>
      <m:oMath>
        <m:r>
          <w:rPr>
            <w:rFonts w:ascii="Cambria Math" w:hAnsi="Cambria Math"/>
            <w:sz w:val="20"/>
          </w:rPr>
          <m:t xml:space="preserve"> </m:t>
        </m:r>
        <m:sSub>
          <m:sSubPr>
            <m:ctrlPr>
              <w:rPr>
                <w:rFonts w:ascii="Cambria Math" w:hAnsi="Cambria Math"/>
                <w:sz w:val="20"/>
              </w:rPr>
            </m:ctrlPr>
          </m:sSubPr>
          <m:e>
            <m:acc>
              <m:accPr>
                <m:ctrlPr>
                  <w:rPr>
                    <w:rFonts w:ascii="Cambria Math" w:hAnsi="Cambria Math"/>
                    <w:sz w:val="20"/>
                  </w:rPr>
                </m:ctrlPr>
              </m:accPr>
              <m:e>
                <m:r>
                  <w:rPr>
                    <w:rFonts w:ascii="Cambria Math" w:hAnsi="Cambria Math"/>
                    <w:sz w:val="20"/>
                  </w:rPr>
                  <m:t>T</m:t>
                </m:r>
              </m:e>
            </m:acc>
          </m:e>
          <m:sub>
            <m:r>
              <w:rPr>
                <w:rFonts w:ascii="Cambria Math" w:hAnsi="Cambria Math"/>
                <w:sz w:val="20"/>
              </w:rPr>
              <m:t>j</m:t>
            </m:r>
          </m:sub>
        </m:sSub>
        <m:r>
          <w:rPr>
            <w:rFonts w:ascii="Cambria Math" w:hAnsi="Cambria Math"/>
            <w:sz w:val="20"/>
          </w:rPr>
          <m:t>(</m:t>
        </m:r>
        <m:acc>
          <m:accPr>
            <m:chr m:val="̅"/>
            <m:ctrlPr>
              <w:rPr>
                <w:rFonts w:ascii="Cambria Math" w:hAnsi="Cambria Math"/>
                <w:sz w:val="20"/>
              </w:rPr>
            </m:ctrlPr>
          </m:accPr>
          <m:e>
            <m:r>
              <w:rPr>
                <w:rFonts w:ascii="Cambria Math" w:hAnsi="Cambria Math"/>
                <w:sz w:val="20"/>
              </w:rPr>
              <m:t>X</m:t>
            </m:r>
          </m:e>
        </m:acc>
        <m:r>
          <w:rPr>
            <w:rFonts w:ascii="Cambria Math" w:hAnsi="Cambria Math"/>
            <w:sz w:val="20"/>
          </w:rPr>
          <m:t>)</m:t>
        </m:r>
      </m:oMath>
      <w:r w:rsidR="00886DA9" w:rsidRPr="00886DA9">
        <w:rPr>
          <w:rFonts w:eastAsia="Times New Roman" w:cs="Times New Roman"/>
          <w:i w:val="0"/>
          <w:iCs w:val="0"/>
          <w:color w:val="auto"/>
          <w:sz w:val="22"/>
          <w:szCs w:val="20"/>
          <w:lang w:eastAsia="fr-FR"/>
        </w:rPr>
        <w:t xml:space="preserve"> décrivant les variations de température pour le cas 1, N = 12</w:t>
      </w:r>
      <w:bookmarkEnd w:id="2132"/>
    </w:p>
    <w:tbl>
      <w:tblPr>
        <w:tblW w:w="5000" w:type="pct"/>
        <w:jc w:val="center"/>
        <w:tblCellMar>
          <w:left w:w="0" w:type="dxa"/>
          <w:right w:w="0" w:type="dxa"/>
        </w:tblCellMar>
        <w:tblLook w:val="0600" w:firstRow="0" w:lastRow="0" w:firstColumn="0" w:lastColumn="0" w:noHBand="1" w:noVBand="1"/>
      </w:tblPr>
      <w:tblGrid>
        <w:gridCol w:w="817"/>
        <w:gridCol w:w="914"/>
        <w:gridCol w:w="914"/>
        <w:gridCol w:w="903"/>
        <w:gridCol w:w="913"/>
        <w:gridCol w:w="913"/>
        <w:gridCol w:w="913"/>
        <w:gridCol w:w="913"/>
        <w:gridCol w:w="913"/>
        <w:gridCol w:w="913"/>
      </w:tblGrid>
      <w:tr w:rsidR="00886DA9" w:rsidRPr="00F070C9" w14:paraId="5C73D494" w14:textId="77777777" w:rsidTr="00527157">
        <w:trPr>
          <w:trHeight w:val="20"/>
          <w:jc w:val="center"/>
        </w:trPr>
        <w:tc>
          <w:tcPr>
            <w:tcW w:w="452" w:type="pct"/>
            <w:tcBorders>
              <w:top w:val="single" w:sz="1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D0A26F" w14:textId="77777777" w:rsidR="00886DA9" w:rsidRPr="00772F9D" w:rsidRDefault="00D71FCC" w:rsidP="00527157">
            <w:pPr>
              <w:jc w:val="center"/>
              <w:rPr>
                <w:rFonts w:asciiTheme="minorHAnsi" w:hAnsiTheme="minorHAnsi"/>
                <w:b/>
              </w:rPr>
            </w:pPr>
            <m:oMath>
              <m:acc>
                <m:accPr>
                  <m:chr m:val="̅"/>
                  <m:ctrlPr>
                    <w:rPr>
                      <w:rFonts w:ascii="Cambria Math" w:hAnsi="Cambria Math"/>
                    </w:rPr>
                  </m:ctrlPr>
                </m:accPr>
                <m:e>
                  <m:r>
                    <m:rPr>
                      <m:sty m:val="bi"/>
                    </m:rPr>
                    <w:rPr>
                      <w:rFonts w:ascii="Cambria Math" w:hAnsi="Cambria Math"/>
                    </w:rPr>
                    <m:t>X</m:t>
                  </m:r>
                </m:e>
              </m:acc>
            </m:oMath>
            <w:r w:rsidR="00886DA9" w:rsidRPr="00772F9D">
              <w:rPr>
                <w:rFonts w:asciiTheme="minorHAnsi" w:hAnsiTheme="minorHAnsi"/>
              </w:rPr>
              <w:t>[-]</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F42E0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0.00625</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895A04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0.11900</w:t>
            </w:r>
          </w:p>
        </w:tc>
        <w:tc>
          <w:tcPr>
            <w:tcW w:w="500"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318BE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0.24400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D199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0.36900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0BE8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0.49400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1E54AE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0.61900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7860E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0.74400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92A72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0.86900</w:t>
            </w:r>
          </w:p>
        </w:tc>
        <w:tc>
          <w:tcPr>
            <w:tcW w:w="507" w:type="pct"/>
            <w:vMerge w:val="restart"/>
            <w:tcBorders>
              <w:top w:val="single" w:sz="1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C88F033"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0.99400</w:t>
            </w:r>
          </w:p>
        </w:tc>
      </w:tr>
      <w:tr w:rsidR="00886DA9" w:rsidRPr="00F070C9" w14:paraId="5C44A6AC"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AF1BF0" w14:textId="38F5F686" w:rsidR="00886DA9" w:rsidRPr="00772F9D" w:rsidRDefault="00527157" w:rsidP="00527157">
            <w:pPr>
              <w:jc w:val="center"/>
              <w:rPr>
                <w:rFonts w:asciiTheme="minorHAnsi" w:hAnsiTheme="minorHAnsi"/>
                <w:b/>
              </w:rPr>
            </w:pPr>
            <m:oMathPara>
              <m:oMath>
                <m:r>
                  <w:rPr>
                    <w:rFonts w:ascii="Cambria Math" w:hAnsi="Cambria Math"/>
                  </w:rPr>
                  <m:t>N</m:t>
                </m:r>
              </m:oMath>
            </m:oMathPara>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72CFAEC9"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247144BD" w14:textId="77777777" w:rsidR="00886DA9" w:rsidRPr="006F0208" w:rsidRDefault="00886DA9" w:rsidP="00527157">
            <w:pPr>
              <w:jc w:val="center"/>
              <w:rPr>
                <w:rFonts w:asciiTheme="minorHAnsi" w:hAnsiTheme="minorHAnsi"/>
                <w:b/>
                <w:sz w:val="18"/>
              </w:rPr>
            </w:pPr>
          </w:p>
        </w:tc>
        <w:tc>
          <w:tcPr>
            <w:tcW w:w="500" w:type="pct"/>
            <w:vMerge/>
            <w:tcBorders>
              <w:top w:val="single" w:sz="18" w:space="0" w:color="000000"/>
              <w:left w:val="single" w:sz="8" w:space="0" w:color="000000"/>
              <w:bottom w:val="single" w:sz="8" w:space="0" w:color="000000"/>
              <w:right w:val="single" w:sz="8" w:space="0" w:color="000000"/>
            </w:tcBorders>
            <w:vAlign w:val="center"/>
            <w:hideMark/>
          </w:tcPr>
          <w:p w14:paraId="2866D9E8"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CC26B8E"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19A4EB00"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66D80C41"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95B0EBB"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550CBBE" w14:textId="77777777" w:rsidR="00886DA9" w:rsidRPr="006F0208" w:rsidRDefault="00886DA9" w:rsidP="00527157">
            <w:pPr>
              <w:jc w:val="center"/>
              <w:rPr>
                <w:rFonts w:asciiTheme="minorHAnsi" w:hAnsiTheme="minorHAnsi"/>
                <w:b/>
                <w:sz w:val="18"/>
              </w:rPr>
            </w:pPr>
          </w:p>
        </w:tc>
        <w:tc>
          <w:tcPr>
            <w:tcW w:w="507" w:type="pct"/>
            <w:vMerge/>
            <w:tcBorders>
              <w:top w:val="single" w:sz="18" w:space="0" w:color="000000"/>
              <w:left w:val="single" w:sz="8" w:space="0" w:color="000000"/>
              <w:bottom w:val="single" w:sz="8" w:space="0" w:color="000000"/>
              <w:right w:val="single" w:sz="18" w:space="0" w:color="000000"/>
            </w:tcBorders>
            <w:vAlign w:val="center"/>
            <w:hideMark/>
          </w:tcPr>
          <w:p w14:paraId="07A4E728" w14:textId="77777777" w:rsidR="00886DA9" w:rsidRPr="006F0208" w:rsidRDefault="00886DA9" w:rsidP="00527157">
            <w:pPr>
              <w:jc w:val="center"/>
              <w:rPr>
                <w:rFonts w:asciiTheme="minorHAnsi" w:hAnsiTheme="minorHAnsi"/>
                <w:b/>
                <w:sz w:val="18"/>
              </w:rPr>
            </w:pPr>
          </w:p>
        </w:tc>
      </w:tr>
      <w:tr w:rsidR="00886DA9" w:rsidRPr="00F070C9" w14:paraId="6649A483"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0BAF6B7" w14:textId="77777777" w:rsidR="00886DA9" w:rsidRPr="006F0208" w:rsidRDefault="00886DA9" w:rsidP="00527157">
            <w:pPr>
              <w:jc w:val="center"/>
              <w:rPr>
                <w:rFonts w:asciiTheme="minorHAnsi" w:hAnsiTheme="minorHAnsi"/>
                <w:b/>
              </w:rPr>
            </w:pPr>
            <w:r w:rsidRPr="006F0208">
              <w:rPr>
                <w:rFonts w:asciiTheme="minorHAnsi" w:hAnsiTheme="minorHAnsi"/>
              </w:rPr>
              <w:t>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2F97A95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2.039E+01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684846C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2.398E+01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7D0D1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2.732E+01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127EC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3.051E+01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96D15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3.361E+01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EACFA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3.664E+01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42CFE9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3.970E+01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D3037F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4.297E+01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DE0708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4.643E+01</w:t>
            </w:r>
          </w:p>
        </w:tc>
      </w:tr>
      <w:tr w:rsidR="00886DA9" w:rsidRPr="00F070C9" w14:paraId="4EF81ED8"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91BA5" w14:textId="77777777" w:rsidR="00886DA9" w:rsidRPr="006F0208" w:rsidRDefault="00886DA9" w:rsidP="00527157">
            <w:pPr>
              <w:jc w:val="center"/>
              <w:rPr>
                <w:rFonts w:asciiTheme="minorHAnsi" w:hAnsiTheme="minorHAnsi"/>
                <w:b/>
              </w:rPr>
            </w:pPr>
            <w:r w:rsidRPr="006F0208">
              <w:rPr>
                <w:rFonts w:asciiTheme="minorHAnsi" w:hAnsiTheme="minorHAnsi"/>
              </w:rPr>
              <w:t>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3E64B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-9.093E-02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ED4C6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-1.090E+00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9989C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-1.699E+00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484A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-1.732E+00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649F9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-1.042E+00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A4B432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5.419E-01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45C7D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B5699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7.359E+00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24543EC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1.266E+01</w:t>
            </w:r>
          </w:p>
        </w:tc>
      </w:tr>
      <w:tr w:rsidR="00886DA9" w:rsidRPr="00F070C9" w14:paraId="67285A8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C42F2B" w14:textId="77777777" w:rsidR="00886DA9" w:rsidRPr="006F0208" w:rsidRDefault="00886DA9" w:rsidP="00527157">
            <w:pPr>
              <w:jc w:val="center"/>
              <w:rPr>
                <w:rFonts w:asciiTheme="minorHAnsi" w:hAnsiTheme="minorHAnsi"/>
                <w:b/>
              </w:rPr>
            </w:pPr>
            <w:r w:rsidRPr="006F0208">
              <w:rPr>
                <w:rFonts w:asciiTheme="minorHAnsi" w:hAnsiTheme="minorHAnsi"/>
              </w:rPr>
              <w:t>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52514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-1.638E-01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04BD4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-2.412E+00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DF08C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-5.037E+00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60203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-7.852E+00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6C0D61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-1.074E+01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E210B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-1.360E+01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A806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61174B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-1.867E+01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46B6A01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-2.042E+01</w:t>
            </w:r>
          </w:p>
        </w:tc>
      </w:tr>
      <w:tr w:rsidR="00886DA9" w:rsidRPr="00F070C9" w14:paraId="6C1915C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2252A5C" w14:textId="77777777" w:rsidR="00886DA9" w:rsidRPr="006F0208" w:rsidRDefault="00886DA9" w:rsidP="00527157">
            <w:pPr>
              <w:jc w:val="center"/>
              <w:rPr>
                <w:rFonts w:asciiTheme="minorHAnsi" w:hAnsiTheme="minorHAnsi"/>
                <w:b/>
              </w:rPr>
            </w:pPr>
            <w:r w:rsidRPr="006F0208">
              <w:rPr>
                <w:rFonts w:asciiTheme="minorHAnsi" w:hAnsiTheme="minorHAnsi"/>
              </w:rPr>
              <w:t>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D6CBF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5A78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-7.110E-02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D6366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F3296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4.343E-01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8714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9.460E-02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111A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-9.963E-01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7F27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1E58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-6.516E+00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34513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-1.108E+01</w:t>
            </w:r>
          </w:p>
        </w:tc>
      </w:tr>
      <w:tr w:rsidR="00886DA9" w:rsidRPr="00F070C9" w14:paraId="4726E87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65481D" w14:textId="77777777" w:rsidR="00886DA9" w:rsidRPr="006F0208" w:rsidRDefault="00886DA9" w:rsidP="00527157">
            <w:pPr>
              <w:jc w:val="center"/>
              <w:rPr>
                <w:rFonts w:asciiTheme="minorHAnsi" w:hAnsiTheme="minorHAnsi"/>
                <w:b/>
              </w:rPr>
            </w:pPr>
            <w:r w:rsidRPr="006F0208">
              <w:rPr>
                <w:rFonts w:asciiTheme="minorHAnsi" w:hAnsiTheme="minorHAnsi"/>
              </w:rPr>
              <w:t>5</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4BB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A407F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-9.924E-01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774F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-1.763E+00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3897B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-2.350E+00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21D2B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9EE63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-3.135E+00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FF2BD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-3.624E+00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56D2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-4.546E+00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3D0AA6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-6.178E+00</w:t>
            </w:r>
          </w:p>
        </w:tc>
      </w:tr>
      <w:tr w:rsidR="00886DA9" w:rsidRPr="00F070C9" w14:paraId="3B94C1D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B036E1" w14:textId="77777777" w:rsidR="00886DA9" w:rsidRPr="006F0208" w:rsidRDefault="00886DA9" w:rsidP="00527157">
            <w:pPr>
              <w:jc w:val="center"/>
              <w:rPr>
                <w:rFonts w:asciiTheme="minorHAnsi" w:hAnsiTheme="minorHAnsi"/>
                <w:b/>
              </w:rPr>
            </w:pPr>
            <w:r w:rsidRPr="006F0208">
              <w:rPr>
                <w:rFonts w:asciiTheme="minorHAnsi" w:hAnsiTheme="minorHAnsi"/>
              </w:rPr>
              <w:t>6</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362A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A19DA7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7.750E-01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DE86D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1.180E+00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FE85CE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04189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9.303E-01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4A7CE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4.686E-01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A643F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-1.426E-01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E8B493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-8.951E-01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084393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-1.716E+00</w:t>
            </w:r>
          </w:p>
        </w:tc>
      </w:tr>
      <w:tr w:rsidR="00886DA9" w:rsidRPr="00F070C9" w14:paraId="2A0E775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DCFF10" w14:textId="77777777" w:rsidR="00886DA9" w:rsidRPr="006F0208" w:rsidRDefault="00886DA9" w:rsidP="00527157">
            <w:pPr>
              <w:jc w:val="center"/>
            </w:pPr>
            <w:r w:rsidRPr="006F0208">
              <w:t>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31FE3A" w14:textId="77777777" w:rsidR="00886DA9" w:rsidRPr="006F0208" w:rsidRDefault="00886DA9" w:rsidP="00527157">
            <w:pPr>
              <w:jc w:val="center"/>
              <w:rPr>
                <w:sz w:val="18"/>
              </w:rPr>
            </w:pPr>
            <w:r w:rsidRPr="006F0208">
              <w:rPr>
                <w:sz w:val="18"/>
              </w:rPr>
              <w:t>-3.772E-02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F2C2C0" w14:textId="77777777" w:rsidR="00886DA9" w:rsidRPr="006F0208" w:rsidRDefault="00886DA9" w:rsidP="00527157">
            <w:pPr>
              <w:jc w:val="center"/>
              <w:rPr>
                <w:sz w:val="18"/>
              </w:rPr>
            </w:pPr>
            <w:r w:rsidRPr="006F0208">
              <w:rPr>
                <w:sz w:val="18"/>
              </w:rPr>
              <w:t>-3.691E-01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2604C3" w14:textId="77777777" w:rsidR="00886DA9" w:rsidRPr="006F0208" w:rsidRDefault="00886DA9" w:rsidP="00527157">
            <w:pPr>
              <w:jc w:val="center"/>
              <w:rPr>
                <w:sz w:val="18"/>
              </w:rPr>
            </w:pPr>
            <w:r w:rsidRPr="006F0208">
              <w:rPr>
                <w:sz w:val="18"/>
              </w:rPr>
              <w:t>-4.324E-01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916B7A" w14:textId="77777777" w:rsidR="00886DA9" w:rsidRPr="006F0208" w:rsidRDefault="00886DA9" w:rsidP="00527157">
            <w:pPr>
              <w:jc w:val="center"/>
              <w:rPr>
                <w:sz w:val="18"/>
              </w:rPr>
            </w:pPr>
            <w:r w:rsidRPr="006F0208">
              <w:rPr>
                <w:sz w:val="18"/>
              </w:rPr>
              <w:t>-3.019E-01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D521D3" w14:textId="77777777" w:rsidR="00886DA9" w:rsidRPr="006F0208" w:rsidRDefault="00886DA9" w:rsidP="00527157">
            <w:pPr>
              <w:jc w:val="center"/>
              <w:rPr>
                <w:sz w:val="18"/>
              </w:rPr>
            </w:pPr>
            <w:r w:rsidRPr="006F0208">
              <w:rPr>
                <w:sz w:val="18"/>
              </w:rPr>
              <w:t>-1.120E-01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E7F9B2F" w14:textId="77777777" w:rsidR="00886DA9" w:rsidRPr="006F0208" w:rsidRDefault="00886DA9" w:rsidP="00527157">
            <w:pPr>
              <w:jc w:val="center"/>
              <w:rPr>
                <w:sz w:val="18"/>
              </w:rPr>
            </w:pPr>
            <w:r w:rsidRPr="006F0208">
              <w:rPr>
                <w:sz w:val="18"/>
              </w:rPr>
              <w:t>5.991E-02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71138B" w14:textId="77777777" w:rsidR="00886DA9" w:rsidRPr="006F0208" w:rsidRDefault="00886DA9" w:rsidP="00527157">
            <w:pPr>
              <w:jc w:val="center"/>
              <w:rPr>
                <w:sz w:val="18"/>
              </w:rPr>
            </w:pPr>
            <w:r w:rsidRPr="006F0208">
              <w:rPr>
                <w:sz w:val="18"/>
              </w:rPr>
              <w:t>1.737E-01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07A18D" w14:textId="77777777" w:rsidR="00886DA9" w:rsidRPr="006F0208" w:rsidRDefault="00886DA9" w:rsidP="00527157">
            <w:pPr>
              <w:jc w:val="center"/>
              <w:rPr>
                <w:sz w:val="18"/>
              </w:rPr>
            </w:pPr>
            <w:r w:rsidRPr="006F0208">
              <w:rPr>
                <w:sz w:val="18"/>
              </w:rPr>
              <w:t>2.001E-01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8CD60FB" w14:textId="77777777" w:rsidR="00886DA9" w:rsidRPr="006F0208" w:rsidRDefault="00886DA9" w:rsidP="00527157">
            <w:pPr>
              <w:jc w:val="center"/>
              <w:rPr>
                <w:sz w:val="18"/>
              </w:rPr>
            </w:pPr>
            <w:r w:rsidRPr="006F0208">
              <w:rPr>
                <w:sz w:val="18"/>
              </w:rPr>
              <w:t>1.178E-01</w:t>
            </w:r>
          </w:p>
        </w:tc>
      </w:tr>
      <w:tr w:rsidR="00886DA9" w:rsidRPr="00F070C9" w14:paraId="73EFACCE"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8043B1E" w14:textId="77777777" w:rsidR="00886DA9" w:rsidRPr="006F0208" w:rsidRDefault="00886DA9" w:rsidP="00527157">
            <w:pPr>
              <w:jc w:val="center"/>
            </w:pPr>
            <w:r w:rsidRPr="006F0208">
              <w:t>8</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5C9576" w14:textId="77777777" w:rsidR="00886DA9" w:rsidRPr="006F0208" w:rsidRDefault="00886DA9" w:rsidP="00527157">
            <w:pPr>
              <w:jc w:val="center"/>
              <w:rPr>
                <w:sz w:val="18"/>
              </w:rPr>
            </w:pPr>
            <w:r w:rsidRPr="006F0208">
              <w:rPr>
                <w:sz w:val="18"/>
              </w:rPr>
              <w:t>5.790E-02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BDEA61B" w14:textId="77777777" w:rsidR="00886DA9" w:rsidRPr="006F0208" w:rsidRDefault="00886DA9" w:rsidP="00527157">
            <w:pPr>
              <w:jc w:val="center"/>
              <w:rPr>
                <w:sz w:val="18"/>
              </w:rPr>
            </w:pPr>
            <w:r w:rsidRPr="006F0208">
              <w:rPr>
                <w:sz w:val="18"/>
              </w:rPr>
              <w:t>3.154E-01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7975CA2" w14:textId="77777777" w:rsidR="00886DA9" w:rsidRPr="006F0208" w:rsidRDefault="00886DA9" w:rsidP="00527157">
            <w:pPr>
              <w:jc w:val="center"/>
              <w:rPr>
                <w:sz w:val="18"/>
              </w:rPr>
            </w:pPr>
            <w:r w:rsidRPr="006F0208">
              <w:rPr>
                <w:sz w:val="18"/>
              </w:rPr>
              <w:t>2.433E-01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C99262" w14:textId="77777777" w:rsidR="00886DA9" w:rsidRPr="006F0208" w:rsidRDefault="00886DA9" w:rsidP="00527157">
            <w:pPr>
              <w:jc w:val="center"/>
              <w:rPr>
                <w:sz w:val="18"/>
              </w:rPr>
            </w:pPr>
            <w:r w:rsidRPr="006F0208">
              <w:rPr>
                <w:sz w:val="18"/>
              </w:rPr>
              <w:t>1.198E-01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01AA25" w14:textId="77777777" w:rsidR="00886DA9" w:rsidRPr="006F0208" w:rsidRDefault="00886DA9" w:rsidP="00527157">
            <w:pPr>
              <w:jc w:val="center"/>
              <w:rPr>
                <w:sz w:val="18"/>
              </w:rPr>
            </w:pPr>
            <w:r w:rsidRPr="006F0208">
              <w:rPr>
                <w:sz w:val="18"/>
              </w:rPr>
              <w:t>3.286E-02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E92089" w14:textId="77777777" w:rsidR="00886DA9" w:rsidRPr="006F0208" w:rsidRDefault="00886DA9" w:rsidP="00527157">
            <w:pPr>
              <w:jc w:val="center"/>
              <w:rPr>
                <w:sz w:val="18"/>
              </w:rPr>
            </w:pPr>
            <w:r w:rsidRPr="006F0208">
              <w:rPr>
                <w:sz w:val="18"/>
              </w:rPr>
              <w:t>-4.675E-03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921279" w14:textId="77777777" w:rsidR="00886DA9" w:rsidRPr="006F0208" w:rsidRDefault="00886DA9" w:rsidP="00527157">
            <w:pPr>
              <w:jc w:val="center"/>
              <w:rPr>
                <w:sz w:val="18"/>
              </w:rPr>
            </w:pPr>
            <w:r w:rsidRPr="006F0208">
              <w:rPr>
                <w:sz w:val="18"/>
              </w:rPr>
              <w:t>1.722E-03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DB523E" w14:textId="77777777" w:rsidR="00886DA9" w:rsidRPr="006F0208" w:rsidRDefault="00886DA9" w:rsidP="00527157">
            <w:pPr>
              <w:jc w:val="center"/>
              <w:rPr>
                <w:sz w:val="18"/>
              </w:rPr>
            </w:pPr>
            <w:r w:rsidRPr="006F0208">
              <w:rPr>
                <w:sz w:val="18"/>
              </w:rPr>
              <w:t>4.772E-02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EEF0DC2" w14:textId="77777777" w:rsidR="00886DA9" w:rsidRPr="006F0208" w:rsidRDefault="00886DA9" w:rsidP="00527157">
            <w:pPr>
              <w:jc w:val="center"/>
              <w:rPr>
                <w:sz w:val="18"/>
              </w:rPr>
            </w:pPr>
            <w:r w:rsidRPr="006F0208">
              <w:rPr>
                <w:sz w:val="18"/>
              </w:rPr>
              <w:t>1.246E-01</w:t>
            </w:r>
          </w:p>
        </w:tc>
      </w:tr>
      <w:tr w:rsidR="00886DA9" w:rsidRPr="00F070C9" w14:paraId="5D44DF1A"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CC5592A" w14:textId="77777777" w:rsidR="00886DA9" w:rsidRPr="006F0208" w:rsidRDefault="00886DA9" w:rsidP="00527157">
            <w:pPr>
              <w:jc w:val="center"/>
            </w:pPr>
            <w:r w:rsidRPr="006F0208">
              <w:t>9</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9FA83B0" w14:textId="77777777" w:rsidR="00886DA9" w:rsidRPr="006F0208" w:rsidRDefault="00886DA9" w:rsidP="00527157">
            <w:pPr>
              <w:jc w:val="center"/>
              <w:rPr>
                <w:sz w:val="18"/>
              </w:rPr>
            </w:pPr>
            <w:r w:rsidRPr="006F0208">
              <w:rPr>
                <w:sz w:val="18"/>
              </w:rPr>
              <w:t>-3.573E-02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9AD234" w14:textId="77777777" w:rsidR="00886DA9" w:rsidRPr="006F0208" w:rsidRDefault="00886DA9" w:rsidP="00527157">
            <w:pPr>
              <w:jc w:val="center"/>
              <w:rPr>
                <w:sz w:val="18"/>
              </w:rPr>
            </w:pPr>
            <w:r w:rsidRPr="006F0208">
              <w:rPr>
                <w:sz w:val="18"/>
              </w:rPr>
              <w:t>-1.863E-01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7ED183" w14:textId="77777777" w:rsidR="00886DA9" w:rsidRPr="006F0208" w:rsidRDefault="00886DA9" w:rsidP="00527157">
            <w:pPr>
              <w:jc w:val="center"/>
              <w:rPr>
                <w:sz w:val="18"/>
              </w:rPr>
            </w:pPr>
            <w:r w:rsidRPr="006F0208">
              <w:rPr>
                <w:sz w:val="18"/>
              </w:rPr>
              <w:t>-9.798E-02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38400A" w14:textId="77777777" w:rsidR="00886DA9" w:rsidRPr="006F0208" w:rsidRDefault="00886DA9" w:rsidP="00527157">
            <w:pPr>
              <w:jc w:val="center"/>
              <w:rPr>
                <w:sz w:val="18"/>
              </w:rPr>
            </w:pPr>
            <w:r w:rsidRPr="006F0208">
              <w:rPr>
                <w:sz w:val="18"/>
              </w:rPr>
              <w:t>-2.113E-02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FDBB57" w14:textId="77777777" w:rsidR="00886DA9" w:rsidRPr="006F0208" w:rsidRDefault="00886DA9" w:rsidP="00527157">
            <w:pPr>
              <w:jc w:val="center"/>
              <w:rPr>
                <w:sz w:val="18"/>
              </w:rPr>
            </w:pPr>
            <w:r w:rsidRPr="006F0208">
              <w:rPr>
                <w:sz w:val="18"/>
              </w:rPr>
              <w:t>1.546E-02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508CE3F" w14:textId="77777777" w:rsidR="00886DA9" w:rsidRPr="006F0208" w:rsidRDefault="00886DA9" w:rsidP="00527157">
            <w:pPr>
              <w:jc w:val="center"/>
              <w:rPr>
                <w:sz w:val="18"/>
              </w:rPr>
            </w:pPr>
            <w:r w:rsidRPr="006F0208">
              <w:rPr>
                <w:sz w:val="18"/>
              </w:rPr>
              <w:t>2.880E-02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DDD3854" w14:textId="77777777" w:rsidR="00886DA9" w:rsidRPr="006F0208" w:rsidRDefault="00886DA9" w:rsidP="00527157">
            <w:pPr>
              <w:jc w:val="center"/>
              <w:rPr>
                <w:sz w:val="18"/>
              </w:rPr>
            </w:pPr>
            <w:r w:rsidRPr="006F0208">
              <w:rPr>
                <w:sz w:val="18"/>
              </w:rPr>
              <w:t>3.346E-02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C6C881" w14:textId="77777777" w:rsidR="00886DA9" w:rsidRPr="006F0208" w:rsidRDefault="00886DA9" w:rsidP="00527157">
            <w:pPr>
              <w:jc w:val="center"/>
              <w:rPr>
                <w:sz w:val="18"/>
              </w:rPr>
            </w:pPr>
            <w:r w:rsidRPr="006F0208">
              <w:rPr>
                <w:sz w:val="18"/>
              </w:rPr>
              <w:t>3.788E-02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706DC78" w14:textId="77777777" w:rsidR="00886DA9" w:rsidRPr="006F0208" w:rsidRDefault="00886DA9" w:rsidP="00527157">
            <w:pPr>
              <w:jc w:val="center"/>
              <w:rPr>
                <w:sz w:val="18"/>
              </w:rPr>
            </w:pPr>
            <w:r w:rsidRPr="006F0208">
              <w:rPr>
                <w:sz w:val="18"/>
              </w:rPr>
              <w:t>4.648E-02</w:t>
            </w:r>
          </w:p>
        </w:tc>
      </w:tr>
      <w:tr w:rsidR="00886DA9" w:rsidRPr="00F070C9" w14:paraId="45EDEF7F"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2FDDDC" w14:textId="77777777" w:rsidR="00886DA9" w:rsidRPr="006F0208" w:rsidRDefault="00886DA9" w:rsidP="00527157">
            <w:pPr>
              <w:jc w:val="center"/>
            </w:pPr>
            <w:r w:rsidRPr="006F0208">
              <w:t>10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55F0C99" w14:textId="77777777" w:rsidR="00886DA9" w:rsidRPr="006F0208" w:rsidRDefault="00886DA9" w:rsidP="00527157">
            <w:pPr>
              <w:jc w:val="center"/>
              <w:rPr>
                <w:sz w:val="18"/>
              </w:rPr>
            </w:pPr>
            <w:r w:rsidRPr="006F0208">
              <w:rPr>
                <w:sz w:val="18"/>
              </w:rPr>
              <w:t>3.960E-02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7334F5" w14:textId="77777777" w:rsidR="00886DA9" w:rsidRPr="006F0208" w:rsidRDefault="00886DA9" w:rsidP="00527157">
            <w:pPr>
              <w:jc w:val="center"/>
              <w:rPr>
                <w:sz w:val="18"/>
              </w:rPr>
            </w:pPr>
            <w:r w:rsidRPr="006F0208">
              <w:rPr>
                <w:sz w:val="18"/>
              </w:rPr>
              <w:t>6.830E-02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C359A6" w14:textId="77777777" w:rsidR="00886DA9" w:rsidRPr="006F0208" w:rsidRDefault="00886DA9" w:rsidP="00527157">
            <w:pPr>
              <w:jc w:val="center"/>
              <w:rPr>
                <w:sz w:val="18"/>
              </w:rPr>
            </w:pPr>
            <w:r w:rsidRPr="006F0208">
              <w:rPr>
                <w:sz w:val="18"/>
              </w:rPr>
              <w:t>7.337E-03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52E316" w14:textId="77777777" w:rsidR="00886DA9" w:rsidRPr="006F0208" w:rsidRDefault="00886DA9" w:rsidP="00527157">
            <w:pPr>
              <w:jc w:val="center"/>
              <w:rPr>
                <w:sz w:val="18"/>
              </w:rPr>
            </w:pPr>
            <w:r w:rsidRPr="006F0208">
              <w:rPr>
                <w:sz w:val="18"/>
              </w:rPr>
              <w:t>-1.461E-02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DE9C28" w14:textId="77777777" w:rsidR="00886DA9" w:rsidRPr="006F0208" w:rsidRDefault="00886DA9" w:rsidP="00527157">
            <w:pPr>
              <w:jc w:val="center"/>
              <w:rPr>
                <w:sz w:val="18"/>
              </w:rPr>
            </w:pPr>
            <w:r w:rsidRPr="006F0208">
              <w:rPr>
                <w:sz w:val="18"/>
              </w:rPr>
              <w:t>-1.492E-02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1995AE" w14:textId="77777777" w:rsidR="00886DA9" w:rsidRPr="006F0208" w:rsidRDefault="00886DA9" w:rsidP="00527157">
            <w:pPr>
              <w:jc w:val="center"/>
              <w:rPr>
                <w:sz w:val="18"/>
              </w:rPr>
            </w:pPr>
            <w:r w:rsidRPr="006F0208">
              <w:rPr>
                <w:sz w:val="18"/>
              </w:rPr>
              <w:t>-9.294E-03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90044F" w14:textId="77777777" w:rsidR="00886DA9" w:rsidRPr="006F0208" w:rsidRDefault="00886DA9" w:rsidP="00527157">
            <w:pPr>
              <w:jc w:val="center"/>
              <w:rPr>
                <w:sz w:val="18"/>
              </w:rPr>
            </w:pPr>
            <w:r w:rsidRPr="006F0208">
              <w:rPr>
                <w:sz w:val="18"/>
              </w:rPr>
              <w:t>-2.799E-03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E022B36" w14:textId="77777777" w:rsidR="00886DA9" w:rsidRPr="006F0208" w:rsidRDefault="00886DA9" w:rsidP="00527157">
            <w:pPr>
              <w:jc w:val="center"/>
              <w:rPr>
                <w:sz w:val="18"/>
              </w:rPr>
            </w:pPr>
            <w:r w:rsidRPr="006F0208">
              <w:rPr>
                <w:sz w:val="18"/>
              </w:rPr>
              <w:t>4.222E-03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5440684B" w14:textId="77777777" w:rsidR="00886DA9" w:rsidRPr="006F0208" w:rsidRDefault="00886DA9" w:rsidP="00527157">
            <w:pPr>
              <w:jc w:val="center"/>
              <w:rPr>
                <w:sz w:val="18"/>
              </w:rPr>
            </w:pPr>
            <w:r w:rsidRPr="006F0208">
              <w:rPr>
                <w:sz w:val="18"/>
              </w:rPr>
              <w:t>1.199E-02</w:t>
            </w:r>
          </w:p>
        </w:tc>
      </w:tr>
      <w:tr w:rsidR="00886DA9" w:rsidRPr="00F070C9" w14:paraId="3A9CF437"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09A457" w14:textId="77777777" w:rsidR="00886DA9" w:rsidRPr="006F0208" w:rsidRDefault="00886DA9" w:rsidP="00527157">
            <w:pPr>
              <w:jc w:val="center"/>
              <w:rPr>
                <w:b/>
              </w:rPr>
            </w:pPr>
            <w:r w:rsidRPr="006F0208">
              <w:t>11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F28935" w14:textId="77777777" w:rsidR="00886DA9" w:rsidRPr="006F0208" w:rsidRDefault="00886DA9" w:rsidP="00527157">
            <w:pPr>
              <w:jc w:val="center"/>
              <w:rPr>
                <w:b/>
                <w:sz w:val="18"/>
              </w:rPr>
            </w:pPr>
            <w:r w:rsidRPr="006F0208">
              <w:rPr>
                <w:sz w:val="18"/>
              </w:rPr>
              <w:t>-3.784E-02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866370" w14:textId="77777777" w:rsidR="00886DA9" w:rsidRPr="006F0208" w:rsidRDefault="00886DA9" w:rsidP="00527157">
            <w:pPr>
              <w:jc w:val="center"/>
              <w:rPr>
                <w:b/>
                <w:sz w:val="18"/>
              </w:rPr>
            </w:pPr>
            <w:r w:rsidRPr="006F0208">
              <w:rPr>
                <w:sz w:val="18"/>
              </w:rPr>
              <w:t>-2.317E-02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A18779" w14:textId="77777777" w:rsidR="00886DA9" w:rsidRPr="006F0208" w:rsidRDefault="00886DA9" w:rsidP="00527157">
            <w:pPr>
              <w:jc w:val="center"/>
              <w:rPr>
                <w:b/>
                <w:sz w:val="18"/>
              </w:rPr>
            </w:pPr>
            <w:r w:rsidRPr="006F0208">
              <w:rPr>
                <w:sz w:val="18"/>
              </w:rPr>
              <w:t>1.123E-02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D6E0E1" w14:textId="77777777" w:rsidR="00886DA9" w:rsidRPr="006F0208" w:rsidRDefault="00886DA9" w:rsidP="00527157">
            <w:pPr>
              <w:jc w:val="center"/>
              <w:rPr>
                <w:b/>
                <w:sz w:val="18"/>
              </w:rPr>
            </w:pPr>
            <w:r w:rsidRPr="006F0208">
              <w:rPr>
                <w:sz w:val="18"/>
              </w:rPr>
              <w:t>1.085E-02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7E1337" w14:textId="77777777" w:rsidR="00886DA9" w:rsidRPr="006F0208" w:rsidRDefault="00886DA9" w:rsidP="00527157">
            <w:pPr>
              <w:jc w:val="center"/>
              <w:rPr>
                <w:b/>
                <w:sz w:val="18"/>
              </w:rPr>
            </w:pPr>
            <w:r w:rsidRPr="006F0208">
              <w:rPr>
                <w:sz w:val="18"/>
              </w:rPr>
              <w:t>5.555E-03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5B4325F" w14:textId="77777777" w:rsidR="00886DA9" w:rsidRPr="006F0208" w:rsidRDefault="00886DA9" w:rsidP="00527157">
            <w:pPr>
              <w:jc w:val="center"/>
              <w:rPr>
                <w:b/>
                <w:sz w:val="18"/>
              </w:rPr>
            </w:pPr>
            <w:r w:rsidRPr="006F0208">
              <w:rPr>
                <w:sz w:val="18"/>
              </w:rPr>
              <w:t>1.947E-03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FD3710" w14:textId="77777777" w:rsidR="00886DA9" w:rsidRPr="006F0208" w:rsidRDefault="00886DA9" w:rsidP="00527157">
            <w:pPr>
              <w:jc w:val="center"/>
              <w:rPr>
                <w:b/>
                <w:sz w:val="18"/>
              </w:rPr>
            </w:pPr>
            <w:r w:rsidRPr="006F0208">
              <w:rPr>
                <w:sz w:val="18"/>
              </w:rPr>
              <w:t>9.286E-07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9361E68" w14:textId="77777777" w:rsidR="00886DA9" w:rsidRPr="006F0208" w:rsidRDefault="00886DA9" w:rsidP="00527157">
            <w:pPr>
              <w:jc w:val="center"/>
              <w:rPr>
                <w:b/>
                <w:sz w:val="18"/>
              </w:rPr>
            </w:pPr>
            <w:r w:rsidRPr="006F0208">
              <w:rPr>
                <w:sz w:val="18"/>
              </w:rPr>
              <w:t>-1.060E-03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C393B18" w14:textId="77777777" w:rsidR="00886DA9" w:rsidRPr="006F0208" w:rsidRDefault="00886DA9" w:rsidP="00527157">
            <w:pPr>
              <w:jc w:val="center"/>
              <w:rPr>
                <w:b/>
                <w:sz w:val="18"/>
              </w:rPr>
            </w:pPr>
            <w:r w:rsidRPr="006F0208">
              <w:rPr>
                <w:sz w:val="18"/>
              </w:rPr>
              <w:t>-1.550E-03</w:t>
            </w:r>
          </w:p>
        </w:tc>
      </w:tr>
      <w:tr w:rsidR="00886DA9" w:rsidRPr="00F070C9" w14:paraId="3A22B4ED"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51BC6C" w14:textId="77777777" w:rsidR="00886DA9" w:rsidRPr="006F0208" w:rsidRDefault="00886DA9" w:rsidP="00527157">
            <w:pPr>
              <w:jc w:val="center"/>
              <w:rPr>
                <w:b/>
              </w:rPr>
            </w:pPr>
            <w:r w:rsidRPr="006F0208">
              <w:t>12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4B637EE" w14:textId="77777777" w:rsidR="00886DA9" w:rsidRPr="006F0208" w:rsidRDefault="00886DA9" w:rsidP="00527157">
            <w:pPr>
              <w:jc w:val="center"/>
              <w:rPr>
                <w:b/>
                <w:sz w:val="18"/>
              </w:rPr>
            </w:pPr>
            <w:r w:rsidRPr="006F0208">
              <w:rPr>
                <w:sz w:val="18"/>
              </w:rPr>
              <w:t>3.226E-02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5DE1" w14:textId="77777777" w:rsidR="00886DA9" w:rsidRPr="006F0208" w:rsidRDefault="00886DA9" w:rsidP="00527157">
            <w:pPr>
              <w:jc w:val="center"/>
              <w:rPr>
                <w:b/>
                <w:sz w:val="18"/>
              </w:rPr>
            </w:pPr>
            <w:r w:rsidRPr="006F0208">
              <w:rPr>
                <w:sz w:val="18"/>
              </w:rPr>
              <w:t>1.932E-03</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FA7852" w14:textId="77777777" w:rsidR="00886DA9" w:rsidRPr="006F0208" w:rsidRDefault="00886DA9" w:rsidP="00527157">
            <w:pPr>
              <w:jc w:val="center"/>
              <w:rPr>
                <w:b/>
                <w:sz w:val="18"/>
              </w:rPr>
            </w:pPr>
            <w:r w:rsidRPr="006F0208">
              <w:rPr>
                <w:sz w:val="18"/>
              </w:rPr>
              <w:t>-8.343E-03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FE6DE18" w14:textId="77777777" w:rsidR="00886DA9" w:rsidRPr="006F0208" w:rsidRDefault="00886DA9" w:rsidP="00527157">
            <w:pPr>
              <w:jc w:val="center"/>
              <w:rPr>
                <w:b/>
                <w:sz w:val="18"/>
              </w:rPr>
            </w:pPr>
            <w:r w:rsidRPr="006F0208">
              <w:rPr>
                <w:sz w:val="18"/>
              </w:rPr>
              <w:t>-3.386E-03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E325BF" w14:textId="77777777" w:rsidR="00886DA9" w:rsidRPr="006F0208" w:rsidRDefault="00886DA9" w:rsidP="00527157">
            <w:pPr>
              <w:jc w:val="center"/>
              <w:rPr>
                <w:b/>
                <w:sz w:val="18"/>
              </w:rPr>
            </w:pPr>
            <w:r w:rsidRPr="006F0208">
              <w:rPr>
                <w:sz w:val="18"/>
              </w:rPr>
              <w:t>-8.402E-04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2BE0DC" w14:textId="77777777" w:rsidR="00886DA9" w:rsidRPr="006F0208" w:rsidRDefault="00886DA9" w:rsidP="00527157">
            <w:pPr>
              <w:jc w:val="center"/>
              <w:rPr>
                <w:b/>
                <w:sz w:val="18"/>
              </w:rPr>
            </w:pPr>
            <w:r w:rsidRPr="006F0208">
              <w:rPr>
                <w:sz w:val="18"/>
              </w:rPr>
              <w:t>-1.786E-04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55E34E9" w14:textId="77777777" w:rsidR="00886DA9" w:rsidRPr="006F0208" w:rsidRDefault="00886DA9" w:rsidP="00527157">
            <w:pPr>
              <w:jc w:val="center"/>
              <w:rPr>
                <w:b/>
                <w:sz w:val="18"/>
              </w:rPr>
            </w:pPr>
            <w:r w:rsidRPr="006F0208">
              <w:rPr>
                <w:sz w:val="18"/>
              </w:rPr>
              <w:t>-1.264E-04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209215" w14:textId="77777777" w:rsidR="00886DA9" w:rsidRPr="006F0208" w:rsidRDefault="00886DA9" w:rsidP="00527157">
            <w:pPr>
              <w:jc w:val="center"/>
              <w:rPr>
                <w:b/>
                <w:sz w:val="18"/>
              </w:rPr>
            </w:pPr>
            <w:r w:rsidRPr="006F0208">
              <w:rPr>
                <w:sz w:val="18"/>
              </w:rPr>
              <w:t>-1.971E-04</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E90F564" w14:textId="77777777" w:rsidR="00886DA9" w:rsidRPr="006F0208" w:rsidRDefault="00886DA9" w:rsidP="00527157">
            <w:pPr>
              <w:jc w:val="center"/>
              <w:rPr>
                <w:b/>
                <w:sz w:val="18"/>
              </w:rPr>
            </w:pPr>
            <w:r w:rsidRPr="006F0208">
              <w:rPr>
                <w:sz w:val="18"/>
              </w:rPr>
              <w:t>-3.064E-04</w:t>
            </w:r>
          </w:p>
        </w:tc>
      </w:tr>
      <w:tr w:rsidR="00886DA9" w:rsidRPr="00F070C9" w14:paraId="48B353DA" w14:textId="77777777" w:rsidTr="00527157">
        <w:trPr>
          <w:trHeight w:val="20"/>
          <w:jc w:val="center"/>
        </w:trPr>
        <w:tc>
          <w:tcPr>
            <w:tcW w:w="452" w:type="pct"/>
            <w:tcBorders>
              <w:top w:val="single" w:sz="8" w:space="0" w:color="000000"/>
              <w:left w:val="single" w:sz="1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083B965" w14:textId="77777777" w:rsidR="00886DA9" w:rsidRPr="006F0208" w:rsidRDefault="00886DA9" w:rsidP="00527157">
            <w:pPr>
              <w:jc w:val="center"/>
              <w:rPr>
                <w:b/>
              </w:rPr>
            </w:pPr>
            <w:r w:rsidRPr="006F0208">
              <w:t>13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86C349A" w14:textId="77777777" w:rsidR="00886DA9" w:rsidRPr="006F0208" w:rsidRDefault="00886DA9" w:rsidP="00527157">
            <w:pPr>
              <w:jc w:val="center"/>
              <w:rPr>
                <w:b/>
                <w:sz w:val="18"/>
              </w:rPr>
            </w:pPr>
            <w:r w:rsidRPr="006F0208">
              <w:rPr>
                <w:sz w:val="18"/>
              </w:rPr>
              <w:t>-1.636E-02</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2A2ADAC7" w14:textId="77777777" w:rsidR="00886DA9" w:rsidRPr="006F0208" w:rsidRDefault="00886DA9" w:rsidP="00527157">
            <w:pPr>
              <w:jc w:val="center"/>
              <w:rPr>
                <w:b/>
                <w:sz w:val="18"/>
              </w:rPr>
            </w:pPr>
            <w:r w:rsidRPr="006F0208">
              <w:rPr>
                <w:sz w:val="18"/>
              </w:rPr>
              <w:t>3.188E-03</w:t>
            </w:r>
          </w:p>
        </w:tc>
        <w:tc>
          <w:tcPr>
            <w:tcW w:w="500"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4917CE2C" w14:textId="77777777" w:rsidR="00886DA9" w:rsidRPr="006F0208" w:rsidRDefault="00886DA9" w:rsidP="00527157">
            <w:pPr>
              <w:jc w:val="center"/>
              <w:rPr>
                <w:b/>
                <w:sz w:val="18"/>
              </w:rPr>
            </w:pPr>
            <w:r w:rsidRPr="006F0208">
              <w:rPr>
                <w:sz w:val="18"/>
              </w:rPr>
              <w:t>3.155E-03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14D4B92" w14:textId="77777777" w:rsidR="00886DA9" w:rsidRPr="006F0208" w:rsidRDefault="00886DA9" w:rsidP="00527157">
            <w:pPr>
              <w:jc w:val="center"/>
              <w:rPr>
                <w:b/>
                <w:sz w:val="18"/>
              </w:rPr>
            </w:pPr>
            <w:r w:rsidRPr="006F0208">
              <w:rPr>
                <w:sz w:val="18"/>
              </w:rPr>
              <w:t>5.133E-04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7D58F4DB" w14:textId="77777777" w:rsidR="00886DA9" w:rsidRPr="006F0208" w:rsidRDefault="00886DA9" w:rsidP="00527157">
            <w:pPr>
              <w:jc w:val="center"/>
              <w:rPr>
                <w:b/>
                <w:sz w:val="18"/>
              </w:rPr>
            </w:pPr>
            <w:r w:rsidRPr="006F0208">
              <w:rPr>
                <w:sz w:val="18"/>
              </w:rPr>
              <w:t>-1.111E-04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58B66713" w14:textId="77777777" w:rsidR="00886DA9" w:rsidRPr="006F0208" w:rsidRDefault="00886DA9" w:rsidP="00527157">
            <w:pPr>
              <w:jc w:val="center"/>
              <w:rPr>
                <w:b/>
                <w:sz w:val="18"/>
              </w:rPr>
            </w:pPr>
            <w:r w:rsidRPr="006F0208">
              <w:rPr>
                <w:sz w:val="18"/>
              </w:rPr>
              <w:t>-9.591E-05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89D24EF" w14:textId="77777777" w:rsidR="00886DA9" w:rsidRPr="006F0208" w:rsidRDefault="00886DA9" w:rsidP="00527157">
            <w:pPr>
              <w:jc w:val="center"/>
              <w:rPr>
                <w:b/>
                <w:sz w:val="18"/>
              </w:rPr>
            </w:pPr>
            <w:r w:rsidRPr="006F0208">
              <w:rPr>
                <w:sz w:val="18"/>
              </w:rPr>
              <w:t>-4.841E-05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F9EC747" w14:textId="77777777" w:rsidR="00886DA9" w:rsidRPr="006F0208" w:rsidRDefault="00886DA9" w:rsidP="00527157">
            <w:pPr>
              <w:jc w:val="center"/>
              <w:rPr>
                <w:b/>
                <w:sz w:val="18"/>
              </w:rPr>
            </w:pPr>
            <w:r w:rsidRPr="006F0208">
              <w:rPr>
                <w:sz w:val="18"/>
              </w:rPr>
              <w:t>-7.163E-05</w:t>
            </w:r>
          </w:p>
        </w:tc>
        <w:tc>
          <w:tcPr>
            <w:tcW w:w="507" w:type="pct"/>
            <w:tcBorders>
              <w:top w:val="single" w:sz="8" w:space="0" w:color="000000"/>
              <w:left w:val="single" w:sz="8"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394FE28F" w14:textId="77777777" w:rsidR="00886DA9" w:rsidRPr="006F0208" w:rsidRDefault="00886DA9" w:rsidP="00527157">
            <w:pPr>
              <w:jc w:val="center"/>
              <w:rPr>
                <w:b/>
                <w:sz w:val="18"/>
              </w:rPr>
            </w:pPr>
            <w:r w:rsidRPr="006F0208">
              <w:rPr>
                <w:sz w:val="18"/>
              </w:rPr>
              <w:t>-1.424E-04</w:t>
            </w:r>
          </w:p>
        </w:tc>
      </w:tr>
    </w:tbl>
    <w:p w14:paraId="07AC5AA7" w14:textId="77777777" w:rsidR="00704E8C" w:rsidRDefault="00704E8C" w:rsidP="00BB7697"/>
    <w:p w14:paraId="7A1E67A5" w14:textId="77777777" w:rsidR="00704E8C" w:rsidRDefault="00704E8C" w:rsidP="00BB7697"/>
    <w:p w14:paraId="7B7B20DF" w14:textId="77777777" w:rsidR="00704E8C" w:rsidRDefault="00704E8C" w:rsidP="00BB7697"/>
    <w:p w14:paraId="37D9D8DE" w14:textId="18C39456" w:rsidR="00825D90" w:rsidRPr="00C274BD" w:rsidRDefault="00825D90">
      <w:pPr>
        <w:overflowPunct/>
        <w:autoSpaceDE/>
        <w:autoSpaceDN/>
        <w:adjustRightInd/>
        <w:spacing w:after="160" w:line="259" w:lineRule="auto"/>
        <w:jc w:val="left"/>
        <w:textAlignment w:val="auto"/>
        <w:rPr>
          <w:rFonts w:asciiTheme="minorHAnsi" w:hAnsiTheme="minorHAnsi"/>
        </w:rPr>
      </w:pPr>
      <w:r w:rsidRPr="00C274BD">
        <w:rPr>
          <w:rFonts w:asciiTheme="minorHAnsi" w:hAnsiTheme="minorHAnsi"/>
        </w:rPr>
        <w:br w:type="page"/>
      </w:r>
    </w:p>
    <w:p w14:paraId="1A18E455" w14:textId="086F0D69" w:rsidR="00A66F1A" w:rsidRPr="00B429DC" w:rsidRDefault="00C40872" w:rsidP="00B429DC">
      <w:pPr>
        <w:pStyle w:val="Titre1"/>
        <w:numPr>
          <w:ilvl w:val="0"/>
          <w:numId w:val="0"/>
        </w:numPr>
        <w:ind w:left="567" w:hanging="566"/>
        <w:jc w:val="left"/>
        <w:rPr>
          <w:sz w:val="32"/>
          <w:szCs w:val="32"/>
        </w:rPr>
      </w:pPr>
      <w:bookmarkStart w:id="2133" w:name="_Toc536626939"/>
      <w:r>
        <w:rPr>
          <w:szCs w:val="40"/>
        </w:rPr>
        <w:lastRenderedPageBreak/>
        <w:t xml:space="preserve">Annexe </w:t>
      </w:r>
      <w:r w:rsidR="003C3B41">
        <w:rPr>
          <w:szCs w:val="40"/>
        </w:rPr>
        <w:t>B</w:t>
      </w:r>
      <w:r w:rsidR="00FC730E" w:rsidRPr="00B429DC">
        <w:rPr>
          <w:szCs w:val="40"/>
        </w:rPr>
        <w:t> </w:t>
      </w:r>
      <w:r w:rsidR="00A45513" w:rsidRPr="00B429DC">
        <w:rPr>
          <w:szCs w:val="40"/>
        </w:rPr>
        <w:t xml:space="preserve">: </w:t>
      </w:r>
      <w:r w:rsidR="00B429DC" w:rsidRPr="00B429DC">
        <w:rPr>
          <w:sz w:val="32"/>
          <w:szCs w:val="32"/>
        </w:rPr>
        <w:br/>
        <w:t>Méthode des éléments finis pour la conduction thermique</w:t>
      </w:r>
      <w:bookmarkEnd w:id="2133"/>
    </w:p>
    <w:p w14:paraId="55A82161" w14:textId="77777777" w:rsidR="00B429DC" w:rsidRDefault="00B429DC" w:rsidP="00B429DC"/>
    <w:p w14:paraId="11B76371" w14:textId="77777777" w:rsidR="003C3B41" w:rsidRPr="003C3B41" w:rsidRDefault="003C3B41" w:rsidP="00E0308D">
      <w:pPr>
        <w:pStyle w:val="Paragraphedeliste"/>
        <w:keepNext/>
        <w:keepLines/>
        <w:numPr>
          <w:ilvl w:val="0"/>
          <w:numId w:val="28"/>
        </w:numPr>
        <w:tabs>
          <w:tab w:val="left" w:pos="567"/>
        </w:tabs>
        <w:spacing w:before="240"/>
        <w:contextualSpacing w:val="0"/>
        <w:jc w:val="both"/>
        <w:outlineLvl w:val="1"/>
        <w:rPr>
          <w:b/>
          <w:caps/>
          <w:vanish/>
          <w:sz w:val="28"/>
        </w:rPr>
      </w:pPr>
      <w:bookmarkStart w:id="2134" w:name="_Toc535932562"/>
      <w:bookmarkStart w:id="2135" w:name="_Toc535932654"/>
      <w:bookmarkStart w:id="2136" w:name="_Toc535933485"/>
      <w:bookmarkStart w:id="2137" w:name="_Toc535934377"/>
      <w:bookmarkStart w:id="2138" w:name="_Toc535935128"/>
      <w:bookmarkStart w:id="2139" w:name="_Toc535935903"/>
      <w:bookmarkStart w:id="2140" w:name="_Toc535938441"/>
      <w:bookmarkStart w:id="2141" w:name="_Toc535938790"/>
      <w:bookmarkStart w:id="2142" w:name="_Toc535942619"/>
      <w:bookmarkStart w:id="2143" w:name="_Toc535942841"/>
      <w:bookmarkStart w:id="2144" w:name="_Toc535942937"/>
      <w:bookmarkStart w:id="2145" w:name="_Toc535943033"/>
      <w:bookmarkStart w:id="2146" w:name="_Toc535943129"/>
      <w:bookmarkStart w:id="2147" w:name="_Toc535947878"/>
      <w:bookmarkStart w:id="2148" w:name="_Toc536006932"/>
      <w:bookmarkStart w:id="2149" w:name="_Toc536110564"/>
      <w:bookmarkStart w:id="2150" w:name="_Toc536110940"/>
      <w:bookmarkStart w:id="2151" w:name="_Toc536112159"/>
      <w:bookmarkStart w:id="2152" w:name="_Toc536112479"/>
      <w:bookmarkStart w:id="2153" w:name="_Toc536113364"/>
      <w:bookmarkStart w:id="2154" w:name="_Toc536113576"/>
      <w:bookmarkStart w:id="2155" w:name="_Toc536113788"/>
      <w:bookmarkStart w:id="2156" w:name="_Toc536115087"/>
      <w:bookmarkStart w:id="2157" w:name="_Toc536115357"/>
      <w:bookmarkStart w:id="2158" w:name="_Toc536117547"/>
      <w:bookmarkStart w:id="2159" w:name="_Toc536117762"/>
      <w:bookmarkStart w:id="2160" w:name="_Toc536118783"/>
      <w:bookmarkStart w:id="2161" w:name="_Toc536120075"/>
      <w:bookmarkStart w:id="2162" w:name="_Toc536120291"/>
      <w:bookmarkStart w:id="2163" w:name="_Toc536127353"/>
      <w:bookmarkStart w:id="2164" w:name="_Toc536127570"/>
      <w:bookmarkStart w:id="2165" w:name="_Toc536128354"/>
      <w:bookmarkStart w:id="2166" w:name="_Toc536129477"/>
      <w:bookmarkStart w:id="2167" w:name="_Toc536129695"/>
      <w:bookmarkStart w:id="2168" w:name="_Toc536129916"/>
      <w:bookmarkStart w:id="2169" w:name="_Toc536130139"/>
      <w:bookmarkStart w:id="2170" w:name="_Toc536130365"/>
      <w:bookmarkStart w:id="2171" w:name="_Toc536130601"/>
      <w:bookmarkStart w:id="2172" w:name="_Toc536131295"/>
      <w:bookmarkStart w:id="2173" w:name="_Toc536131556"/>
      <w:bookmarkStart w:id="2174" w:name="_Toc536199969"/>
      <w:bookmarkStart w:id="2175" w:name="_Toc536200216"/>
      <w:bookmarkStart w:id="2176" w:name="_Toc536200711"/>
      <w:bookmarkStart w:id="2177" w:name="_Toc536200959"/>
      <w:bookmarkStart w:id="2178" w:name="_Toc536201206"/>
      <w:bookmarkStart w:id="2179" w:name="_Toc536201453"/>
      <w:bookmarkStart w:id="2180" w:name="_Toc536202368"/>
      <w:bookmarkStart w:id="2181" w:name="_Toc536203739"/>
      <w:bookmarkStart w:id="2182" w:name="_Toc536203985"/>
      <w:bookmarkStart w:id="2183" w:name="_Toc536204231"/>
      <w:bookmarkStart w:id="2184" w:name="_Toc536539379"/>
      <w:bookmarkStart w:id="2185" w:name="_Toc536539632"/>
      <w:bookmarkStart w:id="2186" w:name="_Toc536543408"/>
      <w:bookmarkStart w:id="2187" w:name="_Toc536543662"/>
      <w:bookmarkStart w:id="2188" w:name="_Toc536544553"/>
      <w:bookmarkStart w:id="2189" w:name="_Toc536545493"/>
      <w:bookmarkStart w:id="2190" w:name="_Toc536546644"/>
      <w:bookmarkStart w:id="2191" w:name="_Ref535834176"/>
      <w:bookmarkStart w:id="2192" w:name="_Toc536626940"/>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2"/>
    </w:p>
    <w:p w14:paraId="046688D5" w14:textId="77777777" w:rsidR="003C3B41" w:rsidRPr="003C3B41" w:rsidRDefault="003C3B41" w:rsidP="00E0308D">
      <w:pPr>
        <w:pStyle w:val="Paragraphedeliste"/>
        <w:keepNext/>
        <w:keepLines/>
        <w:numPr>
          <w:ilvl w:val="0"/>
          <w:numId w:val="28"/>
        </w:numPr>
        <w:tabs>
          <w:tab w:val="left" w:pos="567"/>
        </w:tabs>
        <w:spacing w:before="240"/>
        <w:contextualSpacing w:val="0"/>
        <w:jc w:val="both"/>
        <w:outlineLvl w:val="1"/>
        <w:rPr>
          <w:b/>
          <w:caps/>
          <w:vanish/>
          <w:sz w:val="28"/>
        </w:rPr>
      </w:pPr>
      <w:bookmarkStart w:id="2193" w:name="_Toc535938442"/>
      <w:bookmarkStart w:id="2194" w:name="_Toc535938791"/>
      <w:bookmarkStart w:id="2195" w:name="_Toc535942620"/>
      <w:bookmarkStart w:id="2196" w:name="_Toc535942842"/>
      <w:bookmarkStart w:id="2197" w:name="_Toc535942938"/>
      <w:bookmarkStart w:id="2198" w:name="_Toc535943034"/>
      <w:bookmarkStart w:id="2199" w:name="_Toc535943130"/>
      <w:bookmarkStart w:id="2200" w:name="_Toc535947879"/>
      <w:bookmarkStart w:id="2201" w:name="_Toc536006933"/>
      <w:bookmarkStart w:id="2202" w:name="_Toc536110565"/>
      <w:bookmarkStart w:id="2203" w:name="_Toc536110941"/>
      <w:bookmarkStart w:id="2204" w:name="_Toc536112160"/>
      <w:bookmarkStart w:id="2205" w:name="_Toc536112480"/>
      <w:bookmarkStart w:id="2206" w:name="_Toc536113365"/>
      <w:bookmarkStart w:id="2207" w:name="_Toc536113577"/>
      <w:bookmarkStart w:id="2208" w:name="_Toc536113789"/>
      <w:bookmarkStart w:id="2209" w:name="_Toc536115088"/>
      <w:bookmarkStart w:id="2210" w:name="_Toc536115358"/>
      <w:bookmarkStart w:id="2211" w:name="_Toc536117548"/>
      <w:bookmarkStart w:id="2212" w:name="_Toc536117763"/>
      <w:bookmarkStart w:id="2213" w:name="_Toc536118784"/>
      <w:bookmarkStart w:id="2214" w:name="_Toc536120076"/>
      <w:bookmarkStart w:id="2215" w:name="_Toc536120292"/>
      <w:bookmarkStart w:id="2216" w:name="_Toc536127354"/>
      <w:bookmarkStart w:id="2217" w:name="_Toc536127571"/>
      <w:bookmarkStart w:id="2218" w:name="_Toc536128355"/>
      <w:bookmarkStart w:id="2219" w:name="_Toc536129478"/>
      <w:bookmarkStart w:id="2220" w:name="_Toc536129696"/>
      <w:bookmarkStart w:id="2221" w:name="_Toc536129917"/>
      <w:bookmarkStart w:id="2222" w:name="_Toc536130140"/>
      <w:bookmarkStart w:id="2223" w:name="_Toc536130366"/>
      <w:bookmarkStart w:id="2224" w:name="_Toc536130602"/>
      <w:bookmarkStart w:id="2225" w:name="_Toc536131296"/>
      <w:bookmarkStart w:id="2226" w:name="_Toc536131557"/>
      <w:bookmarkStart w:id="2227" w:name="_Toc536199970"/>
      <w:bookmarkStart w:id="2228" w:name="_Toc536200217"/>
      <w:bookmarkStart w:id="2229" w:name="_Toc536200712"/>
      <w:bookmarkStart w:id="2230" w:name="_Toc536200960"/>
      <w:bookmarkStart w:id="2231" w:name="_Toc536201207"/>
      <w:bookmarkStart w:id="2232" w:name="_Toc536201454"/>
      <w:bookmarkStart w:id="2233" w:name="_Toc536202369"/>
      <w:bookmarkStart w:id="2234" w:name="_Toc536203740"/>
      <w:bookmarkStart w:id="2235" w:name="_Toc536203986"/>
      <w:bookmarkStart w:id="2236" w:name="_Toc536204232"/>
      <w:bookmarkStart w:id="2237" w:name="_Toc536539380"/>
      <w:bookmarkStart w:id="2238" w:name="_Toc536539633"/>
      <w:bookmarkStart w:id="2239" w:name="_Toc536543409"/>
      <w:bookmarkStart w:id="2240" w:name="_Toc536543663"/>
      <w:bookmarkStart w:id="2241" w:name="_Toc536544554"/>
      <w:bookmarkStart w:id="2242" w:name="_Toc536545494"/>
      <w:bookmarkStart w:id="2243" w:name="_Toc536546645"/>
      <w:bookmarkStart w:id="2244" w:name="_Toc536626941"/>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p>
    <w:p w14:paraId="057E0C28" w14:textId="436E9568" w:rsidR="00B429DC" w:rsidRDefault="00B429DC" w:rsidP="00E0308D">
      <w:pPr>
        <w:pStyle w:val="Titre2"/>
        <w:numPr>
          <w:ilvl w:val="1"/>
          <w:numId w:val="28"/>
        </w:numPr>
        <w:tabs>
          <w:tab w:val="clear" w:pos="0"/>
          <w:tab w:val="num" w:pos="-709"/>
        </w:tabs>
        <w:ind w:left="709"/>
      </w:pPr>
      <w:bookmarkStart w:id="2245" w:name="_Toc536626942"/>
      <w:r>
        <w:t>Formulation variationnelle du problème conduction thermique</w:t>
      </w:r>
      <w:bookmarkEnd w:id="2191"/>
      <w:bookmarkEnd w:id="2245"/>
    </w:p>
    <w:p w14:paraId="4FA50E88" w14:textId="1C6CD5AF" w:rsidR="00B429DC" w:rsidRDefault="00B429DC" w:rsidP="00706BB2">
      <w:pPr>
        <w:spacing w:before="120" w:line="360" w:lineRule="auto"/>
        <w:ind w:firstLine="708"/>
      </w:pPr>
      <w:r>
        <w:t xml:space="preserve">La résolution de l’équation du transfert de chaleur au sein du rotor fait appeler la méthode des éléments finis en mécanique du solide. Afin d’appliquer la méthode, il est systématique de passer l’équation </w:t>
      </w:r>
      <w:r>
        <w:fldChar w:fldCharType="begin"/>
      </w:r>
      <w:r>
        <w:instrText xml:space="preserve"> REF _Ref529546849 \r \h </w:instrText>
      </w:r>
      <w:r>
        <w:fldChar w:fldCharType="separate"/>
      </w:r>
      <w:r w:rsidR="00D71FCC">
        <w:t>0</w:t>
      </w:r>
      <w:r>
        <w:fldChar w:fldCharType="end"/>
      </w:r>
      <w:r>
        <w:t xml:space="preserve"> sous forme faible en une formulation variationnelle. Soit </w:t>
      </w:r>
      <m:oMath>
        <m:r>
          <m:rPr>
            <m:sty m:val="p"/>
          </m:rPr>
          <w:rPr>
            <w:rFonts w:ascii="Cambria Math" w:hAnsi="Cambria Math"/>
          </w:rPr>
          <m:t>Ω</m:t>
        </m:r>
      </m:oMath>
      <w:r>
        <w:t xml:space="preserve"> est le domaine étudié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qui contient les frontières</w:t>
      </w:r>
      <m:oMath>
        <m:r>
          <w:rPr>
            <w:rFonts w:ascii="Cambria Math" w:hAnsi="Cambria Math"/>
          </w:rPr>
          <m:t xml:space="preserve"> </m:t>
        </m:r>
        <m:r>
          <m:rPr>
            <m:sty m:val="bi"/>
          </m:rPr>
          <w:rPr>
            <w:rFonts w:ascii="Cambria Math" w:hAnsi="Cambria Math"/>
          </w:rPr>
          <m:t>S</m:t>
        </m:r>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nary>
      </m:oMath>
      <w:r>
        <w:t>, la formulation faible de l’équation de la chaleur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2144310" w14:textId="77777777" w:rsidTr="0076172A">
        <w:trPr>
          <w:trHeight w:val="635"/>
          <w:tblHeader/>
          <w:jc w:val="center"/>
        </w:trPr>
        <w:tc>
          <w:tcPr>
            <w:tcW w:w="7943" w:type="dxa"/>
            <w:vAlign w:val="center"/>
          </w:tcPr>
          <w:p w14:paraId="0A2B537F" w14:textId="77777777" w:rsidR="00B429DC" w:rsidRPr="005600FC" w:rsidRDefault="00D71FCC"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Ω=0</m:t>
                </m:r>
              </m:oMath>
            </m:oMathPara>
          </w:p>
        </w:tc>
        <w:tc>
          <w:tcPr>
            <w:tcW w:w="1096" w:type="dxa"/>
            <w:vAlign w:val="center"/>
          </w:tcPr>
          <w:p w14:paraId="3B2EEBAE"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E5D6FEA" w14:textId="77777777" w:rsidR="00B429DC" w:rsidRDefault="00B429DC" w:rsidP="00B429DC">
      <w:pPr>
        <w:spacing w:line="360" w:lineRule="auto"/>
      </w:pPr>
      <w:r>
        <w:t xml:space="preserve">Où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est l’ensemble des champs de température qui s’annule avec la température imposée aux surfaces</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519B3933" w14:textId="77777777" w:rsidR="00B429DC" w:rsidRDefault="00B429DC" w:rsidP="00B429DC">
      <w:pPr>
        <w:spacing w:line="360" w:lineRule="auto"/>
      </w:pPr>
      <w:r>
        <w:t>Par l’intégration par partie,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FE68C45" w14:textId="77777777" w:rsidTr="0076172A">
        <w:trPr>
          <w:trHeight w:val="635"/>
          <w:tblHeader/>
          <w:jc w:val="center"/>
        </w:trPr>
        <w:tc>
          <w:tcPr>
            <w:tcW w:w="7943" w:type="dxa"/>
            <w:vAlign w:val="center"/>
          </w:tcPr>
          <w:p w14:paraId="4AEE4786" w14:textId="77777777" w:rsidR="00B429DC" w:rsidRPr="005600FC" w:rsidRDefault="00D71FCC"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096" w:type="dxa"/>
            <w:vAlign w:val="center"/>
          </w:tcPr>
          <w:p w14:paraId="323AAC08"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9FF2FC" w14:textId="77777777" w:rsidR="00B429DC" w:rsidRDefault="00B429DC" w:rsidP="00706BB2">
      <w:pPr>
        <w:spacing w:before="120" w:line="360" w:lineRule="auto"/>
      </w:pPr>
      <w:r>
        <w:t xml:space="preserve">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37655F9" w14:textId="77777777" w:rsidTr="0076172A">
        <w:trPr>
          <w:trHeight w:val="635"/>
          <w:tblHeader/>
          <w:jc w:val="center"/>
        </w:trPr>
        <w:tc>
          <w:tcPr>
            <w:tcW w:w="7943" w:type="dxa"/>
            <w:vAlign w:val="center"/>
          </w:tcPr>
          <w:p w14:paraId="05395EB4" w14:textId="77777777" w:rsidR="00B429DC" w:rsidRPr="005600FC" w:rsidRDefault="00D71FCC"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=0</m:t>
                </m:r>
              </m:oMath>
            </m:oMathPara>
          </w:p>
        </w:tc>
        <w:tc>
          <w:tcPr>
            <w:tcW w:w="1096" w:type="dxa"/>
            <w:vAlign w:val="center"/>
          </w:tcPr>
          <w:p w14:paraId="04F2D8DD"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DCD1A6F" w14:textId="77777777" w:rsidR="00B429DC" w:rsidRDefault="00B429DC" w:rsidP="00706BB2">
      <w:pPr>
        <w:spacing w:before="120" w:line="360" w:lineRule="auto"/>
      </w:pPr>
      <w:r>
        <w:t>En appliquant les conditions aux limites suivantes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42386F0" w14:textId="77777777" w:rsidTr="0076172A">
        <w:trPr>
          <w:trHeight w:val="635"/>
          <w:tblHeader/>
          <w:jc w:val="center"/>
        </w:trPr>
        <w:tc>
          <w:tcPr>
            <w:tcW w:w="7943" w:type="dxa"/>
            <w:vAlign w:val="center"/>
          </w:tcPr>
          <w:p w14:paraId="607BDA3B" w14:textId="77777777" w:rsidR="00B429DC" w:rsidRPr="005600FC" w:rsidRDefault="00D71FCC" w:rsidP="0076172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e>
                          </m:m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=ϕ      sur </m:t>
                              </m:r>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mr>
                        </m:m>
                      </m:e>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=0      sur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mr>
                          <m:m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impo</m:t>
                                  </m:r>
                                </m:sub>
                              </m:sSub>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mr>
                        </m:m>
                      </m:e>
                    </m:eqArr>
                  </m:e>
                </m:d>
              </m:oMath>
            </m:oMathPara>
          </w:p>
        </w:tc>
        <w:tc>
          <w:tcPr>
            <w:tcW w:w="1096" w:type="dxa"/>
            <w:vAlign w:val="center"/>
          </w:tcPr>
          <w:p w14:paraId="0A6FF555"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1FC5C7C" w14:textId="77777777" w:rsidR="00B429DC" w:rsidRDefault="00B429DC" w:rsidP="00706BB2">
      <w:pPr>
        <w:spacing w:before="120" w:line="360" w:lineRule="auto"/>
      </w:pPr>
      <w:r>
        <w:t>La formulation variationnelle du problème est enfin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9B1C144" w14:textId="77777777" w:rsidTr="0076172A">
        <w:trPr>
          <w:trHeight w:val="635"/>
          <w:tblHeader/>
          <w:jc w:val="center"/>
        </w:trPr>
        <w:tc>
          <w:tcPr>
            <w:tcW w:w="7440" w:type="dxa"/>
            <w:vAlign w:val="center"/>
          </w:tcPr>
          <w:p w14:paraId="2974DCD6" w14:textId="77777777" w:rsidR="00B429DC" w:rsidRPr="005600FC" w:rsidRDefault="00D71FCC"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632" w:type="dxa"/>
            <w:vAlign w:val="center"/>
          </w:tcPr>
          <w:p w14:paraId="0348C4C7"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bookmarkStart w:id="2246" w:name="_Ref528621363"/>
            <w:r w:rsidRPr="005600FC">
              <w:rPr>
                <w:rFonts w:ascii="Times New Roman" w:eastAsia="Times New Roman" w:hAnsi="Times New Roman"/>
                <w:b/>
                <w:iCs w:val="0"/>
                <w:color w:val="auto"/>
                <w:sz w:val="22"/>
                <w:szCs w:val="22"/>
                <w:lang w:eastAsia="fr-FR"/>
              </w:rPr>
              <w:t xml:space="preserve"> </w:t>
            </w:r>
            <w:bookmarkEnd w:id="2246"/>
          </w:p>
        </w:tc>
      </w:tr>
    </w:tbl>
    <w:p w14:paraId="534FFF4F" w14:textId="77777777" w:rsidR="00B429DC" w:rsidRPr="00E4270F" w:rsidRDefault="00B429DC" w:rsidP="00E0308D">
      <w:pPr>
        <w:pStyle w:val="Titre2"/>
        <w:numPr>
          <w:ilvl w:val="1"/>
          <w:numId w:val="28"/>
        </w:numPr>
        <w:ind w:left="709"/>
      </w:pPr>
      <w:bookmarkStart w:id="2247" w:name="_Toc536626943"/>
      <w:r>
        <w:t xml:space="preserve">Approximation </w:t>
      </w:r>
      <w:r w:rsidRPr="00E4270F">
        <w:t>nodale élémentaire</w:t>
      </w:r>
      <w:r>
        <w:t xml:space="preserve"> et assemblage final</w:t>
      </w:r>
      <w:bookmarkEnd w:id="2247"/>
    </w:p>
    <w:p w14:paraId="3F024D9F" w14:textId="77777777" w:rsidR="00B429DC" w:rsidRDefault="00B429DC" w:rsidP="00B429DC">
      <w:pPr>
        <w:spacing w:line="360" w:lineRule="auto"/>
      </w:pPr>
      <w:r w:rsidRPr="00396A11">
        <w:t xml:space="preserve">Le champ de température est approximé </w:t>
      </w:r>
      <w:r>
        <w:t xml:space="preserve">par la fonction de forme </w:t>
      </w:r>
      <m:oMath>
        <m:r>
          <w:rPr>
            <w:rFonts w:ascii="Cambria Math" w:hAnsi="Cambria Math"/>
          </w:rPr>
          <m:t>N</m:t>
        </m:r>
      </m:oMath>
      <w:r w:rsidRPr="00396A1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0ADED47" w14:textId="77777777" w:rsidTr="0076172A">
        <w:trPr>
          <w:trHeight w:val="635"/>
          <w:tblHeader/>
          <w:jc w:val="center"/>
        </w:trPr>
        <w:tc>
          <w:tcPr>
            <w:tcW w:w="7440" w:type="dxa"/>
            <w:vAlign w:val="center"/>
          </w:tcPr>
          <w:p w14:paraId="56689105" w14:textId="77777777" w:rsidR="00B429DC" w:rsidRPr="005600FC" w:rsidRDefault="00B429DC" w:rsidP="0076172A">
            <w:pPr>
              <w:spacing w:line="360" w:lineRule="auto"/>
            </w:pPr>
            <m:oMathPara>
              <m:oMath>
                <m:r>
                  <w:rPr>
                    <w:rFonts w:ascii="Cambria Math" w:hAnsi="Cambria Math"/>
                  </w:rPr>
                  <m:t>T</m:t>
                </m:r>
                <m:d>
                  <m:dPr>
                    <m:ctrlPr>
                      <w:rPr>
                        <w:rFonts w:ascii="Cambria Math" w:hAnsi="Cambria Math"/>
                        <w:i/>
                      </w:rPr>
                    </m:ctrlPr>
                  </m:dPr>
                  <m:e>
                    <m:r>
                      <w:rPr>
                        <w:rFonts w:ascii="Cambria Math" w:hAnsi="Cambria Math"/>
                      </w:rPr>
                      <m:t>x,y,z</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(x,y,z)</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bi"/>
                      </m:rPr>
                      <w:rPr>
                        <w:rFonts w:ascii="Cambria Math" w:hAnsi="Cambria Math"/>
                      </w:rPr>
                      <m:t>NT</m:t>
                    </m:r>
                  </m:e>
                </m:nary>
              </m:oMath>
            </m:oMathPara>
          </w:p>
        </w:tc>
        <w:tc>
          <w:tcPr>
            <w:tcW w:w="1632" w:type="dxa"/>
            <w:vAlign w:val="center"/>
          </w:tcPr>
          <w:p w14:paraId="049058DE"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380486" w14:textId="1072E823" w:rsidR="00B429DC" w:rsidRDefault="00B429DC" w:rsidP="00B429DC">
      <w:pPr>
        <w:spacing w:line="360" w:lineRule="auto"/>
      </w:pPr>
      <w:r>
        <w:lastRenderedPageBreak/>
        <w:t xml:space="preserve">où </w:t>
      </w:r>
      <m:oMath>
        <m:r>
          <m:rPr>
            <m:sty m:val="bi"/>
          </m:rPr>
          <w:rPr>
            <w:rFonts w:ascii="Cambria Math" w:hAnsi="Cambria Math"/>
          </w:rPr>
          <m:t>T</m:t>
        </m:r>
      </m:oMath>
      <w:r w:rsidRPr="002A6E4A">
        <w:t xml:space="preserve"> est </w:t>
      </w:r>
      <w:r>
        <w:t xml:space="preserve">le vecteur des températures nodales et </w:t>
      </w:r>
      <w:r w:rsidRPr="00955653">
        <w:rPr>
          <w:b/>
        </w:rPr>
        <w:t>N</w:t>
      </w:r>
      <w:r w:rsidRPr="00955653">
        <w:t xml:space="preserve"> est </w:t>
      </w:r>
      <w:r>
        <w:t xml:space="preserve">la fonction de forme qui permet d’approximer et interpoler la température. </w:t>
      </w:r>
    </w:p>
    <w:p w14:paraId="721240CC" w14:textId="77777777" w:rsidR="00B429DC" w:rsidRPr="00CE23BB" w:rsidRDefault="00B429DC" w:rsidP="00B429DC">
      <w:pPr>
        <w:spacing w:line="360" w:lineRule="auto"/>
      </w:pPr>
      <w:r>
        <w:t>Ensuite, l</w:t>
      </w:r>
      <w:r w:rsidRPr="004438AB">
        <w:t>e</w:t>
      </w:r>
      <w:r>
        <w:t xml:space="preserve"> </w:t>
      </w:r>
      <w:r w:rsidRPr="004438AB">
        <w:t>gradient</w:t>
      </w:r>
      <w:r>
        <w:t xml:space="preserve"> </w:t>
      </w:r>
      <w:r w:rsidRPr="004438AB">
        <w:t>de</w:t>
      </w:r>
      <w:r>
        <w:t xml:space="preserve"> </w:t>
      </w:r>
      <w:r w:rsidRPr="004438AB">
        <w:t>température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0FB14F5" w14:textId="77777777" w:rsidTr="0076172A">
        <w:trPr>
          <w:trHeight w:val="635"/>
          <w:tblHeader/>
          <w:jc w:val="center"/>
        </w:trPr>
        <w:tc>
          <w:tcPr>
            <w:tcW w:w="7440" w:type="dxa"/>
            <w:vAlign w:val="center"/>
          </w:tcPr>
          <w:p w14:paraId="414CD42F" w14:textId="77777777" w:rsidR="00B429DC" w:rsidRPr="005600FC" w:rsidRDefault="00B429DC" w:rsidP="0076172A">
            <w:pPr>
              <w:spacing w:line="360" w:lineRule="auto"/>
            </w:pPr>
            <m:oMathPara>
              <m:oMath>
                <m:r>
                  <m:rPr>
                    <m:sty m:val="p"/>
                  </m:rPr>
                  <w:rPr>
                    <w:rFonts w:ascii="Cambria Math" w:hAnsi="Cambria Math"/>
                  </w:rPr>
                  <m:t>∇</m:t>
                </m:r>
                <m:r>
                  <w:rPr>
                    <w:rFonts w:ascii="Cambria Math" w:hAnsi="Cambria Math"/>
                  </w:rPr>
                  <m:t>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∂x</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∂y</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∂z</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
                  </m:e>
                </m:d>
                <m:r>
                  <w:rPr>
                    <w:rFonts w:ascii="Cambria Math" w:hAnsi="Cambria Math"/>
                  </w:rPr>
                  <m:t>=∂</m:t>
                </m:r>
                <m:r>
                  <m:rPr>
                    <m:sty m:val="bi"/>
                  </m:rPr>
                  <w:rPr>
                    <w:rFonts w:ascii="Cambria Math" w:hAnsi="Cambria Math"/>
                  </w:rPr>
                  <m:t>NT</m:t>
                </m:r>
              </m:oMath>
            </m:oMathPara>
          </w:p>
        </w:tc>
        <w:tc>
          <w:tcPr>
            <w:tcW w:w="1632" w:type="dxa"/>
            <w:vAlign w:val="center"/>
          </w:tcPr>
          <w:p w14:paraId="3B74F580"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B5FAC3C" w14:textId="57EF398B" w:rsidR="00B429DC" w:rsidRDefault="00B429DC" w:rsidP="00706BB2">
      <w:pPr>
        <w:spacing w:before="120" w:line="360" w:lineRule="auto"/>
      </w:pPr>
      <w:r w:rsidRPr="005E01A9">
        <w:t xml:space="preserve">Dans le membre </w:t>
      </w:r>
      <w:r>
        <w:t>à droite</w:t>
      </w:r>
      <w:r w:rsidRPr="005E01A9">
        <w:t xml:space="preserve"> de la formulation variationnelle</w:t>
      </w:r>
      <w:r>
        <w:t xml:space="preserve"> </w:t>
      </w:r>
      <w:r w:rsidRPr="00513B7C">
        <w:rPr>
          <w:b/>
        </w:rPr>
        <w:fldChar w:fldCharType="begin"/>
      </w:r>
      <w:r w:rsidRPr="00513B7C">
        <w:rPr>
          <w:b/>
        </w:rPr>
        <w:instrText xml:space="preserve"> REF _Ref528621363 \r \h </w:instrText>
      </w:r>
      <w:r>
        <w:rPr>
          <w:b/>
        </w:rPr>
        <w:instrText xml:space="preserve"> \* MERGEFORMAT </w:instrText>
      </w:r>
      <w:r w:rsidRPr="00513B7C">
        <w:rPr>
          <w:b/>
        </w:rPr>
      </w:r>
      <w:r w:rsidRPr="00513B7C">
        <w:rPr>
          <w:b/>
        </w:rPr>
        <w:fldChar w:fldCharType="separate"/>
      </w:r>
      <w:r w:rsidR="00D71FCC">
        <w:rPr>
          <w:b/>
        </w:rPr>
        <w:t>Eq.B.5</w:t>
      </w:r>
      <w:r w:rsidRPr="00513B7C">
        <w:rPr>
          <w:b/>
        </w:rPr>
        <w:fldChar w:fldCharType="end"/>
      </w:r>
      <w:r w:rsidRPr="005E01A9">
        <w:t>, le terme issu de la conduction thermique devient, après assemblage sur tous les éléments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FCB55FE" w14:textId="77777777" w:rsidTr="0076172A">
        <w:trPr>
          <w:trHeight w:val="635"/>
          <w:tblHeader/>
          <w:jc w:val="center"/>
        </w:trPr>
        <w:tc>
          <w:tcPr>
            <w:tcW w:w="7440" w:type="dxa"/>
            <w:vAlign w:val="center"/>
          </w:tcPr>
          <w:p w14:paraId="705F3A3C" w14:textId="77777777" w:rsidR="00B429DC" w:rsidRPr="005600FC" w:rsidRDefault="00D71FCC"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w:rPr>
                        <w:rFonts w:ascii="Cambria Math" w:hAnsi="Cambria Math"/>
                      </w:rPr>
                      <m:t>∂</m:t>
                    </m:r>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NT</m:t>
                    </m:r>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oMath>
            </m:oMathPara>
          </w:p>
        </w:tc>
        <w:tc>
          <w:tcPr>
            <w:tcW w:w="1632" w:type="dxa"/>
            <w:vAlign w:val="center"/>
          </w:tcPr>
          <w:p w14:paraId="1049F1BB"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6AEE0EB" w14:textId="77777777" w:rsidR="00B429DC" w:rsidRDefault="00B429DC" w:rsidP="00B429DC">
      <w:pPr>
        <w:spacing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oMath>
      <w:r w:rsidRPr="00F5510B">
        <w:t xml:space="preserve"> est la matrice de </w:t>
      </w:r>
      <w:r>
        <w:t>rigidité pour l’eﬀet</w:t>
      </w:r>
      <w:r w:rsidRPr="00F5510B">
        <w:t xml:space="preserve"> de conduction.</w:t>
      </w:r>
      <w:r>
        <w:t xml:space="preserve"> </w:t>
      </w:r>
    </w:p>
    <w:p w14:paraId="6DF763B8" w14:textId="77777777" w:rsidR="00B429DC" w:rsidRDefault="00B429DC" w:rsidP="00B429DC">
      <w:pPr>
        <w:spacing w:line="360" w:lineRule="auto"/>
      </w:pPr>
      <w:r w:rsidRPr="00001C88">
        <w:t>Le terme provenant des conditions d’échange devient après assemblage sur les éléments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5253FCE6" w14:textId="77777777" w:rsidTr="0076172A">
        <w:trPr>
          <w:trHeight w:val="635"/>
          <w:tblHeader/>
          <w:jc w:val="center"/>
        </w:trPr>
        <w:tc>
          <w:tcPr>
            <w:tcW w:w="7440" w:type="dxa"/>
            <w:vAlign w:val="center"/>
          </w:tcPr>
          <w:p w14:paraId="46B98D91" w14:textId="77777777" w:rsidR="00B429DC" w:rsidRPr="005600FC" w:rsidRDefault="00D71FCC"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N</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r>
                          <m:rPr>
                            <m:sty m:val="bi"/>
                          </m:rPr>
                          <w:rPr>
                            <w:rFonts w:ascii="Cambria Math" w:hAnsi="Cambria Math"/>
                          </w:rPr>
                          <m:t>-T</m:t>
                        </m:r>
                        <m:ctrlPr>
                          <w:rPr>
                            <w:rFonts w:ascii="Cambria Math" w:hAnsi="Cambria Math"/>
                            <w:b/>
                            <w:i/>
                          </w:rPr>
                        </m:ctrlPr>
                      </m:e>
                    </m:d>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oMath>
            </m:oMathPara>
          </w:p>
        </w:tc>
        <w:tc>
          <w:tcPr>
            <w:tcW w:w="1632" w:type="dxa"/>
            <w:vAlign w:val="center"/>
          </w:tcPr>
          <w:p w14:paraId="5778DA1A"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B19DB25" w14:textId="77777777" w:rsidR="00B429DC" w:rsidRDefault="00B429DC" w:rsidP="00706BB2">
      <w:pPr>
        <w:spacing w:before="120"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oMath>
      <w:r w:rsidRPr="00F5510B">
        <w:t xml:space="preserve"> est la matrice de </w:t>
      </w:r>
      <w:r>
        <w:t xml:space="preserve">rigidité pour les effets </w:t>
      </w:r>
      <w:r w:rsidRPr="00F5510B">
        <w:t xml:space="preserve">de </w:t>
      </w:r>
      <w:r>
        <w:t xml:space="preserve">convection et </w:t>
      </w:r>
      <m:oMath>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oMath>
      <w:r w:rsidRPr="00F5510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5F3107D" w14:textId="77777777" w:rsidTr="0076172A">
        <w:trPr>
          <w:trHeight w:val="635"/>
          <w:tblHeader/>
          <w:jc w:val="center"/>
        </w:trPr>
        <w:tc>
          <w:tcPr>
            <w:tcW w:w="7440" w:type="dxa"/>
            <w:vAlign w:val="center"/>
          </w:tcPr>
          <w:p w14:paraId="29F9013F" w14:textId="77777777" w:rsidR="00B429DC" w:rsidRPr="005600FC" w:rsidRDefault="00D71FCC"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50B18974"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8CC7416" w14:textId="77777777" w:rsidR="00B429DC" w:rsidRPr="005E01A9" w:rsidRDefault="00B429DC" w:rsidP="00706BB2">
      <w:pPr>
        <w:spacing w:before="120" w:line="360" w:lineRule="auto"/>
      </w:pPr>
      <w:r>
        <w:t xml:space="preserve">Le terme transitoire dans le membre gauche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20B3E14" w14:textId="77777777" w:rsidTr="0076172A">
        <w:trPr>
          <w:trHeight w:val="635"/>
          <w:tblHeader/>
          <w:jc w:val="center"/>
        </w:trPr>
        <w:tc>
          <w:tcPr>
            <w:tcW w:w="7440" w:type="dxa"/>
            <w:vAlign w:val="center"/>
          </w:tcPr>
          <w:p w14:paraId="768E4050" w14:textId="77777777" w:rsidR="00B429DC" w:rsidRPr="005600FC" w:rsidRDefault="00D71FCC"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m:t>
                    </m:r>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oMath>
            </m:oMathPara>
          </w:p>
        </w:tc>
        <w:tc>
          <w:tcPr>
            <w:tcW w:w="1632" w:type="dxa"/>
            <w:vAlign w:val="center"/>
          </w:tcPr>
          <w:p w14:paraId="4A46327A"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4592AE2" w14:textId="77777777" w:rsidR="00B429DC" w:rsidRDefault="00B429DC" w:rsidP="00B429DC">
      <w:pPr>
        <w:spacing w:line="360" w:lineRule="auto"/>
      </w:pPr>
      <w:r w:rsidRPr="00F5510B">
        <w:t>Où</w:t>
      </w:r>
      <w:r>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w:r>
        <w:rPr>
          <w:b/>
        </w:rPr>
        <w:t xml:space="preserve"> </w:t>
      </w:r>
      <w:r w:rsidRPr="00BC0E6C">
        <w:t xml:space="preserve">est </w:t>
      </w:r>
      <w:r>
        <w:t>la matrice de masse thermique</w:t>
      </w:r>
    </w:p>
    <w:p w14:paraId="6BCEDA9F" w14:textId="77777777" w:rsidR="00B429DC" w:rsidRDefault="00B429DC" w:rsidP="00B429DC">
      <w:pPr>
        <w:spacing w:line="360" w:lineRule="auto"/>
      </w:pPr>
      <w:r w:rsidRPr="00A87864">
        <w:t>La formulation variationnelle approchée devient donc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02E6BBE" w14:textId="77777777" w:rsidTr="0076172A">
        <w:trPr>
          <w:trHeight w:val="635"/>
          <w:tblHeader/>
          <w:jc w:val="center"/>
        </w:trPr>
        <w:tc>
          <w:tcPr>
            <w:tcW w:w="7440" w:type="dxa"/>
            <w:vAlign w:val="center"/>
          </w:tcPr>
          <w:p w14:paraId="79A5F145" w14:textId="77777777" w:rsidR="00B429DC" w:rsidRPr="005600FC" w:rsidRDefault="00D71FCC"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6E25EE28"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FE83190" w14:textId="77777777" w:rsidR="00B429DC" w:rsidRDefault="00B429DC" w:rsidP="00706BB2">
      <w:pPr>
        <w:spacing w:before="120" w:line="360" w:lineRule="auto"/>
      </w:pPr>
      <w:r w:rsidRPr="00CF4149">
        <w:t>Trouver le vecteur d’élévation de température nodale</w:t>
      </w:r>
      <w:r>
        <w:t xml:space="preserve"> </w:t>
      </w:r>
      <m:oMath>
        <m:r>
          <m:rPr>
            <m:sty m:val="bi"/>
          </m:rPr>
          <w:rPr>
            <w:rFonts w:ascii="Cambria Math" w:hAnsi="Cambria Math"/>
          </w:rPr>
          <m:t>T</m:t>
        </m:r>
      </m:oMath>
      <w:r>
        <w:rPr>
          <w:b/>
        </w:rPr>
        <w:t xml:space="preserve"> </w:t>
      </w:r>
      <w:r w:rsidRPr="00CF4149">
        <w:t>satisfaisant aux conditions aux limites en températures imposées et tel 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4A09C1B" w14:textId="77777777" w:rsidTr="0076172A">
        <w:trPr>
          <w:trHeight w:val="635"/>
          <w:tblHeader/>
          <w:jc w:val="center"/>
        </w:trPr>
        <w:tc>
          <w:tcPr>
            <w:tcW w:w="7440" w:type="dxa"/>
            <w:vAlign w:val="center"/>
          </w:tcPr>
          <w:p w14:paraId="19C23D7A" w14:textId="77777777" w:rsidR="00B429DC" w:rsidRPr="005600FC" w:rsidRDefault="00D71FCC"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-ϕ</m:t>
                    </m:r>
                  </m:e>
                </m:d>
                <m:r>
                  <m:rPr>
                    <m:sty m:val="bi"/>
                  </m:rPr>
                  <w:rPr>
                    <w:rFonts w:ascii="Cambria Math" w:hAnsi="Cambria Math"/>
                  </w:rPr>
                  <m:t xml:space="preserve">=0 </m:t>
                </m:r>
              </m:oMath>
            </m:oMathPara>
          </w:p>
        </w:tc>
        <w:tc>
          <w:tcPr>
            <w:tcW w:w="1632" w:type="dxa"/>
            <w:vAlign w:val="center"/>
          </w:tcPr>
          <w:p w14:paraId="4BBD34D5"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09191A7" w14:textId="77777777" w:rsidR="00B429DC" w:rsidRDefault="00B429DC" w:rsidP="00706BB2">
      <w:pPr>
        <w:spacing w:before="120" w:line="360" w:lineRule="auto"/>
      </w:pPr>
      <w:r w:rsidRPr="00C85EF9">
        <w:t xml:space="preserve">Ainsi </w:t>
      </w:r>
      <w:r>
        <w:t>le système du problème de conduction discrétisé en transitoire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6A0C3D8" w14:textId="77777777" w:rsidTr="0076172A">
        <w:trPr>
          <w:trHeight w:val="635"/>
          <w:tblHeader/>
          <w:jc w:val="center"/>
        </w:trPr>
        <w:tc>
          <w:tcPr>
            <w:tcW w:w="7440" w:type="dxa"/>
            <w:vAlign w:val="center"/>
          </w:tcPr>
          <w:p w14:paraId="3B8D5EFA" w14:textId="77777777" w:rsidR="00B429DC" w:rsidRPr="005600FC" w:rsidRDefault="00D71FCC" w:rsidP="0076172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b/>
                        <w:i/>
                      </w:rPr>
                    </m:ctrlPr>
                  </m:dPr>
                  <m:e>
                    <m:r>
                      <w:rPr>
                        <w:rFonts w:ascii="Cambria Math" w:hAnsi="Cambria Math"/>
                      </w:rPr>
                      <m:t>t</m:t>
                    </m:r>
                  </m:e>
                </m:d>
                <m:r>
                  <m:rPr>
                    <m:sty m:val="bi"/>
                  </m:rPr>
                  <w:rPr>
                    <w:rFonts w:ascii="Cambria Math" w:hAnsi="Cambria Math"/>
                  </w:rPr>
                  <m:t xml:space="preserve">=ϕ(t) </m:t>
                </m:r>
              </m:oMath>
            </m:oMathPara>
          </w:p>
        </w:tc>
        <w:tc>
          <w:tcPr>
            <w:tcW w:w="1632" w:type="dxa"/>
            <w:vAlign w:val="center"/>
          </w:tcPr>
          <w:p w14:paraId="39817636"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0860138" w14:textId="77777777" w:rsidR="00B429DC" w:rsidRPr="00C85EF9" w:rsidRDefault="00B429DC" w:rsidP="00B429DC"/>
    <w:p w14:paraId="2E1562DA" w14:textId="62DE3E2B" w:rsidR="00706BB2" w:rsidRDefault="00706BB2">
      <w:pPr>
        <w:overflowPunct/>
        <w:autoSpaceDE/>
        <w:autoSpaceDN/>
        <w:adjustRightInd/>
        <w:spacing w:after="160" w:line="259" w:lineRule="auto"/>
        <w:jc w:val="left"/>
        <w:textAlignment w:val="auto"/>
      </w:pPr>
      <w:r>
        <w:br w:type="page"/>
      </w:r>
    </w:p>
    <w:p w14:paraId="0303E060" w14:textId="5D36B1B1" w:rsidR="00B429DC" w:rsidRDefault="007843F2" w:rsidP="00AB6274">
      <w:pPr>
        <w:pStyle w:val="Titre1"/>
        <w:numPr>
          <w:ilvl w:val="0"/>
          <w:numId w:val="0"/>
        </w:numPr>
        <w:ind w:left="432" w:hanging="432"/>
        <w:jc w:val="left"/>
      </w:pPr>
      <w:bookmarkStart w:id="2248" w:name="_Annexe_C_:"/>
      <w:bookmarkStart w:id="2249" w:name="_Ref535938690"/>
      <w:bookmarkStart w:id="2250" w:name="_Toc536626944"/>
      <w:bookmarkEnd w:id="2248"/>
      <w:r>
        <w:lastRenderedPageBreak/>
        <w:t>Ann</w:t>
      </w:r>
      <w:r w:rsidR="003C3B41">
        <w:t>exe C</w:t>
      </w:r>
      <w:r w:rsidR="005B17DF">
        <w:t xml:space="preserve"> : </w:t>
      </w:r>
      <w:r w:rsidR="00A64F15">
        <w:br/>
        <w:t>Détermination du point haut</w:t>
      </w:r>
      <w:bookmarkEnd w:id="2249"/>
      <w:bookmarkEnd w:id="2250"/>
    </w:p>
    <w:p w14:paraId="54872F45" w14:textId="77777777" w:rsidR="005E11C6" w:rsidRPr="005E11C6" w:rsidRDefault="005E11C6" w:rsidP="00E0308D">
      <w:pPr>
        <w:pStyle w:val="Paragraphedeliste"/>
        <w:numPr>
          <w:ilvl w:val="0"/>
          <w:numId w:val="36"/>
        </w:numPr>
        <w:spacing w:line="360" w:lineRule="auto"/>
        <w:rPr>
          <w:vanish/>
        </w:rPr>
      </w:pPr>
    </w:p>
    <w:p w14:paraId="2025B1DF" w14:textId="77777777" w:rsidR="005E11C6" w:rsidRPr="005E11C6" w:rsidRDefault="005E11C6" w:rsidP="00E0308D">
      <w:pPr>
        <w:pStyle w:val="Paragraphedeliste"/>
        <w:numPr>
          <w:ilvl w:val="0"/>
          <w:numId w:val="36"/>
        </w:numPr>
        <w:spacing w:line="360" w:lineRule="auto"/>
        <w:rPr>
          <w:vanish/>
        </w:rPr>
      </w:pPr>
    </w:p>
    <w:p w14:paraId="33864F59" w14:textId="612D410E" w:rsidR="004C1691" w:rsidRDefault="004C1691" w:rsidP="00E0308D">
      <w:pPr>
        <w:spacing w:line="360" w:lineRule="auto"/>
        <w:ind w:left="1"/>
      </w:pPr>
    </w:p>
    <w:p w14:paraId="227E3654" w14:textId="77777777" w:rsidR="00E0308D" w:rsidRDefault="00E0308D" w:rsidP="00E0308D">
      <w:pPr>
        <w:spacing w:line="360" w:lineRule="auto"/>
        <w:ind w:left="1"/>
      </w:pPr>
    </w:p>
    <w:p w14:paraId="6B5EEBF6"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251" w:name="_Toc536113793"/>
      <w:bookmarkStart w:id="2252" w:name="_Toc536115092"/>
      <w:bookmarkStart w:id="2253" w:name="_Toc536115362"/>
      <w:bookmarkStart w:id="2254" w:name="_Toc536117552"/>
      <w:bookmarkStart w:id="2255" w:name="_Toc536117767"/>
      <w:bookmarkStart w:id="2256" w:name="_Toc536118788"/>
      <w:bookmarkStart w:id="2257" w:name="_Toc536120080"/>
      <w:bookmarkStart w:id="2258" w:name="_Toc536120296"/>
      <w:bookmarkStart w:id="2259" w:name="_Toc536127358"/>
      <w:bookmarkStart w:id="2260" w:name="_Toc536127575"/>
      <w:bookmarkStart w:id="2261" w:name="_Toc536128359"/>
      <w:bookmarkStart w:id="2262" w:name="_Toc536129482"/>
      <w:bookmarkStart w:id="2263" w:name="_Toc536129700"/>
      <w:bookmarkStart w:id="2264" w:name="_Toc536129921"/>
      <w:bookmarkStart w:id="2265" w:name="_Toc536130144"/>
      <w:bookmarkStart w:id="2266" w:name="_Toc536130370"/>
      <w:bookmarkStart w:id="2267" w:name="_Toc536130606"/>
      <w:bookmarkStart w:id="2268" w:name="_Toc536131300"/>
      <w:bookmarkStart w:id="2269" w:name="_Toc536131561"/>
      <w:bookmarkStart w:id="2270" w:name="_Toc536199974"/>
      <w:bookmarkStart w:id="2271" w:name="_Toc536200221"/>
      <w:bookmarkStart w:id="2272" w:name="_Toc536200716"/>
      <w:bookmarkStart w:id="2273" w:name="_Toc536200964"/>
      <w:bookmarkStart w:id="2274" w:name="_Toc536201211"/>
      <w:bookmarkStart w:id="2275" w:name="_Toc536201458"/>
      <w:bookmarkStart w:id="2276" w:name="_Toc536202373"/>
      <w:bookmarkStart w:id="2277" w:name="_Toc536203744"/>
      <w:bookmarkStart w:id="2278" w:name="_Toc536203990"/>
      <w:bookmarkStart w:id="2279" w:name="_Toc536204236"/>
      <w:bookmarkStart w:id="2280" w:name="_Toc536539384"/>
      <w:bookmarkStart w:id="2281" w:name="_Toc536539637"/>
      <w:bookmarkStart w:id="2282" w:name="_Toc536543413"/>
      <w:bookmarkStart w:id="2283" w:name="_Toc536543667"/>
      <w:bookmarkStart w:id="2284" w:name="_Toc536544558"/>
      <w:bookmarkStart w:id="2285" w:name="_Toc536545498"/>
      <w:bookmarkStart w:id="2286" w:name="_Toc536546649"/>
      <w:bookmarkStart w:id="2287" w:name="_Toc536626945"/>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p>
    <w:p w14:paraId="16B21A35"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288" w:name="_Toc536113794"/>
      <w:bookmarkStart w:id="2289" w:name="_Toc536115093"/>
      <w:bookmarkStart w:id="2290" w:name="_Toc536115363"/>
      <w:bookmarkStart w:id="2291" w:name="_Toc536117553"/>
      <w:bookmarkStart w:id="2292" w:name="_Toc536117768"/>
      <w:bookmarkStart w:id="2293" w:name="_Toc536118789"/>
      <w:bookmarkStart w:id="2294" w:name="_Toc536120081"/>
      <w:bookmarkStart w:id="2295" w:name="_Toc536120297"/>
      <w:bookmarkStart w:id="2296" w:name="_Toc536127359"/>
      <w:bookmarkStart w:id="2297" w:name="_Toc536127576"/>
      <w:bookmarkStart w:id="2298" w:name="_Toc536128360"/>
      <w:bookmarkStart w:id="2299" w:name="_Toc536129483"/>
      <w:bookmarkStart w:id="2300" w:name="_Toc536129701"/>
      <w:bookmarkStart w:id="2301" w:name="_Toc536129922"/>
      <w:bookmarkStart w:id="2302" w:name="_Toc536130145"/>
      <w:bookmarkStart w:id="2303" w:name="_Toc536130371"/>
      <w:bookmarkStart w:id="2304" w:name="_Toc536130607"/>
      <w:bookmarkStart w:id="2305" w:name="_Toc536131301"/>
      <w:bookmarkStart w:id="2306" w:name="_Toc536131562"/>
      <w:bookmarkStart w:id="2307" w:name="_Toc536199975"/>
      <w:bookmarkStart w:id="2308" w:name="_Toc536200222"/>
      <w:bookmarkStart w:id="2309" w:name="_Toc536200717"/>
      <w:bookmarkStart w:id="2310" w:name="_Toc536200965"/>
      <w:bookmarkStart w:id="2311" w:name="_Toc536201212"/>
      <w:bookmarkStart w:id="2312" w:name="_Toc536201459"/>
      <w:bookmarkStart w:id="2313" w:name="_Toc536202374"/>
      <w:bookmarkStart w:id="2314" w:name="_Toc536203745"/>
      <w:bookmarkStart w:id="2315" w:name="_Toc536203991"/>
      <w:bookmarkStart w:id="2316" w:name="_Toc536204237"/>
      <w:bookmarkStart w:id="2317" w:name="_Toc536539385"/>
      <w:bookmarkStart w:id="2318" w:name="_Toc536539638"/>
      <w:bookmarkStart w:id="2319" w:name="_Toc536543414"/>
      <w:bookmarkStart w:id="2320" w:name="_Toc536543668"/>
      <w:bookmarkStart w:id="2321" w:name="_Toc536544559"/>
      <w:bookmarkStart w:id="2322" w:name="_Toc536545499"/>
      <w:bookmarkStart w:id="2323" w:name="_Toc536546650"/>
      <w:bookmarkStart w:id="2324" w:name="_Toc536626946"/>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p>
    <w:p w14:paraId="36B5795B"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325" w:name="_Toc536113795"/>
      <w:bookmarkStart w:id="2326" w:name="_Toc536115094"/>
      <w:bookmarkStart w:id="2327" w:name="_Toc536115364"/>
      <w:bookmarkStart w:id="2328" w:name="_Toc536117554"/>
      <w:bookmarkStart w:id="2329" w:name="_Toc536117769"/>
      <w:bookmarkStart w:id="2330" w:name="_Toc536118790"/>
      <w:bookmarkStart w:id="2331" w:name="_Toc536120082"/>
      <w:bookmarkStart w:id="2332" w:name="_Toc536120298"/>
      <w:bookmarkStart w:id="2333" w:name="_Toc536127360"/>
      <w:bookmarkStart w:id="2334" w:name="_Toc536127577"/>
      <w:bookmarkStart w:id="2335" w:name="_Toc536128361"/>
      <w:bookmarkStart w:id="2336" w:name="_Toc536129484"/>
      <w:bookmarkStart w:id="2337" w:name="_Toc536129702"/>
      <w:bookmarkStart w:id="2338" w:name="_Toc536129923"/>
      <w:bookmarkStart w:id="2339" w:name="_Toc536130146"/>
      <w:bookmarkStart w:id="2340" w:name="_Toc536130372"/>
      <w:bookmarkStart w:id="2341" w:name="_Toc536130608"/>
      <w:bookmarkStart w:id="2342" w:name="_Toc536131302"/>
      <w:bookmarkStart w:id="2343" w:name="_Toc536131563"/>
      <w:bookmarkStart w:id="2344" w:name="_Toc536199976"/>
      <w:bookmarkStart w:id="2345" w:name="_Toc536200223"/>
      <w:bookmarkStart w:id="2346" w:name="_Toc536200718"/>
      <w:bookmarkStart w:id="2347" w:name="_Toc536200966"/>
      <w:bookmarkStart w:id="2348" w:name="_Toc536201213"/>
      <w:bookmarkStart w:id="2349" w:name="_Toc536201460"/>
      <w:bookmarkStart w:id="2350" w:name="_Toc536202375"/>
      <w:bookmarkStart w:id="2351" w:name="_Toc536203746"/>
      <w:bookmarkStart w:id="2352" w:name="_Toc536203992"/>
      <w:bookmarkStart w:id="2353" w:name="_Toc536204238"/>
      <w:bookmarkStart w:id="2354" w:name="_Toc536539386"/>
      <w:bookmarkStart w:id="2355" w:name="_Toc536539639"/>
      <w:bookmarkStart w:id="2356" w:name="_Toc536543415"/>
      <w:bookmarkStart w:id="2357" w:name="_Toc536543669"/>
      <w:bookmarkStart w:id="2358" w:name="_Toc536544560"/>
      <w:bookmarkStart w:id="2359" w:name="_Toc536545500"/>
      <w:bookmarkStart w:id="2360" w:name="_Toc536546651"/>
      <w:bookmarkStart w:id="2361" w:name="_Toc536626947"/>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p>
    <w:p w14:paraId="5EF6F5C7" w14:textId="3C384A25" w:rsidR="00E0308D" w:rsidRDefault="00D50E82" w:rsidP="00D50E82">
      <w:pPr>
        <w:pStyle w:val="Titre2"/>
        <w:numPr>
          <w:ilvl w:val="1"/>
          <w:numId w:val="39"/>
        </w:numPr>
        <w:tabs>
          <w:tab w:val="clear" w:pos="0"/>
          <w:tab w:val="num" w:pos="-709"/>
        </w:tabs>
        <w:ind w:left="709"/>
      </w:pPr>
      <w:bookmarkStart w:id="2362" w:name="_Toc536626948"/>
      <w:r>
        <w:t>Définition du point haut</w:t>
      </w:r>
      <w:bookmarkEnd w:id="2362"/>
    </w:p>
    <w:p w14:paraId="29E45ABB"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363" w:name="_Toc536112164"/>
      <w:bookmarkStart w:id="2364" w:name="_Toc536112484"/>
      <w:bookmarkStart w:id="2365" w:name="_Toc536113369"/>
      <w:bookmarkStart w:id="2366" w:name="_Toc536113581"/>
      <w:bookmarkStart w:id="2367" w:name="_Toc536113797"/>
      <w:bookmarkStart w:id="2368" w:name="_Toc536115096"/>
      <w:bookmarkStart w:id="2369" w:name="_Toc536115366"/>
      <w:bookmarkStart w:id="2370" w:name="_Toc536117556"/>
      <w:bookmarkStart w:id="2371" w:name="_Toc536117771"/>
      <w:bookmarkStart w:id="2372" w:name="_Toc536118792"/>
      <w:bookmarkStart w:id="2373" w:name="_Toc536120084"/>
      <w:bookmarkStart w:id="2374" w:name="_Toc536120300"/>
      <w:bookmarkStart w:id="2375" w:name="_Toc536127362"/>
      <w:bookmarkStart w:id="2376" w:name="_Toc536127579"/>
      <w:bookmarkStart w:id="2377" w:name="_Toc536128363"/>
      <w:bookmarkStart w:id="2378" w:name="_Toc536129486"/>
      <w:bookmarkStart w:id="2379" w:name="_Toc536129704"/>
      <w:bookmarkStart w:id="2380" w:name="_Toc536129925"/>
      <w:bookmarkStart w:id="2381" w:name="_Toc536130148"/>
      <w:bookmarkStart w:id="2382" w:name="_Toc536130374"/>
      <w:bookmarkStart w:id="2383" w:name="_Toc536130610"/>
      <w:bookmarkStart w:id="2384" w:name="_Toc536131304"/>
      <w:bookmarkStart w:id="2385" w:name="_Toc536131565"/>
      <w:bookmarkStart w:id="2386" w:name="_Toc536199978"/>
      <w:bookmarkStart w:id="2387" w:name="_Toc536200225"/>
      <w:bookmarkStart w:id="2388" w:name="_Toc536200720"/>
      <w:bookmarkStart w:id="2389" w:name="_Toc536200968"/>
      <w:bookmarkStart w:id="2390" w:name="_Toc536201215"/>
      <w:bookmarkStart w:id="2391" w:name="_Toc536201462"/>
      <w:bookmarkStart w:id="2392" w:name="_Toc536202377"/>
      <w:bookmarkStart w:id="2393" w:name="_Toc536203748"/>
      <w:bookmarkStart w:id="2394" w:name="_Toc536203994"/>
      <w:bookmarkStart w:id="2395" w:name="_Toc536204240"/>
      <w:bookmarkStart w:id="2396" w:name="_Toc536539388"/>
      <w:bookmarkStart w:id="2397" w:name="_Toc536539641"/>
      <w:bookmarkStart w:id="2398" w:name="_Toc536543417"/>
      <w:bookmarkStart w:id="2399" w:name="_Toc536543671"/>
      <w:bookmarkStart w:id="2400" w:name="_Toc536544562"/>
      <w:bookmarkStart w:id="2401" w:name="_Toc536545502"/>
      <w:bookmarkStart w:id="2402" w:name="_Toc536546653"/>
      <w:bookmarkStart w:id="2403" w:name="_Toc536626949"/>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p>
    <w:p w14:paraId="26FA7739"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404" w:name="_Toc536112165"/>
      <w:bookmarkStart w:id="2405" w:name="_Toc536112485"/>
      <w:bookmarkStart w:id="2406" w:name="_Toc536113370"/>
      <w:bookmarkStart w:id="2407" w:name="_Toc536113582"/>
      <w:bookmarkStart w:id="2408" w:name="_Toc536113798"/>
      <w:bookmarkStart w:id="2409" w:name="_Toc536115097"/>
      <w:bookmarkStart w:id="2410" w:name="_Toc536115367"/>
      <w:bookmarkStart w:id="2411" w:name="_Toc536117557"/>
      <w:bookmarkStart w:id="2412" w:name="_Toc536117772"/>
      <w:bookmarkStart w:id="2413" w:name="_Toc536118793"/>
      <w:bookmarkStart w:id="2414" w:name="_Toc536120085"/>
      <w:bookmarkStart w:id="2415" w:name="_Toc536120301"/>
      <w:bookmarkStart w:id="2416" w:name="_Toc536127363"/>
      <w:bookmarkStart w:id="2417" w:name="_Toc536127580"/>
      <w:bookmarkStart w:id="2418" w:name="_Toc536128364"/>
      <w:bookmarkStart w:id="2419" w:name="_Toc536129487"/>
      <w:bookmarkStart w:id="2420" w:name="_Toc536129705"/>
      <w:bookmarkStart w:id="2421" w:name="_Toc536129926"/>
      <w:bookmarkStart w:id="2422" w:name="_Toc536130149"/>
      <w:bookmarkStart w:id="2423" w:name="_Toc536130375"/>
      <w:bookmarkStart w:id="2424" w:name="_Toc536130611"/>
      <w:bookmarkStart w:id="2425" w:name="_Toc536131305"/>
      <w:bookmarkStart w:id="2426" w:name="_Toc536131566"/>
      <w:bookmarkStart w:id="2427" w:name="_Toc536199979"/>
      <w:bookmarkStart w:id="2428" w:name="_Toc536200226"/>
      <w:bookmarkStart w:id="2429" w:name="_Toc536200721"/>
      <w:bookmarkStart w:id="2430" w:name="_Toc536200969"/>
      <w:bookmarkStart w:id="2431" w:name="_Toc536201216"/>
      <w:bookmarkStart w:id="2432" w:name="_Toc536201463"/>
      <w:bookmarkStart w:id="2433" w:name="_Toc536202378"/>
      <w:bookmarkStart w:id="2434" w:name="_Toc536203749"/>
      <w:bookmarkStart w:id="2435" w:name="_Toc536203995"/>
      <w:bookmarkStart w:id="2436" w:name="_Toc536204241"/>
      <w:bookmarkStart w:id="2437" w:name="_Toc536539389"/>
      <w:bookmarkStart w:id="2438" w:name="_Toc536539642"/>
      <w:bookmarkStart w:id="2439" w:name="_Toc536543418"/>
      <w:bookmarkStart w:id="2440" w:name="_Toc536543672"/>
      <w:bookmarkStart w:id="2441" w:name="_Toc536544563"/>
      <w:bookmarkStart w:id="2442" w:name="_Toc536545503"/>
      <w:bookmarkStart w:id="2443" w:name="_Toc536546654"/>
      <w:bookmarkStart w:id="2444" w:name="_Toc536626950"/>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14:paraId="66C9AE83"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445" w:name="_Toc536112166"/>
      <w:bookmarkStart w:id="2446" w:name="_Toc536112486"/>
      <w:bookmarkStart w:id="2447" w:name="_Toc536113371"/>
      <w:bookmarkStart w:id="2448" w:name="_Toc536113583"/>
      <w:bookmarkStart w:id="2449" w:name="_Toc536113799"/>
      <w:bookmarkStart w:id="2450" w:name="_Toc536115098"/>
      <w:bookmarkStart w:id="2451" w:name="_Toc536115368"/>
      <w:bookmarkStart w:id="2452" w:name="_Toc536117558"/>
      <w:bookmarkStart w:id="2453" w:name="_Toc536117773"/>
      <w:bookmarkStart w:id="2454" w:name="_Toc536118794"/>
      <w:bookmarkStart w:id="2455" w:name="_Toc536120086"/>
      <w:bookmarkStart w:id="2456" w:name="_Toc536120302"/>
      <w:bookmarkStart w:id="2457" w:name="_Toc536127364"/>
      <w:bookmarkStart w:id="2458" w:name="_Toc536127581"/>
      <w:bookmarkStart w:id="2459" w:name="_Toc536128365"/>
      <w:bookmarkStart w:id="2460" w:name="_Toc536129488"/>
      <w:bookmarkStart w:id="2461" w:name="_Toc536129706"/>
      <w:bookmarkStart w:id="2462" w:name="_Toc536129927"/>
      <w:bookmarkStart w:id="2463" w:name="_Toc536130150"/>
      <w:bookmarkStart w:id="2464" w:name="_Toc536130376"/>
      <w:bookmarkStart w:id="2465" w:name="_Toc536130612"/>
      <w:bookmarkStart w:id="2466" w:name="_Toc536131306"/>
      <w:bookmarkStart w:id="2467" w:name="_Toc536131567"/>
      <w:bookmarkStart w:id="2468" w:name="_Toc536199980"/>
      <w:bookmarkStart w:id="2469" w:name="_Toc536200227"/>
      <w:bookmarkStart w:id="2470" w:name="_Toc536200722"/>
      <w:bookmarkStart w:id="2471" w:name="_Toc536200970"/>
      <w:bookmarkStart w:id="2472" w:name="_Toc536201217"/>
      <w:bookmarkStart w:id="2473" w:name="_Toc536201464"/>
      <w:bookmarkStart w:id="2474" w:name="_Toc536202379"/>
      <w:bookmarkStart w:id="2475" w:name="_Toc536203750"/>
      <w:bookmarkStart w:id="2476" w:name="_Toc536203996"/>
      <w:bookmarkStart w:id="2477" w:name="_Toc536204242"/>
      <w:bookmarkStart w:id="2478" w:name="_Toc536539390"/>
      <w:bookmarkStart w:id="2479" w:name="_Toc536539643"/>
      <w:bookmarkStart w:id="2480" w:name="_Toc536543419"/>
      <w:bookmarkStart w:id="2481" w:name="_Toc536543673"/>
      <w:bookmarkStart w:id="2482" w:name="_Toc536544564"/>
      <w:bookmarkStart w:id="2483" w:name="_Toc536545504"/>
      <w:bookmarkStart w:id="2484" w:name="_Toc536546655"/>
      <w:bookmarkStart w:id="2485" w:name="_Toc536626951"/>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p>
    <w:p w14:paraId="184BA1C2" w14:textId="77777777" w:rsidR="005E11C6" w:rsidRDefault="005E11C6" w:rsidP="005E11C6">
      <w:pPr>
        <w:spacing w:line="360" w:lineRule="auto"/>
      </w:pPr>
    </w:p>
    <w:p w14:paraId="7FC4AED5" w14:textId="5C9AFFF0" w:rsidR="00A64F15" w:rsidRDefault="00A64F15" w:rsidP="00A64F15">
      <w:pPr>
        <w:spacing w:line="360" w:lineRule="auto"/>
        <w:ind w:firstLine="708"/>
      </w:pPr>
      <w:r>
        <w:t>Lors de</w:t>
      </w:r>
      <w:r w:rsidR="00447F9E">
        <w:t>s</w:t>
      </w:r>
      <w:r>
        <w:t xml:space="preserve"> vibration</w:t>
      </w:r>
      <w:r w:rsidR="00447F9E">
        <w:t>s</w:t>
      </w:r>
      <w:r>
        <w:t xml:space="preserve"> synchrone</w:t>
      </w:r>
      <w:r w:rsidR="00447F9E">
        <w:t>s</w:t>
      </w:r>
      <w:r>
        <w:t>, le centre du rotor se déplace dans le palier hydrodynamique en suivant une orbite synchrone.  Cette orbite est parcourue par le centre du rotor à la même vitesse que la rotation propre du rotor, d’où vient l’adjective "synchrone".  Le point haut (</w:t>
      </w:r>
      <w:r w:rsidRPr="00843D5A">
        <w:rPr>
          <w:b/>
        </w:rPr>
        <w:t>PH</w:t>
      </w:r>
      <w:r>
        <w:t xml:space="preserve">) est une position spécifique dans la direction circonférentielle à la surface du rotor où l’épaisseur du film correspondante est le minimum. Il peut être repéré </w:t>
      </w:r>
      <w:r w:rsidRPr="007247B5">
        <w:t>en se référençant</w:t>
      </w:r>
      <w:r>
        <w:t xml:space="preserve"> un marquage à la surface du rotor (keyphasor, repère du rotor, etc… ). Pour une orbite synchrone définie et en chaque point de l’orbite, le point haut se trouve toujours à l’extérieur de cette orbite. Il peut être déterminé à partir des relations géométriques présentées dans la suite.</w:t>
      </w:r>
    </w:p>
    <w:p w14:paraId="37742C26" w14:textId="2DAA92CD" w:rsidR="00A64F15" w:rsidRDefault="00A64F15" w:rsidP="00A64F15">
      <w:pPr>
        <w:spacing w:line="360" w:lineRule="auto"/>
        <w:ind w:firstLine="708"/>
      </w:pPr>
      <w:r>
        <w:t xml:space="preserve">Pour déterminer numériquement cette phase du point haut, on se concentre sur le plan médian du palier hydrodynamique, ce qui permet de réduire le problème en 2D. Ensuite, il est nécessaire d’introduire deux repères : un repère fixe lié au coussinet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m:t>
        </m:r>
        <m:r>
          <m:rPr>
            <m:sty m:val="bi"/>
          </m:rPr>
          <w:rPr>
            <w:rFonts w:ascii="Cambria Math" w:hAnsi="Cambria Math"/>
          </w:rPr>
          <m:t>X,Y</m:t>
        </m:r>
        <m:r>
          <w:rPr>
            <w:rFonts w:ascii="Cambria Math" w:hAnsi="Cambria Math"/>
          </w:rPr>
          <m:t xml:space="preserve">&gt; </m:t>
        </m:r>
      </m:oMath>
      <w:r>
        <w:t xml:space="preserve"> et un repère mobile attaché au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m:t>
        </m:r>
        <m:r>
          <m:rPr>
            <m:sty m:val="bi"/>
          </m:rPr>
          <w:rPr>
            <w:rFonts w:ascii="Cambria Math" w:hAnsi="Cambria Math"/>
          </w:rPr>
          <m:t>r,t</m:t>
        </m:r>
        <m:r>
          <w:rPr>
            <w:rFonts w:ascii="Cambria Math" w:hAnsi="Cambria Math"/>
          </w:rPr>
          <m:t>&gt;</m:t>
        </m:r>
      </m:oMath>
      <w:r>
        <w:t xml:space="preserve">, voir la </w:t>
      </w:r>
      <w:r w:rsidRPr="0090428B">
        <w:fldChar w:fldCharType="begin"/>
      </w:r>
      <w:r w:rsidRPr="0090428B">
        <w:instrText xml:space="preserve"> REF _Ref525659754 \h  \* MERGEFORMAT </w:instrText>
      </w:r>
      <w:r w:rsidRPr="0090428B">
        <w:fldChar w:fldCharType="separate"/>
      </w:r>
      <w:r w:rsidR="00D71FCC" w:rsidRPr="00BA205C">
        <w:t xml:space="preserve">Figure </w:t>
      </w:r>
      <w:r w:rsidR="00D71FCC" w:rsidRPr="00D71FCC">
        <w:t>C</w:t>
      </w:r>
      <w:r w:rsidR="00D71FCC">
        <w:rPr>
          <w:i/>
          <w:noProof/>
        </w:rPr>
        <w:t>.2</w:t>
      </w:r>
      <w:r w:rsidR="00D71FCC" w:rsidRPr="00D71FCC">
        <w:rPr>
          <w:i/>
          <w:noProof/>
        </w:rPr>
        <w:noBreakHyphen/>
      </w:r>
      <w:r w:rsidR="00D71FCC">
        <w:rPr>
          <w:i/>
          <w:noProof/>
        </w:rPr>
        <w:t>1</w:t>
      </w:r>
      <w:r w:rsidRPr="0090428B">
        <w:fldChar w:fldCharType="end"/>
      </w:r>
      <w:r>
        <w:t>.  Le repère fixe est pour décrire la position du centre du rotor dans le palier et déterminer l’orbite synchrone, alors que le repère mobile sert à repérer le point haut grâce à la phase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définie entre l’axe </w:t>
      </w:r>
      <m:oMath>
        <m:r>
          <m:rPr>
            <m:sty m:val="bi"/>
          </m:rPr>
          <w:rPr>
            <w:rFonts w:ascii="Cambria Math" w:hAnsi="Cambria Math"/>
          </w:rPr>
          <m:t xml:space="preserve">r </m:t>
        </m:r>
      </m:oMath>
      <w:r>
        <w:t xml:space="preserve">et le point haut. L’origine du repère fixe est donnée par le centre du coussinet </w:t>
      </w:r>
      <m:oMath>
        <m:sSub>
          <m:sSubPr>
            <m:ctrlPr>
              <w:rPr>
                <w:rFonts w:ascii="Cambria Math" w:hAnsi="Cambria Math"/>
                <w:i/>
              </w:rPr>
            </m:ctrlPr>
          </m:sSubPr>
          <m:e>
            <m:r>
              <w:rPr>
                <w:rFonts w:ascii="Cambria Math" w:hAnsi="Cambria Math"/>
              </w:rPr>
              <m:t>O</m:t>
            </m:r>
          </m:e>
          <m:sub>
            <m:r>
              <w:rPr>
                <w:rFonts w:ascii="Cambria Math" w:hAnsi="Cambria Math"/>
              </w:rPr>
              <m:t>c</m:t>
            </m:r>
          </m:sub>
        </m:sSub>
      </m:oMath>
      <w:r>
        <w:t>(0, 0), alors que celle du repère mobile est définie par le centre du rotor</w:t>
      </w:r>
      <m:oMath>
        <m:r>
          <w:rPr>
            <w:rFonts w:ascii="Cambria Math" w:hAnsi="Cambria Math"/>
          </w:rPr>
          <m:t xml:space="preserve"> </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oMath>
      <w:r>
        <w:t xml:space="preserve">. Les deux axes supplémentaires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sont parallèles avec l’axe </w:t>
      </w:r>
      <m:oMath>
        <m:r>
          <m:rPr>
            <m:sty m:val="bi"/>
          </m:rPr>
          <w:rPr>
            <w:rFonts w:ascii="Cambria Math" w:hAnsi="Cambria Math"/>
          </w:rPr>
          <m:t>X</m:t>
        </m:r>
      </m:oMath>
      <w:r>
        <w:t xml:space="preserve"> du repère fixe pour aider à la détermination de la phase du </w:t>
      </w:r>
      <w:r w:rsidRPr="00F175A1">
        <w:rPr>
          <w:b/>
        </w:rPr>
        <w:t>PH</w:t>
      </w:r>
      <w:r>
        <w:t>.</w:t>
      </w:r>
    </w:p>
    <w:p w14:paraId="43F5B296" w14:textId="14C62FC4" w:rsidR="00D50E82" w:rsidRDefault="00D50E82" w:rsidP="00801FBA">
      <w:pPr>
        <w:pStyle w:val="Titre2"/>
        <w:numPr>
          <w:ilvl w:val="1"/>
          <w:numId w:val="39"/>
        </w:numPr>
        <w:tabs>
          <w:tab w:val="clear" w:pos="0"/>
          <w:tab w:val="num" w:pos="-709"/>
        </w:tabs>
        <w:spacing w:before="120" w:after="120" w:line="360" w:lineRule="auto"/>
        <w:ind w:left="709" w:hanging="709"/>
      </w:pPr>
      <w:bookmarkStart w:id="2486" w:name="_Toc536626952"/>
      <w:r>
        <w:t>Relations géométriques</w:t>
      </w:r>
      <w:bookmarkEnd w:id="2486"/>
    </w:p>
    <w:p w14:paraId="7ECE7090" w14:textId="77777777" w:rsidR="00A64F15" w:rsidRDefault="00A64F15" w:rsidP="00801FBA">
      <w:pPr>
        <w:spacing w:before="120" w:after="120" w:line="360" w:lineRule="auto"/>
      </w:pPr>
      <w:r>
        <w:t xml:space="preserve">L’orbite synchrone peut être représentée par deux composants </w:t>
      </w:r>
      <m:oMath>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 xml:space="preserve"> </m:t>
        </m:r>
      </m:oMath>
      <w:r w:rsidRPr="005A524F">
        <w:t>et</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 xml:space="preserve"> </m:t>
        </m:r>
      </m:oMath>
      <w:r>
        <w:t xml:space="preserve">dans la direction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rsidRPr="00DB6D64">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3B630B1D" w14:textId="77777777" w:rsidTr="004634BE">
        <w:trPr>
          <w:trHeight w:val="635"/>
          <w:tblHeader/>
        </w:trPr>
        <w:tc>
          <w:tcPr>
            <w:tcW w:w="7943" w:type="dxa"/>
            <w:vAlign w:val="center"/>
          </w:tcPr>
          <w:p w14:paraId="50C13E72" w14:textId="65E3F88C" w:rsidR="00A64F15" w:rsidRPr="00E37D96" w:rsidRDefault="00D71FCC" w:rsidP="006E31DB">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mx</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mx</m:t>
                            </m:r>
                          </m:e>
                        </m:d>
                      </m:e>
                    </m:d>
                  </m:e>
                </m:func>
                <m:r>
                  <m:rPr>
                    <m:sty m:val="p"/>
                  </m:rPr>
                  <w:rPr>
                    <w:rFonts w:ascii="Cambria Math" w:hAnsi="Cambria Math"/>
                  </w:rPr>
                  <w:br/>
                </m:r>
              </m:oMath>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my</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my</m:t>
                            </m:r>
                          </m:e>
                        </m:d>
                      </m:e>
                    </m:d>
                  </m:e>
                </m:func>
              </m:oMath>
            </m:oMathPara>
          </w:p>
        </w:tc>
        <w:tc>
          <w:tcPr>
            <w:tcW w:w="1096" w:type="dxa"/>
            <w:vAlign w:val="center"/>
          </w:tcPr>
          <w:p w14:paraId="20857841" w14:textId="77777777" w:rsidR="00A64F15" w:rsidRPr="00E37D96" w:rsidRDefault="00A64F15" w:rsidP="00E0308D">
            <w:pPr>
              <w:pStyle w:val="Paragraphedeliste"/>
              <w:numPr>
                <w:ilvl w:val="0"/>
                <w:numId w:val="15"/>
              </w:numPr>
              <w:overflowPunct/>
              <w:autoSpaceDE/>
              <w:autoSpaceDN/>
              <w:adjustRightInd/>
              <w:spacing w:before="120" w:after="120" w:line="360" w:lineRule="auto"/>
              <w:jc w:val="both"/>
              <w:textAlignment w:val="auto"/>
              <w:rPr>
                <w:rFonts w:eastAsiaTheme="minorHAnsi"/>
              </w:rPr>
            </w:pPr>
            <w:r w:rsidRPr="00E37D96">
              <w:rPr>
                <w:rFonts w:eastAsiaTheme="minorHAnsi"/>
              </w:rPr>
              <w:t xml:space="preserve"> </w:t>
            </w:r>
          </w:p>
        </w:tc>
      </w:tr>
    </w:tbl>
    <w:p w14:paraId="61AE2589" w14:textId="5065C9B0" w:rsidR="00A64F15" w:rsidRDefault="00A64F15" w:rsidP="006E31DB">
      <w:pPr>
        <w:spacing w:before="120" w:after="240" w:line="360" w:lineRule="auto"/>
      </w:pPr>
      <w:r>
        <w:t xml:space="preserve">Avec </w:t>
      </w:r>
      <m:oMath>
        <m:sSub>
          <m:sSubPr>
            <m:ctrlPr>
              <w:rPr>
                <w:rFonts w:ascii="Cambria Math" w:hAnsi="Cambria Math"/>
                <w:i/>
              </w:rPr>
            </m:ctrlPr>
          </m:sSubPr>
          <m:e>
            <m:r>
              <w:rPr>
                <w:rFonts w:ascii="Cambria Math" w:hAnsi="Cambria Math"/>
              </w:rPr>
              <m:t>x</m:t>
            </m:r>
          </m:e>
          <m:sub>
            <m:r>
              <w:rPr>
                <w:rFonts w:ascii="Cambria Math" w:hAnsi="Cambria Math"/>
              </w:rPr>
              <m:t>o</m:t>
            </m:r>
          </m:sub>
        </m:sSub>
      </m:oMath>
      <w:r>
        <w:t xml:space="preserve"> et </w:t>
      </w:r>
      <m:oMath>
        <m:sSub>
          <m:sSubPr>
            <m:ctrlPr>
              <w:rPr>
                <w:rFonts w:ascii="Cambria Math" w:hAnsi="Cambria Math"/>
                <w:i/>
              </w:rPr>
            </m:ctrlPr>
          </m:sSubPr>
          <m:e>
            <m:r>
              <w:rPr>
                <w:rFonts w:ascii="Cambria Math" w:hAnsi="Cambria Math"/>
              </w:rPr>
              <m:t>y</m:t>
            </m:r>
          </m:e>
          <m:sub>
            <m:r>
              <w:rPr>
                <w:rFonts w:ascii="Cambria Math" w:hAnsi="Cambria Math"/>
              </w:rPr>
              <m:t>o</m:t>
            </m:r>
          </m:sub>
        </m:sSub>
      </m:oMath>
      <w:r>
        <w:t xml:space="preserve">  les moyennes des déplacements sur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t xml:space="preserve">, qui donne le centre de l’orbite </w:t>
      </w:r>
      <m:oMath>
        <m:sSub>
          <m:sSubPr>
            <m:ctrlPr>
              <w:rPr>
                <w:rFonts w:ascii="Cambria Math" w:hAnsi="Cambria Math"/>
                <w:i/>
              </w:rPr>
            </m:ctrlPr>
          </m:sSubPr>
          <m:e>
            <m:r>
              <w:rPr>
                <w:rFonts w:ascii="Cambria Math" w:hAnsi="Cambria Math"/>
              </w:rPr>
              <m:t>O</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oMath>
      <w:r>
        <w:t xml:space="preserve">; </w:t>
      </w:r>
      <m:oMath>
        <m:d>
          <m:dPr>
            <m:begChr m:val="|"/>
            <m:endChr m:val="|"/>
            <m:ctrlPr>
              <w:rPr>
                <w:rFonts w:ascii="Cambria Math" w:hAnsi="Cambria Math"/>
                <w:i/>
              </w:rPr>
            </m:ctrlPr>
          </m:dPr>
          <m:e>
            <m:r>
              <w:rPr>
                <w:rFonts w:ascii="Cambria Math" w:hAnsi="Cambria Math"/>
              </w:rPr>
              <m:t>mx</m:t>
            </m:r>
          </m:e>
        </m:d>
      </m:oMath>
      <w:r>
        <w:t xml:space="preserve">, </w:t>
      </w:r>
      <m:oMath>
        <m:d>
          <m:dPr>
            <m:begChr m:val="|"/>
            <m:endChr m:val="|"/>
            <m:ctrlPr>
              <w:rPr>
                <w:rFonts w:ascii="Cambria Math" w:hAnsi="Cambria Math"/>
                <w:i/>
              </w:rPr>
            </m:ctrlPr>
          </m:dPr>
          <m:e>
            <m:r>
              <w:rPr>
                <w:rFonts w:ascii="Cambria Math" w:hAnsi="Cambria Math"/>
              </w:rPr>
              <m:t>my</m:t>
            </m:r>
          </m:e>
        </m:d>
      </m:oMath>
      <w:r>
        <w:t xml:space="preserve"> et</w:t>
      </w:r>
      <m:oMath>
        <m:r>
          <w:rPr>
            <w:rFonts w:ascii="Cambria Math" w:hAnsi="Cambria Math"/>
          </w:rPr>
          <m:t xml:space="preserve"> ϕ</m:t>
        </m:r>
        <m:d>
          <m:dPr>
            <m:ctrlPr>
              <w:rPr>
                <w:rFonts w:ascii="Cambria Math" w:hAnsi="Cambria Math"/>
                <w:i/>
              </w:rPr>
            </m:ctrlPr>
          </m:dPr>
          <m:e>
            <m:r>
              <w:rPr>
                <w:rFonts w:ascii="Cambria Math" w:hAnsi="Cambria Math"/>
              </w:rPr>
              <m:t>mx</m:t>
            </m:r>
          </m:e>
        </m:d>
      </m:oMath>
      <w:r>
        <w:t xml:space="preserve">, </w:t>
      </w:r>
      <m:oMath>
        <m:r>
          <w:rPr>
            <w:rFonts w:ascii="Cambria Math" w:hAnsi="Cambria Math"/>
          </w:rPr>
          <m:t>ϕ</m:t>
        </m:r>
        <m:d>
          <m:dPr>
            <m:ctrlPr>
              <w:rPr>
                <w:rFonts w:ascii="Cambria Math" w:hAnsi="Cambria Math"/>
                <w:i/>
              </w:rPr>
            </m:ctrlPr>
          </m:dPr>
          <m:e>
            <m:r>
              <w:rPr>
                <w:rFonts w:ascii="Cambria Math" w:hAnsi="Cambria Math"/>
              </w:rPr>
              <m:t>my</m:t>
            </m:r>
          </m:e>
        </m:d>
      </m:oMath>
      <w:r>
        <w:t xml:space="preserve">  les amplitudes et phases de</w:t>
      </w:r>
      <w:r w:rsidR="006E31DB">
        <w:t>s</w:t>
      </w:r>
      <w:r>
        <w:t xml:space="preserve"> vibration</w:t>
      </w:r>
      <w:r w:rsidR="006E31DB">
        <w:t>s</w:t>
      </w:r>
      <w:r>
        <w:t xml:space="preserve"> synchrone</w:t>
      </w:r>
      <w:r w:rsidR="006E31DB">
        <w:t>s</w:t>
      </w:r>
      <w:r>
        <w:t xml:space="preserve"> ; </w:t>
      </w:r>
      <m:oMath>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=θ</m:t>
        </m:r>
      </m:oMath>
      <w:r>
        <w:t xml:space="preserve"> est l’angle de rotation propre du rotor et il permet de </w:t>
      </w:r>
      <w:r w:rsidR="00AA07F7">
        <w:t>décrire</w:t>
      </w:r>
      <w:r>
        <w:t xml:space="preserve"> l’orbite. </w:t>
      </w:r>
    </w:p>
    <w:p w14:paraId="70E2D5FA" w14:textId="77777777" w:rsidR="00A64F15" w:rsidRDefault="00A64F15" w:rsidP="00A64F15">
      <w:pPr>
        <w:spacing w:line="360" w:lineRule="auto"/>
        <w:ind w:firstLine="708"/>
        <w:rPr>
          <w:b/>
        </w:rPr>
      </w:pPr>
      <w:r>
        <w:lastRenderedPageBreak/>
        <w:t>À la position initiale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=0</m:t>
        </m:r>
      </m:oMath>
      <w:r>
        <w:t xml:space="preserve">) de l’orbite synchrone, l’axe </w:t>
      </w:r>
      <m:oMath>
        <m:r>
          <m:rPr>
            <m:sty m:val="bi"/>
          </m:rPr>
          <w:rPr>
            <w:rFonts w:ascii="Cambria Math" w:hAnsi="Cambria Math"/>
          </w:rPr>
          <m:t>r</m:t>
        </m:r>
      </m:oMath>
      <w:r>
        <w:t xml:space="preserve"> du repère mobile passe par l’axe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oMath>
      <w:r w:rsidRPr="00421E7C">
        <w:t xml:space="preserve">. Un angle </w:t>
      </w:r>
      <w:r>
        <w:rPr>
          <w:b/>
        </w:rPr>
        <w:t xml:space="preserve">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entre l’axe </w:t>
      </w:r>
      <m:oMath>
        <m:r>
          <m:rPr>
            <m:sty m:val="bi"/>
          </m:rPr>
          <w:rPr>
            <w:rFonts w:ascii="Cambria Math" w:hAnsi="Cambria Math"/>
          </w:rPr>
          <m:t>r</m:t>
        </m:r>
      </m:oMath>
      <w:r>
        <w:t xml:space="preserve"> 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à la surface du rotor est calculé pour caractériser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en partant l’axe</w:t>
      </w:r>
      <m:oMath>
        <m:r>
          <w:rPr>
            <w:rFonts w:ascii="Cambria Math" w:hAnsi="Cambria Math"/>
          </w:rPr>
          <m:t xml:space="preserve"> </m:t>
        </m:r>
        <m:r>
          <m:rPr>
            <m:sty m:val="bi"/>
          </m:rPr>
          <w:rPr>
            <w:rFonts w:ascii="Cambria Math" w:hAnsi="Cambria Math"/>
          </w:rPr>
          <m:t>r</m:t>
        </m:r>
      </m:oMath>
      <w:r w:rsidRPr="00B35E51">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3A2631A5" w14:textId="77777777" w:rsidTr="004634BE">
        <w:trPr>
          <w:trHeight w:val="635"/>
          <w:tblHeader/>
        </w:trPr>
        <w:tc>
          <w:tcPr>
            <w:tcW w:w="7943" w:type="dxa"/>
            <w:vAlign w:val="center"/>
          </w:tcPr>
          <w:p w14:paraId="4937D686" w14:textId="77777777" w:rsidR="00A64F15" w:rsidRPr="00E37D96" w:rsidRDefault="00D71FCC"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=Atan</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oMath>
            </m:oMathPara>
          </w:p>
        </w:tc>
        <w:tc>
          <w:tcPr>
            <w:tcW w:w="1096" w:type="dxa"/>
            <w:vAlign w:val="center"/>
          </w:tcPr>
          <w:p w14:paraId="7E2DB282" w14:textId="77777777" w:rsidR="00A64F15" w:rsidRPr="00E37D96" w:rsidRDefault="00A64F15" w:rsidP="00E0308D">
            <w:pPr>
              <w:pStyle w:val="Paragraphedeliste"/>
              <w:numPr>
                <w:ilvl w:val="0"/>
                <w:numId w:val="15"/>
              </w:numPr>
              <w:overflowPunct/>
              <w:autoSpaceDE/>
              <w:autoSpaceDN/>
              <w:adjustRightInd/>
              <w:spacing w:before="120" w:after="120" w:line="360" w:lineRule="auto"/>
              <w:jc w:val="both"/>
              <w:textAlignment w:val="auto"/>
              <w:rPr>
                <w:rFonts w:eastAsiaTheme="minorHAnsi"/>
              </w:rPr>
            </w:pPr>
            <w:r w:rsidRPr="00E37D96">
              <w:rPr>
                <w:rFonts w:eastAsiaTheme="minorHAnsi"/>
              </w:rPr>
              <w:t xml:space="preserve"> </w:t>
            </w:r>
          </w:p>
        </w:tc>
      </w:tr>
    </w:tbl>
    <w:p w14:paraId="664B49B3" w14:textId="30ADC841" w:rsidR="00A64F15" w:rsidRDefault="00A64F15" w:rsidP="00E2745F">
      <w:pPr>
        <w:spacing w:before="240" w:after="240" w:line="360" w:lineRule="auto"/>
        <w:ind w:firstLine="709"/>
      </w:pPr>
      <w:r w:rsidRPr="0095310A">
        <w:t>Le fait de</w:t>
      </w:r>
      <w:r w:rsidR="00AA07F7">
        <w:t>s</w:t>
      </w:r>
      <w:r w:rsidRPr="0095310A">
        <w:t xml:space="preserve"> vibration</w:t>
      </w:r>
      <w:r w:rsidR="00AA07F7">
        <w:t>s</w:t>
      </w:r>
      <w:r w:rsidRPr="0095310A">
        <w:t xml:space="preserve"> synchrone</w:t>
      </w:r>
      <w:r w:rsidR="00AA07F7">
        <w:t>s</w:t>
      </w:r>
      <w:r>
        <w:t xml:space="preserve"> autour du centre de l’orbite</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rsidRPr="0095310A">
        <w:t>, les points à la surface</w:t>
      </w:r>
      <w:r>
        <w:t xml:space="preserve"> du rotor vont se déplacer de la même manière par rapport au</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t xml:space="preserve">. Ainsi, à la position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oMath>
      <w:r>
        <w:t xml:space="preserve"> sur l’orbite où l’épaisseur du film est le minimum (autrement dit, le module </w:t>
      </w:r>
      <m:oMath>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e>
        </m:d>
      </m:oMath>
      <w:r>
        <w:t xml:space="preserve"> est le maximum), l’angle entre l’axe </w:t>
      </w:r>
      <m:oMath>
        <m:r>
          <m:rPr>
            <m:sty m:val="bi"/>
          </m:rPr>
          <w:rPr>
            <w:rFonts w:ascii="Cambria Math" w:hAnsi="Cambria Math"/>
          </w:rPr>
          <m:t>r</m:t>
        </m:r>
      </m:oMath>
      <w:r w:rsidRPr="0095310A">
        <w:t xml:space="preserve"> </w:t>
      </w:r>
      <w:r>
        <w:t xml:space="preserve">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est encore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La phase du point haut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par la rotation du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en partant l’axe</w:t>
      </w:r>
      <m:oMath>
        <m:r>
          <w:rPr>
            <w:rFonts w:ascii="Cambria Math" w:hAnsi="Cambria Math"/>
          </w:rPr>
          <m:t xml:space="preserve"> </m:t>
        </m:r>
        <m:r>
          <m:rPr>
            <m:sty m:val="bi"/>
          </m:rPr>
          <w:rPr>
            <w:rFonts w:ascii="Cambria Math" w:hAnsi="Cambria Math"/>
          </w:rPr>
          <m:t>r</m:t>
        </m:r>
      </m:oMath>
      <w:r>
        <w:t xml:space="preserve">.  Elle peut être exprimée en </w:t>
      </w:r>
      <w:r>
        <w:fldChar w:fldCharType="begin"/>
      </w:r>
      <w:r>
        <w:instrText xml:space="preserve"> REF _Ref525656363 \r \h  \* MERGEFORMAT </w:instrText>
      </w:r>
      <w:r>
        <w:fldChar w:fldCharType="separate"/>
      </w:r>
      <w:r w:rsidR="00D71FCC">
        <w:t>Eq.8</w:t>
      </w:r>
      <w:r>
        <w:fldChar w:fldCharType="end"/>
      </w:r>
      <w:r>
        <w:t>.</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6649E121" w14:textId="77777777" w:rsidTr="004634BE">
        <w:trPr>
          <w:trHeight w:val="635"/>
          <w:tblHeader/>
        </w:trPr>
        <w:tc>
          <w:tcPr>
            <w:tcW w:w="7943" w:type="dxa"/>
            <w:vAlign w:val="center"/>
          </w:tcPr>
          <w:p w14:paraId="71575228" w14:textId="1944F36E" w:rsidR="00A64F15" w:rsidRPr="00E4042F" w:rsidRDefault="00D71FCC" w:rsidP="00E2745F">
            <w:pPr>
              <w:spacing w:before="120" w:after="120" w:line="360" w:lineRule="auto"/>
              <w:jc w:val="left"/>
            </w:pPr>
            <m:oMathPara>
              <m:oMath>
                <m:sSub>
                  <m:sSubPr>
                    <m:ctrlPr>
                      <w:rPr>
                        <w:rFonts w:ascii="Cambria Math" w:hAnsi="Cambria Math"/>
                        <w:i/>
                      </w:rPr>
                    </m:ctrlPr>
                  </m:sSubPr>
                  <m:e>
                    <m:r>
                      <w:rPr>
                        <w:rFonts w:ascii="Cambria Math" w:hAnsi="Cambria Math"/>
                      </w:rPr>
                      <m:t>θ</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oMath>
            </m:oMathPara>
          </w:p>
        </w:tc>
        <w:tc>
          <w:tcPr>
            <w:tcW w:w="1096" w:type="dxa"/>
            <w:vAlign w:val="center"/>
          </w:tcPr>
          <w:p w14:paraId="3DF7CB95" w14:textId="77777777" w:rsidR="00A64F15" w:rsidRPr="00E37D96" w:rsidRDefault="00A64F15" w:rsidP="00E0308D">
            <w:pPr>
              <w:pStyle w:val="Paragraphedeliste"/>
              <w:numPr>
                <w:ilvl w:val="0"/>
                <w:numId w:val="15"/>
              </w:numPr>
              <w:overflowPunct/>
              <w:autoSpaceDE/>
              <w:autoSpaceDN/>
              <w:adjustRightInd/>
              <w:spacing w:before="120" w:after="120" w:line="360" w:lineRule="auto"/>
              <w:jc w:val="both"/>
              <w:textAlignment w:val="auto"/>
              <w:rPr>
                <w:rFonts w:eastAsiaTheme="minorHAnsi"/>
              </w:rPr>
            </w:pPr>
            <w:bookmarkStart w:id="2487" w:name="_Ref525656363"/>
            <w:r w:rsidRPr="00E37D96">
              <w:rPr>
                <w:rFonts w:eastAsiaTheme="minorHAnsi"/>
              </w:rPr>
              <w:t xml:space="preserve"> </w:t>
            </w:r>
            <w:bookmarkEnd w:id="2487"/>
          </w:p>
        </w:tc>
      </w:tr>
    </w:tbl>
    <w:p w14:paraId="1D79314F" w14:textId="25941909" w:rsidR="00E2745F" w:rsidRDefault="00E2745F" w:rsidP="00E2745F">
      <w:pPr>
        <w:spacing w:after="240" w:line="360" w:lineRule="auto"/>
      </w:pPr>
      <w:r>
        <w:t xml:space="preserve">avec </w:t>
      </w:r>
      <m:oMath>
        <m:r>
          <w:rPr>
            <w:rFonts w:ascii="Cambria Math" w:hAnsi="Cambria Math"/>
          </w:rPr>
          <m:t>α=Atan2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HP</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r>
          <w:rPr>
            <w:rFonts w:ascii="Cambria Math" w:hAnsi="Cambria Math"/>
          </w:rPr>
          <m:t> </m:t>
        </m:r>
      </m:oMath>
      <w: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w:rPr>
            <w:rFonts w:ascii="Cambria Math" w:hAnsi="Cambria Math"/>
          </w:rPr>
          <m:t>=Atan2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e>
        </m:d>
      </m:oMath>
    </w:p>
    <w:p w14:paraId="3B4E8C33" w14:textId="77777777" w:rsidR="00A64F15" w:rsidRDefault="00A64F15" w:rsidP="00E2745F">
      <w:pPr>
        <w:spacing w:before="240" w:after="240" w:line="360" w:lineRule="auto"/>
      </w:pPr>
      <w:r>
        <w:t xml:space="preserve">Il faut savoir la phase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entre</w:t>
      </w:r>
      <m:oMath>
        <m:r>
          <w:rPr>
            <w:rFonts w:ascii="Cambria Math" w:hAnsi="Cambria Math"/>
          </w:rPr>
          <m:t xml:space="preserve"> </m:t>
        </m:r>
        <m:d>
          <m:dPr>
            <m:begChr m:val="["/>
            <m:ctrlPr>
              <w:rPr>
                <w:rFonts w:ascii="Cambria Math" w:hAnsi="Cambria Math"/>
                <w:i/>
              </w:rPr>
            </m:ctrlPr>
          </m:dPr>
          <m:e>
            <m:r>
              <w:rPr>
                <w:rFonts w:ascii="Cambria Math" w:hAnsi="Cambria Math"/>
              </w:rPr>
              <m:t>0, 2</m:t>
            </m:r>
            <m:r>
              <m:rPr>
                <m:sty m:val="p"/>
              </m:rPr>
              <w:rPr>
                <w:rFonts w:ascii="Cambria Math" w:hAnsi="Cambria Math"/>
              </w:rPr>
              <m:t>π</m:t>
            </m:r>
          </m:e>
        </m:d>
      </m:oMath>
      <w:r>
        <w:t xml:space="preserve">. </w:t>
      </w:r>
      <w:r w:rsidRPr="006D400F">
        <w:t xml:space="preserve">Si ce n'est pas le cas, des multiples de </w:t>
      </w:r>
      <m:oMath>
        <m:r>
          <w:rPr>
            <w:rFonts w:ascii="Cambria Math" w:hAnsi="Cambria Math"/>
          </w:rPr>
          <m:t>2π</m:t>
        </m:r>
      </m:oMath>
      <w:r w:rsidRPr="006D400F">
        <w:t xml:space="preserve"> sont ajoutés ou soustraits pour s'assurer qu'ils se situent à l'intérieur de l</w:t>
      </w:r>
      <w:r>
        <w:t>’intervalle définie.</w:t>
      </w:r>
    </w:p>
    <w:p w14:paraId="35E1F0AF" w14:textId="5324F7E7" w:rsidR="004C1691" w:rsidRDefault="00D230D9" w:rsidP="00241FD0">
      <w:pPr>
        <w:keepNext/>
        <w:spacing w:line="360" w:lineRule="auto"/>
        <w:jc w:val="center"/>
      </w:pPr>
      <w:r w:rsidRPr="00D230D9">
        <w:rPr>
          <w:noProof/>
          <w:lang w:eastAsia="zh-CN"/>
        </w:rPr>
        <w:drawing>
          <wp:inline distT="0" distB="0" distL="0" distR="0" wp14:anchorId="4C4727E4" wp14:editId="65085C5B">
            <wp:extent cx="4110825" cy="3615097"/>
            <wp:effectExtent l="0" t="0" r="0" b="0"/>
            <wp:docPr id="45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79"/>
                    <a:stretch>
                      <a:fillRect/>
                    </a:stretch>
                  </pic:blipFill>
                  <pic:spPr>
                    <a:xfrm>
                      <a:off x="0" y="0"/>
                      <a:ext cx="4114308" cy="3618160"/>
                    </a:xfrm>
                    <a:prstGeom prst="rect">
                      <a:avLst/>
                    </a:prstGeom>
                  </pic:spPr>
                </pic:pic>
              </a:graphicData>
            </a:graphic>
          </wp:inline>
        </w:drawing>
      </w:r>
    </w:p>
    <w:p w14:paraId="6D4C724D" w14:textId="57BDCFE9" w:rsidR="00B421CC" w:rsidRPr="00B421CC" w:rsidRDefault="00A64F15" w:rsidP="00B421CC">
      <w:pPr>
        <w:pStyle w:val="Lgende"/>
        <w:spacing w:line="360" w:lineRule="auto"/>
        <w:jc w:val="center"/>
        <w:rPr>
          <w:i w:val="0"/>
          <w:sz w:val="22"/>
        </w:rPr>
        <w:sectPr w:rsidR="00B421CC" w:rsidRPr="00B421CC" w:rsidSect="00485968">
          <w:headerReference w:type="even" r:id="rId180"/>
          <w:headerReference w:type="default" r:id="rId181"/>
          <w:footerReference w:type="default" r:id="rId182"/>
          <w:headerReference w:type="first" r:id="rId183"/>
          <w:type w:val="continuous"/>
          <w:pgSz w:w="11906" w:h="16838"/>
          <w:pgMar w:top="1417" w:right="1417" w:bottom="1417" w:left="1417" w:header="708" w:footer="708" w:gutter="0"/>
          <w:cols w:space="708"/>
          <w:docGrid w:linePitch="360"/>
        </w:sectPr>
      </w:pPr>
      <w:bookmarkStart w:id="2488" w:name="_Ref525659754"/>
      <w:bookmarkStart w:id="2489" w:name="_Toc536112268"/>
      <w:bookmarkStart w:id="2490" w:name="_Toc536627085"/>
      <w:r w:rsidRPr="00BA205C">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D71FCC">
        <w:rPr>
          <w:i w:val="0"/>
          <w:noProof/>
          <w:sz w:val="22"/>
        </w:rPr>
        <w:t>C.2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D71FCC">
        <w:rPr>
          <w:i w:val="0"/>
          <w:noProof/>
          <w:sz w:val="22"/>
        </w:rPr>
        <w:t>1</w:t>
      </w:r>
      <w:r w:rsidR="0019727E">
        <w:rPr>
          <w:i w:val="0"/>
          <w:sz w:val="22"/>
        </w:rPr>
        <w:fldChar w:fldCharType="end"/>
      </w:r>
      <w:bookmarkEnd w:id="2488"/>
      <w:r w:rsidR="001B7C74">
        <w:rPr>
          <w:i w:val="0"/>
          <w:sz w:val="22"/>
        </w:rPr>
        <w:t> : R</w:t>
      </w:r>
      <w:r>
        <w:rPr>
          <w:i w:val="0"/>
          <w:sz w:val="22"/>
        </w:rPr>
        <w:t>elation géométrique pour déterminer le point haut à la surface du rotor</w:t>
      </w:r>
      <w:bookmarkEnd w:id="2489"/>
      <w:bookmarkEnd w:id="2490"/>
    </w:p>
    <w:p w14:paraId="5E168F29" w14:textId="77777777" w:rsidR="0037051D" w:rsidRDefault="0037051D" w:rsidP="00B429DC"/>
    <w:p w14:paraId="7767B019" w14:textId="77777777" w:rsidR="00B421CC" w:rsidRDefault="00B421CC" w:rsidP="00B429DC">
      <w:pPr>
        <w:sectPr w:rsidR="00B421CC" w:rsidSect="00B421CC">
          <w:type w:val="continuous"/>
          <w:pgSz w:w="11906" w:h="16838"/>
          <w:pgMar w:top="1417" w:right="1417" w:bottom="1417" w:left="1417" w:header="708" w:footer="708" w:gutter="0"/>
          <w:cols w:space="708"/>
          <w:docGrid w:linePitch="360"/>
        </w:sectPr>
      </w:pPr>
    </w:p>
    <w:p w14:paraId="274690B4" w14:textId="77777777" w:rsidR="00B421CC" w:rsidRDefault="00B421CC" w:rsidP="00B421CC">
      <w:pPr>
        <w:pStyle w:val="Titre1"/>
        <w:numPr>
          <w:ilvl w:val="0"/>
          <w:numId w:val="0"/>
        </w:numPr>
        <w:ind w:left="432" w:hanging="432"/>
        <w:jc w:val="left"/>
      </w:pPr>
      <w:bookmarkStart w:id="2491" w:name="_Toc536626953"/>
      <w:r>
        <w:lastRenderedPageBreak/>
        <w:t xml:space="preserve">Annexe D : </w:t>
      </w:r>
      <w:r>
        <w:br/>
        <w:t>Valeurs des coefficients d’influence de l’effet Morton</w:t>
      </w:r>
      <w:bookmarkEnd w:id="2491"/>
    </w:p>
    <w:p w14:paraId="353A6254" w14:textId="7F5B2F19" w:rsidR="00B055A9" w:rsidRPr="00D13F67" w:rsidRDefault="00B055A9" w:rsidP="0030526A">
      <w:pPr>
        <w:pStyle w:val="Lgende"/>
        <w:keepNext/>
        <w:spacing w:before="240" w:after="120"/>
        <w:jc w:val="center"/>
        <w:rPr>
          <w:i w:val="0"/>
          <w:noProof/>
          <w:sz w:val="28"/>
        </w:rPr>
      </w:pPr>
      <w:bookmarkStart w:id="2492" w:name="_Toc536627101"/>
      <w:r w:rsidRPr="00D13F67">
        <w:rPr>
          <w:i w:val="0"/>
          <w:noProof/>
          <w:sz w:val="28"/>
        </w:rPr>
        <w:t xml:space="preserve">Tableau </w:t>
      </w:r>
      <w:r w:rsidR="00DA7881" w:rsidRPr="00D13F67">
        <w:rPr>
          <w:i w:val="0"/>
          <w:noProof/>
          <w:sz w:val="28"/>
        </w:rPr>
        <w:t>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D71FCC">
        <w:rPr>
          <w:i w:val="0"/>
          <w:noProof/>
          <w:sz w:val="28"/>
        </w:rPr>
        <w:t>1</w:t>
      </w:r>
      <w:r w:rsidRPr="00D13F67">
        <w:rPr>
          <w:i w:val="0"/>
          <w:noProof/>
          <w:sz w:val="28"/>
        </w:rPr>
        <w:fldChar w:fldCharType="end"/>
      </w:r>
      <w:r w:rsidRPr="00D13F67">
        <w:rPr>
          <w:i w:val="0"/>
          <w:noProof/>
          <w:sz w:val="28"/>
        </w:rPr>
        <w:t xml:space="preserve"> : </w:t>
      </w:r>
      <w:r w:rsidR="00DA7881" w:rsidRPr="00D13F67">
        <w:rPr>
          <w:i w:val="0"/>
          <w:noProof/>
          <w:sz w:val="28"/>
        </w:rPr>
        <w:t>Valeurs précise des coefficients d’influence de l’effet Morton calculées pour le rotor court de 430mm</w:t>
      </w:r>
      <w:bookmarkEnd w:id="2492"/>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275"/>
        <w:gridCol w:w="1276"/>
        <w:gridCol w:w="1276"/>
        <w:gridCol w:w="1276"/>
        <w:gridCol w:w="1313"/>
        <w:gridCol w:w="1314"/>
        <w:gridCol w:w="1314"/>
        <w:gridCol w:w="1314"/>
      </w:tblGrid>
      <w:tr w:rsidR="00A5049F" w:rsidRPr="00A5049F" w14:paraId="7B0E13B9" w14:textId="77777777" w:rsidTr="004A339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1C85B3CB" w14:textId="77777777" w:rsidR="00B421CC" w:rsidRPr="00971BA5" w:rsidRDefault="00B421CC" w:rsidP="00B421CC">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504F2699" w14:textId="77777777" w:rsidR="00B421CC" w:rsidRPr="00971BA5" w:rsidRDefault="00B421CC" w:rsidP="00B421CC">
            <w:pPr>
              <w:jc w:val="center"/>
              <w:rPr>
                <w:szCs w:val="22"/>
              </w:rPr>
            </w:pPr>
            <w:r w:rsidRPr="00971BA5">
              <w:rPr>
                <w:szCs w:val="22"/>
              </w:rPr>
              <w:t>Paramètre</w:t>
            </w:r>
          </w:p>
        </w:tc>
        <w:tc>
          <w:tcPr>
            <w:tcW w:w="5103" w:type="dxa"/>
            <w:gridSpan w:val="4"/>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078889BC" w14:textId="77777777" w:rsidR="00B421CC" w:rsidRPr="00971BA5" w:rsidRDefault="00B421CC" w:rsidP="00B421CC">
            <w:pPr>
              <w:jc w:val="center"/>
              <w:rPr>
                <w:szCs w:val="22"/>
              </w:rPr>
            </w:pPr>
            <w:r w:rsidRPr="00971BA5">
              <w:rPr>
                <w:szCs w:val="22"/>
              </w:rPr>
              <w:t>Approche Murphy et Lorenz</w:t>
            </w:r>
          </w:p>
        </w:tc>
        <w:tc>
          <w:tcPr>
            <w:tcW w:w="5255" w:type="dxa"/>
            <w:gridSpan w:val="4"/>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1C18B615" w14:textId="77777777" w:rsidR="00B421CC" w:rsidRPr="00971BA5" w:rsidRDefault="00B421CC" w:rsidP="00B421CC">
            <w:pPr>
              <w:jc w:val="center"/>
              <w:rPr>
                <w:szCs w:val="22"/>
              </w:rPr>
            </w:pPr>
            <w:r w:rsidRPr="00971BA5">
              <w:rPr>
                <w:szCs w:val="22"/>
              </w:rPr>
              <w:t>Approche Analytique Améliorée</w:t>
            </w:r>
          </w:p>
        </w:tc>
      </w:tr>
      <w:tr w:rsidR="00A5049F" w:rsidRPr="00A5049F" w14:paraId="046B3C5A" w14:textId="77777777" w:rsidTr="00D13F67">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617A713" w14:textId="77777777" w:rsidR="00B421CC" w:rsidRPr="00971BA5" w:rsidRDefault="00B421CC" w:rsidP="00B421CC">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471824F" w14:textId="7E8EAC9D" w:rsidR="00B421CC" w:rsidRPr="00971BA5" w:rsidRDefault="00B421CC" w:rsidP="00F7635C">
            <w:pPr>
              <w:jc w:val="center"/>
              <w:rPr>
                <w:szCs w:val="22"/>
              </w:rPr>
            </w:pPr>
            <w:r w:rsidRPr="00971BA5">
              <w:rPr>
                <w:szCs w:val="22"/>
              </w:rPr>
              <w:t>Vitesse [</w:t>
            </w:r>
            <w:r w:rsidR="00F7635C" w:rsidRPr="00971BA5">
              <w:rPr>
                <w:szCs w:val="22"/>
              </w:rPr>
              <w:t>tr/min</w:t>
            </w:r>
            <w:r w:rsidRPr="00971BA5">
              <w:rPr>
                <w:szCs w:val="22"/>
              </w:rPr>
              <w:t>]</w:t>
            </w:r>
          </w:p>
        </w:tc>
        <w:tc>
          <w:tcPr>
            <w:tcW w:w="1275" w:type="dxa"/>
            <w:tcBorders>
              <w:top w:val="single" w:sz="18" w:space="0" w:color="auto"/>
              <w:left w:val="single" w:sz="18" w:space="0" w:color="auto"/>
              <w:bottom w:val="single" w:sz="12" w:space="0" w:color="auto"/>
              <w:right w:val="single" w:sz="8" w:space="0" w:color="FFFFFF"/>
            </w:tcBorders>
            <w:shd w:val="clear" w:color="auto" w:fill="auto"/>
            <w:tcMar>
              <w:top w:w="15" w:type="dxa"/>
              <w:left w:w="15" w:type="dxa"/>
              <w:bottom w:w="0" w:type="dxa"/>
              <w:right w:w="15" w:type="dxa"/>
            </w:tcMar>
            <w:vAlign w:val="center"/>
            <w:hideMark/>
          </w:tcPr>
          <w:p w14:paraId="01A0D497" w14:textId="4E1948BD" w:rsidR="00B421CC" w:rsidRPr="00971BA5" w:rsidRDefault="00B421CC" w:rsidP="00F7635C">
            <w:pPr>
              <w:jc w:val="center"/>
              <w:rPr>
                <w:szCs w:val="22"/>
              </w:rPr>
            </w:pPr>
            <w:r w:rsidRPr="00971BA5">
              <w:rPr>
                <w:szCs w:val="22"/>
              </w:rPr>
              <w:t>6000</w:t>
            </w:r>
          </w:p>
        </w:tc>
        <w:tc>
          <w:tcPr>
            <w:tcW w:w="1276"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120847B3" w14:textId="5CF728D1" w:rsidR="00B421CC" w:rsidRPr="00971BA5" w:rsidRDefault="00B421CC" w:rsidP="00F7635C">
            <w:pPr>
              <w:jc w:val="center"/>
              <w:rPr>
                <w:szCs w:val="22"/>
              </w:rPr>
            </w:pPr>
            <w:r w:rsidRPr="00971BA5">
              <w:rPr>
                <w:szCs w:val="22"/>
              </w:rPr>
              <w:t>7000</w:t>
            </w:r>
          </w:p>
        </w:tc>
        <w:tc>
          <w:tcPr>
            <w:tcW w:w="1276"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62B36343" w14:textId="3C3951EB" w:rsidR="00B421CC" w:rsidRPr="00971BA5" w:rsidRDefault="00B421CC" w:rsidP="00F7635C">
            <w:pPr>
              <w:jc w:val="center"/>
              <w:rPr>
                <w:szCs w:val="22"/>
              </w:rPr>
            </w:pPr>
            <w:r w:rsidRPr="00971BA5">
              <w:rPr>
                <w:szCs w:val="22"/>
              </w:rPr>
              <w:t>8000</w:t>
            </w:r>
          </w:p>
        </w:tc>
        <w:tc>
          <w:tcPr>
            <w:tcW w:w="1276" w:type="dxa"/>
            <w:tcBorders>
              <w:top w:val="single" w:sz="18" w:space="0" w:color="auto"/>
              <w:left w:val="single" w:sz="8" w:space="0" w:color="FFFFFF"/>
              <w:bottom w:val="single" w:sz="12" w:space="0" w:color="auto"/>
              <w:right w:val="single" w:sz="18" w:space="0" w:color="auto"/>
            </w:tcBorders>
            <w:shd w:val="clear" w:color="auto" w:fill="auto"/>
            <w:tcMar>
              <w:top w:w="15" w:type="dxa"/>
              <w:left w:w="15" w:type="dxa"/>
              <w:bottom w:w="0" w:type="dxa"/>
              <w:right w:w="15" w:type="dxa"/>
            </w:tcMar>
            <w:vAlign w:val="center"/>
            <w:hideMark/>
          </w:tcPr>
          <w:p w14:paraId="16F3E064" w14:textId="5A4CAAEA" w:rsidR="00B421CC" w:rsidRPr="00971BA5" w:rsidRDefault="00B421CC" w:rsidP="00F7635C">
            <w:pPr>
              <w:jc w:val="center"/>
              <w:rPr>
                <w:szCs w:val="22"/>
              </w:rPr>
            </w:pPr>
            <w:r w:rsidRPr="00971BA5">
              <w:rPr>
                <w:szCs w:val="22"/>
              </w:rPr>
              <w:t>9000</w:t>
            </w:r>
          </w:p>
        </w:tc>
        <w:tc>
          <w:tcPr>
            <w:tcW w:w="1313" w:type="dxa"/>
            <w:tcBorders>
              <w:top w:val="single" w:sz="18" w:space="0" w:color="auto"/>
              <w:left w:val="single" w:sz="18" w:space="0" w:color="auto"/>
              <w:bottom w:val="single" w:sz="12" w:space="0" w:color="auto"/>
              <w:right w:val="single" w:sz="8" w:space="0" w:color="FFFFFF"/>
            </w:tcBorders>
            <w:shd w:val="clear" w:color="auto" w:fill="auto"/>
            <w:tcMar>
              <w:top w:w="15" w:type="dxa"/>
              <w:left w:w="15" w:type="dxa"/>
              <w:bottom w:w="0" w:type="dxa"/>
              <w:right w:w="15" w:type="dxa"/>
            </w:tcMar>
            <w:vAlign w:val="center"/>
            <w:hideMark/>
          </w:tcPr>
          <w:p w14:paraId="24F40C6F" w14:textId="14634180" w:rsidR="00B421CC" w:rsidRPr="00971BA5" w:rsidRDefault="00B421CC" w:rsidP="00F7635C">
            <w:pPr>
              <w:jc w:val="center"/>
              <w:rPr>
                <w:szCs w:val="22"/>
              </w:rPr>
            </w:pPr>
            <w:r w:rsidRPr="00971BA5">
              <w:rPr>
                <w:szCs w:val="22"/>
              </w:rPr>
              <w:t>6000</w:t>
            </w:r>
          </w:p>
        </w:tc>
        <w:tc>
          <w:tcPr>
            <w:tcW w:w="1314"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418DC954" w14:textId="4059124B" w:rsidR="00B421CC" w:rsidRPr="00971BA5" w:rsidRDefault="00B421CC" w:rsidP="00F7635C">
            <w:pPr>
              <w:jc w:val="center"/>
              <w:rPr>
                <w:szCs w:val="22"/>
              </w:rPr>
            </w:pPr>
            <w:r w:rsidRPr="00971BA5">
              <w:rPr>
                <w:szCs w:val="22"/>
              </w:rPr>
              <w:t>7000</w:t>
            </w:r>
          </w:p>
        </w:tc>
        <w:tc>
          <w:tcPr>
            <w:tcW w:w="1314"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77716E88" w14:textId="41DB0F9E" w:rsidR="00B421CC" w:rsidRPr="00971BA5" w:rsidRDefault="00B421CC" w:rsidP="00F7635C">
            <w:pPr>
              <w:jc w:val="center"/>
              <w:rPr>
                <w:szCs w:val="22"/>
              </w:rPr>
            </w:pPr>
            <w:r w:rsidRPr="00971BA5">
              <w:rPr>
                <w:szCs w:val="22"/>
              </w:rPr>
              <w:t>8000</w:t>
            </w:r>
          </w:p>
        </w:tc>
        <w:tc>
          <w:tcPr>
            <w:tcW w:w="1314" w:type="dxa"/>
            <w:tcBorders>
              <w:top w:val="single" w:sz="18" w:space="0" w:color="auto"/>
              <w:left w:val="single" w:sz="8" w:space="0" w:color="FFFFFF"/>
              <w:bottom w:val="single" w:sz="12" w:space="0" w:color="auto"/>
              <w:right w:val="single" w:sz="18" w:space="0" w:color="auto"/>
            </w:tcBorders>
            <w:shd w:val="clear" w:color="auto" w:fill="auto"/>
            <w:tcMar>
              <w:top w:w="15" w:type="dxa"/>
              <w:left w:w="15" w:type="dxa"/>
              <w:bottom w:w="0" w:type="dxa"/>
              <w:right w:w="15" w:type="dxa"/>
            </w:tcMar>
            <w:vAlign w:val="center"/>
            <w:hideMark/>
          </w:tcPr>
          <w:p w14:paraId="55AA6180" w14:textId="617BE70F" w:rsidR="00B421CC" w:rsidRPr="00971BA5" w:rsidRDefault="00B421CC" w:rsidP="00F7635C">
            <w:pPr>
              <w:jc w:val="center"/>
              <w:rPr>
                <w:szCs w:val="22"/>
              </w:rPr>
            </w:pPr>
            <w:r w:rsidRPr="00971BA5">
              <w:rPr>
                <w:szCs w:val="22"/>
              </w:rPr>
              <w:t>9000</w:t>
            </w:r>
          </w:p>
        </w:tc>
      </w:tr>
      <w:tr w:rsidR="00A5049F" w:rsidRPr="00A5049F" w14:paraId="3D737F98" w14:textId="77777777" w:rsidTr="00D13F67">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F6FBCC" w14:textId="7877D40D" w:rsidR="00B421CC" w:rsidRPr="00971BA5" w:rsidRDefault="00B421CC" w:rsidP="00B421CC">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E26964E" w14:textId="4E8C8E5E" w:rsidR="00B421CC" w:rsidRPr="00971BA5" w:rsidRDefault="0045537F" w:rsidP="00B421CC">
            <w:pPr>
              <w:jc w:val="center"/>
              <w:rPr>
                <w:szCs w:val="22"/>
              </w:rPr>
            </w:pPr>
            <w:r w:rsidRPr="00971BA5">
              <w:rPr>
                <w:szCs w:val="22"/>
              </w:rPr>
              <w:t>A</w:t>
            </w:r>
            <w:r w:rsidR="00B421CC" w:rsidRPr="00971BA5">
              <w:rPr>
                <w:szCs w:val="22"/>
              </w:rPr>
              <w:t>mplitude</w:t>
            </w:r>
            <w:r w:rsidRPr="00971BA5">
              <w:rPr>
                <w:szCs w:val="22"/>
              </w:rPr>
              <w:t xml:space="preserve"> </w:t>
            </w:r>
            <w:r w:rsidR="00F7635C" w:rsidRPr="00971BA5">
              <w:rPr>
                <w:szCs w:val="22"/>
              </w:rPr>
              <w:t xml:space="preserve">[g </w:t>
            </w:r>
            <w:r w:rsidR="00B421CC" w:rsidRPr="00971BA5">
              <w:rPr>
                <w:szCs w:val="22"/>
              </w:rPr>
              <w:t>mm]</w:t>
            </w:r>
          </w:p>
        </w:tc>
        <w:tc>
          <w:tcPr>
            <w:tcW w:w="1275"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60F5F7"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C8F772"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C9ADC7"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B1C6B34" w14:textId="77777777" w:rsidR="00B421CC" w:rsidRPr="00971BA5" w:rsidRDefault="00B421CC" w:rsidP="00B421CC">
            <w:pPr>
              <w:jc w:val="center"/>
              <w:rPr>
                <w:szCs w:val="22"/>
              </w:rPr>
            </w:pPr>
            <w:r w:rsidRPr="00971BA5">
              <w:rPr>
                <w:szCs w:val="22"/>
              </w:rPr>
              <w:t>102.60</w:t>
            </w:r>
          </w:p>
        </w:tc>
        <w:tc>
          <w:tcPr>
            <w:tcW w:w="1313"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49A7C5"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B61066"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39FFF1C"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C0A97EE" w14:textId="77777777" w:rsidR="00B421CC" w:rsidRPr="00971BA5" w:rsidRDefault="00B421CC" w:rsidP="00B421CC">
            <w:pPr>
              <w:jc w:val="center"/>
              <w:rPr>
                <w:szCs w:val="22"/>
              </w:rPr>
            </w:pPr>
            <w:r w:rsidRPr="00971BA5">
              <w:rPr>
                <w:szCs w:val="22"/>
              </w:rPr>
              <w:t>102.60</w:t>
            </w:r>
          </w:p>
        </w:tc>
      </w:tr>
      <w:tr w:rsidR="00A5049F" w:rsidRPr="00A5049F" w14:paraId="5440BA2E"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12F2C70F"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6CB3FF4" w14:textId="406D71FF" w:rsidR="00B421CC" w:rsidRPr="00971BA5" w:rsidRDefault="0045537F" w:rsidP="00B421CC">
            <w:pPr>
              <w:jc w:val="center"/>
              <w:rPr>
                <w:szCs w:val="22"/>
              </w:rPr>
            </w:pPr>
            <w:r w:rsidRPr="00971BA5">
              <w:rPr>
                <w:szCs w:val="22"/>
              </w:rPr>
              <w:t>P</w:t>
            </w:r>
            <w:r w:rsidR="00B421CC" w:rsidRPr="00971BA5">
              <w:rPr>
                <w:szCs w:val="22"/>
              </w:rPr>
              <w:t>hase</w:t>
            </w:r>
            <w:r w:rsidRPr="00971BA5">
              <w:rPr>
                <w:szCs w:val="22"/>
              </w:rPr>
              <w:t xml:space="preserve"> </w:t>
            </w:r>
            <w:r w:rsidR="00B421CC"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611B47"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E605001"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EA0EB4"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142EF27" w14:textId="77777777" w:rsidR="00B421CC" w:rsidRPr="00971BA5" w:rsidRDefault="00B421CC" w:rsidP="00B421CC">
            <w:pPr>
              <w:jc w:val="center"/>
              <w:rPr>
                <w:szCs w:val="22"/>
              </w:rPr>
            </w:pPr>
            <w:r w:rsidRPr="00971BA5">
              <w:rPr>
                <w:szCs w:val="22"/>
              </w:rPr>
              <w:t>180.00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FDD63E3"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4DE88F"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6DFA1C5"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C4DEB17" w14:textId="77777777" w:rsidR="00B421CC" w:rsidRPr="00971BA5" w:rsidRDefault="00B421CC" w:rsidP="00B421CC">
            <w:pPr>
              <w:jc w:val="center"/>
              <w:rPr>
                <w:szCs w:val="22"/>
              </w:rPr>
            </w:pPr>
            <w:r w:rsidRPr="00971BA5">
              <w:rPr>
                <w:szCs w:val="22"/>
              </w:rPr>
              <w:t>180.00</w:t>
            </w:r>
          </w:p>
        </w:tc>
      </w:tr>
      <w:tr w:rsidR="00A5049F" w:rsidRPr="00A5049F" w14:paraId="01B48A8F"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33550B" w14:textId="5FBF43E1" w:rsidR="00B421CC" w:rsidRPr="00971BA5" w:rsidRDefault="00B421CC" w:rsidP="00B421CC">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6527B23" w14:textId="012D62F8" w:rsidR="00B421CC" w:rsidRPr="00971BA5" w:rsidRDefault="00B421CC" w:rsidP="00B421CC">
            <w:pPr>
              <w:jc w:val="center"/>
              <w:rPr>
                <w:szCs w:val="22"/>
              </w:rPr>
            </w:pPr>
            <w:r w:rsidRPr="00971BA5">
              <w:rPr>
                <w:szCs w:val="22"/>
              </w:rPr>
              <w:t>Amplitude càc</w:t>
            </w:r>
            <w:r w:rsidR="0045537F" w:rsidRPr="00971BA5">
              <w:rPr>
                <w:szCs w:val="22"/>
              </w:rPr>
              <w:t xml:space="preserve"> </w:t>
            </w:r>
            <w:r w:rsidRPr="00971BA5">
              <w:rPr>
                <w:szCs w:val="22"/>
              </w:rPr>
              <w:t>[µm]</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54AB605" w14:textId="77777777" w:rsidR="00B421CC" w:rsidRPr="00971BA5" w:rsidRDefault="00B421CC" w:rsidP="00B421CC">
            <w:pPr>
              <w:jc w:val="center"/>
              <w:rPr>
                <w:szCs w:val="22"/>
              </w:rPr>
            </w:pPr>
            <w:r w:rsidRPr="00971BA5">
              <w:rPr>
                <w:szCs w:val="22"/>
              </w:rPr>
              <w:t>13.44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35C285" w14:textId="77777777" w:rsidR="00B421CC" w:rsidRPr="00971BA5" w:rsidRDefault="00B421CC" w:rsidP="00B421CC">
            <w:pPr>
              <w:jc w:val="center"/>
              <w:rPr>
                <w:szCs w:val="22"/>
              </w:rPr>
            </w:pPr>
            <w:r w:rsidRPr="00971BA5">
              <w:rPr>
                <w:szCs w:val="22"/>
              </w:rPr>
              <w:t>16.18</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7446F3" w14:textId="77777777" w:rsidR="00B421CC" w:rsidRPr="00971BA5" w:rsidRDefault="00B421CC" w:rsidP="00B421CC">
            <w:pPr>
              <w:jc w:val="center"/>
              <w:rPr>
                <w:szCs w:val="22"/>
              </w:rPr>
            </w:pPr>
            <w:r w:rsidRPr="00971BA5">
              <w:rPr>
                <w:szCs w:val="22"/>
              </w:rPr>
              <w:t>19.90</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AD2C1EE" w14:textId="77777777" w:rsidR="00B421CC" w:rsidRPr="00971BA5" w:rsidRDefault="00B421CC" w:rsidP="00B421CC">
            <w:pPr>
              <w:jc w:val="center"/>
              <w:rPr>
                <w:szCs w:val="22"/>
              </w:rPr>
            </w:pPr>
            <w:r w:rsidRPr="00971BA5">
              <w:rPr>
                <w:szCs w:val="22"/>
              </w:rPr>
              <w:t>24.26</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2667F6E" w14:textId="77777777" w:rsidR="00B421CC" w:rsidRPr="00971BA5" w:rsidRDefault="00B421CC" w:rsidP="00B421CC">
            <w:pPr>
              <w:jc w:val="center"/>
              <w:rPr>
                <w:szCs w:val="22"/>
              </w:rPr>
            </w:pPr>
            <w:r w:rsidRPr="00971BA5">
              <w:rPr>
                <w:szCs w:val="22"/>
              </w:rPr>
              <w:t>34.61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1339319" w14:textId="77777777" w:rsidR="00B421CC" w:rsidRPr="00971BA5" w:rsidRDefault="00B421CC" w:rsidP="00B421CC">
            <w:pPr>
              <w:jc w:val="center"/>
              <w:rPr>
                <w:szCs w:val="22"/>
              </w:rPr>
            </w:pPr>
            <w:r w:rsidRPr="00971BA5">
              <w:rPr>
                <w:szCs w:val="22"/>
              </w:rPr>
              <w:t>47.31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9F14E7" w14:textId="77777777" w:rsidR="00B421CC" w:rsidRPr="00971BA5" w:rsidRDefault="00B421CC" w:rsidP="00B421CC">
            <w:pPr>
              <w:jc w:val="center"/>
              <w:rPr>
                <w:szCs w:val="22"/>
              </w:rPr>
            </w:pPr>
            <w:r w:rsidRPr="00971BA5">
              <w:rPr>
                <w:szCs w:val="22"/>
              </w:rPr>
              <w:t>57.66</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BF1AE31" w14:textId="77777777" w:rsidR="00B421CC" w:rsidRPr="00971BA5" w:rsidRDefault="00B421CC" w:rsidP="00B421CC">
            <w:pPr>
              <w:jc w:val="center"/>
              <w:rPr>
                <w:szCs w:val="22"/>
              </w:rPr>
            </w:pPr>
            <w:r w:rsidRPr="00971BA5">
              <w:rPr>
                <w:szCs w:val="22"/>
              </w:rPr>
              <w:t>65.42</w:t>
            </w:r>
          </w:p>
        </w:tc>
      </w:tr>
      <w:tr w:rsidR="00A5049F" w:rsidRPr="00A5049F" w14:paraId="468625A7"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6345410"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089A190" w14:textId="453A7014"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B07E12D" w14:textId="77777777" w:rsidR="00B421CC" w:rsidRPr="00971BA5" w:rsidRDefault="00B421CC" w:rsidP="00B421CC">
            <w:pPr>
              <w:jc w:val="center"/>
              <w:rPr>
                <w:szCs w:val="22"/>
              </w:rPr>
            </w:pPr>
            <w:r w:rsidRPr="00971BA5">
              <w:rPr>
                <w:szCs w:val="22"/>
              </w:rPr>
              <w:t>74.04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8565E11" w14:textId="77777777" w:rsidR="00B421CC" w:rsidRPr="00971BA5" w:rsidRDefault="00B421CC" w:rsidP="00B421CC">
            <w:pPr>
              <w:jc w:val="center"/>
              <w:rPr>
                <w:szCs w:val="22"/>
              </w:rPr>
            </w:pPr>
            <w:r w:rsidRPr="00971BA5">
              <w:rPr>
                <w:szCs w:val="22"/>
              </w:rPr>
              <w:t>71.55</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46384C0" w14:textId="77777777" w:rsidR="00B421CC" w:rsidRPr="00971BA5" w:rsidRDefault="00B421CC" w:rsidP="00B421CC">
            <w:pPr>
              <w:jc w:val="center"/>
              <w:rPr>
                <w:szCs w:val="22"/>
              </w:rPr>
            </w:pPr>
            <w:r w:rsidRPr="00971BA5">
              <w:rPr>
                <w:szCs w:val="22"/>
              </w:rPr>
              <w:t>68.93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8E873AB" w14:textId="77777777" w:rsidR="00B421CC" w:rsidRPr="00971BA5" w:rsidRDefault="00B421CC" w:rsidP="00B421CC">
            <w:pPr>
              <w:jc w:val="center"/>
              <w:rPr>
                <w:szCs w:val="22"/>
              </w:rPr>
            </w:pPr>
            <w:r w:rsidRPr="00971BA5">
              <w:rPr>
                <w:szCs w:val="22"/>
              </w:rPr>
              <w:t>65.50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AA50A0" w14:textId="77777777" w:rsidR="00B421CC" w:rsidRPr="00971BA5" w:rsidRDefault="00B421CC" w:rsidP="00B421CC">
            <w:pPr>
              <w:jc w:val="center"/>
              <w:rPr>
                <w:szCs w:val="22"/>
              </w:rPr>
            </w:pPr>
            <w:r w:rsidRPr="00971BA5">
              <w:rPr>
                <w:szCs w:val="22"/>
              </w:rPr>
              <w:t>94.38</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E3B403" w14:textId="77777777" w:rsidR="00B421CC" w:rsidRPr="00971BA5" w:rsidRDefault="00B421CC" w:rsidP="00B421CC">
            <w:pPr>
              <w:jc w:val="center"/>
              <w:rPr>
                <w:szCs w:val="22"/>
              </w:rPr>
            </w:pPr>
            <w:r w:rsidRPr="00971BA5">
              <w:rPr>
                <w:szCs w:val="22"/>
              </w:rPr>
              <w:t>94.51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27D9F2C" w14:textId="77777777" w:rsidR="00B421CC" w:rsidRPr="00971BA5" w:rsidRDefault="00B421CC" w:rsidP="00B421CC">
            <w:pPr>
              <w:jc w:val="center"/>
              <w:rPr>
                <w:szCs w:val="22"/>
              </w:rPr>
            </w:pPr>
            <w:r w:rsidRPr="00971BA5">
              <w:rPr>
                <w:szCs w:val="22"/>
              </w:rPr>
              <w:t>95.54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8502AC8" w14:textId="77777777" w:rsidR="00B421CC" w:rsidRPr="00971BA5" w:rsidRDefault="00B421CC" w:rsidP="00B421CC">
            <w:pPr>
              <w:jc w:val="center"/>
              <w:rPr>
                <w:szCs w:val="22"/>
              </w:rPr>
            </w:pPr>
            <w:r w:rsidRPr="00971BA5">
              <w:rPr>
                <w:szCs w:val="22"/>
              </w:rPr>
              <w:t>97.94</w:t>
            </w:r>
          </w:p>
        </w:tc>
      </w:tr>
      <w:tr w:rsidR="00A5049F" w:rsidRPr="00A5049F" w14:paraId="32E69491"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5F6032" w14:textId="4607C6FA" w:rsidR="00B421CC" w:rsidRPr="00971BA5" w:rsidRDefault="00B421CC" w:rsidP="00B421CC">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CFA208E" w14:textId="77777777" w:rsidR="00B421CC" w:rsidRPr="00971BA5" w:rsidRDefault="00B421CC" w:rsidP="00B421CC">
            <w:pPr>
              <w:jc w:val="center"/>
              <w:rPr>
                <w:szCs w:val="22"/>
              </w:rPr>
            </w:pPr>
            <w:r w:rsidRPr="00971BA5">
              <w:rPr>
                <w:szCs w:val="22"/>
              </w:rPr>
              <w:t>Amplitude [°C]</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BF9884" w14:textId="77777777" w:rsidR="00B421CC" w:rsidRPr="00971BA5" w:rsidRDefault="00B421CC" w:rsidP="00B421CC">
            <w:pPr>
              <w:jc w:val="center"/>
              <w:rPr>
                <w:szCs w:val="22"/>
              </w:rPr>
            </w:pPr>
            <w:r w:rsidRPr="00971BA5">
              <w:rPr>
                <w:szCs w:val="22"/>
              </w:rPr>
              <w:t>3.09</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B4ACAE2" w14:textId="77777777" w:rsidR="00B421CC" w:rsidRPr="00971BA5" w:rsidRDefault="00B421CC" w:rsidP="00B421CC">
            <w:pPr>
              <w:jc w:val="center"/>
              <w:rPr>
                <w:szCs w:val="22"/>
              </w:rPr>
            </w:pPr>
            <w:r w:rsidRPr="00971BA5">
              <w:rPr>
                <w:szCs w:val="22"/>
              </w:rPr>
              <w:t>3.81</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F560C28" w14:textId="77777777" w:rsidR="00B421CC" w:rsidRPr="00971BA5" w:rsidRDefault="00B421CC" w:rsidP="00B421CC">
            <w:pPr>
              <w:jc w:val="center"/>
              <w:rPr>
                <w:szCs w:val="22"/>
              </w:rPr>
            </w:pPr>
            <w:r w:rsidRPr="00971BA5">
              <w:rPr>
                <w:szCs w:val="22"/>
              </w:rPr>
              <w:t>4.51</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31D1C04" w14:textId="77777777" w:rsidR="00B421CC" w:rsidRPr="00971BA5" w:rsidRDefault="00B421CC" w:rsidP="00B421CC">
            <w:pPr>
              <w:jc w:val="center"/>
              <w:rPr>
                <w:szCs w:val="22"/>
              </w:rPr>
            </w:pPr>
            <w:r w:rsidRPr="00971BA5">
              <w:rPr>
                <w:szCs w:val="22"/>
              </w:rPr>
              <w:t>5.42</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C8BC37" w14:textId="77777777" w:rsidR="00B421CC" w:rsidRPr="00971BA5" w:rsidRDefault="00B421CC" w:rsidP="00B421CC">
            <w:pPr>
              <w:jc w:val="center"/>
              <w:rPr>
                <w:szCs w:val="22"/>
              </w:rPr>
            </w:pPr>
            <w:r w:rsidRPr="00971BA5">
              <w:rPr>
                <w:szCs w:val="22"/>
              </w:rPr>
              <w:t>4.84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5E96013" w14:textId="77777777" w:rsidR="00B421CC" w:rsidRPr="00971BA5" w:rsidRDefault="00B421CC" w:rsidP="00B421CC">
            <w:pPr>
              <w:jc w:val="center"/>
              <w:rPr>
                <w:szCs w:val="22"/>
              </w:rPr>
            </w:pPr>
            <w:r w:rsidRPr="00971BA5">
              <w:rPr>
                <w:szCs w:val="22"/>
              </w:rPr>
              <w:t>8.11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517876D" w14:textId="77777777" w:rsidR="00B421CC" w:rsidRPr="00971BA5" w:rsidRDefault="00B421CC" w:rsidP="00B421CC">
            <w:pPr>
              <w:jc w:val="center"/>
              <w:rPr>
                <w:szCs w:val="22"/>
              </w:rPr>
            </w:pPr>
            <w:r w:rsidRPr="00971BA5">
              <w:rPr>
                <w:szCs w:val="22"/>
              </w:rPr>
              <w:t>11.92</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2B3483A" w14:textId="77777777" w:rsidR="00B421CC" w:rsidRPr="00971BA5" w:rsidRDefault="00B421CC" w:rsidP="00B421CC">
            <w:pPr>
              <w:jc w:val="center"/>
              <w:rPr>
                <w:szCs w:val="22"/>
              </w:rPr>
            </w:pPr>
            <w:r w:rsidRPr="00971BA5">
              <w:rPr>
                <w:szCs w:val="22"/>
              </w:rPr>
              <w:t>16.00</w:t>
            </w:r>
          </w:p>
        </w:tc>
      </w:tr>
      <w:tr w:rsidR="00A5049F" w:rsidRPr="00A5049F" w14:paraId="67955AE3" w14:textId="77777777" w:rsidTr="00D13F67">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52DE3AB2"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27E9C1A" w14:textId="6DEA7AA4"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E375854" w14:textId="77777777" w:rsidR="00B421CC" w:rsidRPr="00971BA5" w:rsidRDefault="00B421CC" w:rsidP="00B421CC">
            <w:pPr>
              <w:jc w:val="center"/>
              <w:rPr>
                <w:szCs w:val="22"/>
              </w:rPr>
            </w:pPr>
            <w:r w:rsidRPr="00971BA5">
              <w:rPr>
                <w:szCs w:val="22"/>
              </w:rPr>
              <w:t>43.75</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C4461E9" w14:textId="77777777" w:rsidR="00B421CC" w:rsidRPr="00971BA5" w:rsidRDefault="00B421CC" w:rsidP="00B421CC">
            <w:pPr>
              <w:jc w:val="center"/>
              <w:rPr>
                <w:szCs w:val="22"/>
              </w:rPr>
            </w:pPr>
            <w:r w:rsidRPr="00971BA5">
              <w:rPr>
                <w:szCs w:val="22"/>
              </w:rPr>
              <w:t>40.22</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66D07DB" w14:textId="77777777" w:rsidR="00B421CC" w:rsidRPr="00971BA5" w:rsidRDefault="00B421CC" w:rsidP="00B421CC">
            <w:pPr>
              <w:jc w:val="center"/>
              <w:rPr>
                <w:szCs w:val="22"/>
              </w:rPr>
            </w:pPr>
            <w:r w:rsidRPr="00971BA5">
              <w:rPr>
                <w:szCs w:val="22"/>
              </w:rPr>
              <w:t>36.63</w:t>
            </w:r>
          </w:p>
        </w:tc>
        <w:tc>
          <w:tcPr>
            <w:tcW w:w="1276"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FD318B9" w14:textId="77777777" w:rsidR="00B421CC" w:rsidRPr="00971BA5" w:rsidRDefault="00B421CC" w:rsidP="00B421CC">
            <w:pPr>
              <w:jc w:val="center"/>
              <w:rPr>
                <w:szCs w:val="22"/>
              </w:rPr>
            </w:pPr>
            <w:r w:rsidRPr="00971BA5">
              <w:rPr>
                <w:szCs w:val="22"/>
              </w:rPr>
              <w:t>32.59</w:t>
            </w:r>
          </w:p>
        </w:tc>
        <w:tc>
          <w:tcPr>
            <w:tcW w:w="1313"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0686BF1" w14:textId="77777777" w:rsidR="00B421CC" w:rsidRPr="00971BA5" w:rsidRDefault="00B421CC" w:rsidP="00B421CC">
            <w:pPr>
              <w:jc w:val="center"/>
              <w:rPr>
                <w:szCs w:val="22"/>
              </w:rPr>
            </w:pPr>
            <w:r w:rsidRPr="00971BA5">
              <w:rPr>
                <w:szCs w:val="22"/>
              </w:rPr>
              <w:t>59.50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01C469" w14:textId="77777777" w:rsidR="00B421CC" w:rsidRPr="00971BA5" w:rsidRDefault="00B421CC" w:rsidP="00B421CC">
            <w:pPr>
              <w:jc w:val="center"/>
              <w:rPr>
                <w:szCs w:val="22"/>
              </w:rPr>
            </w:pPr>
            <w:r w:rsidRPr="00971BA5">
              <w:rPr>
                <w:szCs w:val="22"/>
              </w:rPr>
              <w:t>53.50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BD8AB0B" w14:textId="77777777" w:rsidR="00B421CC" w:rsidRPr="00971BA5" w:rsidRDefault="00B421CC" w:rsidP="00B421CC">
            <w:pPr>
              <w:jc w:val="center"/>
              <w:rPr>
                <w:szCs w:val="22"/>
              </w:rPr>
            </w:pPr>
            <w:r w:rsidRPr="00971BA5">
              <w:rPr>
                <w:szCs w:val="22"/>
              </w:rPr>
              <w:t>52.50</w:t>
            </w:r>
          </w:p>
        </w:tc>
        <w:tc>
          <w:tcPr>
            <w:tcW w:w="1314"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2266FA2" w14:textId="77777777" w:rsidR="00B421CC" w:rsidRPr="00971BA5" w:rsidRDefault="00B421CC" w:rsidP="00B421CC">
            <w:pPr>
              <w:jc w:val="center"/>
              <w:rPr>
                <w:szCs w:val="22"/>
              </w:rPr>
            </w:pPr>
            <w:r w:rsidRPr="00971BA5">
              <w:rPr>
                <w:szCs w:val="22"/>
              </w:rPr>
              <w:t>53.50</w:t>
            </w:r>
          </w:p>
        </w:tc>
      </w:tr>
      <w:tr w:rsidR="00A5049F" w:rsidRPr="00A5049F" w14:paraId="7649CE8F" w14:textId="77777777" w:rsidTr="00D13F67">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7CCA9C7" w14:textId="77777777" w:rsidR="00B421CC" w:rsidRPr="00971BA5" w:rsidRDefault="00B421CC" w:rsidP="00B421CC">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19A260A" w14:textId="77777777" w:rsidR="00B421CC" w:rsidRPr="00971BA5" w:rsidRDefault="00B421CC" w:rsidP="00B421CC">
            <w:pPr>
              <w:jc w:val="center"/>
              <w:rPr>
                <w:szCs w:val="22"/>
              </w:rPr>
            </w:pPr>
          </w:p>
        </w:tc>
        <w:tc>
          <w:tcPr>
            <w:tcW w:w="1275"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B212F2"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78D8211"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AC389D6"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A8BC869" w14:textId="77777777" w:rsidR="00B421CC" w:rsidRPr="00971BA5" w:rsidRDefault="00B421CC" w:rsidP="00B421CC">
            <w:pPr>
              <w:jc w:val="center"/>
              <w:rPr>
                <w:szCs w:val="22"/>
              </w:rPr>
            </w:pPr>
          </w:p>
        </w:tc>
        <w:tc>
          <w:tcPr>
            <w:tcW w:w="1313"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F942CC1"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2859BF7"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ABD20E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4A342E3" w14:textId="77777777" w:rsidR="00B421CC" w:rsidRPr="00971BA5" w:rsidRDefault="00B421CC" w:rsidP="00B421CC">
            <w:pPr>
              <w:jc w:val="center"/>
              <w:rPr>
                <w:szCs w:val="22"/>
              </w:rPr>
            </w:pPr>
          </w:p>
        </w:tc>
      </w:tr>
      <w:tr w:rsidR="00A5049F" w:rsidRPr="00A5049F" w14:paraId="47683574" w14:textId="77777777" w:rsidTr="00D13F67">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864AD3" w14:textId="67BB0962" w:rsidR="00B421CC" w:rsidRPr="00971BA5" w:rsidRDefault="00B421CC" w:rsidP="00B421CC">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2F13255" w14:textId="013E8BC3" w:rsidR="00B421CC" w:rsidRPr="00971BA5" w:rsidRDefault="00B421CC" w:rsidP="00B421CC">
            <w:pPr>
              <w:jc w:val="center"/>
              <w:rPr>
                <w:szCs w:val="22"/>
              </w:rPr>
            </w:pPr>
            <w:r w:rsidRPr="00971BA5">
              <w:rPr>
                <w:szCs w:val="22"/>
              </w:rPr>
              <w:t>Module</w:t>
            </w:r>
            <w:r w:rsidR="0045537F" w:rsidRPr="00971BA5">
              <w:rPr>
                <w:szCs w:val="22"/>
              </w:rPr>
              <w:t xml:space="preserve"> </w:t>
            </w:r>
            <w:r w:rsidRPr="00971BA5">
              <w:rPr>
                <w:szCs w:val="22"/>
              </w:rPr>
              <w:t>[µm/g</w:t>
            </w:r>
            <w:r w:rsidR="00F7635C" w:rsidRPr="00971BA5">
              <w:rPr>
                <w:szCs w:val="22"/>
              </w:rPr>
              <w:t xml:space="preserve"> </w:t>
            </w:r>
            <w:r w:rsidRPr="00971BA5">
              <w:rPr>
                <w:szCs w:val="22"/>
              </w:rPr>
              <w:t>mm]</w:t>
            </w:r>
          </w:p>
        </w:tc>
        <w:tc>
          <w:tcPr>
            <w:tcW w:w="1275"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24AAC4" w14:textId="77777777" w:rsidR="00B421CC" w:rsidRPr="00971BA5" w:rsidRDefault="00B421CC" w:rsidP="00B421CC">
            <w:pPr>
              <w:jc w:val="center"/>
              <w:rPr>
                <w:szCs w:val="22"/>
              </w:rPr>
            </w:pPr>
            <w:r w:rsidRPr="00971BA5">
              <w:rPr>
                <w:szCs w:val="22"/>
              </w:rPr>
              <w:t>0.13</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BB7EA69" w14:textId="77777777" w:rsidR="00B421CC" w:rsidRPr="00971BA5" w:rsidRDefault="00B421CC" w:rsidP="00B421CC">
            <w:pPr>
              <w:jc w:val="center"/>
              <w:rPr>
                <w:szCs w:val="22"/>
              </w:rPr>
            </w:pPr>
            <w:r w:rsidRPr="00971BA5">
              <w:rPr>
                <w:szCs w:val="22"/>
              </w:rPr>
              <w:t>0.16</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9A88361" w14:textId="77777777" w:rsidR="00B421CC" w:rsidRPr="00971BA5" w:rsidRDefault="00B421CC" w:rsidP="00B421CC">
            <w:pPr>
              <w:jc w:val="center"/>
              <w:rPr>
                <w:szCs w:val="22"/>
              </w:rPr>
            </w:pPr>
            <w:r w:rsidRPr="00971BA5">
              <w:rPr>
                <w:szCs w:val="22"/>
              </w:rPr>
              <w:t>0.19</w:t>
            </w:r>
          </w:p>
        </w:tc>
        <w:tc>
          <w:tcPr>
            <w:tcW w:w="1276"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0C4F3C9" w14:textId="77777777" w:rsidR="00B421CC" w:rsidRPr="00971BA5" w:rsidRDefault="00B421CC" w:rsidP="00B421CC">
            <w:pPr>
              <w:jc w:val="center"/>
              <w:rPr>
                <w:szCs w:val="22"/>
              </w:rPr>
            </w:pPr>
            <w:r w:rsidRPr="00971BA5">
              <w:rPr>
                <w:szCs w:val="22"/>
              </w:rPr>
              <w:t>0.24</w:t>
            </w:r>
          </w:p>
        </w:tc>
        <w:tc>
          <w:tcPr>
            <w:tcW w:w="1313"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EC92DCD" w14:textId="77777777" w:rsidR="00B421CC" w:rsidRPr="00971BA5" w:rsidRDefault="00B421CC" w:rsidP="00B421CC">
            <w:pPr>
              <w:jc w:val="center"/>
              <w:rPr>
                <w:szCs w:val="22"/>
              </w:rPr>
            </w:pPr>
            <w:r w:rsidRPr="00971BA5">
              <w:rPr>
                <w:szCs w:val="22"/>
              </w:rPr>
              <w:t>0.34</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EEEBC2" w14:textId="77777777" w:rsidR="00B421CC" w:rsidRPr="00971BA5" w:rsidRDefault="00B421CC" w:rsidP="00B421CC">
            <w:pPr>
              <w:jc w:val="center"/>
              <w:rPr>
                <w:szCs w:val="22"/>
              </w:rPr>
            </w:pPr>
            <w:r w:rsidRPr="00971BA5">
              <w:rPr>
                <w:szCs w:val="22"/>
              </w:rPr>
              <w:t>0.46</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6D76CF5" w14:textId="77777777" w:rsidR="00B421CC" w:rsidRPr="00971BA5" w:rsidRDefault="00B421CC" w:rsidP="00B421CC">
            <w:pPr>
              <w:jc w:val="center"/>
              <w:rPr>
                <w:szCs w:val="22"/>
              </w:rPr>
            </w:pPr>
            <w:r w:rsidRPr="00971BA5">
              <w:rPr>
                <w:szCs w:val="22"/>
              </w:rPr>
              <w:t>0.56</w:t>
            </w:r>
          </w:p>
        </w:tc>
        <w:tc>
          <w:tcPr>
            <w:tcW w:w="1314"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17BDA08" w14:textId="77777777" w:rsidR="00B421CC" w:rsidRPr="00971BA5" w:rsidRDefault="00B421CC" w:rsidP="00B421CC">
            <w:pPr>
              <w:jc w:val="center"/>
              <w:rPr>
                <w:szCs w:val="22"/>
              </w:rPr>
            </w:pPr>
            <w:r w:rsidRPr="00971BA5">
              <w:rPr>
                <w:szCs w:val="22"/>
              </w:rPr>
              <w:t>0.64</w:t>
            </w:r>
          </w:p>
        </w:tc>
      </w:tr>
      <w:tr w:rsidR="00A5049F" w:rsidRPr="00A5049F" w14:paraId="380D0861"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3D78719"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E668965" w14:textId="7AFA1989"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B1D430" w14:textId="77777777" w:rsidR="00B421CC" w:rsidRPr="00971BA5" w:rsidRDefault="00B421CC" w:rsidP="00B421CC">
            <w:pPr>
              <w:jc w:val="center"/>
              <w:rPr>
                <w:szCs w:val="22"/>
              </w:rPr>
            </w:pPr>
            <w:r w:rsidRPr="00971BA5">
              <w:rPr>
                <w:szCs w:val="22"/>
              </w:rPr>
              <w:t>-105.96</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260FE0" w14:textId="77777777" w:rsidR="00B421CC" w:rsidRPr="00971BA5" w:rsidRDefault="00B421CC" w:rsidP="00B421CC">
            <w:pPr>
              <w:jc w:val="center"/>
              <w:rPr>
                <w:szCs w:val="22"/>
              </w:rPr>
            </w:pPr>
            <w:r w:rsidRPr="00971BA5">
              <w:rPr>
                <w:szCs w:val="22"/>
              </w:rPr>
              <w:t>-108.45</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3BE76F" w14:textId="77777777" w:rsidR="00B421CC" w:rsidRPr="00971BA5" w:rsidRDefault="00B421CC" w:rsidP="00B421CC">
            <w:pPr>
              <w:jc w:val="center"/>
              <w:rPr>
                <w:szCs w:val="22"/>
              </w:rPr>
            </w:pPr>
            <w:r w:rsidRPr="00971BA5">
              <w:rPr>
                <w:szCs w:val="22"/>
              </w:rPr>
              <w:t>-111.07</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72A45C0" w14:textId="77777777" w:rsidR="00B421CC" w:rsidRPr="00971BA5" w:rsidRDefault="00B421CC" w:rsidP="00B421CC">
            <w:pPr>
              <w:jc w:val="center"/>
              <w:rPr>
                <w:szCs w:val="22"/>
              </w:rPr>
            </w:pPr>
            <w:r w:rsidRPr="00971BA5">
              <w:rPr>
                <w:szCs w:val="22"/>
              </w:rPr>
              <w:t>-114.50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C2819B" w14:textId="77777777" w:rsidR="00B421CC" w:rsidRPr="00971BA5" w:rsidRDefault="00B421CC" w:rsidP="00B421CC">
            <w:pPr>
              <w:jc w:val="center"/>
              <w:rPr>
                <w:szCs w:val="22"/>
              </w:rPr>
            </w:pPr>
            <w:r w:rsidRPr="00971BA5">
              <w:rPr>
                <w:szCs w:val="22"/>
              </w:rPr>
              <w:t>-85.62</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FF3139D" w14:textId="77777777" w:rsidR="00B421CC" w:rsidRPr="00971BA5" w:rsidRDefault="00B421CC" w:rsidP="00B421CC">
            <w:pPr>
              <w:jc w:val="center"/>
              <w:rPr>
                <w:szCs w:val="22"/>
              </w:rPr>
            </w:pPr>
            <w:r w:rsidRPr="00971BA5">
              <w:rPr>
                <w:szCs w:val="22"/>
              </w:rPr>
              <w:t>-85.49</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B44550F" w14:textId="77777777" w:rsidR="00B421CC" w:rsidRPr="00971BA5" w:rsidRDefault="00B421CC" w:rsidP="00B421CC">
            <w:pPr>
              <w:jc w:val="center"/>
              <w:rPr>
                <w:szCs w:val="22"/>
              </w:rPr>
            </w:pPr>
            <w:r w:rsidRPr="00971BA5">
              <w:rPr>
                <w:szCs w:val="22"/>
              </w:rPr>
              <w:t>-84.46</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780175C" w14:textId="77777777" w:rsidR="00B421CC" w:rsidRPr="00971BA5" w:rsidRDefault="00B421CC" w:rsidP="00B421CC">
            <w:pPr>
              <w:jc w:val="center"/>
              <w:rPr>
                <w:szCs w:val="22"/>
              </w:rPr>
            </w:pPr>
            <w:r w:rsidRPr="00971BA5">
              <w:rPr>
                <w:szCs w:val="22"/>
              </w:rPr>
              <w:t>-82.06</w:t>
            </w:r>
          </w:p>
        </w:tc>
      </w:tr>
      <w:tr w:rsidR="00A5049F" w:rsidRPr="00A5049F" w14:paraId="35C40B81"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07308D" w14:textId="4C5A8F89" w:rsidR="00B421CC" w:rsidRPr="00971BA5" w:rsidRDefault="00B421CC" w:rsidP="00B421CC">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9DE7DB9" w14:textId="77777777" w:rsidR="00B421CC" w:rsidRPr="00971BA5" w:rsidRDefault="00B421CC" w:rsidP="00B421CC">
            <w:pPr>
              <w:jc w:val="center"/>
              <w:rPr>
                <w:szCs w:val="22"/>
              </w:rPr>
            </w:pPr>
            <w:r w:rsidRPr="00971BA5">
              <w:rPr>
                <w:szCs w:val="22"/>
              </w:rPr>
              <w:t>Module [°C/µm]</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789D649" w14:textId="77777777" w:rsidR="00B421CC" w:rsidRPr="00971BA5" w:rsidRDefault="00B421CC" w:rsidP="00B421CC">
            <w:pPr>
              <w:jc w:val="center"/>
              <w:rPr>
                <w:szCs w:val="22"/>
              </w:rPr>
            </w:pPr>
            <w:r w:rsidRPr="00971BA5">
              <w:rPr>
                <w:szCs w:val="22"/>
              </w:rPr>
              <w:t>0.23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DEE6B36" w14:textId="77777777" w:rsidR="00B421CC" w:rsidRPr="00971BA5" w:rsidRDefault="00B421CC" w:rsidP="00B421CC">
            <w:pPr>
              <w:jc w:val="center"/>
              <w:rPr>
                <w:szCs w:val="22"/>
              </w:rPr>
            </w:pPr>
            <w:r w:rsidRPr="00971BA5">
              <w:rPr>
                <w:szCs w:val="22"/>
              </w:rPr>
              <w:t>0.24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93D567" w14:textId="77777777" w:rsidR="00B421CC" w:rsidRPr="00971BA5" w:rsidRDefault="00B421CC" w:rsidP="00B421CC">
            <w:pPr>
              <w:jc w:val="center"/>
              <w:rPr>
                <w:szCs w:val="22"/>
              </w:rPr>
            </w:pPr>
            <w:r w:rsidRPr="00971BA5">
              <w:rPr>
                <w:szCs w:val="22"/>
              </w:rPr>
              <w:t>0.23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86EA1A5" w14:textId="77777777" w:rsidR="00B421CC" w:rsidRPr="00971BA5" w:rsidRDefault="00B421CC" w:rsidP="00B421CC">
            <w:pPr>
              <w:jc w:val="center"/>
              <w:rPr>
                <w:szCs w:val="22"/>
              </w:rPr>
            </w:pPr>
            <w:r w:rsidRPr="00971BA5">
              <w:rPr>
                <w:szCs w:val="22"/>
              </w:rPr>
              <w:t>0.22</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3BE685" w14:textId="77777777" w:rsidR="00B421CC" w:rsidRPr="00971BA5" w:rsidRDefault="00B421CC" w:rsidP="00B421CC">
            <w:pPr>
              <w:jc w:val="center"/>
              <w:rPr>
                <w:szCs w:val="22"/>
              </w:rPr>
            </w:pPr>
            <w:r w:rsidRPr="00971BA5">
              <w:rPr>
                <w:szCs w:val="22"/>
              </w:rPr>
              <w:t>0.14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076346" w14:textId="77777777" w:rsidR="00B421CC" w:rsidRPr="00971BA5" w:rsidRDefault="00B421CC" w:rsidP="00B421CC">
            <w:pPr>
              <w:jc w:val="center"/>
              <w:rPr>
                <w:szCs w:val="22"/>
              </w:rPr>
            </w:pPr>
            <w:r w:rsidRPr="00971BA5">
              <w:rPr>
                <w:szCs w:val="22"/>
              </w:rPr>
              <w:t>0.17</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781792" w14:textId="77777777" w:rsidR="00B421CC" w:rsidRPr="00971BA5" w:rsidRDefault="00B421CC" w:rsidP="00B421CC">
            <w:pPr>
              <w:jc w:val="center"/>
              <w:rPr>
                <w:szCs w:val="22"/>
              </w:rPr>
            </w:pPr>
            <w:r w:rsidRPr="00971BA5">
              <w:rPr>
                <w:szCs w:val="22"/>
              </w:rPr>
              <w:t>0.21</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82D1D26" w14:textId="77777777" w:rsidR="00B421CC" w:rsidRPr="00971BA5" w:rsidRDefault="00B421CC" w:rsidP="00B421CC">
            <w:pPr>
              <w:jc w:val="center"/>
              <w:rPr>
                <w:szCs w:val="22"/>
              </w:rPr>
            </w:pPr>
            <w:r w:rsidRPr="00971BA5">
              <w:rPr>
                <w:szCs w:val="22"/>
              </w:rPr>
              <w:t>0.24</w:t>
            </w:r>
          </w:p>
        </w:tc>
      </w:tr>
      <w:tr w:rsidR="00A5049F" w:rsidRPr="00A5049F" w14:paraId="68327D7D"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3CFA1F64"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2931CC3" w14:textId="67B29301"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C35216" w14:textId="77777777" w:rsidR="00B421CC" w:rsidRPr="00971BA5" w:rsidRDefault="00B421CC" w:rsidP="00B421CC">
            <w:pPr>
              <w:jc w:val="center"/>
              <w:rPr>
                <w:szCs w:val="22"/>
              </w:rPr>
            </w:pPr>
            <w:r w:rsidRPr="00971BA5">
              <w:rPr>
                <w:szCs w:val="22"/>
              </w:rPr>
              <w:t>-30.29</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30E964" w14:textId="77777777" w:rsidR="00B421CC" w:rsidRPr="00971BA5" w:rsidRDefault="00B421CC" w:rsidP="00B421CC">
            <w:pPr>
              <w:jc w:val="center"/>
              <w:rPr>
                <w:szCs w:val="22"/>
              </w:rPr>
            </w:pPr>
            <w:r w:rsidRPr="00971BA5">
              <w:rPr>
                <w:szCs w:val="22"/>
              </w:rPr>
              <w:t>-31.32</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F765B2D" w14:textId="77777777" w:rsidR="00B421CC" w:rsidRPr="00971BA5" w:rsidRDefault="00B421CC" w:rsidP="00B421CC">
            <w:pPr>
              <w:jc w:val="center"/>
              <w:rPr>
                <w:szCs w:val="22"/>
              </w:rPr>
            </w:pPr>
            <w:r w:rsidRPr="00971BA5">
              <w:rPr>
                <w:szCs w:val="22"/>
              </w:rPr>
              <w:t>-32.31</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A948984" w14:textId="77777777" w:rsidR="00B421CC" w:rsidRPr="00971BA5" w:rsidRDefault="00B421CC" w:rsidP="00B421CC">
            <w:pPr>
              <w:jc w:val="center"/>
              <w:rPr>
                <w:szCs w:val="22"/>
              </w:rPr>
            </w:pPr>
            <w:r w:rsidRPr="00971BA5">
              <w:rPr>
                <w:szCs w:val="22"/>
              </w:rPr>
              <w:t>-32.91</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6C6153" w14:textId="77777777" w:rsidR="00B421CC" w:rsidRPr="00971BA5" w:rsidRDefault="00B421CC" w:rsidP="00B421CC">
            <w:pPr>
              <w:jc w:val="center"/>
              <w:rPr>
                <w:szCs w:val="22"/>
              </w:rPr>
            </w:pPr>
            <w:r w:rsidRPr="00971BA5">
              <w:rPr>
                <w:szCs w:val="22"/>
              </w:rPr>
              <w:t>-34.88</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DE74DC" w14:textId="77777777" w:rsidR="00B421CC" w:rsidRPr="00971BA5" w:rsidRDefault="00B421CC" w:rsidP="00B421CC">
            <w:pPr>
              <w:jc w:val="center"/>
              <w:rPr>
                <w:szCs w:val="22"/>
              </w:rPr>
            </w:pPr>
            <w:r w:rsidRPr="00971BA5">
              <w:rPr>
                <w:szCs w:val="22"/>
              </w:rPr>
              <w:t>-41.01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035EF3E" w14:textId="77777777" w:rsidR="00B421CC" w:rsidRPr="00971BA5" w:rsidRDefault="00B421CC" w:rsidP="00B421CC">
            <w:pPr>
              <w:jc w:val="center"/>
              <w:rPr>
                <w:szCs w:val="22"/>
              </w:rPr>
            </w:pPr>
            <w:r w:rsidRPr="00971BA5">
              <w:rPr>
                <w:szCs w:val="22"/>
              </w:rPr>
              <w:t>-43.04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027F6C4" w14:textId="77777777" w:rsidR="00B421CC" w:rsidRPr="00971BA5" w:rsidRDefault="00B421CC" w:rsidP="00B421CC">
            <w:pPr>
              <w:jc w:val="center"/>
              <w:rPr>
                <w:szCs w:val="22"/>
              </w:rPr>
            </w:pPr>
            <w:r w:rsidRPr="00971BA5">
              <w:rPr>
                <w:szCs w:val="22"/>
              </w:rPr>
              <w:t>-44.44</w:t>
            </w:r>
          </w:p>
        </w:tc>
      </w:tr>
      <w:tr w:rsidR="00A5049F" w:rsidRPr="00A5049F" w14:paraId="34564B66"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4051EC4" w14:textId="6CDE793E" w:rsidR="00B421CC" w:rsidRPr="00971BA5" w:rsidRDefault="00B421CC" w:rsidP="00B421CC">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37A36CC" w14:textId="5784629F" w:rsidR="00B421CC" w:rsidRPr="00971BA5" w:rsidRDefault="00B421CC" w:rsidP="00B421CC">
            <w:pPr>
              <w:jc w:val="center"/>
              <w:rPr>
                <w:szCs w:val="22"/>
              </w:rPr>
            </w:pPr>
            <w:r w:rsidRPr="00971BA5">
              <w:rPr>
                <w:szCs w:val="22"/>
              </w:rPr>
              <w:t>Module [g</w:t>
            </w:r>
            <w:r w:rsidR="00F7635C" w:rsidRPr="00971BA5">
              <w:rPr>
                <w:szCs w:val="22"/>
              </w:rPr>
              <w:t xml:space="preserve"> </w:t>
            </w:r>
            <w:r w:rsidRPr="00971BA5">
              <w:rPr>
                <w:szCs w:val="22"/>
              </w:rPr>
              <w:t>mm/°C]</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294F1AD"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7082ADA"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60BF17"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D8FDAA7" w14:textId="77777777" w:rsidR="00B421CC" w:rsidRPr="00971BA5" w:rsidRDefault="00B421CC" w:rsidP="00B421CC">
            <w:pPr>
              <w:jc w:val="center"/>
              <w:rPr>
                <w:szCs w:val="22"/>
              </w:rPr>
            </w:pPr>
            <w:r w:rsidRPr="00971BA5">
              <w:rPr>
                <w:szCs w:val="22"/>
              </w:rPr>
              <w:t>0.63</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C417E7"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D5CD96"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3CD712"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913B6BC" w14:textId="77777777" w:rsidR="00B421CC" w:rsidRPr="00971BA5" w:rsidRDefault="00B421CC" w:rsidP="00B421CC">
            <w:pPr>
              <w:jc w:val="center"/>
              <w:rPr>
                <w:szCs w:val="22"/>
              </w:rPr>
            </w:pPr>
            <w:r w:rsidRPr="00971BA5">
              <w:rPr>
                <w:szCs w:val="22"/>
              </w:rPr>
              <w:t>1.24</w:t>
            </w:r>
          </w:p>
        </w:tc>
      </w:tr>
      <w:tr w:rsidR="00A5049F" w:rsidRPr="00A5049F" w14:paraId="1AF9105D" w14:textId="77777777" w:rsidTr="00D13F67">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6D97609E"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362820F" w14:textId="48BE7F7B"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524729B"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24D997E"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6067A46"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18DA0E0" w14:textId="77777777" w:rsidR="00B421CC" w:rsidRPr="00971BA5" w:rsidRDefault="00B421CC" w:rsidP="00B421CC">
            <w:pPr>
              <w:jc w:val="center"/>
              <w:rPr>
                <w:szCs w:val="22"/>
              </w:rPr>
            </w:pPr>
            <w:r w:rsidRPr="00971BA5">
              <w:rPr>
                <w:szCs w:val="22"/>
              </w:rPr>
              <w:t>180.00</w:t>
            </w:r>
          </w:p>
        </w:tc>
        <w:tc>
          <w:tcPr>
            <w:tcW w:w="1313"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619C3A"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8B3114B"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8AB5B3D"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20D809B4" w14:textId="77777777" w:rsidR="00B421CC" w:rsidRPr="00971BA5" w:rsidRDefault="00B421CC" w:rsidP="00B421CC">
            <w:pPr>
              <w:jc w:val="center"/>
              <w:rPr>
                <w:szCs w:val="22"/>
              </w:rPr>
            </w:pPr>
            <w:r w:rsidRPr="00971BA5">
              <w:rPr>
                <w:szCs w:val="22"/>
              </w:rPr>
              <w:t>180.00</w:t>
            </w:r>
          </w:p>
        </w:tc>
      </w:tr>
      <w:tr w:rsidR="00A5049F" w:rsidRPr="00A5049F" w14:paraId="14E96A91" w14:textId="77777777" w:rsidTr="004A339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FF58EAF" w14:textId="77777777" w:rsidR="00B421CC" w:rsidRPr="00971BA5" w:rsidRDefault="00B421CC" w:rsidP="00B421CC">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A6FB3AD" w14:textId="77777777" w:rsidR="00B421CC" w:rsidRPr="00971BA5" w:rsidRDefault="00B421CC" w:rsidP="00B421CC">
            <w:pPr>
              <w:jc w:val="center"/>
              <w:rPr>
                <w:szCs w:val="22"/>
              </w:rPr>
            </w:pPr>
          </w:p>
        </w:tc>
        <w:tc>
          <w:tcPr>
            <w:tcW w:w="1275"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4CE776"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3587E1F"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4EB4674"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50FA85CA" w14:textId="77777777" w:rsidR="00B421CC" w:rsidRPr="00971BA5" w:rsidRDefault="00B421CC" w:rsidP="00B421CC">
            <w:pPr>
              <w:jc w:val="center"/>
              <w:rPr>
                <w:szCs w:val="22"/>
              </w:rPr>
            </w:pPr>
          </w:p>
        </w:tc>
        <w:tc>
          <w:tcPr>
            <w:tcW w:w="1313"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5EB725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48D88C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4C45390"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5AC6BA64" w14:textId="77777777" w:rsidR="00B421CC" w:rsidRPr="00971BA5" w:rsidRDefault="00B421CC" w:rsidP="00B421CC">
            <w:pPr>
              <w:jc w:val="center"/>
              <w:rPr>
                <w:szCs w:val="22"/>
              </w:rPr>
            </w:pPr>
          </w:p>
        </w:tc>
      </w:tr>
      <w:tr w:rsidR="00A5049F" w:rsidRPr="00A5049F" w14:paraId="5B50D67A" w14:textId="77777777" w:rsidTr="004A339D">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59AA0727" w14:textId="77777777" w:rsidR="00B421CC" w:rsidRPr="00971BA5" w:rsidRDefault="00B421CC" w:rsidP="00B421CC">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AE15222" w14:textId="743CFE2F" w:rsidR="00B421CC" w:rsidRPr="00971BA5" w:rsidRDefault="00D71FCC" w:rsidP="00B421CC">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275"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6118E2ED" w14:textId="77777777" w:rsidR="00B421CC" w:rsidRPr="00971BA5" w:rsidRDefault="00B421CC" w:rsidP="00B421CC">
            <w:pPr>
              <w:jc w:val="center"/>
              <w:rPr>
                <w:szCs w:val="22"/>
              </w:rPr>
            </w:pPr>
            <w:r w:rsidRPr="00971BA5">
              <w:rPr>
                <w:szCs w:val="22"/>
              </w:rPr>
              <w:t>0.014</w:t>
            </w:r>
          </w:p>
        </w:tc>
        <w:tc>
          <w:tcPr>
            <w:tcW w:w="1276"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2C6929D" w14:textId="77777777" w:rsidR="00B421CC" w:rsidRPr="00971BA5" w:rsidRDefault="00B421CC" w:rsidP="00B421CC">
            <w:pPr>
              <w:jc w:val="center"/>
              <w:rPr>
                <w:szCs w:val="22"/>
              </w:rPr>
            </w:pPr>
            <w:r w:rsidRPr="00971BA5">
              <w:rPr>
                <w:szCs w:val="22"/>
              </w:rPr>
              <w:t>0.018</w:t>
            </w:r>
          </w:p>
        </w:tc>
        <w:tc>
          <w:tcPr>
            <w:tcW w:w="1276"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66F355D1" w14:textId="77777777" w:rsidR="00B421CC" w:rsidRPr="00971BA5" w:rsidRDefault="00B421CC" w:rsidP="00B421CC">
            <w:pPr>
              <w:jc w:val="center"/>
              <w:rPr>
                <w:szCs w:val="22"/>
              </w:rPr>
            </w:pPr>
            <w:r w:rsidRPr="00971BA5">
              <w:rPr>
                <w:szCs w:val="22"/>
              </w:rPr>
              <w:t>0.022</w:t>
            </w:r>
          </w:p>
        </w:tc>
        <w:tc>
          <w:tcPr>
            <w:tcW w:w="1276"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20302964" w14:textId="77777777" w:rsidR="00B421CC" w:rsidRPr="00971BA5" w:rsidRDefault="00B421CC" w:rsidP="00B421CC">
            <w:pPr>
              <w:jc w:val="center"/>
              <w:rPr>
                <w:szCs w:val="22"/>
              </w:rPr>
            </w:pPr>
            <w:r w:rsidRPr="00971BA5">
              <w:rPr>
                <w:szCs w:val="22"/>
              </w:rPr>
              <w:t>0.028</w:t>
            </w:r>
          </w:p>
        </w:tc>
        <w:tc>
          <w:tcPr>
            <w:tcW w:w="1313"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2B09B78" w14:textId="77777777" w:rsidR="00B421CC" w:rsidRPr="00971BA5" w:rsidRDefault="00B421CC" w:rsidP="00B421CC">
            <w:pPr>
              <w:jc w:val="center"/>
              <w:rPr>
                <w:szCs w:val="22"/>
              </w:rPr>
            </w:pPr>
            <w:r w:rsidRPr="00971BA5">
              <w:rPr>
                <w:szCs w:val="22"/>
              </w:rPr>
              <w:t>0.030</w:t>
            </w:r>
          </w:p>
        </w:tc>
        <w:tc>
          <w:tcPr>
            <w:tcW w:w="1314"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C4948FF" w14:textId="77777777" w:rsidR="00B421CC" w:rsidRPr="00971BA5" w:rsidRDefault="00B421CC" w:rsidP="00B421CC">
            <w:pPr>
              <w:jc w:val="center"/>
              <w:rPr>
                <w:szCs w:val="22"/>
              </w:rPr>
            </w:pPr>
            <w:r w:rsidRPr="00971BA5">
              <w:rPr>
                <w:szCs w:val="22"/>
              </w:rPr>
              <w:t>0.058</w:t>
            </w:r>
          </w:p>
        </w:tc>
        <w:tc>
          <w:tcPr>
            <w:tcW w:w="1314"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28248F6" w14:textId="77777777" w:rsidR="00B421CC" w:rsidRPr="00971BA5" w:rsidRDefault="00B421CC" w:rsidP="00B421CC">
            <w:pPr>
              <w:jc w:val="center"/>
              <w:rPr>
                <w:szCs w:val="22"/>
              </w:rPr>
            </w:pPr>
            <w:r w:rsidRPr="00971BA5">
              <w:rPr>
                <w:szCs w:val="22"/>
              </w:rPr>
              <w:t>0.088</w:t>
            </w:r>
          </w:p>
        </w:tc>
        <w:tc>
          <w:tcPr>
            <w:tcW w:w="1314"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7B35D59D" w14:textId="77777777" w:rsidR="00B421CC" w:rsidRPr="00971BA5" w:rsidRDefault="00B421CC" w:rsidP="00B421CC">
            <w:pPr>
              <w:jc w:val="center"/>
              <w:rPr>
                <w:szCs w:val="22"/>
              </w:rPr>
            </w:pPr>
            <w:r w:rsidRPr="00971BA5">
              <w:rPr>
                <w:szCs w:val="22"/>
              </w:rPr>
              <w:t>0.115</w:t>
            </w:r>
          </w:p>
        </w:tc>
      </w:tr>
    </w:tbl>
    <w:p w14:paraId="3A2FC559" w14:textId="4BCC8AC9" w:rsidR="00B01EBF" w:rsidRDefault="00B01EBF" w:rsidP="00B429DC"/>
    <w:p w14:paraId="55B2BF4C" w14:textId="77777777" w:rsidR="00B01EBF" w:rsidRDefault="00B01EBF" w:rsidP="00B429DC"/>
    <w:p w14:paraId="4561A9E4" w14:textId="77777777" w:rsidR="00B01EBF" w:rsidRDefault="00B01EBF" w:rsidP="00B429DC"/>
    <w:p w14:paraId="5929FFDD" w14:textId="77777777" w:rsidR="00B421CC" w:rsidRDefault="00B421CC" w:rsidP="00B429DC"/>
    <w:p w14:paraId="3873240C" w14:textId="77777777" w:rsidR="00B421CC" w:rsidRDefault="00B421CC" w:rsidP="00B429DC"/>
    <w:p w14:paraId="343AB8B3" w14:textId="77777777" w:rsidR="00B421CC" w:rsidRDefault="00B421CC" w:rsidP="00B429DC"/>
    <w:p w14:paraId="46BFE1DC" w14:textId="79C2E7B3" w:rsidR="001162F6" w:rsidRDefault="001162F6" w:rsidP="001162F6">
      <w:pPr>
        <w:pStyle w:val="Lgende"/>
        <w:keepNext/>
        <w:spacing w:before="240" w:after="120"/>
        <w:jc w:val="center"/>
        <w:rPr>
          <w:i w:val="0"/>
          <w:noProof/>
          <w:sz w:val="28"/>
        </w:rPr>
      </w:pPr>
      <w:bookmarkStart w:id="2493" w:name="_Toc536627102"/>
      <w:r w:rsidRPr="00D13F67">
        <w:rPr>
          <w:i w:val="0"/>
          <w:noProof/>
          <w:sz w:val="28"/>
        </w:rPr>
        <w:t>Tableau 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D71FCC">
        <w:rPr>
          <w:i w:val="0"/>
          <w:noProof/>
          <w:sz w:val="28"/>
        </w:rPr>
        <w:t>2</w:t>
      </w:r>
      <w:r w:rsidRPr="00D13F67">
        <w:rPr>
          <w:i w:val="0"/>
          <w:noProof/>
          <w:sz w:val="28"/>
        </w:rPr>
        <w:fldChar w:fldCharType="end"/>
      </w:r>
      <w:r w:rsidRPr="00D13F67">
        <w:rPr>
          <w:i w:val="0"/>
          <w:noProof/>
          <w:sz w:val="28"/>
        </w:rPr>
        <w:t xml:space="preserve"> : Valeurs précise des coefficients d’influence de l’effet Morton calculées pour le rotor </w:t>
      </w:r>
      <w:r>
        <w:rPr>
          <w:i w:val="0"/>
          <w:noProof/>
          <w:sz w:val="28"/>
        </w:rPr>
        <w:t>long</w:t>
      </w:r>
      <w:r w:rsidRPr="00D13F67">
        <w:rPr>
          <w:i w:val="0"/>
          <w:noProof/>
          <w:sz w:val="28"/>
        </w:rPr>
        <w:t xml:space="preserve"> de </w:t>
      </w:r>
      <w:r>
        <w:rPr>
          <w:i w:val="0"/>
          <w:noProof/>
          <w:sz w:val="28"/>
        </w:rPr>
        <w:t>70</w:t>
      </w:r>
      <w:r w:rsidRPr="00D13F67">
        <w:rPr>
          <w:i w:val="0"/>
          <w:noProof/>
          <w:sz w:val="28"/>
        </w:rPr>
        <w:t>0mm</w:t>
      </w:r>
      <w:bookmarkEnd w:id="2493"/>
    </w:p>
    <w:p w14:paraId="2F0F9FEB" w14:textId="77777777" w:rsidR="00187AFA" w:rsidRDefault="00187AFA" w:rsidP="00501955">
      <w:pPr>
        <w:rPr>
          <w:lang w:eastAsia="zh-CN"/>
        </w:rPr>
      </w:pPr>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479"/>
        <w:gridCol w:w="1480"/>
        <w:gridCol w:w="1480"/>
        <w:gridCol w:w="1479"/>
        <w:gridCol w:w="1480"/>
        <w:gridCol w:w="1480"/>
        <w:gridCol w:w="1480"/>
      </w:tblGrid>
      <w:tr w:rsidR="00501955" w:rsidRPr="00A5049F" w14:paraId="6E662772" w14:textId="77777777" w:rsidTr="00E17D7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45021920" w14:textId="77777777" w:rsidR="00501955" w:rsidRPr="00971BA5" w:rsidRDefault="00501955" w:rsidP="00E17D7D">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7C8ACBFE" w14:textId="77777777" w:rsidR="00501955" w:rsidRPr="00971BA5" w:rsidRDefault="00501955" w:rsidP="00E17D7D">
            <w:pPr>
              <w:jc w:val="center"/>
              <w:rPr>
                <w:szCs w:val="22"/>
              </w:rPr>
            </w:pPr>
            <w:r w:rsidRPr="00971BA5">
              <w:rPr>
                <w:szCs w:val="22"/>
              </w:rPr>
              <w:t>Paramètre</w:t>
            </w:r>
          </w:p>
        </w:tc>
        <w:tc>
          <w:tcPr>
            <w:tcW w:w="10358" w:type="dxa"/>
            <w:gridSpan w:val="7"/>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489099B9" w14:textId="147138A6" w:rsidR="00501955" w:rsidRPr="00971BA5" w:rsidRDefault="00501955" w:rsidP="00501955">
            <w:pPr>
              <w:jc w:val="center"/>
              <w:rPr>
                <w:szCs w:val="22"/>
              </w:rPr>
            </w:pPr>
            <w:r w:rsidRPr="00971BA5">
              <w:rPr>
                <w:szCs w:val="22"/>
              </w:rPr>
              <w:t>Approche Analytique Améliorée</w:t>
            </w:r>
          </w:p>
        </w:tc>
      </w:tr>
      <w:tr w:rsidR="00501955" w:rsidRPr="00A5049F" w14:paraId="27D9CF80" w14:textId="77777777" w:rsidTr="00501955">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0042710" w14:textId="77777777" w:rsidR="00501955" w:rsidRPr="00971BA5" w:rsidRDefault="00501955" w:rsidP="00E17D7D">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A5B8B53" w14:textId="77777777" w:rsidR="00501955" w:rsidRPr="00971BA5" w:rsidRDefault="00501955" w:rsidP="00E17D7D">
            <w:pPr>
              <w:jc w:val="center"/>
              <w:rPr>
                <w:szCs w:val="22"/>
              </w:rPr>
            </w:pPr>
            <w:r w:rsidRPr="00971BA5">
              <w:rPr>
                <w:szCs w:val="22"/>
              </w:rPr>
              <w:t>Vitesse [tr/min]</w:t>
            </w:r>
          </w:p>
        </w:tc>
        <w:tc>
          <w:tcPr>
            <w:tcW w:w="10358" w:type="dxa"/>
            <w:gridSpan w:val="7"/>
            <w:tcBorders>
              <w:top w:val="single" w:sz="18" w:space="0" w:color="auto"/>
              <w:left w:val="single" w:sz="18"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6ECC1F4D" w14:textId="42BDD3B0" w:rsidR="00501955" w:rsidRPr="00971BA5" w:rsidRDefault="00501955" w:rsidP="00E17D7D">
            <w:pPr>
              <w:jc w:val="center"/>
              <w:rPr>
                <w:szCs w:val="22"/>
              </w:rPr>
            </w:pPr>
            <w:r>
              <w:rPr>
                <w:szCs w:val="22"/>
              </w:rPr>
              <w:t>7500</w:t>
            </w:r>
          </w:p>
        </w:tc>
      </w:tr>
      <w:tr w:rsidR="00BE191B" w:rsidRPr="00A5049F" w14:paraId="772E9CE7" w14:textId="77777777" w:rsidTr="00BE191B">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FA2528"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C70708F" w14:textId="77777777" w:rsidR="00BE191B" w:rsidRPr="00971BA5" w:rsidRDefault="00BE191B" w:rsidP="00BE191B">
            <w:pPr>
              <w:jc w:val="center"/>
              <w:rPr>
                <w:szCs w:val="22"/>
              </w:rPr>
            </w:pPr>
            <w:r w:rsidRPr="00971BA5">
              <w:rPr>
                <w:szCs w:val="22"/>
              </w:rPr>
              <w:t>Amplitude [g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9AEF8C" w14:textId="7035F6AF" w:rsidR="00BE191B" w:rsidRPr="00971BA5" w:rsidRDefault="00BE191B" w:rsidP="00BE191B">
            <w:pPr>
              <w:jc w:val="center"/>
              <w:rPr>
                <w:szCs w:val="22"/>
              </w:rPr>
            </w:pPr>
            <w:r>
              <w:rPr>
                <w:rFonts w:cs="Arial"/>
                <w:color w:val="000000" w:themeColor="dark1"/>
                <w:kern w:val="24"/>
                <w:szCs w:val="22"/>
              </w:rPr>
              <w:t>100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E4A049" w14:textId="46D0D3F9" w:rsidR="00BE191B" w:rsidRPr="00971BA5" w:rsidRDefault="00BE191B" w:rsidP="00BE191B">
            <w:pPr>
              <w:jc w:val="center"/>
              <w:rPr>
                <w:szCs w:val="22"/>
              </w:rPr>
            </w:pPr>
            <w:r>
              <w:rPr>
                <w:rFonts w:cs="Arial"/>
                <w:color w:val="000000" w:themeColor="dark1"/>
                <w:kern w:val="24"/>
                <w:szCs w:val="22"/>
              </w:rPr>
              <w:t>120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E5BC80" w14:textId="20784BB9" w:rsidR="00BE191B" w:rsidRPr="00971BA5" w:rsidRDefault="00BE191B" w:rsidP="00BE191B">
            <w:pPr>
              <w:jc w:val="center"/>
              <w:rPr>
                <w:szCs w:val="22"/>
              </w:rPr>
            </w:pPr>
            <w:r>
              <w:rPr>
                <w:rFonts w:cs="Arial"/>
                <w:color w:val="000000" w:themeColor="dark1"/>
                <w:kern w:val="24"/>
                <w:szCs w:val="22"/>
              </w:rPr>
              <w:t>140</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37D6C3D" w14:textId="4075D348" w:rsidR="00BE191B" w:rsidRPr="00971BA5" w:rsidRDefault="00BE191B" w:rsidP="00BE191B">
            <w:pPr>
              <w:jc w:val="center"/>
              <w:rPr>
                <w:szCs w:val="22"/>
              </w:rPr>
            </w:pPr>
            <w:r>
              <w:rPr>
                <w:rFonts w:cs="Arial"/>
                <w:color w:val="000000" w:themeColor="dark1"/>
                <w:kern w:val="24"/>
                <w:szCs w:val="22"/>
              </w:rPr>
              <w:t>160</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DAE5606" w14:textId="7D307431" w:rsidR="00BE191B" w:rsidRPr="00971BA5" w:rsidRDefault="00BE191B" w:rsidP="00BE191B">
            <w:pPr>
              <w:jc w:val="center"/>
              <w:rPr>
                <w:szCs w:val="22"/>
              </w:rPr>
            </w:pPr>
            <w:r>
              <w:rPr>
                <w:rFonts w:cs="Arial"/>
                <w:color w:val="000000" w:themeColor="dark1"/>
                <w:kern w:val="24"/>
                <w:szCs w:val="22"/>
              </w:rPr>
              <w:t>180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426F362" w14:textId="10FF9456" w:rsidR="00BE191B" w:rsidRPr="00971BA5" w:rsidRDefault="00BE191B" w:rsidP="00BE191B">
            <w:pPr>
              <w:jc w:val="center"/>
              <w:rPr>
                <w:szCs w:val="22"/>
              </w:rPr>
            </w:pPr>
            <w:r>
              <w:rPr>
                <w:rFonts w:cs="Arial"/>
                <w:color w:val="000000" w:themeColor="dark1"/>
                <w:kern w:val="24"/>
                <w:szCs w:val="22"/>
              </w:rPr>
              <w:t>200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65A7F353" w14:textId="33F7BE68" w:rsidR="00BE191B" w:rsidRPr="00971BA5" w:rsidRDefault="00BE191B" w:rsidP="00BE191B">
            <w:pPr>
              <w:jc w:val="center"/>
              <w:rPr>
                <w:szCs w:val="22"/>
              </w:rPr>
            </w:pPr>
            <w:r>
              <w:rPr>
                <w:rFonts w:cs="Arial"/>
                <w:color w:val="000000" w:themeColor="dark1"/>
                <w:kern w:val="24"/>
                <w:szCs w:val="22"/>
              </w:rPr>
              <w:t>220</w:t>
            </w:r>
          </w:p>
        </w:tc>
      </w:tr>
      <w:tr w:rsidR="00BE191B" w:rsidRPr="00A5049F" w14:paraId="0E403154"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52463D62"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BADAEFE"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1F30AD" w14:textId="2119A4D4"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49B0DA1" w14:textId="5CA3200E"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B66967B" w14:textId="336F1210" w:rsidR="00BE191B" w:rsidRPr="00971BA5" w:rsidRDefault="00BE191B" w:rsidP="00BE191B">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59A7CC7A" w14:textId="013E77BA"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55C5A2F" w14:textId="5EF4BA7F"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FC8C34" w14:textId="366DC3E9"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AD2A63C" w14:textId="538043AF" w:rsidR="00BE191B" w:rsidRPr="00971BA5" w:rsidRDefault="00BE191B" w:rsidP="00BE191B">
            <w:pPr>
              <w:jc w:val="center"/>
              <w:rPr>
                <w:szCs w:val="22"/>
              </w:rPr>
            </w:pPr>
            <w:r>
              <w:rPr>
                <w:rFonts w:cs="Arial"/>
                <w:color w:val="000000" w:themeColor="dark1"/>
                <w:kern w:val="24"/>
                <w:szCs w:val="22"/>
              </w:rPr>
              <w:t>180.00</w:t>
            </w:r>
          </w:p>
        </w:tc>
      </w:tr>
      <w:tr w:rsidR="00BE191B" w:rsidRPr="00A5049F" w14:paraId="71D2244B"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FB11BB6"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880F7CC" w14:textId="77777777" w:rsidR="00BE191B" w:rsidRPr="00971BA5" w:rsidRDefault="00BE191B" w:rsidP="00BE191B">
            <w:pPr>
              <w:jc w:val="center"/>
              <w:rPr>
                <w:szCs w:val="22"/>
              </w:rPr>
            </w:pPr>
            <w:r w:rsidRPr="00971BA5">
              <w:rPr>
                <w:szCs w:val="22"/>
              </w:rPr>
              <w:t>Amplitude càc [µm]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AF2F6A" w14:textId="06B04F21" w:rsidR="00BE191B" w:rsidRPr="00971BA5" w:rsidRDefault="00BE191B" w:rsidP="00BE191B">
            <w:pPr>
              <w:jc w:val="center"/>
              <w:rPr>
                <w:szCs w:val="22"/>
              </w:rPr>
            </w:pPr>
            <w:r>
              <w:rPr>
                <w:rFonts w:cs="Arial"/>
                <w:color w:val="000000" w:themeColor="dark1"/>
                <w:kern w:val="24"/>
                <w:szCs w:val="22"/>
              </w:rPr>
              <w:t>29.21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BADB55" w14:textId="682BBCE7" w:rsidR="00BE191B" w:rsidRPr="00971BA5" w:rsidRDefault="00BE191B" w:rsidP="00BE191B">
            <w:pPr>
              <w:jc w:val="center"/>
              <w:rPr>
                <w:szCs w:val="22"/>
              </w:rPr>
            </w:pPr>
            <w:r>
              <w:rPr>
                <w:rFonts w:cs="Arial"/>
                <w:color w:val="000000" w:themeColor="dark1"/>
                <w:kern w:val="24"/>
                <w:szCs w:val="22"/>
              </w:rPr>
              <w:t>34.45</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7D4650" w14:textId="64703EE1" w:rsidR="00BE191B" w:rsidRPr="00971BA5" w:rsidRDefault="00BE191B" w:rsidP="00BE191B">
            <w:pPr>
              <w:jc w:val="center"/>
              <w:rPr>
                <w:szCs w:val="22"/>
              </w:rPr>
            </w:pPr>
            <w:r>
              <w:rPr>
                <w:rFonts w:cs="Arial"/>
                <w:color w:val="000000" w:themeColor="dark1"/>
                <w:kern w:val="24"/>
                <w:szCs w:val="22"/>
              </w:rPr>
              <w:t>39.80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0FF3D43" w14:textId="65D29CE0" w:rsidR="00BE191B" w:rsidRPr="00971BA5" w:rsidRDefault="00BE191B" w:rsidP="00BE191B">
            <w:pPr>
              <w:jc w:val="center"/>
              <w:rPr>
                <w:szCs w:val="22"/>
              </w:rPr>
            </w:pPr>
            <w:r>
              <w:rPr>
                <w:rFonts w:cs="Arial"/>
                <w:color w:val="000000" w:themeColor="dark1"/>
                <w:kern w:val="24"/>
                <w:szCs w:val="22"/>
              </w:rPr>
              <w:t>45.77</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ADDF0C7" w14:textId="37477202" w:rsidR="00BE191B" w:rsidRPr="00971BA5" w:rsidRDefault="00BE191B" w:rsidP="00BE191B">
            <w:pPr>
              <w:jc w:val="center"/>
              <w:rPr>
                <w:szCs w:val="22"/>
              </w:rPr>
            </w:pPr>
            <w:r>
              <w:rPr>
                <w:rFonts w:cs="Arial"/>
                <w:color w:val="000000" w:themeColor="dark1"/>
                <w:kern w:val="24"/>
                <w:szCs w:val="22"/>
              </w:rPr>
              <w:t>52.63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F6B0066" w14:textId="1673E07D" w:rsidR="00BE191B" w:rsidRPr="00971BA5" w:rsidRDefault="00BE191B" w:rsidP="00BE191B">
            <w:pPr>
              <w:jc w:val="center"/>
              <w:rPr>
                <w:szCs w:val="22"/>
              </w:rPr>
            </w:pPr>
            <w:r>
              <w:rPr>
                <w:rFonts w:cs="Arial"/>
                <w:color w:val="000000" w:themeColor="dark1"/>
                <w:kern w:val="24"/>
                <w:szCs w:val="22"/>
              </w:rPr>
              <w:t>60.01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59C19085" w14:textId="6FBB4FF1" w:rsidR="00BE191B" w:rsidRPr="00971BA5" w:rsidRDefault="00BE191B" w:rsidP="00BE191B">
            <w:pPr>
              <w:jc w:val="center"/>
              <w:rPr>
                <w:szCs w:val="22"/>
              </w:rPr>
            </w:pPr>
            <w:r>
              <w:rPr>
                <w:rFonts w:cs="Arial"/>
                <w:color w:val="000000" w:themeColor="dark1"/>
                <w:kern w:val="24"/>
                <w:szCs w:val="22"/>
              </w:rPr>
              <w:t>68.21</w:t>
            </w:r>
          </w:p>
        </w:tc>
      </w:tr>
      <w:tr w:rsidR="00BE191B" w:rsidRPr="00A5049F" w14:paraId="6AE16A9C"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25C73341"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6060E91"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169B53C" w14:textId="383AEA50" w:rsidR="00BE191B" w:rsidRPr="00971BA5" w:rsidRDefault="00BE191B" w:rsidP="00BE191B">
            <w:pPr>
              <w:jc w:val="center"/>
              <w:rPr>
                <w:szCs w:val="22"/>
              </w:rPr>
            </w:pPr>
            <w:r>
              <w:rPr>
                <w:rFonts w:cs="Arial"/>
                <w:color w:val="000000" w:themeColor="dark1"/>
                <w:kern w:val="24"/>
                <w:szCs w:val="22"/>
              </w:rPr>
              <w:t>19.46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F5A6922" w14:textId="5CDD7485" w:rsidR="00BE191B" w:rsidRPr="00971BA5" w:rsidRDefault="00BE191B" w:rsidP="00BE191B">
            <w:pPr>
              <w:jc w:val="center"/>
              <w:rPr>
                <w:szCs w:val="22"/>
              </w:rPr>
            </w:pPr>
            <w:r>
              <w:rPr>
                <w:rFonts w:cs="Arial"/>
                <w:color w:val="000000" w:themeColor="dark1"/>
                <w:kern w:val="24"/>
                <w:szCs w:val="22"/>
              </w:rPr>
              <w:t>17.98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8008E1" w14:textId="4C629BD6" w:rsidR="00BE191B" w:rsidRPr="00971BA5" w:rsidRDefault="00BE191B" w:rsidP="00BE191B">
            <w:pPr>
              <w:jc w:val="center"/>
              <w:rPr>
                <w:szCs w:val="22"/>
              </w:rPr>
            </w:pPr>
            <w:r>
              <w:rPr>
                <w:rFonts w:cs="Arial"/>
                <w:color w:val="000000" w:themeColor="dark1"/>
                <w:kern w:val="24"/>
                <w:szCs w:val="22"/>
              </w:rPr>
              <w:t>16.37</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4CE17D2C" w14:textId="0F1D4438" w:rsidR="00BE191B" w:rsidRPr="00971BA5" w:rsidRDefault="00BE191B" w:rsidP="00BE191B">
            <w:pPr>
              <w:jc w:val="center"/>
              <w:rPr>
                <w:szCs w:val="22"/>
              </w:rPr>
            </w:pPr>
            <w:r>
              <w:rPr>
                <w:rFonts w:cs="Arial"/>
                <w:color w:val="000000" w:themeColor="dark1"/>
                <w:kern w:val="24"/>
                <w:szCs w:val="22"/>
              </w:rPr>
              <w:t>14.13</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8BEE3C" w14:textId="4A2E74C9" w:rsidR="00BE191B" w:rsidRPr="00971BA5" w:rsidRDefault="00BE191B" w:rsidP="00BE191B">
            <w:pPr>
              <w:jc w:val="center"/>
              <w:rPr>
                <w:szCs w:val="22"/>
              </w:rPr>
            </w:pPr>
            <w:r>
              <w:rPr>
                <w:rFonts w:cs="Arial"/>
                <w:color w:val="000000" w:themeColor="dark1"/>
                <w:kern w:val="24"/>
                <w:szCs w:val="22"/>
              </w:rPr>
              <w:t>11.93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3F20D3" w14:textId="720FE612" w:rsidR="00BE191B" w:rsidRPr="00971BA5" w:rsidRDefault="00BE191B" w:rsidP="00BE191B">
            <w:pPr>
              <w:jc w:val="center"/>
              <w:rPr>
                <w:szCs w:val="22"/>
              </w:rPr>
            </w:pPr>
            <w:r>
              <w:rPr>
                <w:rFonts w:cs="Arial"/>
                <w:color w:val="000000" w:themeColor="dark1"/>
                <w:kern w:val="24"/>
                <w:szCs w:val="22"/>
              </w:rPr>
              <w:t>10.31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36FB89C7" w14:textId="2A28040C" w:rsidR="00BE191B" w:rsidRPr="00971BA5" w:rsidRDefault="00BE191B" w:rsidP="00BE191B">
            <w:pPr>
              <w:jc w:val="center"/>
              <w:rPr>
                <w:szCs w:val="22"/>
              </w:rPr>
            </w:pPr>
            <w:r>
              <w:rPr>
                <w:rFonts w:cs="Arial"/>
                <w:color w:val="000000" w:themeColor="dark1"/>
                <w:kern w:val="24"/>
                <w:szCs w:val="22"/>
              </w:rPr>
              <w:t>8.87</w:t>
            </w:r>
          </w:p>
        </w:tc>
      </w:tr>
      <w:tr w:rsidR="00BE191B" w:rsidRPr="00A5049F" w14:paraId="4EDD6707"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4C3E246"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9CC7E28" w14:textId="77777777" w:rsidR="00BE191B" w:rsidRPr="00971BA5" w:rsidRDefault="00BE191B" w:rsidP="00BE191B">
            <w:pPr>
              <w:jc w:val="center"/>
              <w:rPr>
                <w:szCs w:val="22"/>
              </w:rPr>
            </w:pPr>
            <w:r w:rsidRPr="00971BA5">
              <w:rPr>
                <w:szCs w:val="22"/>
              </w:rPr>
              <w:t>Amplitude [°C]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5109F7F" w14:textId="3A05A3BF" w:rsidR="00BE191B" w:rsidRPr="00971BA5" w:rsidRDefault="00BE191B" w:rsidP="00BE191B">
            <w:pPr>
              <w:jc w:val="center"/>
              <w:rPr>
                <w:szCs w:val="22"/>
              </w:rPr>
            </w:pPr>
            <w:r>
              <w:rPr>
                <w:rFonts w:cs="Arial"/>
                <w:color w:val="000000" w:themeColor="dark1"/>
                <w:kern w:val="24"/>
                <w:szCs w:val="22"/>
              </w:rPr>
              <w:t>4.58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9C3923F" w14:textId="751FDB67" w:rsidR="00BE191B" w:rsidRPr="00971BA5" w:rsidRDefault="00BE191B" w:rsidP="00BE191B">
            <w:pPr>
              <w:jc w:val="center"/>
              <w:rPr>
                <w:szCs w:val="22"/>
              </w:rPr>
            </w:pPr>
            <w:r>
              <w:rPr>
                <w:rFonts w:cs="Arial"/>
                <w:color w:val="000000" w:themeColor="dark1"/>
                <w:kern w:val="24"/>
                <w:szCs w:val="22"/>
              </w:rPr>
              <w:t>5.70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CE3CD3" w14:textId="0DB5FF4D" w:rsidR="00BE191B" w:rsidRPr="00971BA5" w:rsidRDefault="00BE191B" w:rsidP="00BE191B">
            <w:pPr>
              <w:jc w:val="center"/>
              <w:rPr>
                <w:szCs w:val="22"/>
              </w:rPr>
            </w:pPr>
            <w:r>
              <w:rPr>
                <w:rFonts w:cs="Arial"/>
                <w:color w:val="000000" w:themeColor="dark1"/>
                <w:kern w:val="24"/>
                <w:szCs w:val="22"/>
              </w:rPr>
              <w:t>7.03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59003E7F" w14:textId="6EFA03BF" w:rsidR="00BE191B" w:rsidRPr="00971BA5" w:rsidRDefault="00BE191B" w:rsidP="00BE191B">
            <w:pPr>
              <w:jc w:val="center"/>
              <w:rPr>
                <w:szCs w:val="22"/>
              </w:rPr>
            </w:pPr>
            <w:r>
              <w:rPr>
                <w:rFonts w:cs="Arial"/>
                <w:color w:val="000000" w:themeColor="dark1"/>
                <w:kern w:val="24"/>
                <w:szCs w:val="22"/>
              </w:rPr>
              <w:t>8.59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96A71CA" w14:textId="19FAF50E" w:rsidR="00BE191B" w:rsidRPr="00971BA5" w:rsidRDefault="00BE191B" w:rsidP="00BE191B">
            <w:pPr>
              <w:jc w:val="center"/>
              <w:rPr>
                <w:szCs w:val="22"/>
              </w:rPr>
            </w:pPr>
            <w:r>
              <w:rPr>
                <w:rFonts w:cs="Arial"/>
                <w:color w:val="000000" w:themeColor="dark1"/>
                <w:kern w:val="24"/>
                <w:szCs w:val="22"/>
              </w:rPr>
              <w:t>10.20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9C428E" w14:textId="1E02CD74" w:rsidR="00BE191B" w:rsidRPr="00971BA5" w:rsidRDefault="00BE191B" w:rsidP="00BE191B">
            <w:pPr>
              <w:jc w:val="center"/>
              <w:rPr>
                <w:szCs w:val="22"/>
              </w:rPr>
            </w:pPr>
            <w:r>
              <w:rPr>
                <w:rFonts w:cs="Arial"/>
                <w:color w:val="000000" w:themeColor="dark1"/>
                <w:kern w:val="24"/>
                <w:szCs w:val="22"/>
              </w:rPr>
              <w:t>12.61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19A7DEA" w14:textId="0598BD13" w:rsidR="00BE191B" w:rsidRPr="00971BA5" w:rsidRDefault="00BE191B" w:rsidP="00BE191B">
            <w:pPr>
              <w:jc w:val="center"/>
              <w:rPr>
                <w:szCs w:val="22"/>
              </w:rPr>
            </w:pPr>
            <w:r>
              <w:rPr>
                <w:rFonts w:cs="Arial"/>
                <w:color w:val="000000" w:themeColor="dark1"/>
                <w:kern w:val="24"/>
                <w:szCs w:val="22"/>
              </w:rPr>
              <w:t>15.55</w:t>
            </w:r>
          </w:p>
        </w:tc>
      </w:tr>
      <w:tr w:rsidR="00BE191B" w:rsidRPr="00A5049F" w14:paraId="14214138" w14:textId="77777777" w:rsidTr="00BE191B">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1EC65C79"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AD65B22"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C7304A3" w14:textId="6CBBFC5A" w:rsidR="00BE191B" w:rsidRPr="00971BA5" w:rsidRDefault="00BE191B" w:rsidP="00BE191B">
            <w:pPr>
              <w:jc w:val="center"/>
              <w:rPr>
                <w:szCs w:val="22"/>
              </w:rPr>
            </w:pPr>
            <w:r>
              <w:rPr>
                <w:rFonts w:cs="Arial"/>
                <w:color w:val="000000" w:themeColor="dark1"/>
                <w:kern w:val="24"/>
                <w:szCs w:val="22"/>
              </w:rPr>
              <w:t>337.50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385C085" w14:textId="0D93800C" w:rsidR="00BE191B" w:rsidRPr="00971BA5" w:rsidRDefault="00BE191B" w:rsidP="00BE191B">
            <w:pPr>
              <w:jc w:val="center"/>
              <w:rPr>
                <w:szCs w:val="22"/>
              </w:rPr>
            </w:pPr>
            <w:r>
              <w:rPr>
                <w:rFonts w:cs="Arial"/>
                <w:color w:val="000000" w:themeColor="dark1"/>
                <w:kern w:val="24"/>
                <w:szCs w:val="22"/>
              </w:rPr>
              <w:t>340.50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D37B051" w14:textId="26FEE1DF" w:rsidR="00BE191B" w:rsidRPr="00971BA5" w:rsidRDefault="00BE191B" w:rsidP="00BE191B">
            <w:pPr>
              <w:jc w:val="center"/>
              <w:rPr>
                <w:szCs w:val="22"/>
              </w:rPr>
            </w:pPr>
            <w:r>
              <w:rPr>
                <w:rFonts w:cs="Arial"/>
                <w:color w:val="000000" w:themeColor="dark1"/>
                <w:kern w:val="24"/>
                <w:szCs w:val="22"/>
              </w:rPr>
              <w:t>342.50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0C73F2F6" w14:textId="0197E226" w:rsidR="00BE191B" w:rsidRPr="00971BA5" w:rsidRDefault="00BE191B" w:rsidP="00BE191B">
            <w:pPr>
              <w:jc w:val="center"/>
              <w:rPr>
                <w:szCs w:val="22"/>
              </w:rPr>
            </w:pPr>
            <w:r>
              <w:rPr>
                <w:rFonts w:cs="Arial"/>
                <w:color w:val="000000" w:themeColor="dark1"/>
                <w:kern w:val="24"/>
                <w:szCs w:val="22"/>
              </w:rPr>
              <w:t>344.50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73C919F" w14:textId="2B1587E2" w:rsidR="00BE191B" w:rsidRPr="00971BA5" w:rsidRDefault="00BE191B" w:rsidP="00BE191B">
            <w:pPr>
              <w:jc w:val="center"/>
              <w:rPr>
                <w:szCs w:val="22"/>
              </w:rPr>
            </w:pPr>
            <w:r>
              <w:rPr>
                <w:rFonts w:cs="Arial"/>
                <w:color w:val="000000" w:themeColor="dark1"/>
                <w:kern w:val="24"/>
                <w:szCs w:val="22"/>
              </w:rPr>
              <w:t>344.50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9AB5AD3" w14:textId="5AC8D606" w:rsidR="00BE191B" w:rsidRPr="00971BA5" w:rsidRDefault="00BE191B" w:rsidP="00BE191B">
            <w:pPr>
              <w:jc w:val="center"/>
              <w:rPr>
                <w:szCs w:val="22"/>
              </w:rPr>
            </w:pPr>
            <w:r>
              <w:rPr>
                <w:rFonts w:cs="Arial"/>
                <w:color w:val="000000" w:themeColor="dark1"/>
                <w:kern w:val="24"/>
                <w:szCs w:val="22"/>
              </w:rPr>
              <w:t>345.50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4FB9F76" w14:textId="34D22E1B" w:rsidR="00BE191B" w:rsidRPr="00971BA5" w:rsidRDefault="00BE191B" w:rsidP="00BE191B">
            <w:pPr>
              <w:jc w:val="center"/>
              <w:rPr>
                <w:szCs w:val="22"/>
              </w:rPr>
            </w:pPr>
            <w:r>
              <w:rPr>
                <w:rFonts w:cs="Arial"/>
                <w:color w:val="000000" w:themeColor="dark1"/>
                <w:kern w:val="24"/>
                <w:szCs w:val="22"/>
              </w:rPr>
              <w:t>347.50</w:t>
            </w:r>
          </w:p>
        </w:tc>
      </w:tr>
      <w:tr w:rsidR="00BE191B" w:rsidRPr="00A5049F" w14:paraId="44DC6B18" w14:textId="77777777" w:rsidTr="00BE191B">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CFC288" w14:textId="77777777" w:rsidR="00BE191B" w:rsidRPr="00971BA5" w:rsidRDefault="00BE191B" w:rsidP="00BE191B">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F66B64B" w14:textId="77777777" w:rsidR="00BE191B" w:rsidRPr="00971BA5" w:rsidRDefault="00BE191B" w:rsidP="00BE191B">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26C41BF"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E2328CF"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5E160AB" w14:textId="77777777" w:rsidR="00BE191B" w:rsidRPr="00971BA5" w:rsidRDefault="00BE191B" w:rsidP="00BE191B">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7246674B" w14:textId="77777777" w:rsidR="00BE191B" w:rsidRPr="00971BA5" w:rsidRDefault="00BE191B" w:rsidP="00BE191B">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F5AD06"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8FB6D90"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F8B7A38" w14:textId="77777777" w:rsidR="00BE191B" w:rsidRPr="00971BA5" w:rsidRDefault="00BE191B" w:rsidP="00BE191B">
            <w:pPr>
              <w:jc w:val="center"/>
              <w:rPr>
                <w:szCs w:val="22"/>
              </w:rPr>
            </w:pPr>
          </w:p>
        </w:tc>
      </w:tr>
      <w:tr w:rsidR="00BE191B" w:rsidRPr="00A5049F" w14:paraId="60687CD4" w14:textId="77777777" w:rsidTr="00BE191B">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055843"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317F117" w14:textId="77777777" w:rsidR="00BE191B" w:rsidRPr="00971BA5" w:rsidRDefault="00BE191B" w:rsidP="00BE191B">
            <w:pPr>
              <w:jc w:val="center"/>
              <w:rPr>
                <w:szCs w:val="22"/>
              </w:rPr>
            </w:pPr>
            <w:r w:rsidRPr="00971BA5">
              <w:rPr>
                <w:szCs w:val="22"/>
              </w:rPr>
              <w:t>Module [µm/g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8889E4D" w14:textId="6709DA95"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2DCA7D" w14:textId="03D0EDB3"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3BDF813" w14:textId="664943DD" w:rsidR="00BE191B" w:rsidRPr="00971BA5" w:rsidRDefault="00BE191B" w:rsidP="00BE191B">
            <w:pPr>
              <w:jc w:val="center"/>
              <w:rPr>
                <w:szCs w:val="22"/>
              </w:rPr>
            </w:pPr>
            <w:r>
              <w:rPr>
                <w:rFonts w:cs="Arial"/>
                <w:color w:val="000000" w:themeColor="dark1"/>
                <w:kern w:val="24"/>
                <w:szCs w:val="22"/>
              </w:rPr>
              <w:t>0.28</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9E2C27F" w14:textId="32B15B58"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4C7AEC" w14:textId="71052A49"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148216" w14:textId="622C04BB" w:rsidR="00BE191B" w:rsidRPr="00971BA5" w:rsidRDefault="00BE191B" w:rsidP="00BE191B">
            <w:pPr>
              <w:jc w:val="center"/>
              <w:rPr>
                <w:szCs w:val="22"/>
              </w:rPr>
            </w:pPr>
            <w:r>
              <w:rPr>
                <w:rFonts w:cs="Arial"/>
                <w:color w:val="000000" w:themeColor="dark1"/>
                <w:kern w:val="24"/>
                <w:szCs w:val="22"/>
              </w:rPr>
              <w:t>0.30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FB1BB39" w14:textId="1B38D23D" w:rsidR="00BE191B" w:rsidRPr="00971BA5" w:rsidRDefault="00BE191B" w:rsidP="00BE191B">
            <w:pPr>
              <w:jc w:val="center"/>
              <w:rPr>
                <w:szCs w:val="22"/>
              </w:rPr>
            </w:pPr>
            <w:r>
              <w:rPr>
                <w:rFonts w:cs="Arial"/>
                <w:color w:val="000000" w:themeColor="dark1"/>
                <w:kern w:val="24"/>
                <w:szCs w:val="22"/>
              </w:rPr>
              <w:t>0.31</w:t>
            </w:r>
          </w:p>
        </w:tc>
      </w:tr>
      <w:tr w:rsidR="00BE191B" w:rsidRPr="00A5049F" w14:paraId="07DC86B5"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2389CC6D"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8742B4A"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BADB0D8" w14:textId="34DE0B43" w:rsidR="00BE191B" w:rsidRPr="00971BA5" w:rsidRDefault="00BE191B" w:rsidP="00BE191B">
            <w:pPr>
              <w:jc w:val="center"/>
              <w:rPr>
                <w:szCs w:val="22"/>
              </w:rPr>
            </w:pPr>
            <w:r>
              <w:rPr>
                <w:rFonts w:cs="Arial"/>
                <w:color w:val="000000" w:themeColor="dark1"/>
                <w:kern w:val="24"/>
                <w:szCs w:val="22"/>
              </w:rPr>
              <w:t>-160.54</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16604CA" w14:textId="7B67C7C3" w:rsidR="00BE191B" w:rsidRPr="00971BA5" w:rsidRDefault="00BE191B" w:rsidP="00BE191B">
            <w:pPr>
              <w:jc w:val="center"/>
              <w:rPr>
                <w:szCs w:val="22"/>
              </w:rPr>
            </w:pPr>
            <w:r>
              <w:rPr>
                <w:rFonts w:cs="Arial"/>
                <w:color w:val="000000" w:themeColor="dark1"/>
                <w:kern w:val="24"/>
                <w:szCs w:val="22"/>
              </w:rPr>
              <w:t>-162.02</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1D2ADAB" w14:textId="38B1B236" w:rsidR="00BE191B" w:rsidRPr="00971BA5" w:rsidRDefault="00BE191B" w:rsidP="00BE191B">
            <w:pPr>
              <w:jc w:val="center"/>
              <w:rPr>
                <w:szCs w:val="22"/>
              </w:rPr>
            </w:pPr>
            <w:r>
              <w:rPr>
                <w:rFonts w:cs="Arial"/>
                <w:color w:val="000000" w:themeColor="dark1"/>
                <w:kern w:val="24"/>
                <w:szCs w:val="22"/>
              </w:rPr>
              <w:t>-163.63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3A5D75BA" w14:textId="0CCB2792" w:rsidR="00BE191B" w:rsidRPr="00971BA5" w:rsidRDefault="00BE191B" w:rsidP="00BE191B">
            <w:pPr>
              <w:jc w:val="center"/>
              <w:rPr>
                <w:szCs w:val="22"/>
              </w:rPr>
            </w:pPr>
            <w:r>
              <w:rPr>
                <w:rFonts w:cs="Arial"/>
                <w:color w:val="000000" w:themeColor="dark1"/>
                <w:kern w:val="24"/>
                <w:szCs w:val="22"/>
              </w:rPr>
              <w:t>-165.87</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E7A3D1C" w14:textId="3A4B0D3C" w:rsidR="00BE191B" w:rsidRPr="00971BA5" w:rsidRDefault="00BE191B" w:rsidP="00BE191B">
            <w:pPr>
              <w:jc w:val="center"/>
              <w:rPr>
                <w:szCs w:val="22"/>
              </w:rPr>
            </w:pPr>
            <w:r>
              <w:rPr>
                <w:rFonts w:cs="Arial"/>
                <w:color w:val="000000" w:themeColor="dark1"/>
                <w:kern w:val="24"/>
                <w:szCs w:val="22"/>
              </w:rPr>
              <w:t>-168.07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2871B2A" w14:textId="11B26150" w:rsidR="00BE191B" w:rsidRPr="00971BA5" w:rsidRDefault="00BE191B" w:rsidP="00BE191B">
            <w:pPr>
              <w:jc w:val="center"/>
              <w:rPr>
                <w:szCs w:val="22"/>
              </w:rPr>
            </w:pPr>
            <w:r>
              <w:rPr>
                <w:rFonts w:cs="Arial"/>
                <w:color w:val="000000" w:themeColor="dark1"/>
                <w:kern w:val="24"/>
                <w:szCs w:val="22"/>
              </w:rPr>
              <w:t>-169.69</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378AEF3" w14:textId="113B2BF3" w:rsidR="00BE191B" w:rsidRPr="00971BA5" w:rsidRDefault="00BE191B" w:rsidP="00BE191B">
            <w:pPr>
              <w:jc w:val="center"/>
              <w:rPr>
                <w:szCs w:val="22"/>
              </w:rPr>
            </w:pPr>
            <w:r>
              <w:rPr>
                <w:rFonts w:cs="Arial"/>
                <w:color w:val="000000" w:themeColor="dark1"/>
                <w:kern w:val="24"/>
                <w:szCs w:val="22"/>
              </w:rPr>
              <w:t>-171.13</w:t>
            </w:r>
          </w:p>
        </w:tc>
      </w:tr>
      <w:tr w:rsidR="00BE191B" w:rsidRPr="00A5049F" w14:paraId="0121D118"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2288CD8"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8B0120F" w14:textId="77777777" w:rsidR="00BE191B" w:rsidRPr="00971BA5" w:rsidRDefault="00BE191B" w:rsidP="00BE191B">
            <w:pPr>
              <w:jc w:val="center"/>
              <w:rPr>
                <w:szCs w:val="22"/>
              </w:rPr>
            </w:pPr>
            <w:r w:rsidRPr="00971BA5">
              <w:rPr>
                <w:szCs w:val="22"/>
              </w:rPr>
              <w:t>Module [°C/µm]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5B1B03F" w14:textId="10DC684B" w:rsidR="00BE191B" w:rsidRPr="00971BA5" w:rsidRDefault="00BE191B" w:rsidP="00BE191B">
            <w:pPr>
              <w:jc w:val="center"/>
              <w:rPr>
                <w:szCs w:val="22"/>
              </w:rPr>
            </w:pPr>
            <w:r>
              <w:rPr>
                <w:rFonts w:cs="Arial"/>
                <w:color w:val="000000" w:themeColor="dark1"/>
                <w:kern w:val="24"/>
                <w:szCs w:val="22"/>
              </w:rPr>
              <w:t>0.16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C3692F" w14:textId="0E36840C" w:rsidR="00BE191B" w:rsidRPr="00971BA5" w:rsidRDefault="00BE191B" w:rsidP="00BE191B">
            <w:pPr>
              <w:jc w:val="center"/>
              <w:rPr>
                <w:szCs w:val="22"/>
              </w:rPr>
            </w:pPr>
            <w:r>
              <w:rPr>
                <w:rFonts w:cs="Arial"/>
                <w:color w:val="000000" w:themeColor="dark1"/>
                <w:kern w:val="24"/>
                <w:szCs w:val="22"/>
              </w:rPr>
              <w:t>0.17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FA6F323" w14:textId="7A4D6D42" w:rsidR="00BE191B" w:rsidRPr="00971BA5" w:rsidRDefault="00BE191B" w:rsidP="00BE191B">
            <w:pPr>
              <w:jc w:val="center"/>
              <w:rPr>
                <w:szCs w:val="22"/>
              </w:rPr>
            </w:pPr>
            <w:r>
              <w:rPr>
                <w:rFonts w:cs="Arial"/>
                <w:color w:val="000000" w:themeColor="dark1"/>
                <w:kern w:val="24"/>
                <w:szCs w:val="22"/>
              </w:rPr>
              <w:t>0.18</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32CA4EFF" w14:textId="57C5CA65" w:rsidR="00BE191B" w:rsidRPr="00971BA5" w:rsidRDefault="00BE191B" w:rsidP="00BE191B">
            <w:pPr>
              <w:jc w:val="center"/>
              <w:rPr>
                <w:szCs w:val="22"/>
              </w:rPr>
            </w:pPr>
            <w:r>
              <w:rPr>
                <w:rFonts w:cs="Arial"/>
                <w:color w:val="000000" w:themeColor="dark1"/>
                <w:kern w:val="24"/>
                <w:szCs w:val="22"/>
              </w:rPr>
              <w:t>0.19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4558D7" w14:textId="412D0412" w:rsidR="00BE191B" w:rsidRPr="00971BA5" w:rsidRDefault="00BE191B" w:rsidP="00BE191B">
            <w:pPr>
              <w:jc w:val="center"/>
              <w:rPr>
                <w:szCs w:val="22"/>
              </w:rPr>
            </w:pPr>
            <w:r>
              <w:rPr>
                <w:rFonts w:cs="Arial"/>
                <w:color w:val="000000" w:themeColor="dark1"/>
                <w:kern w:val="24"/>
                <w:szCs w:val="22"/>
              </w:rPr>
              <w:t>0.19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6DFF87" w14:textId="2384B306" w:rsidR="00BE191B" w:rsidRPr="00971BA5" w:rsidRDefault="00BE191B" w:rsidP="00BE191B">
            <w:pPr>
              <w:jc w:val="center"/>
              <w:rPr>
                <w:szCs w:val="22"/>
              </w:rPr>
            </w:pPr>
            <w:r>
              <w:rPr>
                <w:rFonts w:cs="Arial"/>
                <w:color w:val="000000" w:themeColor="dark1"/>
                <w:kern w:val="24"/>
                <w:szCs w:val="22"/>
              </w:rPr>
              <w:t>0.21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53E48727" w14:textId="5EA801BC" w:rsidR="00BE191B" w:rsidRPr="00971BA5" w:rsidRDefault="00BE191B" w:rsidP="00BE191B">
            <w:pPr>
              <w:jc w:val="center"/>
              <w:rPr>
                <w:szCs w:val="22"/>
              </w:rPr>
            </w:pPr>
            <w:r>
              <w:rPr>
                <w:rFonts w:cs="Arial"/>
                <w:color w:val="000000" w:themeColor="dark1"/>
                <w:kern w:val="24"/>
                <w:szCs w:val="22"/>
              </w:rPr>
              <w:t>0.23</w:t>
            </w:r>
          </w:p>
        </w:tc>
      </w:tr>
      <w:tr w:rsidR="00BE191B" w:rsidRPr="00A5049F" w14:paraId="756AF42E"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95F24BE"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2114825"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C097E7C" w14:textId="2915CC4E" w:rsidR="00BE191B" w:rsidRPr="00971BA5" w:rsidRDefault="00BE191B" w:rsidP="00BE191B">
            <w:pPr>
              <w:jc w:val="center"/>
              <w:rPr>
                <w:szCs w:val="22"/>
              </w:rPr>
            </w:pPr>
            <w:r>
              <w:rPr>
                <w:rFonts w:cs="Arial"/>
                <w:color w:val="000000" w:themeColor="dark1"/>
                <w:kern w:val="24"/>
                <w:szCs w:val="22"/>
              </w:rPr>
              <w:t>-41.96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3461E5E" w14:textId="1FDA9B95" w:rsidR="00BE191B" w:rsidRPr="00971BA5" w:rsidRDefault="00BE191B" w:rsidP="00BE191B">
            <w:pPr>
              <w:jc w:val="center"/>
              <w:rPr>
                <w:szCs w:val="22"/>
              </w:rPr>
            </w:pPr>
            <w:r>
              <w:rPr>
                <w:rFonts w:cs="Arial"/>
                <w:color w:val="000000" w:themeColor="dark1"/>
                <w:kern w:val="24"/>
                <w:szCs w:val="22"/>
              </w:rPr>
              <w:t>-37.48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407F101" w14:textId="36AC81F7" w:rsidR="00BE191B" w:rsidRPr="00971BA5" w:rsidRDefault="00BE191B" w:rsidP="00BE191B">
            <w:pPr>
              <w:jc w:val="center"/>
              <w:rPr>
                <w:szCs w:val="22"/>
              </w:rPr>
            </w:pPr>
            <w:r>
              <w:rPr>
                <w:rFonts w:cs="Arial"/>
                <w:color w:val="000000" w:themeColor="dark1"/>
                <w:kern w:val="24"/>
                <w:szCs w:val="22"/>
              </w:rPr>
              <w:t>-33.87</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FB55DED" w14:textId="66DF7132" w:rsidR="00BE191B" w:rsidRPr="00971BA5" w:rsidRDefault="00BE191B" w:rsidP="00BE191B">
            <w:pPr>
              <w:jc w:val="center"/>
              <w:rPr>
                <w:szCs w:val="22"/>
              </w:rPr>
            </w:pPr>
            <w:r>
              <w:rPr>
                <w:rFonts w:cs="Arial"/>
                <w:color w:val="000000" w:themeColor="dark1"/>
                <w:kern w:val="24"/>
                <w:szCs w:val="22"/>
              </w:rPr>
              <w:t>-29.63</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1072B" w14:textId="06C72AB4" w:rsidR="00BE191B" w:rsidRPr="00971BA5" w:rsidRDefault="00BE191B" w:rsidP="00BE191B">
            <w:pPr>
              <w:jc w:val="center"/>
              <w:rPr>
                <w:szCs w:val="22"/>
              </w:rPr>
            </w:pPr>
            <w:r>
              <w:rPr>
                <w:rFonts w:cs="Arial"/>
                <w:color w:val="000000" w:themeColor="dark1"/>
                <w:kern w:val="24"/>
                <w:szCs w:val="22"/>
              </w:rPr>
              <w:t>-27.43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DCCDB2" w14:textId="0FB7FE5B" w:rsidR="00BE191B" w:rsidRPr="00971BA5" w:rsidRDefault="00BE191B" w:rsidP="00BE191B">
            <w:pPr>
              <w:jc w:val="center"/>
              <w:rPr>
                <w:szCs w:val="22"/>
              </w:rPr>
            </w:pPr>
            <w:r>
              <w:rPr>
                <w:rFonts w:cs="Arial"/>
                <w:color w:val="000000" w:themeColor="dark1"/>
                <w:kern w:val="24"/>
                <w:szCs w:val="22"/>
              </w:rPr>
              <w:t>-24.81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969A850" w14:textId="0EAC2BD7" w:rsidR="00BE191B" w:rsidRPr="00971BA5" w:rsidRDefault="00BE191B" w:rsidP="00BE191B">
            <w:pPr>
              <w:jc w:val="center"/>
              <w:rPr>
                <w:szCs w:val="22"/>
              </w:rPr>
            </w:pPr>
            <w:r>
              <w:rPr>
                <w:rFonts w:cs="Arial"/>
                <w:color w:val="000000" w:themeColor="dark1"/>
                <w:kern w:val="24"/>
                <w:szCs w:val="22"/>
              </w:rPr>
              <w:t>-21.37</w:t>
            </w:r>
          </w:p>
        </w:tc>
      </w:tr>
      <w:tr w:rsidR="00BE191B" w:rsidRPr="00A5049F" w14:paraId="13452F33"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2670DD"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4C49459" w14:textId="77777777" w:rsidR="00BE191B" w:rsidRPr="00971BA5" w:rsidRDefault="00BE191B" w:rsidP="00BE191B">
            <w:pPr>
              <w:jc w:val="center"/>
              <w:rPr>
                <w:szCs w:val="22"/>
              </w:rPr>
            </w:pPr>
            <w:r w:rsidRPr="00971BA5">
              <w:rPr>
                <w:szCs w:val="22"/>
              </w:rPr>
              <w:t>Module [g mm/°C]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47BC770" w14:textId="59A55A6C"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9EFADE" w14:textId="62DDFB0D"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D0ACEB3" w14:textId="6D0CAAD2" w:rsidR="00BE191B" w:rsidRPr="00971BA5" w:rsidRDefault="00BE191B" w:rsidP="00BE191B">
            <w:pPr>
              <w:jc w:val="center"/>
              <w:rPr>
                <w:szCs w:val="22"/>
              </w:rPr>
            </w:pPr>
            <w:r>
              <w:rPr>
                <w:rFonts w:cs="Arial"/>
                <w:color w:val="000000" w:themeColor="dark1"/>
                <w:kern w:val="24"/>
                <w:szCs w:val="22"/>
              </w:rPr>
              <w:t>14.841</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2A85768" w14:textId="625CC796"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2E1B54" w14:textId="6D4636B4"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DB4ABE" w14:textId="54414C85"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B7359B3" w14:textId="6345CD20" w:rsidR="00BE191B" w:rsidRPr="00971BA5" w:rsidRDefault="00BE191B" w:rsidP="00BE191B">
            <w:pPr>
              <w:jc w:val="center"/>
              <w:rPr>
                <w:szCs w:val="22"/>
              </w:rPr>
            </w:pPr>
            <w:r>
              <w:rPr>
                <w:rFonts w:cs="Arial"/>
                <w:color w:val="000000" w:themeColor="dark1"/>
                <w:kern w:val="24"/>
                <w:szCs w:val="22"/>
              </w:rPr>
              <w:t>14.841</w:t>
            </w:r>
          </w:p>
        </w:tc>
      </w:tr>
      <w:tr w:rsidR="00BE191B" w:rsidRPr="00A5049F" w14:paraId="4F761F62" w14:textId="77777777" w:rsidTr="00BE191B">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60308514"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406E2A08"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D4F3F9C" w14:textId="7E79D263"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448212F" w14:textId="017305A5"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E2DD5ED" w14:textId="4FE8F4C6" w:rsidR="00BE191B" w:rsidRPr="00971BA5" w:rsidRDefault="00BE191B" w:rsidP="00BE191B">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5F74B45F" w14:textId="1258CA41"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B388119" w14:textId="75DAFCBA"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1BD54BA" w14:textId="40677BB7"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36E0219C" w14:textId="2EE81F91" w:rsidR="00BE191B" w:rsidRPr="00971BA5" w:rsidRDefault="00BE191B" w:rsidP="00BE191B">
            <w:pPr>
              <w:jc w:val="center"/>
              <w:rPr>
                <w:szCs w:val="22"/>
              </w:rPr>
            </w:pPr>
            <w:r>
              <w:rPr>
                <w:rFonts w:cs="Arial"/>
                <w:color w:val="000000" w:themeColor="dark1"/>
                <w:kern w:val="24"/>
                <w:szCs w:val="22"/>
              </w:rPr>
              <w:t>180.00</w:t>
            </w:r>
          </w:p>
        </w:tc>
      </w:tr>
      <w:tr w:rsidR="00BE191B" w:rsidRPr="00A5049F" w14:paraId="3096EBF7" w14:textId="77777777" w:rsidTr="00BE191B">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9ED7E9" w14:textId="77777777" w:rsidR="00BE191B" w:rsidRPr="00971BA5" w:rsidRDefault="00BE191B" w:rsidP="00BE191B">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45CDA8F0" w14:textId="77777777" w:rsidR="00BE191B" w:rsidRPr="00971BA5" w:rsidRDefault="00BE191B" w:rsidP="00BE191B">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DD6C7DE"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3BE7C4C"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DB331C6" w14:textId="77777777" w:rsidR="00BE191B" w:rsidRPr="00971BA5" w:rsidRDefault="00BE191B" w:rsidP="00BE191B">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E893B51" w14:textId="77777777" w:rsidR="00BE191B" w:rsidRPr="00971BA5" w:rsidRDefault="00BE191B" w:rsidP="00BE191B">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B569B9"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7A582C6"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736E90A" w14:textId="77777777" w:rsidR="00BE191B" w:rsidRPr="00971BA5" w:rsidRDefault="00BE191B" w:rsidP="00BE191B">
            <w:pPr>
              <w:jc w:val="center"/>
              <w:rPr>
                <w:szCs w:val="22"/>
              </w:rPr>
            </w:pPr>
          </w:p>
        </w:tc>
      </w:tr>
      <w:tr w:rsidR="00BE191B" w:rsidRPr="00A5049F" w14:paraId="59F02C2D" w14:textId="77777777" w:rsidTr="00BE191B">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8E73993" w14:textId="77777777" w:rsidR="00BE191B" w:rsidRPr="00971BA5" w:rsidRDefault="00BE191B" w:rsidP="00BE191B">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499883E2" w14:textId="37906C5F" w:rsidR="00BE191B" w:rsidRPr="00971BA5" w:rsidRDefault="00D71FCC" w:rsidP="00BE191B">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47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B0859E0" w14:textId="6A4D9155" w:rsidR="00BE191B" w:rsidRPr="00971BA5" w:rsidRDefault="00BE191B" w:rsidP="00BE191B">
            <w:pPr>
              <w:jc w:val="center"/>
              <w:rPr>
                <w:szCs w:val="22"/>
              </w:rPr>
            </w:pPr>
            <w:r>
              <w:rPr>
                <w:rFonts w:cs="Arial"/>
                <w:color w:val="000000" w:themeColor="dark1"/>
                <w:kern w:val="24"/>
                <w:szCs w:val="22"/>
              </w:rPr>
              <w:t>0.628</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A6CF258" w14:textId="2E7A042A" w:rsidR="00BE191B" w:rsidRPr="00971BA5" w:rsidRDefault="00BE191B" w:rsidP="00BE191B">
            <w:pPr>
              <w:jc w:val="center"/>
              <w:rPr>
                <w:szCs w:val="22"/>
              </w:rPr>
            </w:pPr>
            <w:r>
              <w:rPr>
                <w:rFonts w:cs="Arial"/>
                <w:color w:val="000000" w:themeColor="dark1"/>
                <w:kern w:val="24"/>
                <w:szCs w:val="22"/>
              </w:rPr>
              <w:t>0.665</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099D923" w14:textId="575564FA" w:rsidR="00BE191B" w:rsidRPr="00971BA5" w:rsidRDefault="00BE191B" w:rsidP="00BE191B">
            <w:pPr>
              <w:jc w:val="center"/>
              <w:rPr>
                <w:szCs w:val="22"/>
              </w:rPr>
            </w:pPr>
            <w:r>
              <w:rPr>
                <w:rFonts w:cs="Arial"/>
                <w:color w:val="000000" w:themeColor="dark1"/>
                <w:kern w:val="24"/>
                <w:szCs w:val="22"/>
              </w:rPr>
              <w:t>0.710</w:t>
            </w:r>
          </w:p>
        </w:tc>
        <w:tc>
          <w:tcPr>
            <w:tcW w:w="1479" w:type="dxa"/>
            <w:tcBorders>
              <w:top w:val="single" w:sz="12" w:space="0" w:color="auto"/>
              <w:left w:val="single" w:sz="4" w:space="0" w:color="auto"/>
              <w:bottom w:val="single" w:sz="18" w:space="0" w:color="auto"/>
              <w:right w:val="single" w:sz="8" w:space="0" w:color="auto"/>
            </w:tcBorders>
            <w:shd w:val="clear" w:color="auto" w:fill="auto"/>
            <w:tcMar>
              <w:top w:w="15" w:type="dxa"/>
              <w:left w:w="15" w:type="dxa"/>
              <w:bottom w:w="0" w:type="dxa"/>
              <w:right w:w="15" w:type="dxa"/>
            </w:tcMar>
            <w:vAlign w:val="center"/>
            <w:hideMark/>
          </w:tcPr>
          <w:p w14:paraId="792BCBE8" w14:textId="2F26A24E" w:rsidR="00BE191B" w:rsidRPr="00971BA5" w:rsidRDefault="00BE191B" w:rsidP="00BE191B">
            <w:pPr>
              <w:jc w:val="center"/>
              <w:rPr>
                <w:szCs w:val="22"/>
              </w:rPr>
            </w:pPr>
            <w:r>
              <w:rPr>
                <w:rFonts w:cs="Arial"/>
                <w:color w:val="000000" w:themeColor="dark1"/>
                <w:kern w:val="24"/>
                <w:szCs w:val="22"/>
              </w:rPr>
              <w:t>0.767</w:t>
            </w:r>
          </w:p>
        </w:tc>
        <w:tc>
          <w:tcPr>
            <w:tcW w:w="1480" w:type="dxa"/>
            <w:tcBorders>
              <w:top w:val="single" w:sz="12" w:space="0" w:color="auto"/>
              <w:left w:val="single" w:sz="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03A8C54" w14:textId="00E1B598" w:rsidR="00BE191B" w:rsidRPr="00971BA5" w:rsidRDefault="00BE191B" w:rsidP="00BE191B">
            <w:pPr>
              <w:jc w:val="center"/>
              <w:rPr>
                <w:szCs w:val="22"/>
              </w:rPr>
            </w:pPr>
            <w:r>
              <w:rPr>
                <w:rFonts w:cs="Arial"/>
                <w:color w:val="000000" w:themeColor="dark1"/>
                <w:kern w:val="24"/>
                <w:szCs w:val="22"/>
              </w:rPr>
              <w:t>0.810</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1262E8A" w14:textId="1B635D4E" w:rsidR="00BE191B" w:rsidRPr="00971BA5" w:rsidRDefault="00BE191B" w:rsidP="00BE191B">
            <w:pPr>
              <w:jc w:val="center"/>
              <w:rPr>
                <w:szCs w:val="22"/>
              </w:rPr>
            </w:pPr>
            <w:r>
              <w:rPr>
                <w:rFonts w:cs="Arial"/>
                <w:color w:val="000000" w:themeColor="dark1"/>
                <w:kern w:val="24"/>
                <w:szCs w:val="22"/>
              </w:rPr>
              <w:t>0.906</w:t>
            </w:r>
          </w:p>
        </w:tc>
        <w:tc>
          <w:tcPr>
            <w:tcW w:w="148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tcPr>
          <w:p w14:paraId="50B20ED7" w14:textId="5138FB4E" w:rsidR="00BE191B" w:rsidRPr="00971BA5" w:rsidRDefault="00BE191B" w:rsidP="00BE191B">
            <w:pPr>
              <w:jc w:val="center"/>
              <w:rPr>
                <w:szCs w:val="22"/>
              </w:rPr>
            </w:pPr>
            <w:r>
              <w:rPr>
                <w:rFonts w:cs="Arial"/>
                <w:color w:val="000000" w:themeColor="dark1"/>
                <w:kern w:val="24"/>
                <w:szCs w:val="22"/>
              </w:rPr>
              <w:t>1.024</w:t>
            </w:r>
          </w:p>
        </w:tc>
      </w:tr>
    </w:tbl>
    <w:p w14:paraId="46B2660F" w14:textId="77777777" w:rsidR="00501955" w:rsidRPr="00501955" w:rsidRDefault="00501955" w:rsidP="00501955">
      <w:pPr>
        <w:rPr>
          <w:lang w:eastAsia="zh-CN"/>
        </w:rPr>
      </w:pPr>
    </w:p>
    <w:p w14:paraId="4EBF5D27" w14:textId="77777777" w:rsidR="00B01EBF" w:rsidRDefault="00B01EBF" w:rsidP="00B429DC"/>
    <w:p w14:paraId="58AEB6F0" w14:textId="77777777" w:rsidR="00B01EBF" w:rsidRDefault="00B01EBF">
      <w:pPr>
        <w:overflowPunct/>
        <w:autoSpaceDE/>
        <w:autoSpaceDN/>
        <w:adjustRightInd/>
        <w:spacing w:after="160" w:line="259" w:lineRule="auto"/>
        <w:jc w:val="left"/>
        <w:textAlignment w:val="auto"/>
      </w:pPr>
    </w:p>
    <w:p w14:paraId="41ACF027" w14:textId="77777777" w:rsidR="00B01EBF" w:rsidRDefault="00B01EBF">
      <w:pPr>
        <w:overflowPunct/>
        <w:autoSpaceDE/>
        <w:autoSpaceDN/>
        <w:adjustRightInd/>
        <w:spacing w:after="160" w:line="259" w:lineRule="auto"/>
        <w:jc w:val="left"/>
        <w:textAlignment w:val="auto"/>
      </w:pPr>
    </w:p>
    <w:p w14:paraId="0576B3D8" w14:textId="77777777" w:rsidR="00187AFA" w:rsidRDefault="00187AFA">
      <w:pPr>
        <w:overflowPunct/>
        <w:autoSpaceDE/>
        <w:autoSpaceDN/>
        <w:adjustRightInd/>
        <w:spacing w:after="160" w:line="259" w:lineRule="auto"/>
        <w:jc w:val="left"/>
        <w:textAlignment w:val="auto"/>
      </w:pPr>
    </w:p>
    <w:p w14:paraId="7576B6B0" w14:textId="77777777" w:rsidR="00187AFA" w:rsidRDefault="00187AFA" w:rsidP="00187AFA">
      <w:pPr>
        <w:pStyle w:val="Lgende"/>
        <w:keepNext/>
        <w:spacing w:before="240" w:after="120"/>
        <w:jc w:val="center"/>
        <w:rPr>
          <w:i w:val="0"/>
          <w:noProof/>
          <w:sz w:val="28"/>
        </w:rPr>
      </w:pPr>
    </w:p>
    <w:p w14:paraId="60F37D6D" w14:textId="4FBCB740" w:rsidR="00187AFA" w:rsidRDefault="00187AFA" w:rsidP="00187AFA">
      <w:pPr>
        <w:pStyle w:val="Lgende"/>
        <w:keepNext/>
        <w:spacing w:before="240" w:after="120"/>
        <w:jc w:val="center"/>
        <w:rPr>
          <w:i w:val="0"/>
          <w:noProof/>
          <w:sz w:val="28"/>
        </w:rPr>
      </w:pPr>
      <w:bookmarkStart w:id="2494" w:name="_Toc536627103"/>
      <w:r w:rsidRPr="00D13F67">
        <w:rPr>
          <w:i w:val="0"/>
          <w:noProof/>
          <w:sz w:val="28"/>
        </w:rPr>
        <w:t>Tableau 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D71FCC">
        <w:rPr>
          <w:i w:val="0"/>
          <w:noProof/>
          <w:sz w:val="28"/>
        </w:rPr>
        <w:t>3</w:t>
      </w:r>
      <w:r w:rsidRPr="00D13F67">
        <w:rPr>
          <w:i w:val="0"/>
          <w:noProof/>
          <w:sz w:val="28"/>
        </w:rPr>
        <w:fldChar w:fldCharType="end"/>
      </w:r>
      <w:r w:rsidRPr="00D13F67">
        <w:rPr>
          <w:i w:val="0"/>
          <w:noProof/>
          <w:sz w:val="28"/>
        </w:rPr>
        <w:t xml:space="preserve"> : Valeurs précise des coefficients d’influence de l’effet Morton calculées pour le rotor </w:t>
      </w:r>
      <w:r>
        <w:rPr>
          <w:i w:val="0"/>
          <w:noProof/>
          <w:sz w:val="28"/>
        </w:rPr>
        <w:t>long</w:t>
      </w:r>
      <w:r w:rsidRPr="00D13F67">
        <w:rPr>
          <w:i w:val="0"/>
          <w:noProof/>
          <w:sz w:val="28"/>
        </w:rPr>
        <w:t xml:space="preserve"> de </w:t>
      </w:r>
      <w:r>
        <w:rPr>
          <w:i w:val="0"/>
          <w:noProof/>
          <w:sz w:val="28"/>
        </w:rPr>
        <w:t>70</w:t>
      </w:r>
      <w:r w:rsidRPr="00D13F67">
        <w:rPr>
          <w:i w:val="0"/>
          <w:noProof/>
          <w:sz w:val="28"/>
        </w:rPr>
        <w:t>0mm</w:t>
      </w:r>
      <w:r w:rsidR="0007204C">
        <w:rPr>
          <w:i w:val="0"/>
          <w:noProof/>
          <w:sz w:val="28"/>
        </w:rPr>
        <w:t xml:space="preserve">, </w:t>
      </w:r>
      <w:r w:rsidR="007455A8">
        <w:rPr>
          <w:i w:val="0"/>
          <w:noProof/>
          <w:sz w:val="28"/>
        </w:rPr>
        <w:t>dans le cas où le</w:t>
      </w:r>
      <w:r w:rsidR="0007204C">
        <w:rPr>
          <w:i w:val="0"/>
          <w:noProof/>
          <w:sz w:val="28"/>
        </w:rPr>
        <w:t xml:space="preserve"> composant des vibrations synchrones dans la direct</w:t>
      </w:r>
      <w:r w:rsidR="007455A8">
        <w:rPr>
          <w:i w:val="0"/>
          <w:noProof/>
          <w:sz w:val="28"/>
        </w:rPr>
        <w:t xml:space="preserve">ion Y est choisi pour  réaliser </w:t>
      </w:r>
      <w:r w:rsidR="009F0C84">
        <w:rPr>
          <w:i w:val="0"/>
          <w:noProof/>
          <w:sz w:val="28"/>
        </w:rPr>
        <w:t>le calcul</w:t>
      </w:r>
      <w:bookmarkEnd w:id="2494"/>
    </w:p>
    <w:p w14:paraId="781FABEA" w14:textId="77777777" w:rsidR="00187AFA" w:rsidRDefault="00187AFA" w:rsidP="00187AFA">
      <w:pPr>
        <w:rPr>
          <w:lang w:eastAsia="zh-CN"/>
        </w:rPr>
      </w:pPr>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479"/>
        <w:gridCol w:w="1480"/>
        <w:gridCol w:w="1480"/>
        <w:gridCol w:w="1479"/>
        <w:gridCol w:w="1480"/>
        <w:gridCol w:w="1480"/>
        <w:gridCol w:w="1480"/>
      </w:tblGrid>
      <w:tr w:rsidR="00187AFA" w:rsidRPr="00A5049F" w14:paraId="465F41BA" w14:textId="77777777" w:rsidTr="00E17D7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721330BB" w14:textId="77777777" w:rsidR="00187AFA" w:rsidRPr="00971BA5" w:rsidRDefault="00187AFA" w:rsidP="00E17D7D">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5417888" w14:textId="77777777" w:rsidR="00187AFA" w:rsidRPr="00971BA5" w:rsidRDefault="00187AFA" w:rsidP="00E17D7D">
            <w:pPr>
              <w:jc w:val="center"/>
              <w:rPr>
                <w:szCs w:val="22"/>
              </w:rPr>
            </w:pPr>
            <w:r w:rsidRPr="00971BA5">
              <w:rPr>
                <w:szCs w:val="22"/>
              </w:rPr>
              <w:t>Paramètre</w:t>
            </w:r>
          </w:p>
        </w:tc>
        <w:tc>
          <w:tcPr>
            <w:tcW w:w="10358" w:type="dxa"/>
            <w:gridSpan w:val="7"/>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1BB9EA53" w14:textId="77777777" w:rsidR="00187AFA" w:rsidRPr="00971BA5" w:rsidRDefault="00187AFA" w:rsidP="00E17D7D">
            <w:pPr>
              <w:jc w:val="center"/>
              <w:rPr>
                <w:szCs w:val="22"/>
              </w:rPr>
            </w:pPr>
            <w:r w:rsidRPr="00971BA5">
              <w:rPr>
                <w:szCs w:val="22"/>
              </w:rPr>
              <w:t>Approche Analytique Améliorée</w:t>
            </w:r>
          </w:p>
        </w:tc>
      </w:tr>
      <w:tr w:rsidR="00187AFA" w:rsidRPr="00A5049F" w14:paraId="2E614984" w14:textId="77777777" w:rsidTr="00E17D7D">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F6952AA" w14:textId="77777777" w:rsidR="00187AFA" w:rsidRPr="00971BA5" w:rsidRDefault="00187AFA" w:rsidP="00E17D7D">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6951249" w14:textId="77777777" w:rsidR="00187AFA" w:rsidRPr="00971BA5" w:rsidRDefault="00187AFA" w:rsidP="00E17D7D">
            <w:pPr>
              <w:jc w:val="center"/>
              <w:rPr>
                <w:szCs w:val="22"/>
              </w:rPr>
            </w:pPr>
            <w:r w:rsidRPr="00971BA5">
              <w:rPr>
                <w:szCs w:val="22"/>
              </w:rPr>
              <w:t>Vitesse [tr/min]</w:t>
            </w:r>
          </w:p>
        </w:tc>
        <w:tc>
          <w:tcPr>
            <w:tcW w:w="10358" w:type="dxa"/>
            <w:gridSpan w:val="7"/>
            <w:tcBorders>
              <w:top w:val="single" w:sz="18" w:space="0" w:color="auto"/>
              <w:left w:val="single" w:sz="18"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6FEB3BC8" w14:textId="77777777" w:rsidR="00187AFA" w:rsidRPr="00971BA5" w:rsidRDefault="00187AFA" w:rsidP="00E17D7D">
            <w:pPr>
              <w:jc w:val="center"/>
              <w:rPr>
                <w:szCs w:val="22"/>
              </w:rPr>
            </w:pPr>
            <w:r>
              <w:rPr>
                <w:szCs w:val="22"/>
              </w:rPr>
              <w:t>7500</w:t>
            </w:r>
          </w:p>
        </w:tc>
      </w:tr>
      <w:tr w:rsidR="00492673" w:rsidRPr="00A5049F" w14:paraId="055D41B1" w14:textId="77777777" w:rsidTr="00E17D7D">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54E091E"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DC0BEA1" w14:textId="77777777" w:rsidR="00492673" w:rsidRPr="00971BA5" w:rsidRDefault="00492673" w:rsidP="00492673">
            <w:pPr>
              <w:jc w:val="center"/>
              <w:rPr>
                <w:szCs w:val="22"/>
              </w:rPr>
            </w:pPr>
            <w:r w:rsidRPr="00971BA5">
              <w:rPr>
                <w:szCs w:val="22"/>
              </w:rPr>
              <w:t>Amplitude [g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5E148E" w14:textId="5D4DDA5D" w:rsidR="00492673" w:rsidRPr="00971BA5" w:rsidRDefault="00492673" w:rsidP="00492673">
            <w:pPr>
              <w:jc w:val="center"/>
              <w:rPr>
                <w:szCs w:val="22"/>
              </w:rPr>
            </w:pPr>
            <w:r>
              <w:rPr>
                <w:rFonts w:cs="Arial"/>
                <w:color w:val="000000" w:themeColor="dark1"/>
                <w:kern w:val="24"/>
                <w:szCs w:val="22"/>
              </w:rPr>
              <w:t>100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478558" w14:textId="547F447B" w:rsidR="00492673" w:rsidRPr="00971BA5" w:rsidRDefault="00492673" w:rsidP="00492673">
            <w:pPr>
              <w:jc w:val="center"/>
              <w:rPr>
                <w:szCs w:val="22"/>
              </w:rPr>
            </w:pPr>
            <w:r>
              <w:rPr>
                <w:rFonts w:cs="Arial"/>
                <w:color w:val="000000" w:themeColor="dark1"/>
                <w:kern w:val="24"/>
                <w:szCs w:val="22"/>
              </w:rPr>
              <w:t>120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CD3612D" w14:textId="2290BAE4" w:rsidR="00492673" w:rsidRPr="00971BA5" w:rsidRDefault="00492673" w:rsidP="00492673">
            <w:pPr>
              <w:jc w:val="center"/>
              <w:rPr>
                <w:szCs w:val="22"/>
              </w:rPr>
            </w:pPr>
            <w:r>
              <w:rPr>
                <w:rFonts w:cs="Arial"/>
                <w:color w:val="000000" w:themeColor="dark1"/>
                <w:kern w:val="24"/>
                <w:szCs w:val="22"/>
              </w:rPr>
              <w:t>140</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443DDE0" w14:textId="337A2CD6" w:rsidR="00492673" w:rsidRPr="00971BA5" w:rsidRDefault="00492673" w:rsidP="00492673">
            <w:pPr>
              <w:jc w:val="center"/>
              <w:rPr>
                <w:szCs w:val="22"/>
              </w:rPr>
            </w:pPr>
            <w:r>
              <w:rPr>
                <w:rFonts w:cs="Arial"/>
                <w:color w:val="000000" w:themeColor="dark1"/>
                <w:kern w:val="24"/>
                <w:szCs w:val="22"/>
              </w:rPr>
              <w:t>160</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A3D51C" w14:textId="14F8E53D" w:rsidR="00492673" w:rsidRPr="00971BA5" w:rsidRDefault="00492673" w:rsidP="00492673">
            <w:pPr>
              <w:jc w:val="center"/>
              <w:rPr>
                <w:szCs w:val="22"/>
              </w:rPr>
            </w:pPr>
            <w:r>
              <w:rPr>
                <w:rFonts w:cs="Arial"/>
                <w:color w:val="000000" w:themeColor="dark1"/>
                <w:kern w:val="24"/>
                <w:szCs w:val="22"/>
              </w:rPr>
              <w:t>180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335AE2" w14:textId="4341A979" w:rsidR="00492673" w:rsidRPr="00971BA5" w:rsidRDefault="00492673" w:rsidP="00492673">
            <w:pPr>
              <w:jc w:val="center"/>
              <w:rPr>
                <w:szCs w:val="22"/>
              </w:rPr>
            </w:pPr>
            <w:r>
              <w:rPr>
                <w:rFonts w:cs="Arial"/>
                <w:color w:val="000000" w:themeColor="dark1"/>
                <w:kern w:val="24"/>
                <w:szCs w:val="22"/>
              </w:rPr>
              <w:t>200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3F323D0F" w14:textId="6ECA7ABA" w:rsidR="00492673" w:rsidRPr="00971BA5" w:rsidRDefault="00492673" w:rsidP="00492673">
            <w:pPr>
              <w:jc w:val="center"/>
              <w:rPr>
                <w:szCs w:val="22"/>
              </w:rPr>
            </w:pPr>
            <w:r>
              <w:rPr>
                <w:rFonts w:cs="Arial"/>
                <w:color w:val="000000" w:themeColor="dark1"/>
                <w:kern w:val="24"/>
                <w:szCs w:val="22"/>
              </w:rPr>
              <w:t>220</w:t>
            </w:r>
          </w:p>
        </w:tc>
      </w:tr>
      <w:tr w:rsidR="00492673" w:rsidRPr="00A5049F" w14:paraId="1E24F124"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65ADE396"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B00EBD9"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D64D56C" w14:textId="061B6DDB"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5C7829" w14:textId="1C931735"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7A9442" w14:textId="35FC3221" w:rsidR="00492673" w:rsidRPr="00971BA5" w:rsidRDefault="00492673" w:rsidP="00492673">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796A03E" w14:textId="730C61B7"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88E0C18" w14:textId="4FA0D6D7"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72B695" w14:textId="1B0B49AE"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7D33F02" w14:textId="43313BCA" w:rsidR="00492673" w:rsidRPr="00971BA5" w:rsidRDefault="00492673" w:rsidP="00492673">
            <w:pPr>
              <w:jc w:val="center"/>
              <w:rPr>
                <w:szCs w:val="22"/>
              </w:rPr>
            </w:pPr>
            <w:r>
              <w:rPr>
                <w:rFonts w:cs="Arial"/>
                <w:color w:val="000000" w:themeColor="dark1"/>
                <w:kern w:val="24"/>
                <w:szCs w:val="22"/>
              </w:rPr>
              <w:t>180.00</w:t>
            </w:r>
          </w:p>
        </w:tc>
      </w:tr>
      <w:tr w:rsidR="00492673" w:rsidRPr="00A5049F" w14:paraId="282A563D"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A43BB83"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37D445D" w14:textId="77777777" w:rsidR="00492673" w:rsidRPr="00971BA5" w:rsidRDefault="00492673" w:rsidP="00492673">
            <w:pPr>
              <w:jc w:val="center"/>
              <w:rPr>
                <w:szCs w:val="22"/>
              </w:rPr>
            </w:pPr>
            <w:r w:rsidRPr="00971BA5">
              <w:rPr>
                <w:szCs w:val="22"/>
              </w:rPr>
              <w:t>Amplitude càc [µm]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B49154" w14:textId="7DCCA6AE" w:rsidR="00492673" w:rsidRPr="00971BA5" w:rsidRDefault="00492673" w:rsidP="00492673">
            <w:pPr>
              <w:jc w:val="center"/>
              <w:rPr>
                <w:szCs w:val="22"/>
              </w:rPr>
            </w:pPr>
            <w:r>
              <w:rPr>
                <w:rFonts w:cs="Arial"/>
                <w:color w:val="000000" w:themeColor="dark1"/>
                <w:kern w:val="24"/>
                <w:szCs w:val="22"/>
              </w:rPr>
              <w:t>34.16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53832C9" w14:textId="7A855AE0" w:rsidR="00492673" w:rsidRPr="00971BA5" w:rsidRDefault="00492673" w:rsidP="00492673">
            <w:pPr>
              <w:jc w:val="center"/>
              <w:rPr>
                <w:szCs w:val="22"/>
              </w:rPr>
            </w:pPr>
            <w:r>
              <w:rPr>
                <w:rFonts w:cs="Arial"/>
                <w:color w:val="000000" w:themeColor="dark1"/>
                <w:kern w:val="24"/>
                <w:szCs w:val="22"/>
              </w:rPr>
              <w:t>41.02</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80118BF" w14:textId="30FB739D" w:rsidR="00492673" w:rsidRPr="00971BA5" w:rsidRDefault="00492673" w:rsidP="00492673">
            <w:pPr>
              <w:jc w:val="center"/>
              <w:rPr>
                <w:szCs w:val="22"/>
              </w:rPr>
            </w:pPr>
            <w:r>
              <w:rPr>
                <w:rFonts w:cs="Arial"/>
                <w:color w:val="000000" w:themeColor="dark1"/>
                <w:kern w:val="24"/>
                <w:szCs w:val="22"/>
              </w:rPr>
              <w:t>48.29</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D1F150D" w14:textId="434A35F0" w:rsidR="00492673" w:rsidRPr="00971BA5" w:rsidRDefault="00492673" w:rsidP="00492673">
            <w:pPr>
              <w:jc w:val="center"/>
              <w:rPr>
                <w:szCs w:val="22"/>
              </w:rPr>
            </w:pPr>
            <w:r>
              <w:rPr>
                <w:rFonts w:cs="Arial"/>
                <w:color w:val="000000" w:themeColor="dark1"/>
                <w:kern w:val="24"/>
                <w:szCs w:val="22"/>
              </w:rPr>
              <w:t>54.76</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C77805F" w14:textId="6190E69B" w:rsidR="00492673" w:rsidRPr="00971BA5" w:rsidRDefault="00492673" w:rsidP="00492673">
            <w:pPr>
              <w:jc w:val="center"/>
              <w:rPr>
                <w:szCs w:val="22"/>
              </w:rPr>
            </w:pPr>
            <w:r>
              <w:rPr>
                <w:rFonts w:cs="Arial"/>
                <w:color w:val="000000" w:themeColor="dark1"/>
                <w:kern w:val="24"/>
                <w:szCs w:val="22"/>
              </w:rPr>
              <w:t>60.65</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847EAB" w14:textId="020E6E17" w:rsidR="00492673" w:rsidRPr="00971BA5" w:rsidRDefault="00492673" w:rsidP="00492673">
            <w:pPr>
              <w:jc w:val="center"/>
              <w:rPr>
                <w:szCs w:val="22"/>
              </w:rPr>
            </w:pPr>
            <w:r>
              <w:rPr>
                <w:rFonts w:cs="Arial"/>
                <w:color w:val="000000" w:themeColor="dark1"/>
                <w:kern w:val="24"/>
                <w:szCs w:val="22"/>
              </w:rPr>
              <w:t>65.73</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8FC753D" w14:textId="2D405E7A" w:rsidR="00492673" w:rsidRPr="00971BA5" w:rsidRDefault="00492673" w:rsidP="00492673">
            <w:pPr>
              <w:jc w:val="center"/>
              <w:rPr>
                <w:szCs w:val="22"/>
              </w:rPr>
            </w:pPr>
            <w:r>
              <w:rPr>
                <w:rFonts w:cs="Arial"/>
                <w:color w:val="000000" w:themeColor="dark1"/>
                <w:kern w:val="24"/>
                <w:szCs w:val="22"/>
              </w:rPr>
              <w:t>71.51</w:t>
            </w:r>
          </w:p>
        </w:tc>
      </w:tr>
      <w:tr w:rsidR="00492673" w:rsidRPr="00A5049F" w14:paraId="1290EB6C"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7B3B3B06"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A543F5B"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0F485E" w14:textId="3F648C59" w:rsidR="00492673" w:rsidRPr="00971BA5" w:rsidRDefault="00492673" w:rsidP="00492673">
            <w:pPr>
              <w:jc w:val="center"/>
              <w:rPr>
                <w:szCs w:val="22"/>
              </w:rPr>
            </w:pPr>
            <w:r>
              <w:rPr>
                <w:rFonts w:cs="Arial"/>
                <w:color w:val="000000" w:themeColor="dark1"/>
                <w:kern w:val="24"/>
                <w:szCs w:val="22"/>
              </w:rPr>
              <w:t>-96.01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5834D6" w14:textId="4C1BC49F" w:rsidR="00492673" w:rsidRPr="00971BA5" w:rsidRDefault="00492673" w:rsidP="00492673">
            <w:pPr>
              <w:jc w:val="center"/>
              <w:rPr>
                <w:szCs w:val="22"/>
              </w:rPr>
            </w:pPr>
            <w:r>
              <w:rPr>
                <w:rFonts w:cs="Arial"/>
                <w:color w:val="000000" w:themeColor="dark1"/>
                <w:kern w:val="24"/>
                <w:szCs w:val="22"/>
              </w:rPr>
              <w:t>-93.41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8EFC4CB" w14:textId="67635A14" w:rsidR="00492673" w:rsidRPr="00971BA5" w:rsidRDefault="00492673" w:rsidP="00492673">
            <w:pPr>
              <w:jc w:val="center"/>
              <w:rPr>
                <w:szCs w:val="22"/>
              </w:rPr>
            </w:pPr>
            <w:r>
              <w:rPr>
                <w:rFonts w:cs="Arial"/>
                <w:color w:val="000000" w:themeColor="dark1"/>
                <w:kern w:val="24"/>
                <w:szCs w:val="22"/>
              </w:rPr>
              <w:t>-91.00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115D6B6D" w14:textId="7BA6A0FD" w:rsidR="00492673" w:rsidRPr="00971BA5" w:rsidRDefault="00492673" w:rsidP="00492673">
            <w:pPr>
              <w:jc w:val="center"/>
              <w:rPr>
                <w:szCs w:val="22"/>
              </w:rPr>
            </w:pPr>
            <w:r>
              <w:rPr>
                <w:rFonts w:cs="Arial"/>
                <w:color w:val="000000" w:themeColor="dark1"/>
                <w:kern w:val="24"/>
                <w:szCs w:val="22"/>
              </w:rPr>
              <w:t>-88.99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EEF99B" w14:textId="02CD287B" w:rsidR="00492673" w:rsidRPr="00971BA5" w:rsidRDefault="00492673" w:rsidP="00492673">
            <w:pPr>
              <w:jc w:val="center"/>
              <w:rPr>
                <w:szCs w:val="22"/>
              </w:rPr>
            </w:pPr>
            <w:r>
              <w:rPr>
                <w:rFonts w:cs="Arial"/>
                <w:color w:val="000000" w:themeColor="dark1"/>
                <w:kern w:val="24"/>
                <w:szCs w:val="22"/>
              </w:rPr>
              <w:t>-87.71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5EA9450" w14:textId="13AC33DC" w:rsidR="00492673" w:rsidRPr="00971BA5" w:rsidRDefault="00492673" w:rsidP="00492673">
            <w:pPr>
              <w:jc w:val="center"/>
              <w:rPr>
                <w:szCs w:val="22"/>
              </w:rPr>
            </w:pPr>
            <w:r>
              <w:rPr>
                <w:rFonts w:cs="Arial"/>
                <w:color w:val="000000" w:themeColor="dark1"/>
                <w:kern w:val="24"/>
                <w:szCs w:val="22"/>
              </w:rPr>
              <w:t>-86.55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03489536" w14:textId="6465F3EA" w:rsidR="00492673" w:rsidRPr="00971BA5" w:rsidRDefault="00492673" w:rsidP="00492673">
            <w:pPr>
              <w:jc w:val="center"/>
              <w:rPr>
                <w:szCs w:val="22"/>
              </w:rPr>
            </w:pPr>
            <w:r>
              <w:rPr>
                <w:rFonts w:cs="Arial"/>
                <w:color w:val="000000" w:themeColor="dark1"/>
                <w:kern w:val="24"/>
                <w:szCs w:val="22"/>
              </w:rPr>
              <w:t>-85.44</w:t>
            </w:r>
          </w:p>
        </w:tc>
      </w:tr>
      <w:tr w:rsidR="00492673" w:rsidRPr="00A5049F" w14:paraId="3A54ABC3"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CA4478E"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55A01B5" w14:textId="77777777" w:rsidR="00492673" w:rsidRPr="00971BA5" w:rsidRDefault="00492673" w:rsidP="00492673">
            <w:pPr>
              <w:jc w:val="center"/>
              <w:rPr>
                <w:szCs w:val="22"/>
              </w:rPr>
            </w:pPr>
            <w:r w:rsidRPr="00971BA5">
              <w:rPr>
                <w:szCs w:val="22"/>
              </w:rPr>
              <w:t>Amplitude [°C]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9003E8B" w14:textId="7DE6A1F3" w:rsidR="00492673" w:rsidRPr="00971BA5" w:rsidRDefault="00492673" w:rsidP="00492673">
            <w:pPr>
              <w:jc w:val="center"/>
              <w:rPr>
                <w:szCs w:val="22"/>
              </w:rPr>
            </w:pPr>
            <w:r>
              <w:rPr>
                <w:rFonts w:cs="Arial"/>
                <w:color w:val="000000" w:themeColor="dark1"/>
                <w:kern w:val="24"/>
                <w:szCs w:val="22"/>
              </w:rPr>
              <w:t>4.58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6C2067" w14:textId="0E057F5A" w:rsidR="00492673" w:rsidRPr="00971BA5" w:rsidRDefault="00492673" w:rsidP="00492673">
            <w:pPr>
              <w:jc w:val="center"/>
              <w:rPr>
                <w:szCs w:val="22"/>
              </w:rPr>
            </w:pPr>
            <w:r>
              <w:rPr>
                <w:rFonts w:cs="Arial"/>
                <w:color w:val="000000" w:themeColor="dark1"/>
                <w:kern w:val="24"/>
                <w:szCs w:val="22"/>
              </w:rPr>
              <w:t>5.70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423FB50" w14:textId="272403AB" w:rsidR="00492673" w:rsidRPr="00971BA5" w:rsidRDefault="00492673" w:rsidP="00492673">
            <w:pPr>
              <w:jc w:val="center"/>
              <w:rPr>
                <w:szCs w:val="22"/>
              </w:rPr>
            </w:pPr>
            <w:r>
              <w:rPr>
                <w:rFonts w:cs="Arial"/>
                <w:color w:val="000000" w:themeColor="dark1"/>
                <w:kern w:val="24"/>
                <w:szCs w:val="22"/>
              </w:rPr>
              <w:t>7.03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36D1B7C" w14:textId="3B5A2DA7" w:rsidR="00492673" w:rsidRPr="00971BA5" w:rsidRDefault="00492673" w:rsidP="00492673">
            <w:pPr>
              <w:jc w:val="center"/>
              <w:rPr>
                <w:szCs w:val="22"/>
              </w:rPr>
            </w:pPr>
            <w:r>
              <w:rPr>
                <w:rFonts w:cs="Arial"/>
                <w:color w:val="000000" w:themeColor="dark1"/>
                <w:kern w:val="24"/>
                <w:szCs w:val="22"/>
              </w:rPr>
              <w:t>8.59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C41B6C" w14:textId="57E3D97E" w:rsidR="00492673" w:rsidRPr="00971BA5" w:rsidRDefault="00492673" w:rsidP="00492673">
            <w:pPr>
              <w:jc w:val="center"/>
              <w:rPr>
                <w:szCs w:val="22"/>
              </w:rPr>
            </w:pPr>
            <w:r>
              <w:rPr>
                <w:rFonts w:cs="Arial"/>
                <w:color w:val="000000" w:themeColor="dark1"/>
                <w:kern w:val="24"/>
                <w:szCs w:val="22"/>
              </w:rPr>
              <w:t>10.20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D5CBAA1" w14:textId="4B904852" w:rsidR="00492673" w:rsidRPr="00971BA5" w:rsidRDefault="00492673" w:rsidP="00492673">
            <w:pPr>
              <w:jc w:val="center"/>
              <w:rPr>
                <w:szCs w:val="22"/>
              </w:rPr>
            </w:pPr>
            <w:r>
              <w:rPr>
                <w:rFonts w:cs="Arial"/>
                <w:color w:val="000000" w:themeColor="dark1"/>
                <w:kern w:val="24"/>
                <w:szCs w:val="22"/>
              </w:rPr>
              <w:t>12.61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09707567" w14:textId="3DFDA746" w:rsidR="00492673" w:rsidRPr="00971BA5" w:rsidRDefault="00492673" w:rsidP="00492673">
            <w:pPr>
              <w:jc w:val="center"/>
              <w:rPr>
                <w:szCs w:val="22"/>
              </w:rPr>
            </w:pPr>
            <w:r>
              <w:rPr>
                <w:rFonts w:cs="Arial"/>
                <w:color w:val="000000" w:themeColor="dark1"/>
                <w:kern w:val="24"/>
                <w:szCs w:val="22"/>
              </w:rPr>
              <w:t>15.55</w:t>
            </w:r>
          </w:p>
        </w:tc>
      </w:tr>
      <w:tr w:rsidR="00492673" w:rsidRPr="00A5049F" w14:paraId="3E953BC7" w14:textId="77777777" w:rsidTr="00E17D7D">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5D4E2C48"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B05BB32"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5EB3C5D" w14:textId="74FFCAF0" w:rsidR="00492673" w:rsidRPr="00971BA5" w:rsidRDefault="00492673" w:rsidP="00492673">
            <w:pPr>
              <w:jc w:val="center"/>
              <w:rPr>
                <w:szCs w:val="22"/>
              </w:rPr>
            </w:pPr>
            <w:r>
              <w:rPr>
                <w:rFonts w:cs="Arial"/>
                <w:color w:val="000000" w:themeColor="dark1"/>
                <w:kern w:val="24"/>
                <w:szCs w:val="22"/>
              </w:rPr>
              <w:t>337.50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C779566" w14:textId="2CCED455" w:rsidR="00492673" w:rsidRPr="00971BA5" w:rsidRDefault="00492673" w:rsidP="00492673">
            <w:pPr>
              <w:jc w:val="center"/>
              <w:rPr>
                <w:szCs w:val="22"/>
              </w:rPr>
            </w:pPr>
            <w:r>
              <w:rPr>
                <w:rFonts w:cs="Arial"/>
                <w:color w:val="000000" w:themeColor="dark1"/>
                <w:kern w:val="24"/>
                <w:szCs w:val="22"/>
              </w:rPr>
              <w:t>340.50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2AB4D2F" w14:textId="4C303B8F" w:rsidR="00492673" w:rsidRPr="00971BA5" w:rsidRDefault="00492673" w:rsidP="00492673">
            <w:pPr>
              <w:jc w:val="center"/>
              <w:rPr>
                <w:szCs w:val="22"/>
              </w:rPr>
            </w:pPr>
            <w:r>
              <w:rPr>
                <w:rFonts w:cs="Arial"/>
                <w:color w:val="000000" w:themeColor="dark1"/>
                <w:kern w:val="24"/>
                <w:szCs w:val="22"/>
              </w:rPr>
              <w:t>342.50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0BCE9E7" w14:textId="009BC94A" w:rsidR="00492673" w:rsidRPr="00971BA5" w:rsidRDefault="00492673" w:rsidP="00492673">
            <w:pPr>
              <w:jc w:val="center"/>
              <w:rPr>
                <w:szCs w:val="22"/>
              </w:rPr>
            </w:pPr>
            <w:r>
              <w:rPr>
                <w:rFonts w:cs="Arial"/>
                <w:color w:val="000000" w:themeColor="dark1"/>
                <w:kern w:val="24"/>
                <w:szCs w:val="22"/>
              </w:rPr>
              <w:t>344.50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A6616FD" w14:textId="70ACFFDE" w:rsidR="00492673" w:rsidRPr="00971BA5" w:rsidRDefault="00492673" w:rsidP="00492673">
            <w:pPr>
              <w:jc w:val="center"/>
              <w:rPr>
                <w:szCs w:val="22"/>
              </w:rPr>
            </w:pPr>
            <w:r>
              <w:rPr>
                <w:rFonts w:cs="Arial"/>
                <w:color w:val="000000" w:themeColor="dark1"/>
                <w:kern w:val="24"/>
                <w:szCs w:val="22"/>
              </w:rPr>
              <w:t>344.50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98CBA1C" w14:textId="47234ADC" w:rsidR="00492673" w:rsidRPr="00971BA5" w:rsidRDefault="00492673" w:rsidP="00492673">
            <w:pPr>
              <w:jc w:val="center"/>
              <w:rPr>
                <w:szCs w:val="22"/>
              </w:rPr>
            </w:pPr>
            <w:r>
              <w:rPr>
                <w:rFonts w:cs="Arial"/>
                <w:color w:val="000000" w:themeColor="dark1"/>
                <w:kern w:val="24"/>
                <w:szCs w:val="22"/>
              </w:rPr>
              <w:t>345.50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6CC819E" w14:textId="672BE600" w:rsidR="00492673" w:rsidRPr="00971BA5" w:rsidRDefault="00492673" w:rsidP="00492673">
            <w:pPr>
              <w:jc w:val="center"/>
              <w:rPr>
                <w:szCs w:val="22"/>
              </w:rPr>
            </w:pPr>
            <w:r>
              <w:rPr>
                <w:rFonts w:cs="Arial"/>
                <w:color w:val="000000" w:themeColor="dark1"/>
                <w:kern w:val="24"/>
                <w:szCs w:val="22"/>
              </w:rPr>
              <w:t>347.50</w:t>
            </w:r>
          </w:p>
        </w:tc>
      </w:tr>
      <w:tr w:rsidR="00492673" w:rsidRPr="00A5049F" w14:paraId="10073C8A" w14:textId="77777777" w:rsidTr="00E17D7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E230FAA" w14:textId="77777777" w:rsidR="00492673" w:rsidRPr="00971BA5" w:rsidRDefault="00492673" w:rsidP="00492673">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221CECD0" w14:textId="77777777" w:rsidR="00492673" w:rsidRPr="00971BA5" w:rsidRDefault="00492673" w:rsidP="00492673">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AB5AB5F"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67C441D"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84DD5E4" w14:textId="77777777" w:rsidR="00492673" w:rsidRPr="00971BA5" w:rsidRDefault="00492673" w:rsidP="00492673">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3D135F00" w14:textId="77777777" w:rsidR="00492673" w:rsidRPr="00971BA5" w:rsidRDefault="00492673" w:rsidP="00492673">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B304E4E"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738CEDD"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5964EDE4" w14:textId="77777777" w:rsidR="00492673" w:rsidRPr="00971BA5" w:rsidRDefault="00492673" w:rsidP="00492673">
            <w:pPr>
              <w:jc w:val="center"/>
              <w:rPr>
                <w:szCs w:val="22"/>
              </w:rPr>
            </w:pPr>
          </w:p>
        </w:tc>
      </w:tr>
      <w:tr w:rsidR="00492673" w:rsidRPr="00A5049F" w14:paraId="5B6DA1A5" w14:textId="77777777" w:rsidTr="00E17D7D">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AA4584"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F398217" w14:textId="77777777" w:rsidR="00492673" w:rsidRPr="00971BA5" w:rsidRDefault="00492673" w:rsidP="00492673">
            <w:pPr>
              <w:jc w:val="center"/>
              <w:rPr>
                <w:szCs w:val="22"/>
              </w:rPr>
            </w:pPr>
            <w:r w:rsidRPr="00971BA5">
              <w:rPr>
                <w:szCs w:val="22"/>
              </w:rPr>
              <w:t>Module [µm/g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C407B7A" w14:textId="5DC8F874"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0CDFBD5" w14:textId="7E7BD734"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942EA08" w14:textId="2B024EA3" w:rsidR="00492673" w:rsidRPr="00971BA5" w:rsidRDefault="00492673" w:rsidP="00492673">
            <w:pPr>
              <w:jc w:val="center"/>
              <w:rPr>
                <w:szCs w:val="22"/>
              </w:rPr>
            </w:pPr>
            <w:r>
              <w:rPr>
                <w:rFonts w:cs="Arial"/>
                <w:color w:val="000000" w:themeColor="dark1"/>
                <w:kern w:val="24"/>
                <w:szCs w:val="22"/>
              </w:rPr>
              <w:t>0.34</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718EB9A" w14:textId="29863F66"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1363B6" w14:textId="57640AA0"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CE5251D" w14:textId="5D371D62" w:rsidR="00492673" w:rsidRPr="00971BA5" w:rsidRDefault="00492673" w:rsidP="00492673">
            <w:pPr>
              <w:jc w:val="center"/>
              <w:rPr>
                <w:szCs w:val="22"/>
              </w:rPr>
            </w:pPr>
            <w:r>
              <w:rPr>
                <w:rFonts w:cs="Arial"/>
                <w:color w:val="000000" w:themeColor="dark1"/>
                <w:kern w:val="24"/>
                <w:szCs w:val="22"/>
              </w:rPr>
              <w:t>0.33</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DCDCE3B" w14:textId="12AC967A" w:rsidR="00492673" w:rsidRPr="00971BA5" w:rsidRDefault="00492673" w:rsidP="00492673">
            <w:pPr>
              <w:jc w:val="center"/>
              <w:rPr>
                <w:szCs w:val="22"/>
              </w:rPr>
            </w:pPr>
            <w:r>
              <w:rPr>
                <w:rFonts w:cs="Arial"/>
                <w:color w:val="000000" w:themeColor="dark1"/>
                <w:kern w:val="24"/>
                <w:szCs w:val="22"/>
              </w:rPr>
              <w:t>0.33</w:t>
            </w:r>
          </w:p>
        </w:tc>
      </w:tr>
      <w:tr w:rsidR="00492673" w:rsidRPr="00A5049F" w14:paraId="39FD672F"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17DF2CA8"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7C0EA37"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EE6413B" w14:textId="105271BA" w:rsidR="00492673" w:rsidRPr="00971BA5" w:rsidRDefault="00492673" w:rsidP="00492673">
            <w:pPr>
              <w:jc w:val="center"/>
              <w:rPr>
                <w:szCs w:val="22"/>
              </w:rPr>
            </w:pPr>
            <w:r>
              <w:rPr>
                <w:rFonts w:cs="Arial"/>
                <w:color w:val="000000" w:themeColor="dark1"/>
                <w:kern w:val="24"/>
                <w:szCs w:val="22"/>
              </w:rPr>
              <w:t>83.99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615AF0" w14:textId="7EEAB0D2" w:rsidR="00492673" w:rsidRPr="00971BA5" w:rsidRDefault="00492673" w:rsidP="00492673">
            <w:pPr>
              <w:jc w:val="center"/>
              <w:rPr>
                <w:szCs w:val="22"/>
              </w:rPr>
            </w:pPr>
            <w:r>
              <w:rPr>
                <w:rFonts w:cs="Arial"/>
                <w:color w:val="000000" w:themeColor="dark1"/>
                <w:kern w:val="24"/>
                <w:szCs w:val="22"/>
              </w:rPr>
              <w:t>86.59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A6F3F" w14:textId="4C6B710B" w:rsidR="00492673" w:rsidRPr="00971BA5" w:rsidRDefault="00492673" w:rsidP="00492673">
            <w:pPr>
              <w:jc w:val="center"/>
              <w:rPr>
                <w:szCs w:val="22"/>
              </w:rPr>
            </w:pPr>
            <w:r>
              <w:rPr>
                <w:rFonts w:cs="Arial"/>
                <w:color w:val="000000" w:themeColor="dark1"/>
                <w:kern w:val="24"/>
                <w:szCs w:val="22"/>
              </w:rPr>
              <w:t>89.00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BBA975C" w14:textId="37A96433" w:rsidR="00492673" w:rsidRPr="00971BA5" w:rsidRDefault="00492673" w:rsidP="00492673">
            <w:pPr>
              <w:jc w:val="center"/>
              <w:rPr>
                <w:szCs w:val="22"/>
              </w:rPr>
            </w:pPr>
            <w:r>
              <w:rPr>
                <w:rFonts w:cs="Arial"/>
                <w:color w:val="000000" w:themeColor="dark1"/>
                <w:kern w:val="24"/>
                <w:szCs w:val="22"/>
              </w:rPr>
              <w:t>91.01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4D653C" w14:textId="5ADD9447" w:rsidR="00492673" w:rsidRPr="00971BA5" w:rsidRDefault="00492673" w:rsidP="00492673">
            <w:pPr>
              <w:jc w:val="center"/>
              <w:rPr>
                <w:szCs w:val="22"/>
              </w:rPr>
            </w:pPr>
            <w:r>
              <w:rPr>
                <w:rFonts w:cs="Arial"/>
                <w:color w:val="000000" w:themeColor="dark1"/>
                <w:kern w:val="24"/>
                <w:szCs w:val="22"/>
              </w:rPr>
              <w:t>92.29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4318D35" w14:textId="49A6B374" w:rsidR="00492673" w:rsidRPr="00971BA5" w:rsidRDefault="00492673" w:rsidP="00492673">
            <w:pPr>
              <w:jc w:val="center"/>
              <w:rPr>
                <w:szCs w:val="22"/>
              </w:rPr>
            </w:pPr>
            <w:r>
              <w:rPr>
                <w:rFonts w:cs="Arial"/>
                <w:color w:val="000000" w:themeColor="dark1"/>
                <w:kern w:val="24"/>
                <w:szCs w:val="22"/>
              </w:rPr>
              <w:t>93.45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C02FF00" w14:textId="66862278" w:rsidR="00492673" w:rsidRPr="00971BA5" w:rsidRDefault="00492673" w:rsidP="00492673">
            <w:pPr>
              <w:jc w:val="center"/>
              <w:rPr>
                <w:szCs w:val="22"/>
              </w:rPr>
            </w:pPr>
            <w:r>
              <w:rPr>
                <w:rFonts w:cs="Arial"/>
                <w:color w:val="000000" w:themeColor="dark1"/>
                <w:kern w:val="24"/>
                <w:szCs w:val="22"/>
              </w:rPr>
              <w:t>94.56</w:t>
            </w:r>
          </w:p>
        </w:tc>
      </w:tr>
      <w:tr w:rsidR="00492673" w:rsidRPr="00A5049F" w14:paraId="52D1D8FC"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96C5B27"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CF1C248" w14:textId="77777777" w:rsidR="00492673" w:rsidRPr="00971BA5" w:rsidRDefault="00492673" w:rsidP="00492673">
            <w:pPr>
              <w:jc w:val="center"/>
              <w:rPr>
                <w:szCs w:val="22"/>
              </w:rPr>
            </w:pPr>
            <w:r w:rsidRPr="00971BA5">
              <w:rPr>
                <w:szCs w:val="22"/>
              </w:rPr>
              <w:t>Module [°C/µm]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1B71933" w14:textId="72D727C1" w:rsidR="00492673" w:rsidRPr="00971BA5" w:rsidRDefault="00492673" w:rsidP="00492673">
            <w:pPr>
              <w:jc w:val="center"/>
              <w:rPr>
                <w:szCs w:val="22"/>
              </w:rPr>
            </w:pPr>
            <w:r>
              <w:rPr>
                <w:rFonts w:cs="Arial"/>
                <w:color w:val="000000" w:themeColor="dark1"/>
                <w:kern w:val="24"/>
                <w:szCs w:val="22"/>
              </w:rPr>
              <w:t>0.13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84E9996" w14:textId="4AF81412" w:rsidR="00492673" w:rsidRPr="00971BA5" w:rsidRDefault="00492673" w:rsidP="00492673">
            <w:pPr>
              <w:jc w:val="center"/>
              <w:rPr>
                <w:szCs w:val="22"/>
              </w:rPr>
            </w:pPr>
            <w:r>
              <w:rPr>
                <w:rFonts w:cs="Arial"/>
                <w:color w:val="000000" w:themeColor="dark1"/>
                <w:kern w:val="24"/>
                <w:szCs w:val="22"/>
              </w:rPr>
              <w:t>0.14</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66E415" w14:textId="2EB303CC" w:rsidR="00492673" w:rsidRPr="00971BA5" w:rsidRDefault="00492673" w:rsidP="00492673">
            <w:pPr>
              <w:jc w:val="center"/>
              <w:rPr>
                <w:szCs w:val="22"/>
              </w:rPr>
            </w:pPr>
            <w:r>
              <w:rPr>
                <w:rFonts w:cs="Arial"/>
                <w:color w:val="000000" w:themeColor="dark1"/>
                <w:kern w:val="24"/>
                <w:szCs w:val="22"/>
              </w:rPr>
              <w:t>0.15</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848FC9B" w14:textId="7D1350A5" w:rsidR="00492673" w:rsidRPr="00971BA5" w:rsidRDefault="00492673" w:rsidP="00492673">
            <w:pPr>
              <w:jc w:val="center"/>
              <w:rPr>
                <w:szCs w:val="22"/>
              </w:rPr>
            </w:pPr>
            <w:r>
              <w:rPr>
                <w:rFonts w:cs="Arial"/>
                <w:color w:val="000000" w:themeColor="dark1"/>
                <w:kern w:val="24"/>
                <w:szCs w:val="22"/>
              </w:rPr>
              <w:t>0.16</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30F8D43" w14:textId="35387ACF" w:rsidR="00492673" w:rsidRPr="00971BA5" w:rsidRDefault="00492673" w:rsidP="00492673">
            <w:pPr>
              <w:jc w:val="center"/>
              <w:rPr>
                <w:szCs w:val="22"/>
              </w:rPr>
            </w:pPr>
            <w:r>
              <w:rPr>
                <w:rFonts w:cs="Arial"/>
                <w:color w:val="000000" w:themeColor="dark1"/>
                <w:kern w:val="24"/>
                <w:szCs w:val="22"/>
              </w:rPr>
              <w:t>0.17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AB4411" w14:textId="7FD82EE9" w:rsidR="00492673" w:rsidRPr="00971BA5" w:rsidRDefault="00492673" w:rsidP="00492673">
            <w:pPr>
              <w:jc w:val="center"/>
              <w:rPr>
                <w:szCs w:val="22"/>
              </w:rPr>
            </w:pPr>
            <w:r>
              <w:rPr>
                <w:rFonts w:cs="Arial"/>
                <w:color w:val="000000" w:themeColor="dark1"/>
                <w:kern w:val="24"/>
                <w:szCs w:val="22"/>
              </w:rPr>
              <w:t>0.19</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635F1C69" w14:textId="663148EC" w:rsidR="00492673" w:rsidRPr="00971BA5" w:rsidRDefault="00492673" w:rsidP="00492673">
            <w:pPr>
              <w:jc w:val="center"/>
              <w:rPr>
                <w:szCs w:val="22"/>
              </w:rPr>
            </w:pPr>
            <w:r>
              <w:rPr>
                <w:rFonts w:cs="Arial"/>
                <w:color w:val="000000" w:themeColor="dark1"/>
                <w:kern w:val="24"/>
                <w:szCs w:val="22"/>
              </w:rPr>
              <w:t>0.22</w:t>
            </w:r>
          </w:p>
        </w:tc>
      </w:tr>
      <w:tr w:rsidR="00492673" w:rsidRPr="00A5049F" w14:paraId="5B6F2943"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577E2A84"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E31E42B"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0B13C5" w14:textId="7EBDCD20" w:rsidR="00492673" w:rsidRPr="00971BA5" w:rsidRDefault="00492673" w:rsidP="00492673">
            <w:pPr>
              <w:jc w:val="center"/>
              <w:rPr>
                <w:szCs w:val="22"/>
              </w:rPr>
            </w:pPr>
            <w:r>
              <w:rPr>
                <w:rFonts w:cs="Arial"/>
                <w:color w:val="000000" w:themeColor="dark1"/>
                <w:kern w:val="24"/>
                <w:szCs w:val="22"/>
              </w:rPr>
              <w:t>73.51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30257B6" w14:textId="2B1BAB14" w:rsidR="00492673" w:rsidRPr="00971BA5" w:rsidRDefault="00492673" w:rsidP="00492673">
            <w:pPr>
              <w:jc w:val="center"/>
              <w:rPr>
                <w:szCs w:val="22"/>
              </w:rPr>
            </w:pPr>
            <w:r>
              <w:rPr>
                <w:rFonts w:cs="Arial"/>
                <w:color w:val="000000" w:themeColor="dark1"/>
                <w:kern w:val="24"/>
                <w:szCs w:val="22"/>
              </w:rPr>
              <w:t>73.91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BD7BB" w14:textId="210A4322" w:rsidR="00492673" w:rsidRPr="00971BA5" w:rsidRDefault="00492673" w:rsidP="00492673">
            <w:pPr>
              <w:jc w:val="center"/>
              <w:rPr>
                <w:szCs w:val="22"/>
              </w:rPr>
            </w:pPr>
            <w:r>
              <w:rPr>
                <w:rFonts w:cs="Arial"/>
                <w:color w:val="000000" w:themeColor="dark1"/>
                <w:kern w:val="24"/>
                <w:szCs w:val="22"/>
              </w:rPr>
              <w:t>73.50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1BFE916" w14:textId="1B83948E" w:rsidR="00492673" w:rsidRPr="00971BA5" w:rsidRDefault="00492673" w:rsidP="00492673">
            <w:pPr>
              <w:jc w:val="center"/>
              <w:rPr>
                <w:szCs w:val="22"/>
              </w:rPr>
            </w:pPr>
            <w:r>
              <w:rPr>
                <w:rFonts w:cs="Arial"/>
                <w:color w:val="000000" w:themeColor="dark1"/>
                <w:kern w:val="24"/>
                <w:szCs w:val="22"/>
              </w:rPr>
              <w:t>73.49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5DEE20" w14:textId="2C733807" w:rsidR="00492673" w:rsidRPr="00971BA5" w:rsidRDefault="00492673" w:rsidP="00492673">
            <w:pPr>
              <w:jc w:val="center"/>
              <w:rPr>
                <w:szCs w:val="22"/>
              </w:rPr>
            </w:pPr>
            <w:r>
              <w:rPr>
                <w:rFonts w:cs="Arial"/>
                <w:color w:val="000000" w:themeColor="dark1"/>
                <w:kern w:val="24"/>
                <w:szCs w:val="22"/>
              </w:rPr>
              <w:t>72.21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850224" w14:textId="3DCD6AC4" w:rsidR="00492673" w:rsidRPr="00971BA5" w:rsidRDefault="00492673" w:rsidP="00492673">
            <w:pPr>
              <w:jc w:val="center"/>
              <w:rPr>
                <w:szCs w:val="22"/>
              </w:rPr>
            </w:pPr>
            <w:r>
              <w:rPr>
                <w:rFonts w:cs="Arial"/>
                <w:color w:val="000000" w:themeColor="dark1"/>
                <w:kern w:val="24"/>
                <w:szCs w:val="22"/>
              </w:rPr>
              <w:t>72.05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29AFE19E" w14:textId="00C18E0B" w:rsidR="00492673" w:rsidRPr="00971BA5" w:rsidRDefault="00492673" w:rsidP="00492673">
            <w:pPr>
              <w:jc w:val="center"/>
              <w:rPr>
                <w:szCs w:val="22"/>
              </w:rPr>
            </w:pPr>
            <w:r>
              <w:rPr>
                <w:rFonts w:cs="Arial"/>
                <w:color w:val="000000" w:themeColor="dark1"/>
                <w:kern w:val="24"/>
                <w:szCs w:val="22"/>
              </w:rPr>
              <w:t>72.94</w:t>
            </w:r>
          </w:p>
        </w:tc>
      </w:tr>
      <w:tr w:rsidR="00492673" w:rsidRPr="00A5049F" w14:paraId="7A0F04A4"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8ED863"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D104121" w14:textId="77777777" w:rsidR="00492673" w:rsidRPr="00971BA5" w:rsidRDefault="00492673" w:rsidP="00492673">
            <w:pPr>
              <w:jc w:val="center"/>
              <w:rPr>
                <w:szCs w:val="22"/>
              </w:rPr>
            </w:pPr>
            <w:r w:rsidRPr="00971BA5">
              <w:rPr>
                <w:szCs w:val="22"/>
              </w:rPr>
              <w:t>Module [g mm/°C]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9F6FCD" w14:textId="00FD9F43"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90B2AA" w14:textId="79F488AB"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822D729" w14:textId="739EBD09" w:rsidR="00492673" w:rsidRPr="00971BA5" w:rsidRDefault="00492673" w:rsidP="00492673">
            <w:pPr>
              <w:jc w:val="center"/>
              <w:rPr>
                <w:szCs w:val="22"/>
              </w:rPr>
            </w:pPr>
            <w:r>
              <w:rPr>
                <w:rFonts w:cs="Arial"/>
                <w:color w:val="000000" w:themeColor="dark1"/>
                <w:kern w:val="24"/>
                <w:szCs w:val="22"/>
              </w:rPr>
              <w:t>14.841</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BA50A98" w14:textId="0D1B4941"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5946D19" w14:textId="30B59AD8"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A29FF92" w14:textId="64E7CF5B"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283E5351" w14:textId="35212D27" w:rsidR="00492673" w:rsidRPr="00971BA5" w:rsidRDefault="00492673" w:rsidP="00492673">
            <w:pPr>
              <w:jc w:val="center"/>
              <w:rPr>
                <w:szCs w:val="22"/>
              </w:rPr>
            </w:pPr>
            <w:r>
              <w:rPr>
                <w:rFonts w:cs="Arial"/>
                <w:color w:val="000000" w:themeColor="dark1"/>
                <w:kern w:val="24"/>
                <w:szCs w:val="22"/>
              </w:rPr>
              <w:t>14.841</w:t>
            </w:r>
          </w:p>
        </w:tc>
      </w:tr>
      <w:tr w:rsidR="00492673" w:rsidRPr="00A5049F" w14:paraId="556C2D2E" w14:textId="77777777" w:rsidTr="00E17D7D">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2D320CF4"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7427AC67"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10DDB5D" w14:textId="7EE264E5"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BA540A5" w14:textId="6228D6F4"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DADED2F" w14:textId="34A8DF2D" w:rsidR="00492673" w:rsidRPr="00971BA5" w:rsidRDefault="00492673" w:rsidP="00492673">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470E5A2" w14:textId="3C505C66"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267594" w14:textId="7521513B"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079A707" w14:textId="2CF449FC"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26097F7A" w14:textId="186B9096" w:rsidR="00492673" w:rsidRPr="00971BA5" w:rsidRDefault="00492673" w:rsidP="00492673">
            <w:pPr>
              <w:jc w:val="center"/>
              <w:rPr>
                <w:szCs w:val="22"/>
              </w:rPr>
            </w:pPr>
            <w:r>
              <w:rPr>
                <w:rFonts w:cs="Arial"/>
                <w:color w:val="000000" w:themeColor="dark1"/>
                <w:kern w:val="24"/>
                <w:szCs w:val="22"/>
              </w:rPr>
              <w:t>180.00</w:t>
            </w:r>
          </w:p>
        </w:tc>
      </w:tr>
      <w:tr w:rsidR="00492673" w:rsidRPr="00A5049F" w14:paraId="0ADA51B1" w14:textId="77777777" w:rsidTr="00E17D7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20E30F4" w14:textId="77777777" w:rsidR="00492673" w:rsidRPr="00971BA5" w:rsidRDefault="00492673" w:rsidP="00492673">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578C20D" w14:textId="77777777" w:rsidR="00492673" w:rsidRPr="00971BA5" w:rsidRDefault="00492673" w:rsidP="00492673">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4B95C84"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61F0E18"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06C75E6" w14:textId="77777777" w:rsidR="00492673" w:rsidRPr="00971BA5" w:rsidRDefault="00492673" w:rsidP="00492673">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3BF3E7D3" w14:textId="77777777" w:rsidR="00492673" w:rsidRPr="00971BA5" w:rsidRDefault="00492673" w:rsidP="00492673">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7115961"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F9E9BE8"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52CFD990" w14:textId="77777777" w:rsidR="00492673" w:rsidRPr="00971BA5" w:rsidRDefault="00492673" w:rsidP="00492673">
            <w:pPr>
              <w:jc w:val="center"/>
              <w:rPr>
                <w:szCs w:val="22"/>
              </w:rPr>
            </w:pPr>
          </w:p>
        </w:tc>
      </w:tr>
      <w:tr w:rsidR="00492673" w:rsidRPr="00A5049F" w14:paraId="465E69D7" w14:textId="77777777" w:rsidTr="00E17D7D">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47CA7BF" w14:textId="77777777" w:rsidR="00492673" w:rsidRPr="00971BA5" w:rsidRDefault="00492673" w:rsidP="00492673">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D3C5048" w14:textId="4981E478" w:rsidR="00492673" w:rsidRPr="00971BA5" w:rsidRDefault="00D71FCC" w:rsidP="001C7A99">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47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3DE0CAC6" w14:textId="355185EE" w:rsidR="00492673" w:rsidRPr="00971BA5" w:rsidRDefault="00492673" w:rsidP="00492673">
            <w:pPr>
              <w:jc w:val="center"/>
              <w:rPr>
                <w:szCs w:val="22"/>
              </w:rPr>
            </w:pPr>
            <w:r>
              <w:rPr>
                <w:rFonts w:cs="Arial"/>
                <w:color w:val="000000" w:themeColor="dark1"/>
                <w:kern w:val="24"/>
                <w:szCs w:val="22"/>
              </w:rPr>
              <w:t>0.628</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3CFE811" w14:textId="76437F7D" w:rsidR="00492673" w:rsidRPr="00971BA5" w:rsidRDefault="00492673" w:rsidP="00492673">
            <w:pPr>
              <w:jc w:val="center"/>
              <w:rPr>
                <w:szCs w:val="22"/>
              </w:rPr>
            </w:pPr>
            <w:r>
              <w:rPr>
                <w:rFonts w:cs="Arial"/>
                <w:color w:val="000000" w:themeColor="dark1"/>
                <w:kern w:val="24"/>
                <w:szCs w:val="22"/>
              </w:rPr>
              <w:t>0.665</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A06C1B9" w14:textId="1874A9B9" w:rsidR="00492673" w:rsidRPr="00971BA5" w:rsidRDefault="00492673" w:rsidP="00492673">
            <w:pPr>
              <w:jc w:val="center"/>
              <w:rPr>
                <w:szCs w:val="22"/>
              </w:rPr>
            </w:pPr>
            <w:r>
              <w:rPr>
                <w:rFonts w:cs="Arial"/>
                <w:color w:val="000000" w:themeColor="dark1"/>
                <w:kern w:val="24"/>
                <w:szCs w:val="22"/>
              </w:rPr>
              <w:t>0.710</w:t>
            </w:r>
          </w:p>
        </w:tc>
        <w:tc>
          <w:tcPr>
            <w:tcW w:w="1479" w:type="dxa"/>
            <w:tcBorders>
              <w:top w:val="single" w:sz="12" w:space="0" w:color="auto"/>
              <w:left w:val="single" w:sz="4" w:space="0" w:color="auto"/>
              <w:bottom w:val="single" w:sz="18" w:space="0" w:color="auto"/>
              <w:right w:val="single" w:sz="8" w:space="0" w:color="auto"/>
            </w:tcBorders>
            <w:shd w:val="clear" w:color="auto" w:fill="auto"/>
            <w:tcMar>
              <w:top w:w="15" w:type="dxa"/>
              <w:left w:w="15" w:type="dxa"/>
              <w:bottom w:w="0" w:type="dxa"/>
              <w:right w:w="15" w:type="dxa"/>
            </w:tcMar>
            <w:vAlign w:val="center"/>
            <w:hideMark/>
          </w:tcPr>
          <w:p w14:paraId="40429F43" w14:textId="6347A33D" w:rsidR="00492673" w:rsidRPr="00971BA5" w:rsidRDefault="00492673" w:rsidP="00492673">
            <w:pPr>
              <w:jc w:val="center"/>
              <w:rPr>
                <w:szCs w:val="22"/>
              </w:rPr>
            </w:pPr>
            <w:r>
              <w:rPr>
                <w:rFonts w:cs="Arial"/>
                <w:color w:val="000000" w:themeColor="dark1"/>
                <w:kern w:val="24"/>
                <w:szCs w:val="22"/>
              </w:rPr>
              <w:t>0.767</w:t>
            </w:r>
          </w:p>
        </w:tc>
        <w:tc>
          <w:tcPr>
            <w:tcW w:w="1480" w:type="dxa"/>
            <w:tcBorders>
              <w:top w:val="single" w:sz="12" w:space="0" w:color="auto"/>
              <w:left w:val="single" w:sz="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56E4AB00" w14:textId="2A036AC9" w:rsidR="00492673" w:rsidRPr="00971BA5" w:rsidRDefault="00492673" w:rsidP="00492673">
            <w:pPr>
              <w:jc w:val="center"/>
              <w:rPr>
                <w:szCs w:val="22"/>
              </w:rPr>
            </w:pPr>
            <w:r>
              <w:rPr>
                <w:rFonts w:cs="Arial"/>
                <w:color w:val="000000" w:themeColor="dark1"/>
                <w:kern w:val="24"/>
                <w:szCs w:val="22"/>
              </w:rPr>
              <w:t>0.810</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D80FACA" w14:textId="6F4B60F7" w:rsidR="00492673" w:rsidRPr="00971BA5" w:rsidRDefault="00492673" w:rsidP="00492673">
            <w:pPr>
              <w:jc w:val="center"/>
              <w:rPr>
                <w:szCs w:val="22"/>
              </w:rPr>
            </w:pPr>
            <w:r>
              <w:rPr>
                <w:rFonts w:cs="Arial"/>
                <w:color w:val="000000" w:themeColor="dark1"/>
                <w:kern w:val="24"/>
                <w:szCs w:val="22"/>
              </w:rPr>
              <w:t>0.906</w:t>
            </w:r>
          </w:p>
        </w:tc>
        <w:tc>
          <w:tcPr>
            <w:tcW w:w="148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tcPr>
          <w:p w14:paraId="7821DE69" w14:textId="110CF74D" w:rsidR="00492673" w:rsidRPr="00971BA5" w:rsidRDefault="00492673" w:rsidP="00492673">
            <w:pPr>
              <w:jc w:val="center"/>
              <w:rPr>
                <w:szCs w:val="22"/>
              </w:rPr>
            </w:pPr>
            <w:r>
              <w:rPr>
                <w:rFonts w:cs="Arial"/>
                <w:color w:val="000000" w:themeColor="dark1"/>
                <w:kern w:val="24"/>
                <w:szCs w:val="22"/>
              </w:rPr>
              <w:t>1.024</w:t>
            </w:r>
          </w:p>
        </w:tc>
      </w:tr>
    </w:tbl>
    <w:p w14:paraId="2F0F3526" w14:textId="77777777" w:rsidR="00187AFA" w:rsidRPr="00501955" w:rsidRDefault="00187AFA" w:rsidP="00187AFA">
      <w:pPr>
        <w:rPr>
          <w:lang w:eastAsia="zh-CN"/>
        </w:rPr>
      </w:pPr>
    </w:p>
    <w:p w14:paraId="35DE2529" w14:textId="77777777" w:rsidR="00187AFA" w:rsidRDefault="00187AFA">
      <w:pPr>
        <w:overflowPunct/>
        <w:autoSpaceDE/>
        <w:autoSpaceDN/>
        <w:adjustRightInd/>
        <w:spacing w:after="160" w:line="259" w:lineRule="auto"/>
        <w:jc w:val="left"/>
        <w:textAlignment w:val="auto"/>
      </w:pPr>
    </w:p>
    <w:p w14:paraId="026D98BC" w14:textId="77777777" w:rsidR="00B01EBF" w:rsidRDefault="00B01EBF">
      <w:pPr>
        <w:overflowPunct/>
        <w:autoSpaceDE/>
        <w:autoSpaceDN/>
        <w:adjustRightInd/>
        <w:spacing w:after="160" w:line="259" w:lineRule="auto"/>
        <w:jc w:val="left"/>
        <w:textAlignment w:val="auto"/>
      </w:pPr>
      <w:r>
        <w:br w:type="page"/>
      </w:r>
    </w:p>
    <w:p w14:paraId="09A9B7A7" w14:textId="77777777" w:rsidR="00B421CC" w:rsidRDefault="00B421CC" w:rsidP="00607DA4">
      <w:pPr>
        <w:pStyle w:val="Titre1"/>
        <w:numPr>
          <w:ilvl w:val="0"/>
          <w:numId w:val="0"/>
        </w:numPr>
        <w:spacing w:line="360" w:lineRule="auto"/>
        <w:ind w:left="432" w:hanging="432"/>
        <w:sectPr w:rsidR="00B421CC" w:rsidSect="00B421CC">
          <w:type w:val="continuous"/>
          <w:pgSz w:w="16838" w:h="11906" w:orient="landscape"/>
          <w:pgMar w:top="1418" w:right="1418" w:bottom="1418" w:left="1418" w:header="709" w:footer="709" w:gutter="0"/>
          <w:cols w:space="708"/>
          <w:docGrid w:linePitch="360"/>
        </w:sectPr>
      </w:pPr>
    </w:p>
    <w:p w14:paraId="0BC26A51" w14:textId="5FDBADDC" w:rsidR="00BE79DE" w:rsidRDefault="00C33582" w:rsidP="00607DA4">
      <w:pPr>
        <w:pStyle w:val="Titre1"/>
        <w:numPr>
          <w:ilvl w:val="0"/>
          <w:numId w:val="0"/>
        </w:numPr>
        <w:spacing w:line="360" w:lineRule="auto"/>
        <w:ind w:left="432" w:hanging="432"/>
      </w:pPr>
      <w:bookmarkStart w:id="2495" w:name="_Toc536626954"/>
      <w:r>
        <w:lastRenderedPageBreak/>
        <w:t>Liste des figures</w:t>
      </w:r>
      <w:bookmarkEnd w:id="2495"/>
    </w:p>
    <w:p w14:paraId="7F55EB44" w14:textId="77777777" w:rsidR="00BE79DE" w:rsidRPr="00CF651B" w:rsidRDefault="00BE79DE" w:rsidP="00607DA4">
      <w:pPr>
        <w:overflowPunct/>
        <w:autoSpaceDE/>
        <w:autoSpaceDN/>
        <w:adjustRightInd/>
        <w:spacing w:after="160" w:line="360" w:lineRule="auto"/>
        <w:jc w:val="left"/>
        <w:textAlignment w:val="auto"/>
      </w:pPr>
    </w:p>
    <w:p w14:paraId="1E2F7B4D" w14:textId="77777777" w:rsidR="00BE79DE" w:rsidRDefault="00BE79DE" w:rsidP="00607DA4">
      <w:pPr>
        <w:overflowPunct/>
        <w:autoSpaceDE/>
        <w:autoSpaceDN/>
        <w:adjustRightInd/>
        <w:spacing w:after="160" w:line="360" w:lineRule="auto"/>
        <w:jc w:val="left"/>
        <w:textAlignment w:val="auto"/>
      </w:pPr>
    </w:p>
    <w:p w14:paraId="6811F732" w14:textId="77777777" w:rsidR="00607DA4" w:rsidRPr="00CF651B" w:rsidRDefault="00607DA4" w:rsidP="00607DA4">
      <w:pPr>
        <w:overflowPunct/>
        <w:autoSpaceDE/>
        <w:autoSpaceDN/>
        <w:adjustRightInd/>
        <w:spacing w:after="160" w:line="360" w:lineRule="auto"/>
        <w:jc w:val="left"/>
        <w:textAlignment w:val="auto"/>
      </w:pPr>
    </w:p>
    <w:p w14:paraId="55AFD3C8" w14:textId="77777777" w:rsidR="00733830" w:rsidRDefault="00607DA4">
      <w:pPr>
        <w:pStyle w:val="Tabledesillustrations"/>
        <w:tabs>
          <w:tab w:val="right" w:leader="dot" w:pos="9060"/>
        </w:tabs>
        <w:rPr>
          <w:rFonts w:asciiTheme="minorHAnsi" w:eastAsiaTheme="minorEastAsia" w:hAnsiTheme="minorHAnsi" w:cstheme="minorBidi"/>
          <w:noProof/>
          <w:szCs w:val="22"/>
          <w:lang w:eastAsia="zh-CN"/>
        </w:rPr>
      </w:pPr>
      <w:r>
        <w:rPr>
          <w:lang w:val="en-US"/>
        </w:rPr>
        <w:fldChar w:fldCharType="begin"/>
      </w:r>
      <w:r>
        <w:rPr>
          <w:lang w:val="en-US"/>
        </w:rPr>
        <w:instrText xml:space="preserve"> TOC \h \z \c "Figure" </w:instrText>
      </w:r>
      <w:r>
        <w:rPr>
          <w:lang w:val="en-US"/>
        </w:rPr>
        <w:fldChar w:fldCharType="separate"/>
      </w:r>
      <w:hyperlink w:anchor="_Toc536626957" w:history="1">
        <w:r w:rsidR="00733830" w:rsidRPr="005F4C4E">
          <w:rPr>
            <w:rStyle w:val="Lienhypertexte"/>
            <w:noProof/>
          </w:rPr>
          <w:t>Figure 1 : Photographie d’une ligne d’arbre de GTA 1300 MW exploité par le groupe EDF</w:t>
        </w:r>
        <w:r w:rsidR="00733830">
          <w:rPr>
            <w:noProof/>
            <w:webHidden/>
          </w:rPr>
          <w:tab/>
        </w:r>
        <w:r w:rsidR="00733830">
          <w:rPr>
            <w:noProof/>
            <w:webHidden/>
          </w:rPr>
          <w:fldChar w:fldCharType="begin"/>
        </w:r>
        <w:r w:rsidR="00733830">
          <w:rPr>
            <w:noProof/>
            <w:webHidden/>
          </w:rPr>
          <w:instrText xml:space="preserve"> PAGEREF _Toc536626957 \h </w:instrText>
        </w:r>
        <w:r w:rsidR="00733830">
          <w:rPr>
            <w:noProof/>
            <w:webHidden/>
          </w:rPr>
        </w:r>
        <w:r w:rsidR="00733830">
          <w:rPr>
            <w:noProof/>
            <w:webHidden/>
          </w:rPr>
          <w:fldChar w:fldCharType="separate"/>
        </w:r>
        <w:r w:rsidR="00D71FCC">
          <w:rPr>
            <w:noProof/>
            <w:webHidden/>
          </w:rPr>
          <w:t>14</w:t>
        </w:r>
        <w:r w:rsidR="00733830">
          <w:rPr>
            <w:noProof/>
            <w:webHidden/>
          </w:rPr>
          <w:fldChar w:fldCharType="end"/>
        </w:r>
      </w:hyperlink>
    </w:p>
    <w:p w14:paraId="555C797F"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6958" w:history="1">
        <w:r w:rsidRPr="005F4C4E">
          <w:rPr>
            <w:rStyle w:val="Lienhypertexte"/>
            <w:noProof/>
          </w:rPr>
          <w:t>Figure 2 : Explication des vibrations synchrones</w:t>
        </w:r>
        <w:r>
          <w:rPr>
            <w:noProof/>
            <w:webHidden/>
          </w:rPr>
          <w:tab/>
        </w:r>
        <w:r>
          <w:rPr>
            <w:noProof/>
            <w:webHidden/>
          </w:rPr>
          <w:fldChar w:fldCharType="begin"/>
        </w:r>
        <w:r>
          <w:rPr>
            <w:noProof/>
            <w:webHidden/>
          </w:rPr>
          <w:instrText xml:space="preserve"> PAGEREF _Toc536626958 \h </w:instrText>
        </w:r>
        <w:r>
          <w:rPr>
            <w:noProof/>
            <w:webHidden/>
          </w:rPr>
        </w:r>
        <w:r>
          <w:rPr>
            <w:noProof/>
            <w:webHidden/>
          </w:rPr>
          <w:fldChar w:fldCharType="separate"/>
        </w:r>
        <w:r w:rsidR="00D71FCC">
          <w:rPr>
            <w:noProof/>
            <w:webHidden/>
          </w:rPr>
          <w:t>15</w:t>
        </w:r>
        <w:r>
          <w:rPr>
            <w:noProof/>
            <w:webHidden/>
          </w:rPr>
          <w:fldChar w:fldCharType="end"/>
        </w:r>
      </w:hyperlink>
    </w:p>
    <w:p w14:paraId="57ADCECF"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6959" w:history="1">
        <w:r w:rsidRPr="005F4C4E">
          <w:rPr>
            <w:rStyle w:val="Lienhypertexte"/>
            <w:noProof/>
          </w:rPr>
          <w:t xml:space="preserve">Figure 3 : Publications technique sur l’instabilité du type l’effet Morton (De Jongh. </w:t>
        </w:r>
        <w:r w:rsidRPr="005F4C4E">
          <w:rPr>
            <w:rStyle w:val="Lienhypertexte"/>
            <w:b/>
            <w:noProof/>
          </w:rPr>
          <w:t>[5]</w:t>
        </w:r>
        <w:r w:rsidRPr="005F4C4E">
          <w:rPr>
            <w:rStyle w:val="Lienhypertexte"/>
            <w:noProof/>
          </w:rPr>
          <w:t>)</w:t>
        </w:r>
        <w:r>
          <w:rPr>
            <w:noProof/>
            <w:webHidden/>
          </w:rPr>
          <w:tab/>
        </w:r>
        <w:r>
          <w:rPr>
            <w:noProof/>
            <w:webHidden/>
          </w:rPr>
          <w:fldChar w:fldCharType="begin"/>
        </w:r>
        <w:r>
          <w:rPr>
            <w:noProof/>
            <w:webHidden/>
          </w:rPr>
          <w:instrText xml:space="preserve"> PAGEREF _Toc536626959 \h </w:instrText>
        </w:r>
        <w:r>
          <w:rPr>
            <w:noProof/>
            <w:webHidden/>
          </w:rPr>
        </w:r>
        <w:r>
          <w:rPr>
            <w:noProof/>
            <w:webHidden/>
          </w:rPr>
          <w:fldChar w:fldCharType="separate"/>
        </w:r>
        <w:r w:rsidR="00D71FCC">
          <w:rPr>
            <w:noProof/>
            <w:webHidden/>
          </w:rPr>
          <w:t>16</w:t>
        </w:r>
        <w:r>
          <w:rPr>
            <w:noProof/>
            <w:webHidden/>
          </w:rPr>
          <w:fldChar w:fldCharType="end"/>
        </w:r>
      </w:hyperlink>
    </w:p>
    <w:p w14:paraId="41E3B497"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6960" w:history="1">
        <w:r w:rsidRPr="005F4C4E">
          <w:rPr>
            <w:rStyle w:val="Lienhypertexte"/>
            <w:noProof/>
          </w:rPr>
          <w:t>Figure 1.1</w:t>
        </w:r>
        <w:r w:rsidRPr="005F4C4E">
          <w:rPr>
            <w:rStyle w:val="Lienhypertexte"/>
            <w:noProof/>
          </w:rPr>
          <w:noBreakHyphen/>
          <w:t>1 : Contact rotor-stator lors des vibrations syncrhones</w:t>
        </w:r>
        <w:r>
          <w:rPr>
            <w:noProof/>
            <w:webHidden/>
          </w:rPr>
          <w:tab/>
        </w:r>
        <w:r>
          <w:rPr>
            <w:noProof/>
            <w:webHidden/>
          </w:rPr>
          <w:fldChar w:fldCharType="begin"/>
        </w:r>
        <w:r>
          <w:rPr>
            <w:noProof/>
            <w:webHidden/>
          </w:rPr>
          <w:instrText xml:space="preserve"> PAGEREF _Toc536626960 \h </w:instrText>
        </w:r>
        <w:r>
          <w:rPr>
            <w:noProof/>
            <w:webHidden/>
          </w:rPr>
        </w:r>
        <w:r>
          <w:rPr>
            <w:noProof/>
            <w:webHidden/>
          </w:rPr>
          <w:fldChar w:fldCharType="separate"/>
        </w:r>
        <w:r w:rsidR="00D71FCC">
          <w:rPr>
            <w:noProof/>
            <w:webHidden/>
          </w:rPr>
          <w:t>18</w:t>
        </w:r>
        <w:r>
          <w:rPr>
            <w:noProof/>
            <w:webHidden/>
          </w:rPr>
          <w:fldChar w:fldCharType="end"/>
        </w:r>
      </w:hyperlink>
    </w:p>
    <w:p w14:paraId="5793D314"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6961" w:history="1">
        <w:r w:rsidRPr="005F4C4E">
          <w:rPr>
            <w:rStyle w:val="Lienhypertexte"/>
            <w:noProof/>
          </w:rPr>
          <w:t>Figure 1.1</w:t>
        </w:r>
        <w:r w:rsidRPr="005F4C4E">
          <w:rPr>
            <w:rStyle w:val="Lienhypertexte"/>
            <w:noProof/>
          </w:rPr>
          <w:noBreakHyphen/>
          <w:t>2 : Illustration de l’effet Newkirk</w:t>
        </w:r>
        <w:r>
          <w:rPr>
            <w:noProof/>
            <w:webHidden/>
          </w:rPr>
          <w:tab/>
        </w:r>
        <w:r>
          <w:rPr>
            <w:noProof/>
            <w:webHidden/>
          </w:rPr>
          <w:fldChar w:fldCharType="begin"/>
        </w:r>
        <w:r>
          <w:rPr>
            <w:noProof/>
            <w:webHidden/>
          </w:rPr>
          <w:instrText xml:space="preserve"> PAGEREF _Toc536626961 \h </w:instrText>
        </w:r>
        <w:r>
          <w:rPr>
            <w:noProof/>
            <w:webHidden/>
          </w:rPr>
        </w:r>
        <w:r>
          <w:rPr>
            <w:noProof/>
            <w:webHidden/>
          </w:rPr>
          <w:fldChar w:fldCharType="separate"/>
        </w:r>
        <w:r w:rsidR="00D71FCC">
          <w:rPr>
            <w:noProof/>
            <w:webHidden/>
          </w:rPr>
          <w:t>19</w:t>
        </w:r>
        <w:r>
          <w:rPr>
            <w:noProof/>
            <w:webHidden/>
          </w:rPr>
          <w:fldChar w:fldCharType="end"/>
        </w:r>
      </w:hyperlink>
    </w:p>
    <w:p w14:paraId="5D159861"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6962" w:history="1">
        <w:r w:rsidRPr="005F4C4E">
          <w:rPr>
            <w:rStyle w:val="Lienhypertexte"/>
            <w:noProof/>
          </w:rPr>
          <w:t>Figure 1.1</w:t>
        </w:r>
        <w:r w:rsidRPr="005F4C4E">
          <w:rPr>
            <w:rStyle w:val="Lienhypertexte"/>
            <w:noProof/>
          </w:rPr>
          <w:noBreakHyphen/>
          <w:t xml:space="preserve">3 : Explication des vibrations spirales générées par l’effet Newkirk </w:t>
        </w:r>
        <w:r w:rsidRPr="005F4C4E">
          <w:rPr>
            <w:rStyle w:val="Lienhypertexte"/>
            <w:b/>
            <w:iCs/>
            <w:noProof/>
          </w:rPr>
          <w:t>[10]</w:t>
        </w:r>
        <w:r>
          <w:rPr>
            <w:noProof/>
            <w:webHidden/>
          </w:rPr>
          <w:tab/>
        </w:r>
        <w:r>
          <w:rPr>
            <w:noProof/>
            <w:webHidden/>
          </w:rPr>
          <w:fldChar w:fldCharType="begin"/>
        </w:r>
        <w:r>
          <w:rPr>
            <w:noProof/>
            <w:webHidden/>
          </w:rPr>
          <w:instrText xml:space="preserve"> PAGEREF _Toc536626962 \h </w:instrText>
        </w:r>
        <w:r>
          <w:rPr>
            <w:noProof/>
            <w:webHidden/>
          </w:rPr>
        </w:r>
        <w:r>
          <w:rPr>
            <w:noProof/>
            <w:webHidden/>
          </w:rPr>
          <w:fldChar w:fldCharType="separate"/>
        </w:r>
        <w:r w:rsidR="00D71FCC">
          <w:rPr>
            <w:noProof/>
            <w:webHidden/>
          </w:rPr>
          <w:t>20</w:t>
        </w:r>
        <w:r>
          <w:rPr>
            <w:noProof/>
            <w:webHidden/>
          </w:rPr>
          <w:fldChar w:fldCharType="end"/>
        </w:r>
      </w:hyperlink>
    </w:p>
    <w:p w14:paraId="2083B395"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6963" w:history="1">
        <w:r w:rsidRPr="005F4C4E">
          <w:rPr>
            <w:rStyle w:val="Lienhypertexte"/>
            <w:noProof/>
          </w:rPr>
          <w:t>Figure 1.1</w:t>
        </w:r>
        <w:r w:rsidRPr="005F4C4E">
          <w:rPr>
            <w:rStyle w:val="Lienhypertexte"/>
            <w:noProof/>
          </w:rPr>
          <w:noBreakHyphen/>
          <w:t xml:space="preserve">4 : Explication qualitative de la différence de la température </w:t>
        </w:r>
        <m:oMath>
          <m:r>
            <w:rPr>
              <w:rStyle w:val="Lienhypertexte"/>
              <w:rFonts w:ascii="Cambria Math" w:hAnsi="Cambria Math"/>
              <w:noProof/>
            </w:rPr>
            <m:t>ΔT</m:t>
          </m:r>
        </m:oMath>
        <w:r w:rsidRPr="005F4C4E">
          <w:rPr>
            <w:rStyle w:val="Lienhypertexte"/>
            <w:noProof/>
          </w:rPr>
          <w:t xml:space="preserve"> au rotor (De Jongh </w:t>
        </w:r>
        <w:r w:rsidRPr="005F4C4E">
          <w:rPr>
            <w:rStyle w:val="Lienhypertexte"/>
            <w:b/>
            <w:noProof/>
          </w:rPr>
          <w:t>[4]</w:t>
        </w:r>
        <w:r w:rsidRPr="005F4C4E">
          <w:rPr>
            <w:rStyle w:val="Lienhypertexte"/>
            <w:noProof/>
          </w:rPr>
          <w:t>)</w:t>
        </w:r>
        <w:r>
          <w:rPr>
            <w:noProof/>
            <w:webHidden/>
          </w:rPr>
          <w:tab/>
        </w:r>
        <w:r>
          <w:rPr>
            <w:noProof/>
            <w:webHidden/>
          </w:rPr>
          <w:fldChar w:fldCharType="begin"/>
        </w:r>
        <w:r>
          <w:rPr>
            <w:noProof/>
            <w:webHidden/>
          </w:rPr>
          <w:instrText xml:space="preserve"> PAGEREF _Toc536626963 \h </w:instrText>
        </w:r>
        <w:r>
          <w:rPr>
            <w:noProof/>
            <w:webHidden/>
          </w:rPr>
        </w:r>
        <w:r>
          <w:rPr>
            <w:noProof/>
            <w:webHidden/>
          </w:rPr>
          <w:fldChar w:fldCharType="separate"/>
        </w:r>
        <w:r w:rsidR="00D71FCC">
          <w:rPr>
            <w:noProof/>
            <w:webHidden/>
          </w:rPr>
          <w:t>22</w:t>
        </w:r>
        <w:r>
          <w:rPr>
            <w:noProof/>
            <w:webHidden/>
          </w:rPr>
          <w:fldChar w:fldCharType="end"/>
        </w:r>
      </w:hyperlink>
    </w:p>
    <w:p w14:paraId="778D15A5"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6964" w:history="1">
        <w:r w:rsidRPr="005F4C4E">
          <w:rPr>
            <w:rStyle w:val="Lienhypertexte"/>
            <w:noProof/>
          </w:rPr>
          <w:t>Figure 1.1</w:t>
        </w:r>
        <w:r w:rsidRPr="005F4C4E">
          <w:rPr>
            <w:rStyle w:val="Lienhypertexte"/>
            <w:noProof/>
          </w:rPr>
          <w:noBreakHyphen/>
          <w:t>5 : Rotor déformé thermiquement</w:t>
        </w:r>
        <w:r>
          <w:rPr>
            <w:noProof/>
            <w:webHidden/>
          </w:rPr>
          <w:tab/>
        </w:r>
        <w:r>
          <w:rPr>
            <w:noProof/>
            <w:webHidden/>
          </w:rPr>
          <w:fldChar w:fldCharType="begin"/>
        </w:r>
        <w:r>
          <w:rPr>
            <w:noProof/>
            <w:webHidden/>
          </w:rPr>
          <w:instrText xml:space="preserve"> PAGEREF _Toc536626964 \h </w:instrText>
        </w:r>
        <w:r>
          <w:rPr>
            <w:noProof/>
            <w:webHidden/>
          </w:rPr>
        </w:r>
        <w:r>
          <w:rPr>
            <w:noProof/>
            <w:webHidden/>
          </w:rPr>
          <w:fldChar w:fldCharType="separate"/>
        </w:r>
        <w:r w:rsidR="00D71FCC">
          <w:rPr>
            <w:noProof/>
            <w:webHidden/>
          </w:rPr>
          <w:t>22</w:t>
        </w:r>
        <w:r>
          <w:rPr>
            <w:noProof/>
            <w:webHidden/>
          </w:rPr>
          <w:fldChar w:fldCharType="end"/>
        </w:r>
      </w:hyperlink>
    </w:p>
    <w:p w14:paraId="7A8455D2"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6965" w:history="1">
        <w:r w:rsidRPr="005F4C4E">
          <w:rPr>
            <w:rStyle w:val="Lienhypertexte"/>
            <w:noProof/>
          </w:rPr>
          <w:t>Figure 1.1</w:t>
        </w:r>
        <w:r w:rsidRPr="005F4C4E">
          <w:rPr>
            <w:rStyle w:val="Lienhypertexte"/>
            <w:noProof/>
          </w:rPr>
          <w:noBreakHyphen/>
          <w:t>6 : Diagramme de la rétroaction de l’effet Morton</w:t>
        </w:r>
        <w:r>
          <w:rPr>
            <w:noProof/>
            <w:webHidden/>
          </w:rPr>
          <w:tab/>
        </w:r>
        <w:r>
          <w:rPr>
            <w:noProof/>
            <w:webHidden/>
          </w:rPr>
          <w:fldChar w:fldCharType="begin"/>
        </w:r>
        <w:r>
          <w:rPr>
            <w:noProof/>
            <w:webHidden/>
          </w:rPr>
          <w:instrText xml:space="preserve"> PAGEREF _Toc536626965 \h </w:instrText>
        </w:r>
        <w:r>
          <w:rPr>
            <w:noProof/>
            <w:webHidden/>
          </w:rPr>
        </w:r>
        <w:r>
          <w:rPr>
            <w:noProof/>
            <w:webHidden/>
          </w:rPr>
          <w:fldChar w:fldCharType="separate"/>
        </w:r>
        <w:r w:rsidR="00D71FCC">
          <w:rPr>
            <w:noProof/>
            <w:webHidden/>
          </w:rPr>
          <w:t>23</w:t>
        </w:r>
        <w:r>
          <w:rPr>
            <w:noProof/>
            <w:webHidden/>
          </w:rPr>
          <w:fldChar w:fldCharType="end"/>
        </w:r>
      </w:hyperlink>
    </w:p>
    <w:p w14:paraId="41DD554C"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6966" w:history="1">
        <w:r w:rsidRPr="005F4C4E">
          <w:rPr>
            <w:rStyle w:val="Lienhypertexte"/>
            <w:noProof/>
          </w:rPr>
          <w:t>Figure 1.2</w:t>
        </w:r>
        <w:r w:rsidRPr="005F4C4E">
          <w:rPr>
            <w:rStyle w:val="Lienhypertexte"/>
            <w:noProof/>
          </w:rPr>
          <w:noBreakHyphen/>
          <w:t xml:space="preserve">1 : Vibration spirale constatée sur le côté compresseur (Schmied et al. </w:t>
        </w:r>
        <w:r w:rsidRPr="005F4C4E">
          <w:rPr>
            <w:rStyle w:val="Lienhypertexte"/>
            <w:b/>
            <w:noProof/>
          </w:rPr>
          <w:t>[16]</w:t>
        </w:r>
        <w:r w:rsidRPr="005F4C4E">
          <w:rPr>
            <w:rStyle w:val="Lienhypertexte"/>
            <w:noProof/>
          </w:rPr>
          <w:t>)</w:t>
        </w:r>
        <w:r>
          <w:rPr>
            <w:noProof/>
            <w:webHidden/>
          </w:rPr>
          <w:tab/>
        </w:r>
        <w:r>
          <w:rPr>
            <w:noProof/>
            <w:webHidden/>
          </w:rPr>
          <w:fldChar w:fldCharType="begin"/>
        </w:r>
        <w:r>
          <w:rPr>
            <w:noProof/>
            <w:webHidden/>
          </w:rPr>
          <w:instrText xml:space="preserve"> PAGEREF _Toc536626966 \h </w:instrText>
        </w:r>
        <w:r>
          <w:rPr>
            <w:noProof/>
            <w:webHidden/>
          </w:rPr>
        </w:r>
        <w:r>
          <w:rPr>
            <w:noProof/>
            <w:webHidden/>
          </w:rPr>
          <w:fldChar w:fldCharType="separate"/>
        </w:r>
        <w:r w:rsidR="00D71FCC">
          <w:rPr>
            <w:noProof/>
            <w:webHidden/>
          </w:rPr>
          <w:t>24</w:t>
        </w:r>
        <w:r>
          <w:rPr>
            <w:noProof/>
            <w:webHidden/>
          </w:rPr>
          <w:fldChar w:fldCharType="end"/>
        </w:r>
      </w:hyperlink>
    </w:p>
    <w:p w14:paraId="631E0FC3"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6967" w:history="1">
        <w:r w:rsidRPr="005F4C4E">
          <w:rPr>
            <w:rStyle w:val="Lienhypertexte"/>
            <w:noProof/>
          </w:rPr>
          <w:t>Figure 1.2</w:t>
        </w:r>
        <w:r w:rsidRPr="005F4C4E">
          <w:rPr>
            <w:rStyle w:val="Lienhypertexte"/>
            <w:noProof/>
          </w:rPr>
          <w:noBreakHyphen/>
          <w:t xml:space="preserve">2 : Phénomène d’hystérésis sur le turbo-détenteur (Schmied et al. </w:t>
        </w:r>
        <w:r w:rsidRPr="005F4C4E">
          <w:rPr>
            <w:rStyle w:val="Lienhypertexte"/>
            <w:b/>
            <w:noProof/>
          </w:rPr>
          <w:t>[16]</w:t>
        </w:r>
        <w:r w:rsidRPr="005F4C4E">
          <w:rPr>
            <w:rStyle w:val="Lienhypertexte"/>
            <w:noProof/>
          </w:rPr>
          <w:t>)</w:t>
        </w:r>
        <w:r>
          <w:rPr>
            <w:noProof/>
            <w:webHidden/>
          </w:rPr>
          <w:tab/>
        </w:r>
        <w:r>
          <w:rPr>
            <w:noProof/>
            <w:webHidden/>
          </w:rPr>
          <w:fldChar w:fldCharType="begin"/>
        </w:r>
        <w:r>
          <w:rPr>
            <w:noProof/>
            <w:webHidden/>
          </w:rPr>
          <w:instrText xml:space="preserve"> PAGEREF _Toc536626967 \h </w:instrText>
        </w:r>
        <w:r>
          <w:rPr>
            <w:noProof/>
            <w:webHidden/>
          </w:rPr>
        </w:r>
        <w:r>
          <w:rPr>
            <w:noProof/>
            <w:webHidden/>
          </w:rPr>
          <w:fldChar w:fldCharType="separate"/>
        </w:r>
        <w:r w:rsidR="00D71FCC">
          <w:rPr>
            <w:noProof/>
            <w:webHidden/>
          </w:rPr>
          <w:t>25</w:t>
        </w:r>
        <w:r>
          <w:rPr>
            <w:noProof/>
            <w:webHidden/>
          </w:rPr>
          <w:fldChar w:fldCharType="end"/>
        </w:r>
      </w:hyperlink>
    </w:p>
    <w:p w14:paraId="134F8CCD"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6968" w:history="1">
        <w:r w:rsidRPr="005F4C4E">
          <w:rPr>
            <w:rStyle w:val="Lienhypertexte"/>
            <w:noProof/>
          </w:rPr>
          <w:t>Figure 1.2</w:t>
        </w:r>
        <w:r w:rsidRPr="005F4C4E">
          <w:rPr>
            <w:rStyle w:val="Lienhypertexte"/>
            <w:noProof/>
          </w:rPr>
          <w:noBreakHyphen/>
          <w:t xml:space="preserve">3 : Vibrations synchrones mesurées au cours du temps (Lorenz et al. </w:t>
        </w:r>
        <w:r w:rsidRPr="005F4C4E">
          <w:rPr>
            <w:rStyle w:val="Lienhypertexte"/>
            <w:b/>
            <w:noProof/>
          </w:rPr>
          <w:t>[17]</w:t>
        </w:r>
        <w:r w:rsidRPr="005F4C4E">
          <w:rPr>
            <w:rStyle w:val="Lienhypertexte"/>
            <w:noProof/>
          </w:rPr>
          <w:t>)</w:t>
        </w:r>
        <w:r>
          <w:rPr>
            <w:noProof/>
            <w:webHidden/>
          </w:rPr>
          <w:tab/>
        </w:r>
        <w:r>
          <w:rPr>
            <w:noProof/>
            <w:webHidden/>
          </w:rPr>
          <w:fldChar w:fldCharType="begin"/>
        </w:r>
        <w:r>
          <w:rPr>
            <w:noProof/>
            <w:webHidden/>
          </w:rPr>
          <w:instrText xml:space="preserve"> PAGEREF _Toc536626968 \h </w:instrText>
        </w:r>
        <w:r>
          <w:rPr>
            <w:noProof/>
            <w:webHidden/>
          </w:rPr>
        </w:r>
        <w:r>
          <w:rPr>
            <w:noProof/>
            <w:webHidden/>
          </w:rPr>
          <w:fldChar w:fldCharType="separate"/>
        </w:r>
        <w:r w:rsidR="00D71FCC">
          <w:rPr>
            <w:noProof/>
            <w:webHidden/>
          </w:rPr>
          <w:t>25</w:t>
        </w:r>
        <w:r>
          <w:rPr>
            <w:noProof/>
            <w:webHidden/>
          </w:rPr>
          <w:fldChar w:fldCharType="end"/>
        </w:r>
      </w:hyperlink>
    </w:p>
    <w:p w14:paraId="6DD94998"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6969" w:history="1">
        <w:r w:rsidRPr="005F4C4E">
          <w:rPr>
            <w:rStyle w:val="Lienhypertexte"/>
            <w:noProof/>
          </w:rPr>
          <w:t>Figure 1.2</w:t>
        </w:r>
        <w:r w:rsidRPr="005F4C4E">
          <w:rPr>
            <w:rStyle w:val="Lienhypertexte"/>
            <w:noProof/>
          </w:rPr>
          <w:noBreakHyphen/>
          <w:t xml:space="preserve">4 : Diagrammes polaires des vibrations synchrones (Lorenz et al. </w:t>
        </w:r>
        <w:r w:rsidRPr="005F4C4E">
          <w:rPr>
            <w:rStyle w:val="Lienhypertexte"/>
            <w:b/>
            <w:noProof/>
          </w:rPr>
          <w:t>[17]</w:t>
        </w:r>
        <w:r w:rsidRPr="005F4C4E">
          <w:rPr>
            <w:rStyle w:val="Lienhypertexte"/>
            <w:noProof/>
          </w:rPr>
          <w:t>)</w:t>
        </w:r>
        <w:r>
          <w:rPr>
            <w:noProof/>
            <w:webHidden/>
          </w:rPr>
          <w:tab/>
        </w:r>
        <w:r>
          <w:rPr>
            <w:noProof/>
            <w:webHidden/>
          </w:rPr>
          <w:fldChar w:fldCharType="begin"/>
        </w:r>
        <w:r>
          <w:rPr>
            <w:noProof/>
            <w:webHidden/>
          </w:rPr>
          <w:instrText xml:space="preserve"> PAGEREF _Toc536626969 \h </w:instrText>
        </w:r>
        <w:r>
          <w:rPr>
            <w:noProof/>
            <w:webHidden/>
          </w:rPr>
        </w:r>
        <w:r>
          <w:rPr>
            <w:noProof/>
            <w:webHidden/>
          </w:rPr>
          <w:fldChar w:fldCharType="separate"/>
        </w:r>
        <w:r w:rsidR="00D71FCC">
          <w:rPr>
            <w:noProof/>
            <w:webHidden/>
          </w:rPr>
          <w:t>26</w:t>
        </w:r>
        <w:r>
          <w:rPr>
            <w:noProof/>
            <w:webHidden/>
          </w:rPr>
          <w:fldChar w:fldCharType="end"/>
        </w:r>
      </w:hyperlink>
    </w:p>
    <w:p w14:paraId="43E9441B"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6970" w:history="1">
        <w:r w:rsidRPr="005F4C4E">
          <w:rPr>
            <w:rStyle w:val="Lienhypertexte"/>
            <w:noProof/>
          </w:rPr>
          <w:t>Figure 1.3</w:t>
        </w:r>
        <w:r w:rsidRPr="005F4C4E">
          <w:rPr>
            <w:rStyle w:val="Lienhypertexte"/>
            <w:noProof/>
          </w:rPr>
          <w:noBreakHyphen/>
          <w:t xml:space="preserve">1 : Deux interprétations du mécanisme de rétroaction de l’effet Morton (de Jongh </w:t>
        </w:r>
        <w:r w:rsidRPr="005F4C4E">
          <w:rPr>
            <w:rStyle w:val="Lienhypertexte"/>
            <w:b/>
            <w:noProof/>
          </w:rPr>
          <w:t>[22]</w:t>
        </w:r>
        <w:r w:rsidRPr="005F4C4E">
          <w:rPr>
            <w:rStyle w:val="Lienhypertexte"/>
            <w:noProof/>
          </w:rPr>
          <w:t>)</w:t>
        </w:r>
        <w:r>
          <w:rPr>
            <w:noProof/>
            <w:webHidden/>
          </w:rPr>
          <w:tab/>
        </w:r>
        <w:r>
          <w:rPr>
            <w:noProof/>
            <w:webHidden/>
          </w:rPr>
          <w:fldChar w:fldCharType="begin"/>
        </w:r>
        <w:r>
          <w:rPr>
            <w:noProof/>
            <w:webHidden/>
          </w:rPr>
          <w:instrText xml:space="preserve"> PAGEREF _Toc536626970 \h </w:instrText>
        </w:r>
        <w:r>
          <w:rPr>
            <w:noProof/>
            <w:webHidden/>
          </w:rPr>
        </w:r>
        <w:r>
          <w:rPr>
            <w:noProof/>
            <w:webHidden/>
          </w:rPr>
          <w:fldChar w:fldCharType="separate"/>
        </w:r>
        <w:r w:rsidR="00D71FCC">
          <w:rPr>
            <w:noProof/>
            <w:webHidden/>
          </w:rPr>
          <w:t>28</w:t>
        </w:r>
        <w:r>
          <w:rPr>
            <w:noProof/>
            <w:webHidden/>
          </w:rPr>
          <w:fldChar w:fldCharType="end"/>
        </w:r>
      </w:hyperlink>
    </w:p>
    <w:p w14:paraId="66E68B42"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6971" w:history="1">
        <w:r w:rsidRPr="005F4C4E">
          <w:rPr>
            <w:rStyle w:val="Lienhypertexte"/>
            <w:noProof/>
          </w:rPr>
          <w:t>Figure 1.3</w:t>
        </w:r>
        <w:r w:rsidRPr="005F4C4E">
          <w:rPr>
            <w:rStyle w:val="Lienhypertexte"/>
            <w:noProof/>
          </w:rPr>
          <w:noBreakHyphen/>
          <w:t>2 : Diagramme du schéma alternant les deux échelles de temps</w:t>
        </w:r>
        <w:r>
          <w:rPr>
            <w:noProof/>
            <w:webHidden/>
          </w:rPr>
          <w:tab/>
        </w:r>
        <w:r>
          <w:rPr>
            <w:noProof/>
            <w:webHidden/>
          </w:rPr>
          <w:fldChar w:fldCharType="begin"/>
        </w:r>
        <w:r>
          <w:rPr>
            <w:noProof/>
            <w:webHidden/>
          </w:rPr>
          <w:instrText xml:space="preserve"> PAGEREF _Toc536626971 \h </w:instrText>
        </w:r>
        <w:r>
          <w:rPr>
            <w:noProof/>
            <w:webHidden/>
          </w:rPr>
        </w:r>
        <w:r>
          <w:rPr>
            <w:noProof/>
            <w:webHidden/>
          </w:rPr>
          <w:fldChar w:fldCharType="separate"/>
        </w:r>
        <w:r w:rsidR="00D71FCC">
          <w:rPr>
            <w:noProof/>
            <w:webHidden/>
          </w:rPr>
          <w:t>31</w:t>
        </w:r>
        <w:r>
          <w:rPr>
            <w:noProof/>
            <w:webHidden/>
          </w:rPr>
          <w:fldChar w:fldCharType="end"/>
        </w:r>
      </w:hyperlink>
    </w:p>
    <w:p w14:paraId="35795FCF"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6972" w:history="1">
        <w:r w:rsidRPr="005F4C4E">
          <w:rPr>
            <w:rStyle w:val="Lienhypertexte"/>
            <w:noProof/>
          </w:rPr>
          <w:t>Figure 1.4</w:t>
        </w:r>
        <w:r w:rsidRPr="005F4C4E">
          <w:rPr>
            <w:rStyle w:val="Lienhypertexte"/>
            <w:noProof/>
          </w:rPr>
          <w:noBreakHyphen/>
          <w:t>1 : Stratégie de la modélisation numérique de l’effet Morton</w:t>
        </w:r>
        <w:r>
          <w:rPr>
            <w:noProof/>
            <w:webHidden/>
          </w:rPr>
          <w:tab/>
        </w:r>
        <w:r>
          <w:rPr>
            <w:noProof/>
            <w:webHidden/>
          </w:rPr>
          <w:fldChar w:fldCharType="begin"/>
        </w:r>
        <w:r>
          <w:rPr>
            <w:noProof/>
            <w:webHidden/>
          </w:rPr>
          <w:instrText xml:space="preserve"> PAGEREF _Toc536626972 \h </w:instrText>
        </w:r>
        <w:r>
          <w:rPr>
            <w:noProof/>
            <w:webHidden/>
          </w:rPr>
        </w:r>
        <w:r>
          <w:rPr>
            <w:noProof/>
            <w:webHidden/>
          </w:rPr>
          <w:fldChar w:fldCharType="separate"/>
        </w:r>
        <w:r w:rsidR="00D71FCC">
          <w:rPr>
            <w:noProof/>
            <w:webHidden/>
          </w:rPr>
          <w:t>32</w:t>
        </w:r>
        <w:r>
          <w:rPr>
            <w:noProof/>
            <w:webHidden/>
          </w:rPr>
          <w:fldChar w:fldCharType="end"/>
        </w:r>
      </w:hyperlink>
    </w:p>
    <w:p w14:paraId="0C5D5335"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6973" w:history="1">
        <w:r w:rsidRPr="005F4C4E">
          <w:rPr>
            <w:rStyle w:val="Lienhypertexte"/>
            <w:noProof/>
          </w:rPr>
          <w:t>Figure 2.1</w:t>
        </w:r>
        <w:r w:rsidRPr="005F4C4E">
          <w:rPr>
            <w:rStyle w:val="Lienhypertexte"/>
            <w:noProof/>
          </w:rPr>
          <w:noBreakHyphen/>
          <w:t>1 : Forces hydrodynamiques et de la distribution de pression dans un palier</w:t>
        </w:r>
        <w:r>
          <w:rPr>
            <w:noProof/>
            <w:webHidden/>
          </w:rPr>
          <w:tab/>
        </w:r>
        <w:r>
          <w:rPr>
            <w:noProof/>
            <w:webHidden/>
          </w:rPr>
          <w:fldChar w:fldCharType="begin"/>
        </w:r>
        <w:r>
          <w:rPr>
            <w:noProof/>
            <w:webHidden/>
          </w:rPr>
          <w:instrText xml:space="preserve"> PAGEREF _Toc536626973 \h </w:instrText>
        </w:r>
        <w:r>
          <w:rPr>
            <w:noProof/>
            <w:webHidden/>
          </w:rPr>
        </w:r>
        <w:r>
          <w:rPr>
            <w:noProof/>
            <w:webHidden/>
          </w:rPr>
          <w:fldChar w:fldCharType="separate"/>
        </w:r>
        <w:r w:rsidR="00D71FCC">
          <w:rPr>
            <w:noProof/>
            <w:webHidden/>
          </w:rPr>
          <w:t>36</w:t>
        </w:r>
        <w:r>
          <w:rPr>
            <w:noProof/>
            <w:webHidden/>
          </w:rPr>
          <w:fldChar w:fldCharType="end"/>
        </w:r>
      </w:hyperlink>
    </w:p>
    <w:p w14:paraId="734DC4E9"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6974" w:history="1">
        <w:r w:rsidRPr="005F4C4E">
          <w:rPr>
            <w:rStyle w:val="Lienhypertexte"/>
            <w:noProof/>
          </w:rPr>
          <w:t>Figure 2.2</w:t>
        </w:r>
        <w:r w:rsidRPr="005F4C4E">
          <w:rPr>
            <w:rStyle w:val="Lienhypertexte"/>
            <w:noProof/>
          </w:rPr>
          <w:noBreakHyphen/>
          <w:t>1 : Mouvement du rotor au plan médian du palier</w:t>
        </w:r>
        <w:r>
          <w:rPr>
            <w:noProof/>
            <w:webHidden/>
          </w:rPr>
          <w:tab/>
        </w:r>
        <w:r>
          <w:rPr>
            <w:noProof/>
            <w:webHidden/>
          </w:rPr>
          <w:fldChar w:fldCharType="begin"/>
        </w:r>
        <w:r>
          <w:rPr>
            <w:noProof/>
            <w:webHidden/>
          </w:rPr>
          <w:instrText xml:space="preserve"> PAGEREF _Toc536626974 \h </w:instrText>
        </w:r>
        <w:r>
          <w:rPr>
            <w:noProof/>
            <w:webHidden/>
          </w:rPr>
        </w:r>
        <w:r>
          <w:rPr>
            <w:noProof/>
            <w:webHidden/>
          </w:rPr>
          <w:fldChar w:fldCharType="separate"/>
        </w:r>
        <w:r w:rsidR="00D71FCC">
          <w:rPr>
            <w:noProof/>
            <w:webHidden/>
          </w:rPr>
          <w:t>38</w:t>
        </w:r>
        <w:r>
          <w:rPr>
            <w:noProof/>
            <w:webHidden/>
          </w:rPr>
          <w:fldChar w:fldCharType="end"/>
        </w:r>
      </w:hyperlink>
    </w:p>
    <w:p w14:paraId="09880261"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6975" w:history="1">
        <w:r w:rsidRPr="005F4C4E">
          <w:rPr>
            <w:rStyle w:val="Lienhypertexte"/>
            <w:noProof/>
          </w:rPr>
          <w:t>Figure 2.2</w:t>
        </w:r>
        <w:r w:rsidRPr="005F4C4E">
          <w:rPr>
            <w:rStyle w:val="Lienhypertexte"/>
            <w:noProof/>
          </w:rPr>
          <w:noBreakHyphen/>
          <w:t xml:space="preserve">2 : le mouvement 3D du rotor  (tangage </w:t>
        </w:r>
        <m:oMath>
          <m:r>
            <w:rPr>
              <w:rStyle w:val="Lienhypertexte"/>
              <w:rFonts w:ascii="Cambria Math" w:hAnsi="Cambria Math"/>
              <w:noProof/>
            </w:rPr>
            <m:t>θy</m:t>
          </m:r>
        </m:oMath>
        <w:r w:rsidRPr="005F4C4E">
          <w:rPr>
            <w:rStyle w:val="Lienhypertexte"/>
            <w:noProof/>
          </w:rPr>
          <w:t xml:space="preserve"> et giration</w:t>
        </w:r>
        <m:oMath>
          <m:r>
            <m:rPr>
              <m:sty m:val="p"/>
            </m:rPr>
            <w:rPr>
              <w:rStyle w:val="Lienhypertexte"/>
              <w:rFonts w:ascii="Cambria Math" w:hAnsi="Cambria Math"/>
              <w:noProof/>
            </w:rPr>
            <m:t xml:space="preserve"> </m:t>
          </m:r>
          <m:r>
            <w:rPr>
              <w:rStyle w:val="Lienhypertexte"/>
              <w:rFonts w:ascii="Cambria Math" w:hAnsi="Cambria Math"/>
              <w:noProof/>
            </w:rPr>
            <m:t>θx</m:t>
          </m:r>
        </m:oMath>
        <w:r w:rsidRPr="005F4C4E">
          <w:rPr>
            <w:rStyle w:val="Lienhypertexte"/>
            <w:noProof/>
          </w:rPr>
          <w:t>)</w:t>
        </w:r>
        <w:r>
          <w:rPr>
            <w:noProof/>
            <w:webHidden/>
          </w:rPr>
          <w:tab/>
        </w:r>
        <w:r>
          <w:rPr>
            <w:noProof/>
            <w:webHidden/>
          </w:rPr>
          <w:fldChar w:fldCharType="begin"/>
        </w:r>
        <w:r>
          <w:rPr>
            <w:noProof/>
            <w:webHidden/>
          </w:rPr>
          <w:instrText xml:space="preserve"> PAGEREF _Toc536626975 \h </w:instrText>
        </w:r>
        <w:r>
          <w:rPr>
            <w:noProof/>
            <w:webHidden/>
          </w:rPr>
        </w:r>
        <w:r>
          <w:rPr>
            <w:noProof/>
            <w:webHidden/>
          </w:rPr>
          <w:fldChar w:fldCharType="separate"/>
        </w:r>
        <w:r w:rsidR="00D71FCC">
          <w:rPr>
            <w:noProof/>
            <w:webHidden/>
          </w:rPr>
          <w:t>38</w:t>
        </w:r>
        <w:r>
          <w:rPr>
            <w:noProof/>
            <w:webHidden/>
          </w:rPr>
          <w:fldChar w:fldCharType="end"/>
        </w:r>
      </w:hyperlink>
    </w:p>
    <w:p w14:paraId="41CFEDB9"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6976" w:history="1">
        <w:r w:rsidRPr="005F4C4E">
          <w:rPr>
            <w:rStyle w:val="Lienhypertexte"/>
            <w:noProof/>
          </w:rPr>
          <w:t>Figure 2.3</w:t>
        </w:r>
        <w:r w:rsidRPr="005F4C4E">
          <w:rPr>
            <w:rStyle w:val="Lienhypertexte"/>
            <w:noProof/>
          </w:rPr>
          <w:noBreakHyphen/>
          <w:t>1 : domaine d’étude entre deux parois</w:t>
        </w:r>
        <w:r>
          <w:rPr>
            <w:noProof/>
            <w:webHidden/>
          </w:rPr>
          <w:tab/>
        </w:r>
        <w:r>
          <w:rPr>
            <w:noProof/>
            <w:webHidden/>
          </w:rPr>
          <w:fldChar w:fldCharType="begin"/>
        </w:r>
        <w:r>
          <w:rPr>
            <w:noProof/>
            <w:webHidden/>
          </w:rPr>
          <w:instrText xml:space="preserve"> PAGEREF _Toc536626976 \h </w:instrText>
        </w:r>
        <w:r>
          <w:rPr>
            <w:noProof/>
            <w:webHidden/>
          </w:rPr>
        </w:r>
        <w:r>
          <w:rPr>
            <w:noProof/>
            <w:webHidden/>
          </w:rPr>
          <w:fldChar w:fldCharType="separate"/>
        </w:r>
        <w:r w:rsidR="00D71FCC">
          <w:rPr>
            <w:noProof/>
            <w:webHidden/>
          </w:rPr>
          <w:t>40</w:t>
        </w:r>
        <w:r>
          <w:rPr>
            <w:noProof/>
            <w:webHidden/>
          </w:rPr>
          <w:fldChar w:fldCharType="end"/>
        </w:r>
      </w:hyperlink>
    </w:p>
    <w:p w14:paraId="60DFABAB"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6977" w:history="1">
        <w:r w:rsidRPr="005F4C4E">
          <w:rPr>
            <w:rStyle w:val="Lienhypertexte"/>
            <w:noProof/>
          </w:rPr>
          <w:t>Figure 2.3</w:t>
        </w:r>
        <w:r w:rsidRPr="005F4C4E">
          <w:rPr>
            <w:rStyle w:val="Lienhypertexte"/>
            <w:noProof/>
          </w:rPr>
          <w:noBreakHyphen/>
          <w:t>2 : Schéma de la zone convergente et divergente dans un palier hydrodynamique</w:t>
        </w:r>
        <w:r>
          <w:rPr>
            <w:noProof/>
            <w:webHidden/>
          </w:rPr>
          <w:tab/>
        </w:r>
        <w:r>
          <w:rPr>
            <w:noProof/>
            <w:webHidden/>
          </w:rPr>
          <w:fldChar w:fldCharType="begin"/>
        </w:r>
        <w:r>
          <w:rPr>
            <w:noProof/>
            <w:webHidden/>
          </w:rPr>
          <w:instrText xml:space="preserve"> PAGEREF _Toc536626977 \h </w:instrText>
        </w:r>
        <w:r>
          <w:rPr>
            <w:noProof/>
            <w:webHidden/>
          </w:rPr>
        </w:r>
        <w:r>
          <w:rPr>
            <w:noProof/>
            <w:webHidden/>
          </w:rPr>
          <w:fldChar w:fldCharType="separate"/>
        </w:r>
        <w:r w:rsidR="00D71FCC">
          <w:rPr>
            <w:noProof/>
            <w:webHidden/>
          </w:rPr>
          <w:t>42</w:t>
        </w:r>
        <w:r>
          <w:rPr>
            <w:noProof/>
            <w:webHidden/>
          </w:rPr>
          <w:fldChar w:fldCharType="end"/>
        </w:r>
      </w:hyperlink>
    </w:p>
    <w:p w14:paraId="7FC9BAAD"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6978" w:history="1">
        <w:r w:rsidRPr="005F4C4E">
          <w:rPr>
            <w:rStyle w:val="Lienhypertexte"/>
            <w:noProof/>
          </w:rPr>
          <w:t>Figure 2.3</w:t>
        </w:r>
        <w:r w:rsidRPr="005F4C4E">
          <w:rPr>
            <w:rStyle w:val="Lienhypertexte"/>
            <w:noProof/>
          </w:rPr>
          <w:noBreakHyphen/>
          <w:t>3 : le maillge 2D utilisé pour l’équation de Reynolds</w:t>
        </w:r>
        <w:r>
          <w:rPr>
            <w:noProof/>
            <w:webHidden/>
          </w:rPr>
          <w:tab/>
        </w:r>
        <w:r>
          <w:rPr>
            <w:noProof/>
            <w:webHidden/>
          </w:rPr>
          <w:fldChar w:fldCharType="begin"/>
        </w:r>
        <w:r>
          <w:rPr>
            <w:noProof/>
            <w:webHidden/>
          </w:rPr>
          <w:instrText xml:space="preserve"> PAGEREF _Toc536626978 \h </w:instrText>
        </w:r>
        <w:r>
          <w:rPr>
            <w:noProof/>
            <w:webHidden/>
          </w:rPr>
        </w:r>
        <w:r>
          <w:rPr>
            <w:noProof/>
            <w:webHidden/>
          </w:rPr>
          <w:fldChar w:fldCharType="separate"/>
        </w:r>
        <w:r w:rsidR="00D71FCC">
          <w:rPr>
            <w:noProof/>
            <w:webHidden/>
          </w:rPr>
          <w:t>49</w:t>
        </w:r>
        <w:r>
          <w:rPr>
            <w:noProof/>
            <w:webHidden/>
          </w:rPr>
          <w:fldChar w:fldCharType="end"/>
        </w:r>
      </w:hyperlink>
    </w:p>
    <w:p w14:paraId="790B6CD7"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6979" w:history="1">
        <w:r w:rsidRPr="005F4C4E">
          <w:rPr>
            <w:rStyle w:val="Lienhypertexte"/>
            <w:noProof/>
          </w:rPr>
          <w:t>Figure 2.3</w:t>
        </w:r>
        <w:r w:rsidRPr="005F4C4E">
          <w:rPr>
            <w:rStyle w:val="Lienhypertexte"/>
            <w:noProof/>
          </w:rPr>
          <w:noBreakHyphen/>
          <w:t>4 : Le volume de contrôle 3D utilisé pour l’équation  de l’énergie</w:t>
        </w:r>
        <w:r>
          <w:rPr>
            <w:noProof/>
            <w:webHidden/>
          </w:rPr>
          <w:tab/>
        </w:r>
        <w:r>
          <w:rPr>
            <w:noProof/>
            <w:webHidden/>
          </w:rPr>
          <w:fldChar w:fldCharType="begin"/>
        </w:r>
        <w:r>
          <w:rPr>
            <w:noProof/>
            <w:webHidden/>
          </w:rPr>
          <w:instrText xml:space="preserve"> PAGEREF _Toc536626979 \h </w:instrText>
        </w:r>
        <w:r>
          <w:rPr>
            <w:noProof/>
            <w:webHidden/>
          </w:rPr>
        </w:r>
        <w:r>
          <w:rPr>
            <w:noProof/>
            <w:webHidden/>
          </w:rPr>
          <w:fldChar w:fldCharType="separate"/>
        </w:r>
        <w:r w:rsidR="00D71FCC">
          <w:rPr>
            <w:noProof/>
            <w:webHidden/>
          </w:rPr>
          <w:t>52</w:t>
        </w:r>
        <w:r>
          <w:rPr>
            <w:noProof/>
            <w:webHidden/>
          </w:rPr>
          <w:fldChar w:fldCharType="end"/>
        </w:r>
      </w:hyperlink>
    </w:p>
    <w:p w14:paraId="465B66D2"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6980" w:history="1">
        <w:r w:rsidRPr="005F4C4E">
          <w:rPr>
            <w:rStyle w:val="Lienhypertexte"/>
            <w:noProof/>
          </w:rPr>
          <w:t>Figure 2.3</w:t>
        </w:r>
        <w:r w:rsidRPr="005F4C4E">
          <w:rPr>
            <w:rStyle w:val="Lienhypertexte"/>
            <w:noProof/>
          </w:rPr>
          <w:noBreakHyphen/>
          <w:t>5 : Discrétsation hybride d’une section 2D</w:t>
        </w:r>
        <w:r>
          <w:rPr>
            <w:noProof/>
            <w:webHidden/>
          </w:rPr>
          <w:tab/>
        </w:r>
        <w:r>
          <w:rPr>
            <w:noProof/>
            <w:webHidden/>
          </w:rPr>
          <w:fldChar w:fldCharType="begin"/>
        </w:r>
        <w:r>
          <w:rPr>
            <w:noProof/>
            <w:webHidden/>
          </w:rPr>
          <w:instrText xml:space="preserve"> PAGEREF _Toc536626980 \h </w:instrText>
        </w:r>
        <w:r>
          <w:rPr>
            <w:noProof/>
            <w:webHidden/>
          </w:rPr>
        </w:r>
        <w:r>
          <w:rPr>
            <w:noProof/>
            <w:webHidden/>
          </w:rPr>
          <w:fldChar w:fldCharType="separate"/>
        </w:r>
        <w:r w:rsidR="00D71FCC">
          <w:rPr>
            <w:noProof/>
            <w:webHidden/>
          </w:rPr>
          <w:t>54</w:t>
        </w:r>
        <w:r>
          <w:rPr>
            <w:noProof/>
            <w:webHidden/>
          </w:rPr>
          <w:fldChar w:fldCharType="end"/>
        </w:r>
      </w:hyperlink>
    </w:p>
    <w:p w14:paraId="3B8463BA"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6981" w:history="1">
        <w:r w:rsidRPr="005F4C4E">
          <w:rPr>
            <w:rStyle w:val="Lienhypertexte"/>
            <w:noProof/>
          </w:rPr>
          <w:t>Figure 2.3</w:t>
        </w:r>
        <w:r w:rsidRPr="005F4C4E">
          <w:rPr>
            <w:rStyle w:val="Lienhypertexte"/>
            <w:noProof/>
          </w:rPr>
          <w:noBreakHyphen/>
          <w:t>6 : algorithme du calcul THD</w:t>
        </w:r>
        <w:r>
          <w:rPr>
            <w:noProof/>
            <w:webHidden/>
          </w:rPr>
          <w:tab/>
        </w:r>
        <w:r>
          <w:rPr>
            <w:noProof/>
            <w:webHidden/>
          </w:rPr>
          <w:fldChar w:fldCharType="begin"/>
        </w:r>
        <w:r>
          <w:rPr>
            <w:noProof/>
            <w:webHidden/>
          </w:rPr>
          <w:instrText xml:space="preserve"> PAGEREF _Toc536626981 \h </w:instrText>
        </w:r>
        <w:r>
          <w:rPr>
            <w:noProof/>
            <w:webHidden/>
          </w:rPr>
        </w:r>
        <w:r>
          <w:rPr>
            <w:noProof/>
            <w:webHidden/>
          </w:rPr>
          <w:fldChar w:fldCharType="separate"/>
        </w:r>
        <w:r w:rsidR="00D71FCC">
          <w:rPr>
            <w:noProof/>
            <w:webHidden/>
          </w:rPr>
          <w:t>56</w:t>
        </w:r>
        <w:r>
          <w:rPr>
            <w:noProof/>
            <w:webHidden/>
          </w:rPr>
          <w:fldChar w:fldCharType="end"/>
        </w:r>
      </w:hyperlink>
    </w:p>
    <w:p w14:paraId="60F29D73"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6982" w:history="1">
        <w:r w:rsidRPr="005F4C4E">
          <w:rPr>
            <w:rStyle w:val="Lienhypertexte"/>
            <w:noProof/>
          </w:rPr>
          <w:t>Figure 2.4</w:t>
        </w:r>
        <w:r w:rsidRPr="005F4C4E">
          <w:rPr>
            <w:rStyle w:val="Lienhypertexte"/>
            <w:noProof/>
          </w:rPr>
          <w:noBreakHyphen/>
          <w:t>1 : Le patin incliné 1D</w:t>
        </w:r>
        <w:r>
          <w:rPr>
            <w:noProof/>
            <w:webHidden/>
          </w:rPr>
          <w:tab/>
        </w:r>
        <w:r>
          <w:rPr>
            <w:noProof/>
            <w:webHidden/>
          </w:rPr>
          <w:fldChar w:fldCharType="begin"/>
        </w:r>
        <w:r>
          <w:rPr>
            <w:noProof/>
            <w:webHidden/>
          </w:rPr>
          <w:instrText xml:space="preserve"> PAGEREF _Toc536626982 \h </w:instrText>
        </w:r>
        <w:r>
          <w:rPr>
            <w:noProof/>
            <w:webHidden/>
          </w:rPr>
        </w:r>
        <w:r>
          <w:rPr>
            <w:noProof/>
            <w:webHidden/>
          </w:rPr>
          <w:fldChar w:fldCharType="separate"/>
        </w:r>
        <w:r w:rsidR="00D71FCC">
          <w:rPr>
            <w:noProof/>
            <w:webHidden/>
          </w:rPr>
          <w:t>57</w:t>
        </w:r>
        <w:r>
          <w:rPr>
            <w:noProof/>
            <w:webHidden/>
          </w:rPr>
          <w:fldChar w:fldCharType="end"/>
        </w:r>
      </w:hyperlink>
    </w:p>
    <w:p w14:paraId="568F3E89"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6983" w:history="1">
        <w:r w:rsidRPr="005F4C4E">
          <w:rPr>
            <w:rStyle w:val="Lienhypertexte"/>
            <w:noProof/>
          </w:rPr>
          <w:t>Figure 2.4</w:t>
        </w:r>
        <w:r w:rsidRPr="005F4C4E">
          <w:rPr>
            <w:rStyle w:val="Lienhypertexte"/>
            <w:noProof/>
          </w:rPr>
          <w:noBreakHyphen/>
          <w:t>2 : Résultats du champ de pression du patin incliné 1D</w:t>
        </w:r>
        <w:r>
          <w:rPr>
            <w:noProof/>
            <w:webHidden/>
          </w:rPr>
          <w:tab/>
        </w:r>
        <w:r>
          <w:rPr>
            <w:noProof/>
            <w:webHidden/>
          </w:rPr>
          <w:fldChar w:fldCharType="begin"/>
        </w:r>
        <w:r>
          <w:rPr>
            <w:noProof/>
            <w:webHidden/>
          </w:rPr>
          <w:instrText xml:space="preserve"> PAGEREF _Toc536626983 \h </w:instrText>
        </w:r>
        <w:r>
          <w:rPr>
            <w:noProof/>
            <w:webHidden/>
          </w:rPr>
        </w:r>
        <w:r>
          <w:rPr>
            <w:noProof/>
            <w:webHidden/>
          </w:rPr>
          <w:fldChar w:fldCharType="separate"/>
        </w:r>
        <w:r w:rsidR="00D71FCC">
          <w:rPr>
            <w:noProof/>
            <w:webHidden/>
          </w:rPr>
          <w:t>57</w:t>
        </w:r>
        <w:r>
          <w:rPr>
            <w:noProof/>
            <w:webHidden/>
          </w:rPr>
          <w:fldChar w:fldCharType="end"/>
        </w:r>
      </w:hyperlink>
    </w:p>
    <w:p w14:paraId="505EEDFA"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6984" w:history="1">
        <w:r w:rsidRPr="005F4C4E">
          <w:rPr>
            <w:rStyle w:val="Lienhypertexte"/>
            <w:noProof/>
          </w:rPr>
          <w:t>Figure 2.4</w:t>
        </w:r>
        <w:r w:rsidRPr="005F4C4E">
          <w:rPr>
            <w:rStyle w:val="Lienhypertexte"/>
            <w:noProof/>
          </w:rPr>
          <w:noBreakHyphen/>
          <w:t>3 : Résultats du champ de température à la sortie du patin incliné 1D</w:t>
        </w:r>
        <w:r>
          <w:rPr>
            <w:noProof/>
            <w:webHidden/>
          </w:rPr>
          <w:tab/>
        </w:r>
        <w:r>
          <w:rPr>
            <w:noProof/>
            <w:webHidden/>
          </w:rPr>
          <w:fldChar w:fldCharType="begin"/>
        </w:r>
        <w:r>
          <w:rPr>
            <w:noProof/>
            <w:webHidden/>
          </w:rPr>
          <w:instrText xml:space="preserve"> PAGEREF _Toc536626984 \h </w:instrText>
        </w:r>
        <w:r>
          <w:rPr>
            <w:noProof/>
            <w:webHidden/>
          </w:rPr>
        </w:r>
        <w:r>
          <w:rPr>
            <w:noProof/>
            <w:webHidden/>
          </w:rPr>
          <w:fldChar w:fldCharType="separate"/>
        </w:r>
        <w:r w:rsidR="00D71FCC">
          <w:rPr>
            <w:noProof/>
            <w:webHidden/>
          </w:rPr>
          <w:t>58</w:t>
        </w:r>
        <w:r>
          <w:rPr>
            <w:noProof/>
            <w:webHidden/>
          </w:rPr>
          <w:fldChar w:fldCharType="end"/>
        </w:r>
      </w:hyperlink>
    </w:p>
    <w:p w14:paraId="64DC7259"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6985" w:history="1">
        <w:r w:rsidRPr="005F4C4E">
          <w:rPr>
            <w:rStyle w:val="Lienhypertexte"/>
            <w:noProof/>
          </w:rPr>
          <w:t>Figure 2.4</w:t>
        </w:r>
        <w:r w:rsidRPr="005F4C4E">
          <w:rPr>
            <w:rStyle w:val="Lienhypertexte"/>
            <w:noProof/>
          </w:rPr>
          <w:noBreakHyphen/>
          <w:t xml:space="preserve">4 : Ecart relatif </w:t>
        </w:r>
        <m:oMath>
          <m:r>
            <w:rPr>
              <w:rStyle w:val="Lienhypertexte"/>
              <w:rFonts w:ascii="Cambria Math" w:hAnsi="Cambria Math"/>
              <w:noProof/>
            </w:rPr>
            <m:t>εK</m:t>
          </m:r>
        </m:oMath>
        <w:r w:rsidRPr="005F4C4E">
          <w:rPr>
            <w:rStyle w:val="Lienhypertexte"/>
            <w:noProof/>
          </w:rPr>
          <w:t xml:space="preserve"> de la NDM pour les maillages successifs</w:t>
        </w:r>
        <w:r>
          <w:rPr>
            <w:noProof/>
            <w:webHidden/>
          </w:rPr>
          <w:tab/>
        </w:r>
        <w:r>
          <w:rPr>
            <w:noProof/>
            <w:webHidden/>
          </w:rPr>
          <w:fldChar w:fldCharType="begin"/>
        </w:r>
        <w:r>
          <w:rPr>
            <w:noProof/>
            <w:webHidden/>
          </w:rPr>
          <w:instrText xml:space="preserve"> PAGEREF _Toc536626985 \h </w:instrText>
        </w:r>
        <w:r>
          <w:rPr>
            <w:noProof/>
            <w:webHidden/>
          </w:rPr>
        </w:r>
        <w:r>
          <w:rPr>
            <w:noProof/>
            <w:webHidden/>
          </w:rPr>
          <w:fldChar w:fldCharType="separate"/>
        </w:r>
        <w:r w:rsidR="00D71FCC">
          <w:rPr>
            <w:noProof/>
            <w:webHidden/>
          </w:rPr>
          <w:t>59</w:t>
        </w:r>
        <w:r>
          <w:rPr>
            <w:noProof/>
            <w:webHidden/>
          </w:rPr>
          <w:fldChar w:fldCharType="end"/>
        </w:r>
      </w:hyperlink>
    </w:p>
    <w:p w14:paraId="781BBB10"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6986" w:history="1">
        <w:r w:rsidRPr="005F4C4E">
          <w:rPr>
            <w:rStyle w:val="Lienhypertexte"/>
            <w:noProof/>
          </w:rPr>
          <w:t>Figure 2.4</w:t>
        </w:r>
        <w:r w:rsidRPr="005F4C4E">
          <w:rPr>
            <w:rStyle w:val="Lienhypertexte"/>
            <w:noProof/>
          </w:rPr>
          <w:noBreakHyphen/>
          <w:t>5 : Temps de calcul de la NDM pour différents nombres de cellules</w:t>
        </w:r>
        <w:r>
          <w:rPr>
            <w:noProof/>
            <w:webHidden/>
          </w:rPr>
          <w:tab/>
        </w:r>
        <w:r>
          <w:rPr>
            <w:noProof/>
            <w:webHidden/>
          </w:rPr>
          <w:fldChar w:fldCharType="begin"/>
        </w:r>
        <w:r>
          <w:rPr>
            <w:noProof/>
            <w:webHidden/>
          </w:rPr>
          <w:instrText xml:space="preserve"> PAGEREF _Toc536626986 \h </w:instrText>
        </w:r>
        <w:r>
          <w:rPr>
            <w:noProof/>
            <w:webHidden/>
          </w:rPr>
        </w:r>
        <w:r>
          <w:rPr>
            <w:noProof/>
            <w:webHidden/>
          </w:rPr>
          <w:fldChar w:fldCharType="separate"/>
        </w:r>
        <w:r w:rsidR="00D71FCC">
          <w:rPr>
            <w:noProof/>
            <w:webHidden/>
          </w:rPr>
          <w:t>59</w:t>
        </w:r>
        <w:r>
          <w:rPr>
            <w:noProof/>
            <w:webHidden/>
          </w:rPr>
          <w:fldChar w:fldCharType="end"/>
        </w:r>
      </w:hyperlink>
    </w:p>
    <w:p w14:paraId="5AE442E1"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6987" w:history="1">
        <w:r w:rsidRPr="005F4C4E">
          <w:rPr>
            <w:rStyle w:val="Lienhypertexte"/>
            <w:noProof/>
          </w:rPr>
          <w:t>Figure 2.4</w:t>
        </w:r>
        <w:r w:rsidRPr="005F4C4E">
          <w:rPr>
            <w:rStyle w:val="Lienhypertexte"/>
            <w:noProof/>
          </w:rPr>
          <w:noBreakHyphen/>
          <w:t xml:space="preserve">6 : Ecart relatif </w:t>
        </w:r>
        <m:oMath>
          <m:r>
            <w:rPr>
              <w:rStyle w:val="Lienhypertexte"/>
              <w:rFonts w:ascii="Cambria Math" w:hAnsi="Cambria Math"/>
              <w:noProof/>
            </w:rPr>
            <m:t>εN</m:t>
          </m:r>
        </m:oMath>
        <w:r w:rsidRPr="005F4C4E">
          <w:rPr>
            <w:rStyle w:val="Lienhypertexte"/>
            <w:noProof/>
          </w:rPr>
          <w:t xml:space="preserve"> entre la LPCM et la NDM de référence(Ny = 120)</w:t>
        </w:r>
        <w:r>
          <w:rPr>
            <w:noProof/>
            <w:webHidden/>
          </w:rPr>
          <w:tab/>
        </w:r>
        <w:r>
          <w:rPr>
            <w:noProof/>
            <w:webHidden/>
          </w:rPr>
          <w:fldChar w:fldCharType="begin"/>
        </w:r>
        <w:r>
          <w:rPr>
            <w:noProof/>
            <w:webHidden/>
          </w:rPr>
          <w:instrText xml:space="preserve"> PAGEREF _Toc536626987 \h </w:instrText>
        </w:r>
        <w:r>
          <w:rPr>
            <w:noProof/>
            <w:webHidden/>
          </w:rPr>
        </w:r>
        <w:r>
          <w:rPr>
            <w:noProof/>
            <w:webHidden/>
          </w:rPr>
          <w:fldChar w:fldCharType="separate"/>
        </w:r>
        <w:r w:rsidR="00D71FCC">
          <w:rPr>
            <w:noProof/>
            <w:webHidden/>
          </w:rPr>
          <w:t>60</w:t>
        </w:r>
        <w:r>
          <w:rPr>
            <w:noProof/>
            <w:webHidden/>
          </w:rPr>
          <w:fldChar w:fldCharType="end"/>
        </w:r>
      </w:hyperlink>
    </w:p>
    <w:p w14:paraId="01E6AB80"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6988" w:history="1">
        <w:r w:rsidRPr="005F4C4E">
          <w:rPr>
            <w:rStyle w:val="Lienhypertexte"/>
            <w:noProof/>
          </w:rPr>
          <w:t>Figure 2.4</w:t>
        </w:r>
        <w:r w:rsidRPr="005F4C4E">
          <w:rPr>
            <w:rStyle w:val="Lienhypertexte"/>
            <w:noProof/>
          </w:rPr>
          <w:noBreakHyphen/>
          <w:t>7 : Temps de calcul de la LPCM par rapport à la NDM de référence Ny = 120</w:t>
        </w:r>
        <w:r>
          <w:rPr>
            <w:noProof/>
            <w:webHidden/>
          </w:rPr>
          <w:tab/>
        </w:r>
        <w:r>
          <w:rPr>
            <w:noProof/>
            <w:webHidden/>
          </w:rPr>
          <w:fldChar w:fldCharType="begin"/>
        </w:r>
        <w:r>
          <w:rPr>
            <w:noProof/>
            <w:webHidden/>
          </w:rPr>
          <w:instrText xml:space="preserve"> PAGEREF _Toc536626988 \h </w:instrText>
        </w:r>
        <w:r>
          <w:rPr>
            <w:noProof/>
            <w:webHidden/>
          </w:rPr>
        </w:r>
        <w:r>
          <w:rPr>
            <w:noProof/>
            <w:webHidden/>
          </w:rPr>
          <w:fldChar w:fldCharType="separate"/>
        </w:r>
        <w:r w:rsidR="00D71FCC">
          <w:rPr>
            <w:noProof/>
            <w:webHidden/>
          </w:rPr>
          <w:t>60</w:t>
        </w:r>
        <w:r>
          <w:rPr>
            <w:noProof/>
            <w:webHidden/>
          </w:rPr>
          <w:fldChar w:fldCharType="end"/>
        </w:r>
      </w:hyperlink>
    </w:p>
    <w:p w14:paraId="094E0759"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6989" w:history="1">
        <w:r w:rsidRPr="005F4C4E">
          <w:rPr>
            <w:rStyle w:val="Lienhypertexte"/>
            <w:noProof/>
          </w:rPr>
          <w:t>Figure 2.5</w:t>
        </w:r>
        <w:r w:rsidRPr="005F4C4E">
          <w:rPr>
            <w:rStyle w:val="Lienhypertexte"/>
            <w:noProof/>
          </w:rPr>
          <w:noBreakHyphen/>
          <w:t>1 la géométrie du palier</w:t>
        </w:r>
        <w:r>
          <w:rPr>
            <w:noProof/>
            <w:webHidden/>
          </w:rPr>
          <w:tab/>
        </w:r>
        <w:r>
          <w:rPr>
            <w:noProof/>
            <w:webHidden/>
          </w:rPr>
          <w:fldChar w:fldCharType="begin"/>
        </w:r>
        <w:r>
          <w:rPr>
            <w:noProof/>
            <w:webHidden/>
          </w:rPr>
          <w:instrText xml:space="preserve"> PAGEREF _Toc536626989 \h </w:instrText>
        </w:r>
        <w:r>
          <w:rPr>
            <w:noProof/>
            <w:webHidden/>
          </w:rPr>
        </w:r>
        <w:r>
          <w:rPr>
            <w:noProof/>
            <w:webHidden/>
          </w:rPr>
          <w:fldChar w:fldCharType="separate"/>
        </w:r>
        <w:r w:rsidR="00D71FCC">
          <w:rPr>
            <w:noProof/>
            <w:webHidden/>
          </w:rPr>
          <w:t>61</w:t>
        </w:r>
        <w:r>
          <w:rPr>
            <w:noProof/>
            <w:webHidden/>
          </w:rPr>
          <w:fldChar w:fldCharType="end"/>
        </w:r>
      </w:hyperlink>
    </w:p>
    <w:p w14:paraId="117C9D81"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6990" w:history="1">
        <w:r w:rsidRPr="005F4C4E">
          <w:rPr>
            <w:rStyle w:val="Lienhypertexte"/>
            <w:noProof/>
          </w:rPr>
          <w:t>Figure 2.5</w:t>
        </w:r>
        <w:r w:rsidRPr="005F4C4E">
          <w:rPr>
            <w:rStyle w:val="Lienhypertexte"/>
            <w:noProof/>
          </w:rPr>
          <w:noBreakHyphen/>
          <w:t>2 : Champs de pression et de température des deux lobes à 500tr/min avec la charge 10kN</w:t>
        </w:r>
        <w:r>
          <w:rPr>
            <w:noProof/>
            <w:webHidden/>
          </w:rPr>
          <w:tab/>
        </w:r>
        <w:r>
          <w:rPr>
            <w:noProof/>
            <w:webHidden/>
          </w:rPr>
          <w:fldChar w:fldCharType="begin"/>
        </w:r>
        <w:r>
          <w:rPr>
            <w:noProof/>
            <w:webHidden/>
          </w:rPr>
          <w:instrText xml:space="preserve"> PAGEREF _Toc536626990 \h </w:instrText>
        </w:r>
        <w:r>
          <w:rPr>
            <w:noProof/>
            <w:webHidden/>
          </w:rPr>
        </w:r>
        <w:r>
          <w:rPr>
            <w:noProof/>
            <w:webHidden/>
          </w:rPr>
          <w:fldChar w:fldCharType="separate"/>
        </w:r>
        <w:r w:rsidR="00D71FCC">
          <w:rPr>
            <w:noProof/>
            <w:webHidden/>
          </w:rPr>
          <w:t>63</w:t>
        </w:r>
        <w:r>
          <w:rPr>
            <w:noProof/>
            <w:webHidden/>
          </w:rPr>
          <w:fldChar w:fldCharType="end"/>
        </w:r>
      </w:hyperlink>
    </w:p>
    <w:p w14:paraId="74B322DC"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6991" w:history="1">
        <w:r w:rsidRPr="005F4C4E">
          <w:rPr>
            <w:rStyle w:val="Lienhypertexte"/>
            <w:noProof/>
          </w:rPr>
          <w:t>Figure 2.5</w:t>
        </w:r>
        <w:r w:rsidRPr="005F4C4E">
          <w:rPr>
            <w:rStyle w:val="Lienhypertexte"/>
            <w:noProof/>
          </w:rPr>
          <w:noBreakHyphen/>
          <w:t>3 : Champs de pression et de température des deux lobes à 2000tr/min avec la charge 8kN</w:t>
        </w:r>
        <w:r>
          <w:rPr>
            <w:noProof/>
            <w:webHidden/>
          </w:rPr>
          <w:tab/>
        </w:r>
        <w:r>
          <w:rPr>
            <w:noProof/>
            <w:webHidden/>
          </w:rPr>
          <w:fldChar w:fldCharType="begin"/>
        </w:r>
        <w:r>
          <w:rPr>
            <w:noProof/>
            <w:webHidden/>
          </w:rPr>
          <w:instrText xml:space="preserve"> PAGEREF _Toc536626991 \h </w:instrText>
        </w:r>
        <w:r>
          <w:rPr>
            <w:noProof/>
            <w:webHidden/>
          </w:rPr>
        </w:r>
        <w:r>
          <w:rPr>
            <w:noProof/>
            <w:webHidden/>
          </w:rPr>
          <w:fldChar w:fldCharType="separate"/>
        </w:r>
        <w:r w:rsidR="00D71FCC">
          <w:rPr>
            <w:noProof/>
            <w:webHidden/>
          </w:rPr>
          <w:t>63</w:t>
        </w:r>
        <w:r>
          <w:rPr>
            <w:noProof/>
            <w:webHidden/>
          </w:rPr>
          <w:fldChar w:fldCharType="end"/>
        </w:r>
      </w:hyperlink>
    </w:p>
    <w:p w14:paraId="174D4E0B"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6992" w:history="1">
        <w:r w:rsidRPr="005F4C4E">
          <w:rPr>
            <w:rStyle w:val="Lienhypertexte"/>
            <w:noProof/>
          </w:rPr>
          <w:t>Figure 2.5</w:t>
        </w:r>
        <w:r w:rsidRPr="005F4C4E">
          <w:rPr>
            <w:rStyle w:val="Lienhypertexte"/>
            <w:noProof/>
          </w:rPr>
          <w:noBreakHyphen/>
          <w:t>4 : Champs de pression et de température des deux lobes à 3500tr/min avec la charge 6kN</w:t>
        </w:r>
        <w:r>
          <w:rPr>
            <w:noProof/>
            <w:webHidden/>
          </w:rPr>
          <w:tab/>
        </w:r>
        <w:r>
          <w:rPr>
            <w:noProof/>
            <w:webHidden/>
          </w:rPr>
          <w:fldChar w:fldCharType="begin"/>
        </w:r>
        <w:r>
          <w:rPr>
            <w:noProof/>
            <w:webHidden/>
          </w:rPr>
          <w:instrText xml:space="preserve"> PAGEREF _Toc536626992 \h </w:instrText>
        </w:r>
        <w:r>
          <w:rPr>
            <w:noProof/>
            <w:webHidden/>
          </w:rPr>
        </w:r>
        <w:r>
          <w:rPr>
            <w:noProof/>
            <w:webHidden/>
          </w:rPr>
          <w:fldChar w:fldCharType="separate"/>
        </w:r>
        <w:r w:rsidR="00D71FCC">
          <w:rPr>
            <w:noProof/>
            <w:webHidden/>
          </w:rPr>
          <w:t>64</w:t>
        </w:r>
        <w:r>
          <w:rPr>
            <w:noProof/>
            <w:webHidden/>
          </w:rPr>
          <w:fldChar w:fldCharType="end"/>
        </w:r>
      </w:hyperlink>
    </w:p>
    <w:p w14:paraId="0BB7BE76"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6993" w:history="1">
        <w:r w:rsidRPr="005F4C4E">
          <w:rPr>
            <w:rStyle w:val="Lienhypertexte"/>
            <w:noProof/>
          </w:rPr>
          <w:t>Figure 3.1</w:t>
        </w:r>
        <w:r w:rsidRPr="005F4C4E">
          <w:rPr>
            <w:rStyle w:val="Lienhypertexte"/>
            <w:noProof/>
          </w:rPr>
          <w:noBreakHyphen/>
          <w:t xml:space="preserve">1 : déformation thermique de rotor </w:t>
        </w:r>
        <w:r w:rsidRPr="005F4C4E">
          <w:rPr>
            <w:rStyle w:val="Lienhypertexte"/>
            <w:b/>
            <w:noProof/>
          </w:rPr>
          <w:t>[28]</w:t>
        </w:r>
        <w:r>
          <w:rPr>
            <w:noProof/>
            <w:webHidden/>
          </w:rPr>
          <w:tab/>
        </w:r>
        <w:r>
          <w:rPr>
            <w:noProof/>
            <w:webHidden/>
          </w:rPr>
          <w:fldChar w:fldCharType="begin"/>
        </w:r>
        <w:r>
          <w:rPr>
            <w:noProof/>
            <w:webHidden/>
          </w:rPr>
          <w:instrText xml:space="preserve"> PAGEREF _Toc536626993 \h </w:instrText>
        </w:r>
        <w:r>
          <w:rPr>
            <w:noProof/>
            <w:webHidden/>
          </w:rPr>
        </w:r>
        <w:r>
          <w:rPr>
            <w:noProof/>
            <w:webHidden/>
          </w:rPr>
          <w:fldChar w:fldCharType="separate"/>
        </w:r>
        <w:r w:rsidR="00D71FCC">
          <w:rPr>
            <w:noProof/>
            <w:webHidden/>
          </w:rPr>
          <w:t>66</w:t>
        </w:r>
        <w:r>
          <w:rPr>
            <w:noProof/>
            <w:webHidden/>
          </w:rPr>
          <w:fldChar w:fldCharType="end"/>
        </w:r>
      </w:hyperlink>
    </w:p>
    <w:p w14:paraId="23126CC4"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6994" w:history="1">
        <w:r w:rsidRPr="005F4C4E">
          <w:rPr>
            <w:rStyle w:val="Lienhypertexte"/>
            <w:noProof/>
          </w:rPr>
          <w:t>Figure 3.1</w:t>
        </w:r>
        <w:r w:rsidRPr="005F4C4E">
          <w:rPr>
            <w:rStyle w:val="Lienhypertexte"/>
            <w:noProof/>
          </w:rPr>
          <w:noBreakHyphen/>
          <w:t>2 : Conditions aux limites en thermique au cas du banc de l’effet Morton</w:t>
        </w:r>
        <w:r>
          <w:rPr>
            <w:noProof/>
            <w:webHidden/>
          </w:rPr>
          <w:tab/>
        </w:r>
        <w:r>
          <w:rPr>
            <w:noProof/>
            <w:webHidden/>
          </w:rPr>
          <w:fldChar w:fldCharType="begin"/>
        </w:r>
        <w:r>
          <w:rPr>
            <w:noProof/>
            <w:webHidden/>
          </w:rPr>
          <w:instrText xml:space="preserve"> PAGEREF _Toc536626994 \h </w:instrText>
        </w:r>
        <w:r>
          <w:rPr>
            <w:noProof/>
            <w:webHidden/>
          </w:rPr>
        </w:r>
        <w:r>
          <w:rPr>
            <w:noProof/>
            <w:webHidden/>
          </w:rPr>
          <w:fldChar w:fldCharType="separate"/>
        </w:r>
        <w:r w:rsidR="00D71FCC">
          <w:rPr>
            <w:noProof/>
            <w:webHidden/>
          </w:rPr>
          <w:t>68</w:t>
        </w:r>
        <w:r>
          <w:rPr>
            <w:noProof/>
            <w:webHidden/>
          </w:rPr>
          <w:fldChar w:fldCharType="end"/>
        </w:r>
      </w:hyperlink>
    </w:p>
    <w:p w14:paraId="14E36203"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6995" w:history="1">
        <w:r w:rsidRPr="005F4C4E">
          <w:rPr>
            <w:rStyle w:val="Lienhypertexte"/>
            <w:noProof/>
          </w:rPr>
          <w:t>Figure 3.1</w:t>
        </w:r>
        <w:r w:rsidRPr="005F4C4E">
          <w:rPr>
            <w:rStyle w:val="Lienhypertexte"/>
            <w:noProof/>
          </w:rPr>
          <w:noBreakHyphen/>
          <w:t>3 : Illustration de la liaison RBE3 au niveau du supportage</w:t>
        </w:r>
        <w:r>
          <w:rPr>
            <w:noProof/>
            <w:webHidden/>
          </w:rPr>
          <w:tab/>
        </w:r>
        <w:r>
          <w:rPr>
            <w:noProof/>
            <w:webHidden/>
          </w:rPr>
          <w:fldChar w:fldCharType="begin"/>
        </w:r>
        <w:r>
          <w:rPr>
            <w:noProof/>
            <w:webHidden/>
          </w:rPr>
          <w:instrText xml:space="preserve"> PAGEREF _Toc536626995 \h </w:instrText>
        </w:r>
        <w:r>
          <w:rPr>
            <w:noProof/>
            <w:webHidden/>
          </w:rPr>
        </w:r>
        <w:r>
          <w:rPr>
            <w:noProof/>
            <w:webHidden/>
          </w:rPr>
          <w:fldChar w:fldCharType="separate"/>
        </w:r>
        <w:r w:rsidR="00D71FCC">
          <w:rPr>
            <w:noProof/>
            <w:webHidden/>
          </w:rPr>
          <w:t>71</w:t>
        </w:r>
        <w:r>
          <w:rPr>
            <w:noProof/>
            <w:webHidden/>
          </w:rPr>
          <w:fldChar w:fldCharType="end"/>
        </w:r>
      </w:hyperlink>
    </w:p>
    <w:p w14:paraId="7233D984"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6996" w:history="1">
        <w:r w:rsidRPr="005F4C4E">
          <w:rPr>
            <w:rStyle w:val="Lienhypertexte"/>
            <w:noProof/>
          </w:rPr>
          <w:t>Figure 3.1</w:t>
        </w:r>
        <w:r w:rsidRPr="005F4C4E">
          <w:rPr>
            <w:rStyle w:val="Lienhypertexte"/>
            <w:noProof/>
          </w:rPr>
          <w:noBreakHyphen/>
          <w:t>4 : Condition aux limites mécaniques du modèle thermomécanique</w:t>
        </w:r>
        <w:r>
          <w:rPr>
            <w:noProof/>
            <w:webHidden/>
          </w:rPr>
          <w:tab/>
        </w:r>
        <w:r>
          <w:rPr>
            <w:noProof/>
            <w:webHidden/>
          </w:rPr>
          <w:fldChar w:fldCharType="begin"/>
        </w:r>
        <w:r>
          <w:rPr>
            <w:noProof/>
            <w:webHidden/>
          </w:rPr>
          <w:instrText xml:space="preserve"> PAGEREF _Toc536626996 \h </w:instrText>
        </w:r>
        <w:r>
          <w:rPr>
            <w:noProof/>
            <w:webHidden/>
          </w:rPr>
        </w:r>
        <w:r>
          <w:rPr>
            <w:noProof/>
            <w:webHidden/>
          </w:rPr>
          <w:fldChar w:fldCharType="separate"/>
        </w:r>
        <w:r w:rsidR="00D71FCC">
          <w:rPr>
            <w:noProof/>
            <w:webHidden/>
          </w:rPr>
          <w:t>72</w:t>
        </w:r>
        <w:r>
          <w:rPr>
            <w:noProof/>
            <w:webHidden/>
          </w:rPr>
          <w:fldChar w:fldCharType="end"/>
        </w:r>
      </w:hyperlink>
    </w:p>
    <w:p w14:paraId="4A2C8148"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6997" w:history="1">
        <w:r w:rsidRPr="005F4C4E">
          <w:rPr>
            <w:rStyle w:val="Lienhypertexte"/>
            <w:noProof/>
          </w:rPr>
          <w:t>Figure 3.1</w:t>
        </w:r>
        <w:r w:rsidRPr="005F4C4E">
          <w:rPr>
            <w:rStyle w:val="Lienhypertexte"/>
            <w:noProof/>
          </w:rPr>
          <w:noBreakHyphen/>
          <w:t>5 : Déformation thermique du rotor dans le cas de l’effet Morton</w:t>
        </w:r>
        <w:r>
          <w:rPr>
            <w:noProof/>
            <w:webHidden/>
          </w:rPr>
          <w:tab/>
        </w:r>
        <w:r>
          <w:rPr>
            <w:noProof/>
            <w:webHidden/>
          </w:rPr>
          <w:fldChar w:fldCharType="begin"/>
        </w:r>
        <w:r>
          <w:rPr>
            <w:noProof/>
            <w:webHidden/>
          </w:rPr>
          <w:instrText xml:space="preserve"> PAGEREF _Toc536626997 \h </w:instrText>
        </w:r>
        <w:r>
          <w:rPr>
            <w:noProof/>
            <w:webHidden/>
          </w:rPr>
        </w:r>
        <w:r>
          <w:rPr>
            <w:noProof/>
            <w:webHidden/>
          </w:rPr>
          <w:fldChar w:fldCharType="separate"/>
        </w:r>
        <w:r w:rsidR="00D71FCC">
          <w:rPr>
            <w:noProof/>
            <w:webHidden/>
          </w:rPr>
          <w:t>72</w:t>
        </w:r>
        <w:r>
          <w:rPr>
            <w:noProof/>
            <w:webHidden/>
          </w:rPr>
          <w:fldChar w:fldCharType="end"/>
        </w:r>
      </w:hyperlink>
    </w:p>
    <w:p w14:paraId="28688964"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6998" w:history="1">
        <w:r w:rsidRPr="005F4C4E">
          <w:rPr>
            <w:rStyle w:val="Lienhypertexte"/>
            <w:noProof/>
          </w:rPr>
          <w:t>Figure 3.2</w:t>
        </w:r>
        <w:r w:rsidRPr="005F4C4E">
          <w:rPr>
            <w:rStyle w:val="Lienhypertexte"/>
            <w:noProof/>
          </w:rPr>
          <w:noBreakHyphen/>
          <w:t>1 : schéma du rotor rigide avec un disque guidé par deux paliers</w:t>
        </w:r>
        <w:r>
          <w:rPr>
            <w:noProof/>
            <w:webHidden/>
          </w:rPr>
          <w:tab/>
        </w:r>
        <w:r>
          <w:rPr>
            <w:noProof/>
            <w:webHidden/>
          </w:rPr>
          <w:fldChar w:fldCharType="begin"/>
        </w:r>
        <w:r>
          <w:rPr>
            <w:noProof/>
            <w:webHidden/>
          </w:rPr>
          <w:instrText xml:space="preserve"> PAGEREF _Toc536626998 \h </w:instrText>
        </w:r>
        <w:r>
          <w:rPr>
            <w:noProof/>
            <w:webHidden/>
          </w:rPr>
        </w:r>
        <w:r>
          <w:rPr>
            <w:noProof/>
            <w:webHidden/>
          </w:rPr>
          <w:fldChar w:fldCharType="separate"/>
        </w:r>
        <w:r w:rsidR="00D71FCC">
          <w:rPr>
            <w:noProof/>
            <w:webHidden/>
          </w:rPr>
          <w:t>73</w:t>
        </w:r>
        <w:r>
          <w:rPr>
            <w:noProof/>
            <w:webHidden/>
          </w:rPr>
          <w:fldChar w:fldCharType="end"/>
        </w:r>
      </w:hyperlink>
    </w:p>
    <w:p w14:paraId="4D6B79D3"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6999" w:history="1">
        <w:r w:rsidRPr="005F4C4E">
          <w:rPr>
            <w:rStyle w:val="Lienhypertexte"/>
            <w:noProof/>
          </w:rPr>
          <w:t>Figure 3.2</w:t>
        </w:r>
        <w:r w:rsidRPr="005F4C4E">
          <w:rPr>
            <w:rStyle w:val="Lienhypertexte"/>
            <w:noProof/>
          </w:rPr>
          <w:noBreakHyphen/>
          <w:t>2 : Algorithme utilisé pour l’analyse transitoire non linéaire</w:t>
        </w:r>
        <w:r>
          <w:rPr>
            <w:noProof/>
            <w:webHidden/>
          </w:rPr>
          <w:tab/>
        </w:r>
        <w:r>
          <w:rPr>
            <w:noProof/>
            <w:webHidden/>
          </w:rPr>
          <w:fldChar w:fldCharType="begin"/>
        </w:r>
        <w:r>
          <w:rPr>
            <w:noProof/>
            <w:webHidden/>
          </w:rPr>
          <w:instrText xml:space="preserve"> PAGEREF _Toc536626999 \h </w:instrText>
        </w:r>
        <w:r>
          <w:rPr>
            <w:noProof/>
            <w:webHidden/>
          </w:rPr>
        </w:r>
        <w:r>
          <w:rPr>
            <w:noProof/>
            <w:webHidden/>
          </w:rPr>
          <w:fldChar w:fldCharType="separate"/>
        </w:r>
        <w:r w:rsidR="00D71FCC">
          <w:rPr>
            <w:noProof/>
            <w:webHidden/>
          </w:rPr>
          <w:t>78</w:t>
        </w:r>
        <w:r>
          <w:rPr>
            <w:noProof/>
            <w:webHidden/>
          </w:rPr>
          <w:fldChar w:fldCharType="end"/>
        </w:r>
      </w:hyperlink>
    </w:p>
    <w:p w14:paraId="2F2D6BD8"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00" w:history="1">
        <w:r w:rsidRPr="005F4C4E">
          <w:rPr>
            <w:rStyle w:val="Lienhypertexte"/>
            <w:noProof/>
          </w:rPr>
          <w:t>Figure 3.2</w:t>
        </w:r>
        <w:r w:rsidRPr="005F4C4E">
          <w:rPr>
            <w:rStyle w:val="Lienhypertexte"/>
            <w:noProof/>
          </w:rPr>
          <w:noBreakHyphen/>
          <w:t>3 : Diagramme de l’algorithme de « shooting »</w:t>
        </w:r>
        <w:r>
          <w:rPr>
            <w:noProof/>
            <w:webHidden/>
          </w:rPr>
          <w:tab/>
        </w:r>
        <w:r>
          <w:rPr>
            <w:noProof/>
            <w:webHidden/>
          </w:rPr>
          <w:fldChar w:fldCharType="begin"/>
        </w:r>
        <w:r>
          <w:rPr>
            <w:noProof/>
            <w:webHidden/>
          </w:rPr>
          <w:instrText xml:space="preserve"> PAGEREF _Toc536627000 \h </w:instrText>
        </w:r>
        <w:r>
          <w:rPr>
            <w:noProof/>
            <w:webHidden/>
          </w:rPr>
        </w:r>
        <w:r>
          <w:rPr>
            <w:noProof/>
            <w:webHidden/>
          </w:rPr>
          <w:fldChar w:fldCharType="separate"/>
        </w:r>
        <w:r w:rsidR="00D71FCC">
          <w:rPr>
            <w:noProof/>
            <w:webHidden/>
          </w:rPr>
          <w:t>81</w:t>
        </w:r>
        <w:r>
          <w:rPr>
            <w:noProof/>
            <w:webHidden/>
          </w:rPr>
          <w:fldChar w:fldCharType="end"/>
        </w:r>
      </w:hyperlink>
    </w:p>
    <w:p w14:paraId="7C8F0F49"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01" w:history="1">
        <w:r w:rsidRPr="005F4C4E">
          <w:rPr>
            <w:rStyle w:val="Lienhypertexte"/>
            <w:noProof/>
          </w:rPr>
          <w:t>Figure 3.2</w:t>
        </w:r>
        <w:r w:rsidRPr="005F4C4E">
          <w:rPr>
            <w:rStyle w:val="Lienhypertexte"/>
            <w:noProof/>
          </w:rPr>
          <w:noBreakHyphen/>
          <w:t>4 : Exemple d’application de la méthode Shooting convergée en 3 itérations</w:t>
        </w:r>
        <w:r>
          <w:rPr>
            <w:noProof/>
            <w:webHidden/>
          </w:rPr>
          <w:tab/>
        </w:r>
        <w:r>
          <w:rPr>
            <w:noProof/>
            <w:webHidden/>
          </w:rPr>
          <w:fldChar w:fldCharType="begin"/>
        </w:r>
        <w:r>
          <w:rPr>
            <w:noProof/>
            <w:webHidden/>
          </w:rPr>
          <w:instrText xml:space="preserve"> PAGEREF _Toc536627001 \h </w:instrText>
        </w:r>
        <w:r>
          <w:rPr>
            <w:noProof/>
            <w:webHidden/>
          </w:rPr>
        </w:r>
        <w:r>
          <w:rPr>
            <w:noProof/>
            <w:webHidden/>
          </w:rPr>
          <w:fldChar w:fldCharType="separate"/>
        </w:r>
        <w:r w:rsidR="00D71FCC">
          <w:rPr>
            <w:noProof/>
            <w:webHidden/>
          </w:rPr>
          <w:t>82</w:t>
        </w:r>
        <w:r>
          <w:rPr>
            <w:noProof/>
            <w:webHidden/>
          </w:rPr>
          <w:fldChar w:fldCharType="end"/>
        </w:r>
      </w:hyperlink>
    </w:p>
    <w:p w14:paraId="174A7136"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02" w:history="1">
        <w:r w:rsidRPr="005F4C4E">
          <w:rPr>
            <w:rStyle w:val="Lienhypertexte"/>
            <w:noProof/>
          </w:rPr>
          <w:t>Figure 3.2</w:t>
        </w:r>
        <w:r w:rsidRPr="005F4C4E">
          <w:rPr>
            <w:rStyle w:val="Lienhypertexte"/>
            <w:noProof/>
          </w:rPr>
          <w:noBreakHyphen/>
          <w:t>5 : Diagramme de l’algorithme classique pour trouver la solution périodique</w:t>
        </w:r>
        <w:r>
          <w:rPr>
            <w:noProof/>
            <w:webHidden/>
          </w:rPr>
          <w:tab/>
        </w:r>
        <w:r>
          <w:rPr>
            <w:noProof/>
            <w:webHidden/>
          </w:rPr>
          <w:fldChar w:fldCharType="begin"/>
        </w:r>
        <w:r>
          <w:rPr>
            <w:noProof/>
            <w:webHidden/>
          </w:rPr>
          <w:instrText xml:space="preserve"> PAGEREF _Toc536627002 \h </w:instrText>
        </w:r>
        <w:r>
          <w:rPr>
            <w:noProof/>
            <w:webHidden/>
          </w:rPr>
        </w:r>
        <w:r>
          <w:rPr>
            <w:noProof/>
            <w:webHidden/>
          </w:rPr>
          <w:fldChar w:fldCharType="separate"/>
        </w:r>
        <w:r w:rsidR="00D71FCC">
          <w:rPr>
            <w:noProof/>
            <w:webHidden/>
          </w:rPr>
          <w:t>83</w:t>
        </w:r>
        <w:r>
          <w:rPr>
            <w:noProof/>
            <w:webHidden/>
          </w:rPr>
          <w:fldChar w:fldCharType="end"/>
        </w:r>
      </w:hyperlink>
    </w:p>
    <w:p w14:paraId="1DE5EAAD"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03" w:history="1">
        <w:r w:rsidRPr="005F4C4E">
          <w:rPr>
            <w:rStyle w:val="Lienhypertexte"/>
            <w:noProof/>
          </w:rPr>
          <w:t>Figure 3.3</w:t>
        </w:r>
        <w:r w:rsidRPr="005F4C4E">
          <w:rPr>
            <w:rStyle w:val="Lienhypertexte"/>
            <w:noProof/>
          </w:rPr>
          <w:noBreakHyphen/>
          <w:t xml:space="preserve">1 : Les deux repères </w:t>
        </w:r>
        <m:oMath>
          <m:r>
            <w:rPr>
              <w:rStyle w:val="Lienhypertexte"/>
              <w:rFonts w:ascii="Cambria Math" w:hAnsi="Cambria Math"/>
              <w:noProof/>
            </w:rPr>
            <m:t>R</m:t>
          </m:r>
          <m:r>
            <m:rPr>
              <m:sty m:val="p"/>
            </m:rPr>
            <w:rPr>
              <w:rStyle w:val="Lienhypertexte"/>
              <w:rFonts w:ascii="Cambria Math" w:hAnsi="Cambria Math"/>
              <w:noProof/>
            </w:rPr>
            <m:t>1</m:t>
          </m:r>
        </m:oMath>
        <w:r w:rsidRPr="005F4C4E">
          <w:rPr>
            <w:rStyle w:val="Lienhypertexte"/>
            <w:noProof/>
          </w:rPr>
          <w:t xml:space="preserve"> et </w:t>
        </w:r>
        <m:oMath>
          <m:r>
            <w:rPr>
              <w:rStyle w:val="Lienhypertexte"/>
              <w:rFonts w:ascii="Cambria Math" w:hAnsi="Cambria Math"/>
              <w:noProof/>
            </w:rPr>
            <m:t>R</m:t>
          </m:r>
          <m:r>
            <m:rPr>
              <m:sty m:val="p"/>
            </m:rPr>
            <w:rPr>
              <w:rStyle w:val="Lienhypertexte"/>
              <w:rFonts w:ascii="Cambria Math" w:hAnsi="Cambria Math"/>
              <w:noProof/>
            </w:rPr>
            <m:t>2</m:t>
          </m:r>
        </m:oMath>
        <w:r w:rsidRPr="005F4C4E">
          <w:rPr>
            <w:rStyle w:val="Lienhypertexte"/>
            <w:noProof/>
          </w:rPr>
          <w:t xml:space="preserve"> utilisés dans le système rotor-palier</w:t>
        </w:r>
        <w:r>
          <w:rPr>
            <w:noProof/>
            <w:webHidden/>
          </w:rPr>
          <w:tab/>
        </w:r>
        <w:r>
          <w:rPr>
            <w:noProof/>
            <w:webHidden/>
          </w:rPr>
          <w:fldChar w:fldCharType="begin"/>
        </w:r>
        <w:r>
          <w:rPr>
            <w:noProof/>
            <w:webHidden/>
          </w:rPr>
          <w:instrText xml:space="preserve"> PAGEREF _Toc536627003 \h </w:instrText>
        </w:r>
        <w:r>
          <w:rPr>
            <w:noProof/>
            <w:webHidden/>
          </w:rPr>
        </w:r>
        <w:r>
          <w:rPr>
            <w:noProof/>
            <w:webHidden/>
          </w:rPr>
          <w:fldChar w:fldCharType="separate"/>
        </w:r>
        <w:r w:rsidR="00D71FCC">
          <w:rPr>
            <w:noProof/>
            <w:webHidden/>
          </w:rPr>
          <w:t>83</w:t>
        </w:r>
        <w:r>
          <w:rPr>
            <w:noProof/>
            <w:webHidden/>
          </w:rPr>
          <w:fldChar w:fldCharType="end"/>
        </w:r>
      </w:hyperlink>
    </w:p>
    <w:p w14:paraId="1868C252"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04" w:history="1">
        <w:r w:rsidRPr="005F4C4E">
          <w:rPr>
            <w:rStyle w:val="Lienhypertexte"/>
            <w:noProof/>
          </w:rPr>
          <w:t>Figure 3.3</w:t>
        </w:r>
        <w:r w:rsidRPr="005F4C4E">
          <w:rPr>
            <w:rStyle w:val="Lienhypertexte"/>
            <w:noProof/>
          </w:rPr>
          <w:noBreakHyphen/>
          <w:t>2 : La flexion thermique au niveau du disque en porte à faux</w:t>
        </w:r>
        <w:r>
          <w:rPr>
            <w:noProof/>
            <w:webHidden/>
          </w:rPr>
          <w:tab/>
        </w:r>
        <w:r>
          <w:rPr>
            <w:noProof/>
            <w:webHidden/>
          </w:rPr>
          <w:fldChar w:fldCharType="begin"/>
        </w:r>
        <w:r>
          <w:rPr>
            <w:noProof/>
            <w:webHidden/>
          </w:rPr>
          <w:instrText xml:space="preserve"> PAGEREF _Toc536627004 \h </w:instrText>
        </w:r>
        <w:r>
          <w:rPr>
            <w:noProof/>
            <w:webHidden/>
          </w:rPr>
        </w:r>
        <w:r>
          <w:rPr>
            <w:noProof/>
            <w:webHidden/>
          </w:rPr>
          <w:fldChar w:fldCharType="separate"/>
        </w:r>
        <w:r w:rsidR="00D71FCC">
          <w:rPr>
            <w:noProof/>
            <w:webHidden/>
          </w:rPr>
          <w:t>84</w:t>
        </w:r>
        <w:r>
          <w:rPr>
            <w:noProof/>
            <w:webHidden/>
          </w:rPr>
          <w:fldChar w:fldCharType="end"/>
        </w:r>
      </w:hyperlink>
    </w:p>
    <w:p w14:paraId="05F3849B"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05" w:history="1">
        <w:r w:rsidRPr="005F4C4E">
          <w:rPr>
            <w:rStyle w:val="Lienhypertexte"/>
            <w:noProof/>
          </w:rPr>
          <w:t>Figure 3.3</w:t>
        </w:r>
        <w:r w:rsidRPr="005F4C4E">
          <w:rPr>
            <w:rStyle w:val="Lienhypertexte"/>
            <w:noProof/>
          </w:rPr>
          <w:noBreakHyphen/>
          <w:t>3 : défaut de la fibre neutre</w:t>
        </w:r>
        <w:r>
          <w:rPr>
            <w:noProof/>
            <w:webHidden/>
          </w:rPr>
          <w:tab/>
        </w:r>
        <w:r>
          <w:rPr>
            <w:noProof/>
            <w:webHidden/>
          </w:rPr>
          <w:fldChar w:fldCharType="begin"/>
        </w:r>
        <w:r>
          <w:rPr>
            <w:noProof/>
            <w:webHidden/>
          </w:rPr>
          <w:instrText xml:space="preserve"> PAGEREF _Toc536627005 \h </w:instrText>
        </w:r>
        <w:r>
          <w:rPr>
            <w:noProof/>
            <w:webHidden/>
          </w:rPr>
        </w:r>
        <w:r>
          <w:rPr>
            <w:noProof/>
            <w:webHidden/>
          </w:rPr>
          <w:fldChar w:fldCharType="separate"/>
        </w:r>
        <w:r w:rsidR="00D71FCC">
          <w:rPr>
            <w:noProof/>
            <w:webHidden/>
          </w:rPr>
          <w:t>85</w:t>
        </w:r>
        <w:r>
          <w:rPr>
            <w:noProof/>
            <w:webHidden/>
          </w:rPr>
          <w:fldChar w:fldCharType="end"/>
        </w:r>
      </w:hyperlink>
    </w:p>
    <w:p w14:paraId="6A32E65A"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06" w:history="1">
        <w:r w:rsidRPr="005F4C4E">
          <w:rPr>
            <w:rStyle w:val="Lienhypertexte"/>
            <w:noProof/>
          </w:rPr>
          <w:t>Figure 4.1</w:t>
        </w:r>
        <w:r w:rsidRPr="005F4C4E">
          <w:rPr>
            <w:rStyle w:val="Lienhypertexte"/>
            <w:noProof/>
          </w:rPr>
          <w:noBreakHyphen/>
          <w:t xml:space="preserve">1 : système de références </w:t>
        </w:r>
        <m:oMath>
          <m:r>
            <w:rPr>
              <w:rStyle w:val="Lienhypertexte"/>
              <w:rFonts w:ascii="Cambria Math" w:hAnsi="Cambria Math"/>
              <w:noProof/>
            </w:rPr>
            <m:t>R</m:t>
          </m:r>
          <m:r>
            <m:rPr>
              <m:sty m:val="p"/>
            </m:rPr>
            <w:rPr>
              <w:rStyle w:val="Lienhypertexte"/>
              <w:rFonts w:ascii="Cambria Math" w:hAnsi="Cambria Math"/>
              <w:noProof/>
            </w:rPr>
            <m:t>1</m:t>
          </m:r>
        </m:oMath>
        <w:r w:rsidRPr="005F4C4E">
          <w:rPr>
            <w:rStyle w:val="Lienhypertexte"/>
            <w:noProof/>
          </w:rPr>
          <w:t xml:space="preserve">et </w:t>
        </w:r>
        <m:oMath>
          <m:r>
            <w:rPr>
              <w:rStyle w:val="Lienhypertexte"/>
              <w:rFonts w:ascii="Cambria Math" w:hAnsi="Cambria Math"/>
              <w:noProof/>
            </w:rPr>
            <m:t>R</m:t>
          </m:r>
          <m:r>
            <m:rPr>
              <m:sty m:val="p"/>
            </m:rPr>
            <w:rPr>
              <w:rStyle w:val="Lienhypertexte"/>
              <w:rFonts w:ascii="Cambria Math" w:hAnsi="Cambria Math"/>
              <w:noProof/>
            </w:rPr>
            <m:t>2</m:t>
          </m:r>
        </m:oMath>
        <w:r w:rsidRPr="005F4C4E">
          <w:rPr>
            <w:rStyle w:val="Lienhypertexte"/>
            <w:noProof/>
          </w:rPr>
          <w:t xml:space="preserve"> avec le rotor aux positions </w:t>
        </w:r>
        <m:oMath>
          <m:r>
            <w:rPr>
              <w:rStyle w:val="Lienhypertexte"/>
              <w:rFonts w:ascii="Cambria Math" w:hAnsi="Cambria Math"/>
              <w:noProof/>
            </w:rPr>
            <m:t>t</m:t>
          </m:r>
          <m:r>
            <m:rPr>
              <m:sty m:val="p"/>
            </m:rPr>
            <w:rPr>
              <w:rStyle w:val="Lienhypertexte"/>
              <w:rFonts w:ascii="Cambria Math" w:hAnsi="Cambria Math"/>
              <w:noProof/>
            </w:rPr>
            <m:t>0</m:t>
          </m:r>
        </m:oMath>
        <w:r w:rsidRPr="005F4C4E">
          <w:rPr>
            <w:rStyle w:val="Lienhypertexte"/>
            <w:noProof/>
          </w:rPr>
          <w:t xml:space="preserve"> et </w:t>
        </w:r>
        <m:oMath>
          <m:r>
            <w:rPr>
              <w:rStyle w:val="Lienhypertexte"/>
              <w:rFonts w:ascii="Cambria Math" w:hAnsi="Cambria Math"/>
              <w:noProof/>
            </w:rPr>
            <m:t>ti</m:t>
          </m:r>
        </m:oMath>
        <w:r>
          <w:rPr>
            <w:noProof/>
            <w:webHidden/>
          </w:rPr>
          <w:tab/>
        </w:r>
        <w:r>
          <w:rPr>
            <w:noProof/>
            <w:webHidden/>
          </w:rPr>
          <w:fldChar w:fldCharType="begin"/>
        </w:r>
        <w:r>
          <w:rPr>
            <w:noProof/>
            <w:webHidden/>
          </w:rPr>
          <w:instrText xml:space="preserve"> PAGEREF _Toc536627006 \h </w:instrText>
        </w:r>
        <w:r>
          <w:rPr>
            <w:noProof/>
            <w:webHidden/>
          </w:rPr>
        </w:r>
        <w:r>
          <w:rPr>
            <w:noProof/>
            <w:webHidden/>
          </w:rPr>
          <w:fldChar w:fldCharType="separate"/>
        </w:r>
        <w:r w:rsidR="00D71FCC">
          <w:rPr>
            <w:noProof/>
            <w:webHidden/>
          </w:rPr>
          <w:t>89</w:t>
        </w:r>
        <w:r>
          <w:rPr>
            <w:noProof/>
            <w:webHidden/>
          </w:rPr>
          <w:fldChar w:fldCharType="end"/>
        </w:r>
      </w:hyperlink>
    </w:p>
    <w:p w14:paraId="3DBC05CE"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07" w:history="1">
        <w:r w:rsidRPr="005F4C4E">
          <w:rPr>
            <w:rStyle w:val="Lienhypertexte"/>
            <w:noProof/>
          </w:rPr>
          <w:t>Figure 4.1</w:t>
        </w:r>
        <w:r w:rsidRPr="005F4C4E">
          <w:rPr>
            <w:rStyle w:val="Lienhypertexte"/>
            <w:noProof/>
          </w:rPr>
          <w:noBreakHyphen/>
          <w:t>2 : schéma de la simulation en régime transitoire de l’effet Morton</w:t>
        </w:r>
        <w:r>
          <w:rPr>
            <w:noProof/>
            <w:webHidden/>
          </w:rPr>
          <w:tab/>
        </w:r>
        <w:r>
          <w:rPr>
            <w:noProof/>
            <w:webHidden/>
          </w:rPr>
          <w:fldChar w:fldCharType="begin"/>
        </w:r>
        <w:r>
          <w:rPr>
            <w:noProof/>
            <w:webHidden/>
          </w:rPr>
          <w:instrText xml:space="preserve"> PAGEREF _Toc536627007 \h </w:instrText>
        </w:r>
        <w:r>
          <w:rPr>
            <w:noProof/>
            <w:webHidden/>
          </w:rPr>
        </w:r>
        <w:r>
          <w:rPr>
            <w:noProof/>
            <w:webHidden/>
          </w:rPr>
          <w:fldChar w:fldCharType="separate"/>
        </w:r>
        <w:r w:rsidR="00D71FCC">
          <w:rPr>
            <w:noProof/>
            <w:webHidden/>
          </w:rPr>
          <w:t>90</w:t>
        </w:r>
        <w:r>
          <w:rPr>
            <w:noProof/>
            <w:webHidden/>
          </w:rPr>
          <w:fldChar w:fldCharType="end"/>
        </w:r>
      </w:hyperlink>
    </w:p>
    <w:p w14:paraId="71377405"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08" w:history="1">
        <w:r w:rsidRPr="005F4C4E">
          <w:rPr>
            <w:rStyle w:val="Lienhypertexte"/>
            <w:noProof/>
          </w:rPr>
          <w:t>Figure 4.1</w:t>
        </w:r>
        <w:r w:rsidRPr="005F4C4E">
          <w:rPr>
            <w:rStyle w:val="Lienhypertexte"/>
            <w:noProof/>
          </w:rPr>
          <w:noBreakHyphen/>
          <w:t>3 : Algorithme numérique transitoire de l’effet Morton</w:t>
        </w:r>
        <w:r>
          <w:rPr>
            <w:noProof/>
            <w:webHidden/>
          </w:rPr>
          <w:tab/>
        </w:r>
        <w:r>
          <w:rPr>
            <w:noProof/>
            <w:webHidden/>
          </w:rPr>
          <w:fldChar w:fldCharType="begin"/>
        </w:r>
        <w:r>
          <w:rPr>
            <w:noProof/>
            <w:webHidden/>
          </w:rPr>
          <w:instrText xml:space="preserve"> PAGEREF _Toc536627008 \h </w:instrText>
        </w:r>
        <w:r>
          <w:rPr>
            <w:noProof/>
            <w:webHidden/>
          </w:rPr>
        </w:r>
        <w:r>
          <w:rPr>
            <w:noProof/>
            <w:webHidden/>
          </w:rPr>
          <w:fldChar w:fldCharType="separate"/>
        </w:r>
        <w:r w:rsidR="00D71FCC">
          <w:rPr>
            <w:noProof/>
            <w:webHidden/>
          </w:rPr>
          <w:t>91</w:t>
        </w:r>
        <w:r>
          <w:rPr>
            <w:noProof/>
            <w:webHidden/>
          </w:rPr>
          <w:fldChar w:fldCharType="end"/>
        </w:r>
      </w:hyperlink>
    </w:p>
    <w:p w14:paraId="776AC8E4"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09" w:history="1">
        <w:r w:rsidRPr="005F4C4E">
          <w:rPr>
            <w:rStyle w:val="Lienhypertexte"/>
            <w:noProof/>
          </w:rPr>
          <w:t>Figure 4.2</w:t>
        </w:r>
        <w:r w:rsidRPr="005F4C4E">
          <w:rPr>
            <w:rStyle w:val="Lienhypertexte"/>
            <w:noProof/>
          </w:rPr>
          <w:noBreakHyphen/>
          <w:t>1 : Palier testé</w:t>
        </w:r>
        <w:r>
          <w:rPr>
            <w:noProof/>
            <w:webHidden/>
          </w:rPr>
          <w:tab/>
        </w:r>
        <w:r>
          <w:rPr>
            <w:noProof/>
            <w:webHidden/>
          </w:rPr>
          <w:fldChar w:fldCharType="begin"/>
        </w:r>
        <w:r>
          <w:rPr>
            <w:noProof/>
            <w:webHidden/>
          </w:rPr>
          <w:instrText xml:space="preserve"> PAGEREF _Toc536627009 \h </w:instrText>
        </w:r>
        <w:r>
          <w:rPr>
            <w:noProof/>
            <w:webHidden/>
          </w:rPr>
        </w:r>
        <w:r>
          <w:rPr>
            <w:noProof/>
            <w:webHidden/>
          </w:rPr>
          <w:fldChar w:fldCharType="separate"/>
        </w:r>
        <w:r w:rsidR="00D71FCC">
          <w:rPr>
            <w:noProof/>
            <w:webHidden/>
          </w:rPr>
          <w:t>92</w:t>
        </w:r>
        <w:r>
          <w:rPr>
            <w:noProof/>
            <w:webHidden/>
          </w:rPr>
          <w:fldChar w:fldCharType="end"/>
        </w:r>
      </w:hyperlink>
    </w:p>
    <w:p w14:paraId="56A9D461"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10" w:history="1">
        <w:r w:rsidRPr="005F4C4E">
          <w:rPr>
            <w:rStyle w:val="Lienhypertexte"/>
            <w:noProof/>
          </w:rPr>
          <w:t>Figure 4.2</w:t>
        </w:r>
        <w:r w:rsidRPr="005F4C4E">
          <w:rPr>
            <w:rStyle w:val="Lienhypertexte"/>
            <w:noProof/>
          </w:rPr>
          <w:noBreakHyphen/>
          <w:t>2 : La configuration du rotor « court » 430mm</w:t>
        </w:r>
        <w:r>
          <w:rPr>
            <w:noProof/>
            <w:webHidden/>
          </w:rPr>
          <w:tab/>
        </w:r>
        <w:r>
          <w:rPr>
            <w:noProof/>
            <w:webHidden/>
          </w:rPr>
          <w:fldChar w:fldCharType="begin"/>
        </w:r>
        <w:r>
          <w:rPr>
            <w:noProof/>
            <w:webHidden/>
          </w:rPr>
          <w:instrText xml:space="preserve"> PAGEREF _Toc536627010 \h </w:instrText>
        </w:r>
        <w:r>
          <w:rPr>
            <w:noProof/>
            <w:webHidden/>
          </w:rPr>
        </w:r>
        <w:r>
          <w:rPr>
            <w:noProof/>
            <w:webHidden/>
          </w:rPr>
          <w:fldChar w:fldCharType="separate"/>
        </w:r>
        <w:r w:rsidR="00D71FCC">
          <w:rPr>
            <w:noProof/>
            <w:webHidden/>
          </w:rPr>
          <w:t>93</w:t>
        </w:r>
        <w:r>
          <w:rPr>
            <w:noProof/>
            <w:webHidden/>
          </w:rPr>
          <w:fldChar w:fldCharType="end"/>
        </w:r>
      </w:hyperlink>
    </w:p>
    <w:p w14:paraId="4C456953"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11" w:history="1">
        <w:r w:rsidRPr="005F4C4E">
          <w:rPr>
            <w:rStyle w:val="Lienhypertexte"/>
            <w:rFonts w:cs="Calibri"/>
            <w:noProof/>
          </w:rPr>
          <w:t>Figure 4.2</w:t>
        </w:r>
        <w:r w:rsidRPr="005F4C4E">
          <w:rPr>
            <w:rStyle w:val="Lienhypertexte"/>
            <w:rFonts w:cs="Calibri"/>
            <w:noProof/>
          </w:rPr>
          <w:noBreakHyphen/>
          <w:t>3 : Coefficients de raideur du palier pour une charge statique de 24.5N</w:t>
        </w:r>
        <w:r>
          <w:rPr>
            <w:noProof/>
            <w:webHidden/>
          </w:rPr>
          <w:tab/>
        </w:r>
        <w:r>
          <w:rPr>
            <w:noProof/>
            <w:webHidden/>
          </w:rPr>
          <w:fldChar w:fldCharType="begin"/>
        </w:r>
        <w:r>
          <w:rPr>
            <w:noProof/>
            <w:webHidden/>
          </w:rPr>
          <w:instrText xml:space="preserve"> PAGEREF _Toc536627011 \h </w:instrText>
        </w:r>
        <w:r>
          <w:rPr>
            <w:noProof/>
            <w:webHidden/>
          </w:rPr>
        </w:r>
        <w:r>
          <w:rPr>
            <w:noProof/>
            <w:webHidden/>
          </w:rPr>
          <w:fldChar w:fldCharType="separate"/>
        </w:r>
        <w:r w:rsidR="00D71FCC">
          <w:rPr>
            <w:noProof/>
            <w:webHidden/>
          </w:rPr>
          <w:t>94</w:t>
        </w:r>
        <w:r>
          <w:rPr>
            <w:noProof/>
            <w:webHidden/>
          </w:rPr>
          <w:fldChar w:fldCharType="end"/>
        </w:r>
      </w:hyperlink>
    </w:p>
    <w:p w14:paraId="1DE6780F"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12" w:history="1">
        <w:r w:rsidRPr="005F4C4E">
          <w:rPr>
            <w:rStyle w:val="Lienhypertexte"/>
            <w:rFonts w:cs="Calibri"/>
            <w:noProof/>
          </w:rPr>
          <w:t>Figure 4.2</w:t>
        </w:r>
        <w:r w:rsidRPr="005F4C4E">
          <w:rPr>
            <w:rStyle w:val="Lienhypertexte"/>
            <w:rFonts w:cs="Calibri"/>
            <w:noProof/>
          </w:rPr>
          <w:noBreakHyphen/>
          <w:t>4 : Coefficient d’amortissement du palier pour une charge statique de 24.5N</w:t>
        </w:r>
        <w:r>
          <w:rPr>
            <w:noProof/>
            <w:webHidden/>
          </w:rPr>
          <w:tab/>
        </w:r>
        <w:r>
          <w:rPr>
            <w:noProof/>
            <w:webHidden/>
          </w:rPr>
          <w:fldChar w:fldCharType="begin"/>
        </w:r>
        <w:r>
          <w:rPr>
            <w:noProof/>
            <w:webHidden/>
          </w:rPr>
          <w:instrText xml:space="preserve"> PAGEREF _Toc536627012 \h </w:instrText>
        </w:r>
        <w:r>
          <w:rPr>
            <w:noProof/>
            <w:webHidden/>
          </w:rPr>
        </w:r>
        <w:r>
          <w:rPr>
            <w:noProof/>
            <w:webHidden/>
          </w:rPr>
          <w:fldChar w:fldCharType="separate"/>
        </w:r>
        <w:r w:rsidR="00D71FCC">
          <w:rPr>
            <w:noProof/>
            <w:webHidden/>
          </w:rPr>
          <w:t>95</w:t>
        </w:r>
        <w:r>
          <w:rPr>
            <w:noProof/>
            <w:webHidden/>
          </w:rPr>
          <w:fldChar w:fldCharType="end"/>
        </w:r>
      </w:hyperlink>
    </w:p>
    <w:p w14:paraId="2D98A84C"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13" w:history="1">
        <w:r w:rsidRPr="005F4C4E">
          <w:rPr>
            <w:rStyle w:val="Lienhypertexte"/>
            <w:rFonts w:cs="Calibri"/>
            <w:noProof/>
          </w:rPr>
          <w:t>Figure 4.2</w:t>
        </w:r>
        <w:r w:rsidRPr="005F4C4E">
          <w:rPr>
            <w:rStyle w:val="Lienhypertexte"/>
            <w:rFonts w:cs="Calibri"/>
            <w:noProof/>
          </w:rPr>
          <w:noBreakHyphen/>
          <w:t>5 : Excentricités du rotor dans le palier pour une charge statique de 24.5N</w:t>
        </w:r>
        <w:r>
          <w:rPr>
            <w:noProof/>
            <w:webHidden/>
          </w:rPr>
          <w:tab/>
        </w:r>
        <w:r>
          <w:rPr>
            <w:noProof/>
            <w:webHidden/>
          </w:rPr>
          <w:fldChar w:fldCharType="begin"/>
        </w:r>
        <w:r>
          <w:rPr>
            <w:noProof/>
            <w:webHidden/>
          </w:rPr>
          <w:instrText xml:space="preserve"> PAGEREF _Toc536627013 \h </w:instrText>
        </w:r>
        <w:r>
          <w:rPr>
            <w:noProof/>
            <w:webHidden/>
          </w:rPr>
        </w:r>
        <w:r>
          <w:rPr>
            <w:noProof/>
            <w:webHidden/>
          </w:rPr>
          <w:fldChar w:fldCharType="separate"/>
        </w:r>
        <w:r w:rsidR="00D71FCC">
          <w:rPr>
            <w:noProof/>
            <w:webHidden/>
          </w:rPr>
          <w:t>95</w:t>
        </w:r>
        <w:r>
          <w:rPr>
            <w:noProof/>
            <w:webHidden/>
          </w:rPr>
          <w:fldChar w:fldCharType="end"/>
        </w:r>
      </w:hyperlink>
    </w:p>
    <w:p w14:paraId="547D4513"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14" w:history="1">
        <w:r w:rsidRPr="005F4C4E">
          <w:rPr>
            <w:rStyle w:val="Lienhypertexte"/>
            <w:rFonts w:cs="Calibri"/>
            <w:noProof/>
          </w:rPr>
          <w:t>Figure 4.2</w:t>
        </w:r>
        <w:r w:rsidRPr="005F4C4E">
          <w:rPr>
            <w:rStyle w:val="Lienhypertexte"/>
            <w:rFonts w:cs="Calibri"/>
            <w:noProof/>
          </w:rPr>
          <w:noBreakHyphen/>
          <w:t>6 : (a) Diagramme de Campbell et (b) diagramme de stabilité du rotor de 430 mm</w:t>
        </w:r>
        <w:r>
          <w:rPr>
            <w:noProof/>
            <w:webHidden/>
          </w:rPr>
          <w:tab/>
        </w:r>
        <w:r>
          <w:rPr>
            <w:noProof/>
            <w:webHidden/>
          </w:rPr>
          <w:fldChar w:fldCharType="begin"/>
        </w:r>
        <w:r>
          <w:rPr>
            <w:noProof/>
            <w:webHidden/>
          </w:rPr>
          <w:instrText xml:space="preserve"> PAGEREF _Toc536627014 \h </w:instrText>
        </w:r>
        <w:r>
          <w:rPr>
            <w:noProof/>
            <w:webHidden/>
          </w:rPr>
        </w:r>
        <w:r>
          <w:rPr>
            <w:noProof/>
            <w:webHidden/>
          </w:rPr>
          <w:fldChar w:fldCharType="separate"/>
        </w:r>
        <w:r w:rsidR="00D71FCC">
          <w:rPr>
            <w:noProof/>
            <w:webHidden/>
          </w:rPr>
          <w:t>96</w:t>
        </w:r>
        <w:r>
          <w:rPr>
            <w:noProof/>
            <w:webHidden/>
          </w:rPr>
          <w:fldChar w:fldCharType="end"/>
        </w:r>
      </w:hyperlink>
    </w:p>
    <w:p w14:paraId="64CFBF18"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15" w:history="1">
        <w:r w:rsidRPr="005F4C4E">
          <w:rPr>
            <w:rStyle w:val="Lienhypertexte"/>
            <w:rFonts w:cs="Calibri"/>
            <w:noProof/>
          </w:rPr>
          <w:t>Figure 4.2</w:t>
        </w:r>
        <w:r w:rsidRPr="005F4C4E">
          <w:rPr>
            <w:rStyle w:val="Lienhypertexte"/>
            <w:rFonts w:cs="Calibri"/>
            <w:noProof/>
          </w:rPr>
          <w:noBreakHyphen/>
          <w:t>7 : La configuration du rotor « long » de 700mm</w:t>
        </w:r>
        <w:r>
          <w:rPr>
            <w:noProof/>
            <w:webHidden/>
          </w:rPr>
          <w:tab/>
        </w:r>
        <w:r>
          <w:rPr>
            <w:noProof/>
            <w:webHidden/>
          </w:rPr>
          <w:fldChar w:fldCharType="begin"/>
        </w:r>
        <w:r>
          <w:rPr>
            <w:noProof/>
            <w:webHidden/>
          </w:rPr>
          <w:instrText xml:space="preserve"> PAGEREF _Toc536627015 \h </w:instrText>
        </w:r>
        <w:r>
          <w:rPr>
            <w:noProof/>
            <w:webHidden/>
          </w:rPr>
        </w:r>
        <w:r>
          <w:rPr>
            <w:noProof/>
            <w:webHidden/>
          </w:rPr>
          <w:fldChar w:fldCharType="separate"/>
        </w:r>
        <w:r w:rsidR="00D71FCC">
          <w:rPr>
            <w:noProof/>
            <w:webHidden/>
          </w:rPr>
          <w:t>97</w:t>
        </w:r>
        <w:r>
          <w:rPr>
            <w:noProof/>
            <w:webHidden/>
          </w:rPr>
          <w:fldChar w:fldCharType="end"/>
        </w:r>
      </w:hyperlink>
    </w:p>
    <w:p w14:paraId="10E2E9B7"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16" w:history="1">
        <w:r w:rsidRPr="005F4C4E">
          <w:rPr>
            <w:rStyle w:val="Lienhypertexte"/>
            <w:rFonts w:cs="Calibri"/>
            <w:noProof/>
          </w:rPr>
          <w:t>Figure 4.2</w:t>
        </w:r>
        <w:r w:rsidRPr="005F4C4E">
          <w:rPr>
            <w:rStyle w:val="Lienhypertexte"/>
            <w:rFonts w:cs="Calibri"/>
            <w:noProof/>
          </w:rPr>
          <w:noBreakHyphen/>
          <w:t>8 : Coefficients de raideur du palier utilisé pour une charge statique de 175N</w:t>
        </w:r>
        <w:r>
          <w:rPr>
            <w:noProof/>
            <w:webHidden/>
          </w:rPr>
          <w:tab/>
        </w:r>
        <w:r>
          <w:rPr>
            <w:noProof/>
            <w:webHidden/>
          </w:rPr>
          <w:fldChar w:fldCharType="begin"/>
        </w:r>
        <w:r>
          <w:rPr>
            <w:noProof/>
            <w:webHidden/>
          </w:rPr>
          <w:instrText xml:space="preserve"> PAGEREF _Toc536627016 \h </w:instrText>
        </w:r>
        <w:r>
          <w:rPr>
            <w:noProof/>
            <w:webHidden/>
          </w:rPr>
        </w:r>
        <w:r>
          <w:rPr>
            <w:noProof/>
            <w:webHidden/>
          </w:rPr>
          <w:fldChar w:fldCharType="separate"/>
        </w:r>
        <w:r w:rsidR="00D71FCC">
          <w:rPr>
            <w:noProof/>
            <w:webHidden/>
          </w:rPr>
          <w:t>98</w:t>
        </w:r>
        <w:r>
          <w:rPr>
            <w:noProof/>
            <w:webHidden/>
          </w:rPr>
          <w:fldChar w:fldCharType="end"/>
        </w:r>
      </w:hyperlink>
    </w:p>
    <w:p w14:paraId="6C2CDDD4"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17" w:history="1">
        <w:r w:rsidRPr="005F4C4E">
          <w:rPr>
            <w:rStyle w:val="Lienhypertexte"/>
            <w:rFonts w:cs="Calibri"/>
            <w:noProof/>
          </w:rPr>
          <w:t>Figure 4.2</w:t>
        </w:r>
        <w:r w:rsidRPr="005F4C4E">
          <w:rPr>
            <w:rStyle w:val="Lienhypertexte"/>
            <w:rFonts w:cs="Calibri"/>
            <w:noProof/>
          </w:rPr>
          <w:noBreakHyphen/>
          <w:t>9 : Coefficient d’amortissement du palier pour une charge statique de 175N</w:t>
        </w:r>
        <w:r>
          <w:rPr>
            <w:noProof/>
            <w:webHidden/>
          </w:rPr>
          <w:tab/>
        </w:r>
        <w:r>
          <w:rPr>
            <w:noProof/>
            <w:webHidden/>
          </w:rPr>
          <w:fldChar w:fldCharType="begin"/>
        </w:r>
        <w:r>
          <w:rPr>
            <w:noProof/>
            <w:webHidden/>
          </w:rPr>
          <w:instrText xml:space="preserve"> PAGEREF _Toc536627017 \h </w:instrText>
        </w:r>
        <w:r>
          <w:rPr>
            <w:noProof/>
            <w:webHidden/>
          </w:rPr>
        </w:r>
        <w:r>
          <w:rPr>
            <w:noProof/>
            <w:webHidden/>
          </w:rPr>
          <w:fldChar w:fldCharType="separate"/>
        </w:r>
        <w:r w:rsidR="00D71FCC">
          <w:rPr>
            <w:noProof/>
            <w:webHidden/>
          </w:rPr>
          <w:t>98</w:t>
        </w:r>
        <w:r>
          <w:rPr>
            <w:noProof/>
            <w:webHidden/>
          </w:rPr>
          <w:fldChar w:fldCharType="end"/>
        </w:r>
      </w:hyperlink>
    </w:p>
    <w:p w14:paraId="104711BE"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18" w:history="1">
        <w:r w:rsidRPr="005F4C4E">
          <w:rPr>
            <w:rStyle w:val="Lienhypertexte"/>
            <w:rFonts w:cs="Calibri"/>
            <w:noProof/>
          </w:rPr>
          <w:t>Figure 4.2</w:t>
        </w:r>
        <w:r w:rsidRPr="005F4C4E">
          <w:rPr>
            <w:rStyle w:val="Lienhypertexte"/>
            <w:rFonts w:cs="Calibri"/>
            <w:noProof/>
          </w:rPr>
          <w:noBreakHyphen/>
          <w:t>10 : Excentricités du rotor dans le palier pour une charge statique de 175 N</w:t>
        </w:r>
        <w:r>
          <w:rPr>
            <w:noProof/>
            <w:webHidden/>
          </w:rPr>
          <w:tab/>
        </w:r>
        <w:r>
          <w:rPr>
            <w:noProof/>
            <w:webHidden/>
          </w:rPr>
          <w:fldChar w:fldCharType="begin"/>
        </w:r>
        <w:r>
          <w:rPr>
            <w:noProof/>
            <w:webHidden/>
          </w:rPr>
          <w:instrText xml:space="preserve"> PAGEREF _Toc536627018 \h </w:instrText>
        </w:r>
        <w:r>
          <w:rPr>
            <w:noProof/>
            <w:webHidden/>
          </w:rPr>
        </w:r>
        <w:r>
          <w:rPr>
            <w:noProof/>
            <w:webHidden/>
          </w:rPr>
          <w:fldChar w:fldCharType="separate"/>
        </w:r>
        <w:r w:rsidR="00D71FCC">
          <w:rPr>
            <w:noProof/>
            <w:webHidden/>
          </w:rPr>
          <w:t>99</w:t>
        </w:r>
        <w:r>
          <w:rPr>
            <w:noProof/>
            <w:webHidden/>
          </w:rPr>
          <w:fldChar w:fldCharType="end"/>
        </w:r>
      </w:hyperlink>
    </w:p>
    <w:p w14:paraId="11806617"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19" w:history="1">
        <w:r w:rsidRPr="005F4C4E">
          <w:rPr>
            <w:rStyle w:val="Lienhypertexte"/>
            <w:rFonts w:cs="Calibri"/>
            <w:noProof/>
          </w:rPr>
          <w:t>Figure 4.2</w:t>
        </w:r>
        <w:r w:rsidRPr="005F4C4E">
          <w:rPr>
            <w:rStyle w:val="Lienhypertexte"/>
            <w:rFonts w:cs="Calibri"/>
            <w:noProof/>
          </w:rPr>
          <w:noBreakHyphen/>
          <w:t>11 : (a) Diagramme de Campbell et (b) diagramme de stabilité du rotor de 700 mm</w:t>
        </w:r>
        <w:r>
          <w:rPr>
            <w:noProof/>
            <w:webHidden/>
          </w:rPr>
          <w:tab/>
        </w:r>
        <w:r>
          <w:rPr>
            <w:noProof/>
            <w:webHidden/>
          </w:rPr>
          <w:fldChar w:fldCharType="begin"/>
        </w:r>
        <w:r>
          <w:rPr>
            <w:noProof/>
            <w:webHidden/>
          </w:rPr>
          <w:instrText xml:space="preserve"> PAGEREF _Toc536627019 \h </w:instrText>
        </w:r>
        <w:r>
          <w:rPr>
            <w:noProof/>
            <w:webHidden/>
          </w:rPr>
        </w:r>
        <w:r>
          <w:rPr>
            <w:noProof/>
            <w:webHidden/>
          </w:rPr>
          <w:fldChar w:fldCharType="separate"/>
        </w:r>
        <w:r w:rsidR="00D71FCC">
          <w:rPr>
            <w:noProof/>
            <w:webHidden/>
          </w:rPr>
          <w:t>99</w:t>
        </w:r>
        <w:r>
          <w:rPr>
            <w:noProof/>
            <w:webHidden/>
          </w:rPr>
          <w:fldChar w:fldCharType="end"/>
        </w:r>
      </w:hyperlink>
    </w:p>
    <w:p w14:paraId="05D93F73"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20" w:history="1">
        <w:r w:rsidRPr="005F4C4E">
          <w:rPr>
            <w:rStyle w:val="Lienhypertexte"/>
            <w:rFonts w:cs="Calibri"/>
            <w:noProof/>
          </w:rPr>
          <w:t>Figure 4.3</w:t>
        </w:r>
        <w:r w:rsidRPr="005F4C4E">
          <w:rPr>
            <w:rStyle w:val="Lienhypertexte"/>
            <w:rFonts w:cs="Calibri"/>
            <w:noProof/>
          </w:rPr>
          <w:noBreakHyphen/>
          <w:t>1 : Modèles thermiques utilisée lors de la simulation de l’effet Morton</w:t>
        </w:r>
        <w:r>
          <w:rPr>
            <w:noProof/>
            <w:webHidden/>
          </w:rPr>
          <w:tab/>
        </w:r>
        <w:r>
          <w:rPr>
            <w:noProof/>
            <w:webHidden/>
          </w:rPr>
          <w:fldChar w:fldCharType="begin"/>
        </w:r>
        <w:r>
          <w:rPr>
            <w:noProof/>
            <w:webHidden/>
          </w:rPr>
          <w:instrText xml:space="preserve"> PAGEREF _Toc536627020 \h </w:instrText>
        </w:r>
        <w:r>
          <w:rPr>
            <w:noProof/>
            <w:webHidden/>
          </w:rPr>
        </w:r>
        <w:r>
          <w:rPr>
            <w:noProof/>
            <w:webHidden/>
          </w:rPr>
          <w:fldChar w:fldCharType="separate"/>
        </w:r>
        <w:r w:rsidR="00D71FCC">
          <w:rPr>
            <w:noProof/>
            <w:webHidden/>
          </w:rPr>
          <w:t>100</w:t>
        </w:r>
        <w:r>
          <w:rPr>
            <w:noProof/>
            <w:webHidden/>
          </w:rPr>
          <w:fldChar w:fldCharType="end"/>
        </w:r>
      </w:hyperlink>
    </w:p>
    <w:p w14:paraId="7A63D001"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21" w:history="1">
        <w:r w:rsidRPr="005F4C4E">
          <w:rPr>
            <w:rStyle w:val="Lienhypertexte"/>
            <w:noProof/>
          </w:rPr>
          <w:t>Figure 4.3</w:t>
        </w:r>
        <w:r w:rsidRPr="005F4C4E">
          <w:rPr>
            <w:rStyle w:val="Lienhypertexte"/>
            <w:noProof/>
          </w:rPr>
          <w:noBreakHyphen/>
          <w:t>2 : Comparaisons entre les amplitudes des vibrations synchrones calculées et mesurées</w:t>
        </w:r>
        <w:r>
          <w:rPr>
            <w:noProof/>
            <w:webHidden/>
          </w:rPr>
          <w:tab/>
        </w:r>
        <w:r>
          <w:rPr>
            <w:noProof/>
            <w:webHidden/>
          </w:rPr>
          <w:fldChar w:fldCharType="begin"/>
        </w:r>
        <w:r>
          <w:rPr>
            <w:noProof/>
            <w:webHidden/>
          </w:rPr>
          <w:instrText xml:space="preserve"> PAGEREF _Toc536627021 \h </w:instrText>
        </w:r>
        <w:r>
          <w:rPr>
            <w:noProof/>
            <w:webHidden/>
          </w:rPr>
        </w:r>
        <w:r>
          <w:rPr>
            <w:noProof/>
            <w:webHidden/>
          </w:rPr>
          <w:fldChar w:fldCharType="separate"/>
        </w:r>
        <w:r w:rsidR="00D71FCC">
          <w:rPr>
            <w:noProof/>
            <w:webHidden/>
          </w:rPr>
          <w:t>101</w:t>
        </w:r>
        <w:r>
          <w:rPr>
            <w:noProof/>
            <w:webHidden/>
          </w:rPr>
          <w:fldChar w:fldCharType="end"/>
        </w:r>
      </w:hyperlink>
    </w:p>
    <w:p w14:paraId="622F9D2A"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22" w:history="1">
        <w:r w:rsidRPr="005F4C4E">
          <w:rPr>
            <w:rStyle w:val="Lienhypertexte"/>
            <w:noProof/>
          </w:rPr>
          <w:t>Figure 4.3</w:t>
        </w:r>
        <w:r w:rsidRPr="005F4C4E">
          <w:rPr>
            <w:rStyle w:val="Lienhypertexte"/>
            <w:noProof/>
          </w:rPr>
          <w:noBreakHyphen/>
          <w:t>3 : Comparaisons entre les phases des vibrations synchrones calculées et mesurées</w:t>
        </w:r>
        <w:r>
          <w:rPr>
            <w:noProof/>
            <w:webHidden/>
          </w:rPr>
          <w:tab/>
        </w:r>
        <w:r>
          <w:rPr>
            <w:noProof/>
            <w:webHidden/>
          </w:rPr>
          <w:fldChar w:fldCharType="begin"/>
        </w:r>
        <w:r>
          <w:rPr>
            <w:noProof/>
            <w:webHidden/>
          </w:rPr>
          <w:instrText xml:space="preserve"> PAGEREF _Toc536627022 \h </w:instrText>
        </w:r>
        <w:r>
          <w:rPr>
            <w:noProof/>
            <w:webHidden/>
          </w:rPr>
        </w:r>
        <w:r>
          <w:rPr>
            <w:noProof/>
            <w:webHidden/>
          </w:rPr>
          <w:fldChar w:fldCharType="separate"/>
        </w:r>
        <w:r w:rsidR="00D71FCC">
          <w:rPr>
            <w:noProof/>
            <w:webHidden/>
          </w:rPr>
          <w:t>102</w:t>
        </w:r>
        <w:r>
          <w:rPr>
            <w:noProof/>
            <w:webHidden/>
          </w:rPr>
          <w:fldChar w:fldCharType="end"/>
        </w:r>
      </w:hyperlink>
    </w:p>
    <w:p w14:paraId="57AD3630"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23" w:history="1">
        <w:r w:rsidRPr="005F4C4E">
          <w:rPr>
            <w:rStyle w:val="Lienhypertexte"/>
            <w:noProof/>
          </w:rPr>
          <w:t>Figure 4.3</w:t>
        </w:r>
        <w:r w:rsidRPr="005F4C4E">
          <w:rPr>
            <w:rStyle w:val="Lienhypertexte"/>
            <w:noProof/>
          </w:rPr>
          <w:noBreakHyphen/>
          <w:t>4 : Evolution des amplitudes (a) et des phases (b) avec la température pour un balourd constant</w:t>
        </w:r>
        <w:r>
          <w:rPr>
            <w:noProof/>
            <w:webHidden/>
          </w:rPr>
          <w:tab/>
        </w:r>
        <w:r>
          <w:rPr>
            <w:noProof/>
            <w:webHidden/>
          </w:rPr>
          <w:fldChar w:fldCharType="begin"/>
        </w:r>
        <w:r>
          <w:rPr>
            <w:noProof/>
            <w:webHidden/>
          </w:rPr>
          <w:instrText xml:space="preserve"> PAGEREF _Toc536627023 \h </w:instrText>
        </w:r>
        <w:r>
          <w:rPr>
            <w:noProof/>
            <w:webHidden/>
          </w:rPr>
        </w:r>
        <w:r>
          <w:rPr>
            <w:noProof/>
            <w:webHidden/>
          </w:rPr>
          <w:fldChar w:fldCharType="separate"/>
        </w:r>
        <w:r w:rsidR="00D71FCC">
          <w:rPr>
            <w:noProof/>
            <w:webHidden/>
          </w:rPr>
          <w:t>104</w:t>
        </w:r>
        <w:r>
          <w:rPr>
            <w:noProof/>
            <w:webHidden/>
          </w:rPr>
          <w:fldChar w:fldCharType="end"/>
        </w:r>
      </w:hyperlink>
    </w:p>
    <w:p w14:paraId="2B04B8CA"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24" w:history="1">
        <w:r w:rsidRPr="005F4C4E">
          <w:rPr>
            <w:rStyle w:val="Lienhypertexte"/>
            <w:noProof/>
          </w:rPr>
          <w:t>Figure 4.3</w:t>
        </w:r>
        <w:r w:rsidRPr="005F4C4E">
          <w:rPr>
            <w:rStyle w:val="Lienhypertexte"/>
            <w:noProof/>
          </w:rPr>
          <w:noBreakHyphen/>
          <w:t>5 : Evolution temporelle la température moyenne à la surface du rotor calculée pour un rotor préchauffé.</w:t>
        </w:r>
        <w:r>
          <w:rPr>
            <w:noProof/>
            <w:webHidden/>
          </w:rPr>
          <w:tab/>
        </w:r>
        <w:r>
          <w:rPr>
            <w:noProof/>
            <w:webHidden/>
          </w:rPr>
          <w:fldChar w:fldCharType="begin"/>
        </w:r>
        <w:r>
          <w:rPr>
            <w:noProof/>
            <w:webHidden/>
          </w:rPr>
          <w:instrText xml:space="preserve"> PAGEREF _Toc536627024 \h </w:instrText>
        </w:r>
        <w:r>
          <w:rPr>
            <w:noProof/>
            <w:webHidden/>
          </w:rPr>
        </w:r>
        <w:r>
          <w:rPr>
            <w:noProof/>
            <w:webHidden/>
          </w:rPr>
          <w:fldChar w:fldCharType="separate"/>
        </w:r>
        <w:r w:rsidR="00D71FCC">
          <w:rPr>
            <w:noProof/>
            <w:webHidden/>
          </w:rPr>
          <w:t>104</w:t>
        </w:r>
        <w:r>
          <w:rPr>
            <w:noProof/>
            <w:webHidden/>
          </w:rPr>
          <w:fldChar w:fldCharType="end"/>
        </w:r>
      </w:hyperlink>
    </w:p>
    <w:p w14:paraId="6F31DFB1"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25" w:history="1">
        <w:r w:rsidRPr="005F4C4E">
          <w:rPr>
            <w:rStyle w:val="Lienhypertexte"/>
            <w:noProof/>
          </w:rPr>
          <w:t>Figure 4.3</w:t>
        </w:r>
        <w:r w:rsidRPr="005F4C4E">
          <w:rPr>
            <w:rStyle w:val="Lienhypertexte"/>
            <w:noProof/>
          </w:rPr>
          <w:noBreakHyphen/>
          <w:t>6 : Variation dans le temps des phases des vibrations synchrones calculées pour un rotor préchauffé.</w:t>
        </w:r>
        <w:r>
          <w:rPr>
            <w:noProof/>
            <w:webHidden/>
          </w:rPr>
          <w:tab/>
        </w:r>
        <w:r>
          <w:rPr>
            <w:noProof/>
            <w:webHidden/>
          </w:rPr>
          <w:fldChar w:fldCharType="begin"/>
        </w:r>
        <w:r>
          <w:rPr>
            <w:noProof/>
            <w:webHidden/>
          </w:rPr>
          <w:instrText xml:space="preserve"> PAGEREF _Toc536627025 \h </w:instrText>
        </w:r>
        <w:r>
          <w:rPr>
            <w:noProof/>
            <w:webHidden/>
          </w:rPr>
        </w:r>
        <w:r>
          <w:rPr>
            <w:noProof/>
            <w:webHidden/>
          </w:rPr>
          <w:fldChar w:fldCharType="separate"/>
        </w:r>
        <w:r w:rsidR="00D71FCC">
          <w:rPr>
            <w:noProof/>
            <w:webHidden/>
          </w:rPr>
          <w:t>105</w:t>
        </w:r>
        <w:r>
          <w:rPr>
            <w:noProof/>
            <w:webHidden/>
          </w:rPr>
          <w:fldChar w:fldCharType="end"/>
        </w:r>
      </w:hyperlink>
    </w:p>
    <w:p w14:paraId="675F7FFC"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26" w:history="1">
        <w:r w:rsidRPr="005F4C4E">
          <w:rPr>
            <w:rStyle w:val="Lienhypertexte"/>
            <w:noProof/>
          </w:rPr>
          <w:t>Figure 4.3</w:t>
        </w:r>
        <w:r w:rsidRPr="005F4C4E">
          <w:rPr>
            <w:rStyle w:val="Lienhypertexte"/>
            <w:noProof/>
          </w:rPr>
          <w:noBreakHyphen/>
          <w:t xml:space="preserve">7 : Positionnement des thermocouples dans le repère du rotor </w:t>
        </w:r>
        <m:oMath>
          <m:r>
            <w:rPr>
              <w:rStyle w:val="Lienhypertexte"/>
              <w:rFonts w:ascii="Cambria Math" w:hAnsi="Cambria Math"/>
              <w:noProof/>
            </w:rPr>
            <m:t>R</m:t>
          </m:r>
          <m:r>
            <m:rPr>
              <m:sty m:val="p"/>
            </m:rPr>
            <w:rPr>
              <w:rStyle w:val="Lienhypertexte"/>
              <w:rFonts w:ascii="Cambria Math" w:hAnsi="Cambria Math"/>
              <w:noProof/>
            </w:rPr>
            <m:t>2&lt;</m:t>
          </m:r>
          <m:r>
            <w:rPr>
              <w:rStyle w:val="Lienhypertexte"/>
              <w:rFonts w:ascii="Cambria Math" w:hAnsi="Cambria Math"/>
              <w:noProof/>
            </w:rPr>
            <m:t>r</m:t>
          </m:r>
          <m:r>
            <m:rPr>
              <m:sty m:val="p"/>
            </m:rPr>
            <w:rPr>
              <w:rStyle w:val="Lienhypertexte"/>
              <w:rFonts w:ascii="Cambria Math" w:hAnsi="Cambria Math"/>
              <w:noProof/>
            </w:rPr>
            <m:t>,</m:t>
          </m:r>
          <m:r>
            <w:rPr>
              <w:rStyle w:val="Lienhypertexte"/>
              <w:rFonts w:ascii="Cambria Math" w:hAnsi="Cambria Math"/>
              <w:noProof/>
            </w:rPr>
            <m:t>t</m:t>
          </m:r>
          <m:r>
            <m:rPr>
              <m:sty m:val="p"/>
            </m:rPr>
            <w:rPr>
              <w:rStyle w:val="Lienhypertexte"/>
              <w:rFonts w:ascii="Cambria Math" w:hAnsi="Cambria Math"/>
              <w:noProof/>
            </w:rPr>
            <m:t>&gt;</m:t>
          </m:r>
        </m:oMath>
        <w:r>
          <w:rPr>
            <w:noProof/>
            <w:webHidden/>
          </w:rPr>
          <w:tab/>
        </w:r>
        <w:r>
          <w:rPr>
            <w:noProof/>
            <w:webHidden/>
          </w:rPr>
          <w:fldChar w:fldCharType="begin"/>
        </w:r>
        <w:r>
          <w:rPr>
            <w:noProof/>
            <w:webHidden/>
          </w:rPr>
          <w:instrText xml:space="preserve"> PAGEREF _Toc536627026 \h </w:instrText>
        </w:r>
        <w:r>
          <w:rPr>
            <w:noProof/>
            <w:webHidden/>
          </w:rPr>
        </w:r>
        <w:r>
          <w:rPr>
            <w:noProof/>
            <w:webHidden/>
          </w:rPr>
          <w:fldChar w:fldCharType="separate"/>
        </w:r>
        <w:r w:rsidR="00D71FCC">
          <w:rPr>
            <w:noProof/>
            <w:webHidden/>
          </w:rPr>
          <w:t>105</w:t>
        </w:r>
        <w:r>
          <w:rPr>
            <w:noProof/>
            <w:webHidden/>
          </w:rPr>
          <w:fldChar w:fldCharType="end"/>
        </w:r>
      </w:hyperlink>
    </w:p>
    <w:p w14:paraId="55BDDBF5"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27" w:history="1">
        <w:r w:rsidRPr="005F4C4E">
          <w:rPr>
            <w:rStyle w:val="Lienhypertexte"/>
            <w:noProof/>
          </w:rPr>
          <w:t>Figure 4.3</w:t>
        </w:r>
        <w:r w:rsidRPr="005F4C4E">
          <w:rPr>
            <w:rStyle w:val="Lienhypertexte"/>
            <w:noProof/>
          </w:rPr>
          <w:noBreakHyphen/>
          <w:t xml:space="preserve">8 : Comparaison des températures moyennes à la surface du rotor calculées et mesurées </w:t>
        </w:r>
        <w:r>
          <w:rPr>
            <w:noProof/>
            <w:webHidden/>
          </w:rPr>
          <w:tab/>
        </w:r>
        <w:r>
          <w:rPr>
            <w:noProof/>
            <w:webHidden/>
          </w:rPr>
          <w:fldChar w:fldCharType="begin"/>
        </w:r>
        <w:r>
          <w:rPr>
            <w:noProof/>
            <w:webHidden/>
          </w:rPr>
          <w:instrText xml:space="preserve"> PAGEREF _Toc536627027 \h </w:instrText>
        </w:r>
        <w:r>
          <w:rPr>
            <w:noProof/>
            <w:webHidden/>
          </w:rPr>
        </w:r>
        <w:r>
          <w:rPr>
            <w:noProof/>
            <w:webHidden/>
          </w:rPr>
          <w:fldChar w:fldCharType="separate"/>
        </w:r>
        <w:r w:rsidR="00D71FCC">
          <w:rPr>
            <w:noProof/>
            <w:webHidden/>
          </w:rPr>
          <w:t>106</w:t>
        </w:r>
        <w:r>
          <w:rPr>
            <w:noProof/>
            <w:webHidden/>
          </w:rPr>
          <w:fldChar w:fldCharType="end"/>
        </w:r>
      </w:hyperlink>
    </w:p>
    <w:p w14:paraId="6FAC380B"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28" w:history="1">
        <w:r w:rsidRPr="005F4C4E">
          <w:rPr>
            <w:rStyle w:val="Lienhypertexte"/>
            <w:noProof/>
          </w:rPr>
          <w:t>Figure 4.3</w:t>
        </w:r>
        <w:r w:rsidRPr="005F4C4E">
          <w:rPr>
            <w:rStyle w:val="Lienhypertexte"/>
            <w:noProof/>
          </w:rPr>
          <w:noBreakHyphen/>
          <w:t>9 : Comparaison des variations des températures calculées et mesurées</w:t>
        </w:r>
        <w:r>
          <w:rPr>
            <w:noProof/>
            <w:webHidden/>
          </w:rPr>
          <w:tab/>
        </w:r>
        <w:r>
          <w:rPr>
            <w:noProof/>
            <w:webHidden/>
          </w:rPr>
          <w:fldChar w:fldCharType="begin"/>
        </w:r>
        <w:r>
          <w:rPr>
            <w:noProof/>
            <w:webHidden/>
          </w:rPr>
          <w:instrText xml:space="preserve"> PAGEREF _Toc536627028 \h </w:instrText>
        </w:r>
        <w:r>
          <w:rPr>
            <w:noProof/>
            <w:webHidden/>
          </w:rPr>
        </w:r>
        <w:r>
          <w:rPr>
            <w:noProof/>
            <w:webHidden/>
          </w:rPr>
          <w:fldChar w:fldCharType="separate"/>
        </w:r>
        <w:r w:rsidR="00D71FCC">
          <w:rPr>
            <w:noProof/>
            <w:webHidden/>
          </w:rPr>
          <w:t>106</w:t>
        </w:r>
        <w:r>
          <w:rPr>
            <w:noProof/>
            <w:webHidden/>
          </w:rPr>
          <w:fldChar w:fldCharType="end"/>
        </w:r>
      </w:hyperlink>
    </w:p>
    <w:p w14:paraId="3CEEE95E"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29" w:history="1">
        <w:r w:rsidRPr="005F4C4E">
          <w:rPr>
            <w:rStyle w:val="Lienhypertexte"/>
            <w:noProof/>
          </w:rPr>
          <w:t>Figure 4.3</w:t>
        </w:r>
        <w:r w:rsidRPr="005F4C4E">
          <w:rPr>
            <w:rStyle w:val="Lienhypertexte"/>
            <w:noProof/>
          </w:rPr>
          <w:noBreakHyphen/>
          <w:t xml:space="preserve">10 : Comparaisons entre la différence de la température à la surface du rotor </w:t>
        </w:r>
        <m:oMath>
          <m:r>
            <w:rPr>
              <w:rStyle w:val="Lienhypertexte"/>
              <w:rFonts w:ascii="Cambria Math" w:hAnsi="Cambria Math"/>
              <w:noProof/>
            </w:rPr>
            <m:t>ΔT</m:t>
          </m:r>
        </m:oMath>
        <w:r w:rsidRPr="005F4C4E">
          <w:rPr>
            <w:rStyle w:val="Lienhypertexte"/>
            <w:noProof/>
          </w:rPr>
          <w:t xml:space="preserve"> calculée et mesurée</w:t>
        </w:r>
        <w:r>
          <w:rPr>
            <w:noProof/>
            <w:webHidden/>
          </w:rPr>
          <w:tab/>
        </w:r>
        <w:r>
          <w:rPr>
            <w:noProof/>
            <w:webHidden/>
          </w:rPr>
          <w:fldChar w:fldCharType="begin"/>
        </w:r>
        <w:r>
          <w:rPr>
            <w:noProof/>
            <w:webHidden/>
          </w:rPr>
          <w:instrText xml:space="preserve"> PAGEREF _Toc536627029 \h </w:instrText>
        </w:r>
        <w:r>
          <w:rPr>
            <w:noProof/>
            <w:webHidden/>
          </w:rPr>
        </w:r>
        <w:r>
          <w:rPr>
            <w:noProof/>
            <w:webHidden/>
          </w:rPr>
          <w:fldChar w:fldCharType="separate"/>
        </w:r>
        <w:r w:rsidR="00D71FCC">
          <w:rPr>
            <w:noProof/>
            <w:webHidden/>
          </w:rPr>
          <w:t>107</w:t>
        </w:r>
        <w:r>
          <w:rPr>
            <w:noProof/>
            <w:webHidden/>
          </w:rPr>
          <w:fldChar w:fldCharType="end"/>
        </w:r>
      </w:hyperlink>
    </w:p>
    <w:p w14:paraId="347BA03A"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30" w:history="1">
        <w:r w:rsidRPr="005F4C4E">
          <w:rPr>
            <w:rStyle w:val="Lienhypertexte"/>
            <w:noProof/>
          </w:rPr>
          <w:t>Figure 4.3</w:t>
        </w:r>
        <w:r w:rsidRPr="005F4C4E">
          <w:rPr>
            <w:rStyle w:val="Lienhypertexte"/>
            <w:noProof/>
          </w:rPr>
          <w:noBreakHyphen/>
          <w:t>11 : Comparaisons entre le déphasage du point chaud et du point haut calculé et mesuré</w:t>
        </w:r>
        <w:r>
          <w:rPr>
            <w:noProof/>
            <w:webHidden/>
          </w:rPr>
          <w:tab/>
        </w:r>
        <w:r>
          <w:rPr>
            <w:noProof/>
            <w:webHidden/>
          </w:rPr>
          <w:fldChar w:fldCharType="begin"/>
        </w:r>
        <w:r>
          <w:rPr>
            <w:noProof/>
            <w:webHidden/>
          </w:rPr>
          <w:instrText xml:space="preserve"> PAGEREF _Toc536627030 \h </w:instrText>
        </w:r>
        <w:r>
          <w:rPr>
            <w:noProof/>
            <w:webHidden/>
          </w:rPr>
        </w:r>
        <w:r>
          <w:rPr>
            <w:noProof/>
            <w:webHidden/>
          </w:rPr>
          <w:fldChar w:fldCharType="separate"/>
        </w:r>
        <w:r w:rsidR="00D71FCC">
          <w:rPr>
            <w:noProof/>
            <w:webHidden/>
          </w:rPr>
          <w:t>108</w:t>
        </w:r>
        <w:r>
          <w:rPr>
            <w:noProof/>
            <w:webHidden/>
          </w:rPr>
          <w:fldChar w:fldCharType="end"/>
        </w:r>
      </w:hyperlink>
    </w:p>
    <w:p w14:paraId="05BEAC30"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31" w:history="1">
        <w:r w:rsidRPr="005F4C4E">
          <w:rPr>
            <w:rStyle w:val="Lienhypertexte"/>
            <w:noProof/>
          </w:rPr>
          <w:t>Figure 4.3</w:t>
        </w:r>
        <w:r w:rsidRPr="005F4C4E">
          <w:rPr>
            <w:rStyle w:val="Lienhypertexte"/>
            <w:noProof/>
          </w:rPr>
          <w:noBreakHyphen/>
          <w:t>12 : Diagramme polaire des vibrations synchrones pour le rotor court de 430mm</w:t>
        </w:r>
        <w:r>
          <w:rPr>
            <w:noProof/>
            <w:webHidden/>
          </w:rPr>
          <w:tab/>
        </w:r>
        <w:r>
          <w:rPr>
            <w:noProof/>
            <w:webHidden/>
          </w:rPr>
          <w:fldChar w:fldCharType="begin"/>
        </w:r>
        <w:r>
          <w:rPr>
            <w:noProof/>
            <w:webHidden/>
          </w:rPr>
          <w:instrText xml:space="preserve"> PAGEREF _Toc536627031 \h </w:instrText>
        </w:r>
        <w:r>
          <w:rPr>
            <w:noProof/>
            <w:webHidden/>
          </w:rPr>
        </w:r>
        <w:r>
          <w:rPr>
            <w:noProof/>
            <w:webHidden/>
          </w:rPr>
          <w:fldChar w:fldCharType="separate"/>
        </w:r>
        <w:r w:rsidR="00D71FCC">
          <w:rPr>
            <w:noProof/>
            <w:webHidden/>
          </w:rPr>
          <w:t>109</w:t>
        </w:r>
        <w:r>
          <w:rPr>
            <w:noProof/>
            <w:webHidden/>
          </w:rPr>
          <w:fldChar w:fldCharType="end"/>
        </w:r>
      </w:hyperlink>
    </w:p>
    <w:p w14:paraId="7EE05C1D"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32" w:history="1">
        <w:r w:rsidRPr="005F4C4E">
          <w:rPr>
            <w:rStyle w:val="Lienhypertexte"/>
            <w:rFonts w:cs="Calibri"/>
            <w:noProof/>
          </w:rPr>
          <w:t>Figure 4.4</w:t>
        </w:r>
        <w:r w:rsidRPr="005F4C4E">
          <w:rPr>
            <w:rStyle w:val="Lienhypertexte"/>
            <w:rFonts w:cs="Calibri"/>
            <w:noProof/>
          </w:rPr>
          <w:noBreakHyphen/>
          <w:t>1 : Amplitude des vibrations synchrones au niveau du palier</w:t>
        </w:r>
        <w:r>
          <w:rPr>
            <w:noProof/>
            <w:webHidden/>
          </w:rPr>
          <w:tab/>
        </w:r>
        <w:r>
          <w:rPr>
            <w:noProof/>
            <w:webHidden/>
          </w:rPr>
          <w:fldChar w:fldCharType="begin"/>
        </w:r>
        <w:r>
          <w:rPr>
            <w:noProof/>
            <w:webHidden/>
          </w:rPr>
          <w:instrText xml:space="preserve"> PAGEREF _Toc536627032 \h </w:instrText>
        </w:r>
        <w:r>
          <w:rPr>
            <w:noProof/>
            <w:webHidden/>
          </w:rPr>
        </w:r>
        <w:r>
          <w:rPr>
            <w:noProof/>
            <w:webHidden/>
          </w:rPr>
          <w:fldChar w:fldCharType="separate"/>
        </w:r>
        <w:r w:rsidR="00D71FCC">
          <w:rPr>
            <w:noProof/>
            <w:webHidden/>
          </w:rPr>
          <w:t>110</w:t>
        </w:r>
        <w:r>
          <w:rPr>
            <w:noProof/>
            <w:webHidden/>
          </w:rPr>
          <w:fldChar w:fldCharType="end"/>
        </w:r>
      </w:hyperlink>
    </w:p>
    <w:p w14:paraId="003ACAF6"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33" w:history="1">
        <w:r w:rsidRPr="005F4C4E">
          <w:rPr>
            <w:rStyle w:val="Lienhypertexte"/>
            <w:rFonts w:cs="Calibri"/>
            <w:noProof/>
          </w:rPr>
          <w:t>Figure 4.4</w:t>
        </w:r>
        <w:r w:rsidRPr="005F4C4E">
          <w:rPr>
            <w:rStyle w:val="Lienhypertexte"/>
            <w:rFonts w:cs="Calibri"/>
            <w:noProof/>
          </w:rPr>
          <w:noBreakHyphen/>
          <w:t>2 : Phases des vibrations synchrones au niveau du palier</w:t>
        </w:r>
        <w:r>
          <w:rPr>
            <w:noProof/>
            <w:webHidden/>
          </w:rPr>
          <w:tab/>
        </w:r>
        <w:r>
          <w:rPr>
            <w:noProof/>
            <w:webHidden/>
          </w:rPr>
          <w:fldChar w:fldCharType="begin"/>
        </w:r>
        <w:r>
          <w:rPr>
            <w:noProof/>
            <w:webHidden/>
          </w:rPr>
          <w:instrText xml:space="preserve"> PAGEREF _Toc536627033 \h </w:instrText>
        </w:r>
        <w:r>
          <w:rPr>
            <w:noProof/>
            <w:webHidden/>
          </w:rPr>
        </w:r>
        <w:r>
          <w:rPr>
            <w:noProof/>
            <w:webHidden/>
          </w:rPr>
          <w:fldChar w:fldCharType="separate"/>
        </w:r>
        <w:r w:rsidR="00D71FCC">
          <w:rPr>
            <w:noProof/>
            <w:webHidden/>
          </w:rPr>
          <w:t>110</w:t>
        </w:r>
        <w:r>
          <w:rPr>
            <w:noProof/>
            <w:webHidden/>
          </w:rPr>
          <w:fldChar w:fldCharType="end"/>
        </w:r>
      </w:hyperlink>
    </w:p>
    <w:p w14:paraId="6A88EDBF"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34" w:history="1">
        <w:r w:rsidRPr="005F4C4E">
          <w:rPr>
            <w:rStyle w:val="Lienhypertexte"/>
            <w:noProof/>
          </w:rPr>
          <w:t>Figure 4.4</w:t>
        </w:r>
        <w:r w:rsidRPr="005F4C4E">
          <w:rPr>
            <w:rStyle w:val="Lienhypertexte"/>
            <w:noProof/>
          </w:rPr>
          <w:noBreakHyphen/>
          <w:t>3 : Diagramme polaire des vibrations synchrones pour le rotor long de 700mm</w:t>
        </w:r>
        <w:r>
          <w:rPr>
            <w:noProof/>
            <w:webHidden/>
          </w:rPr>
          <w:tab/>
        </w:r>
        <w:r>
          <w:rPr>
            <w:noProof/>
            <w:webHidden/>
          </w:rPr>
          <w:fldChar w:fldCharType="begin"/>
        </w:r>
        <w:r>
          <w:rPr>
            <w:noProof/>
            <w:webHidden/>
          </w:rPr>
          <w:instrText xml:space="preserve"> PAGEREF _Toc536627034 \h </w:instrText>
        </w:r>
        <w:r>
          <w:rPr>
            <w:noProof/>
            <w:webHidden/>
          </w:rPr>
        </w:r>
        <w:r>
          <w:rPr>
            <w:noProof/>
            <w:webHidden/>
          </w:rPr>
          <w:fldChar w:fldCharType="separate"/>
        </w:r>
        <w:r w:rsidR="00D71FCC">
          <w:rPr>
            <w:noProof/>
            <w:webHidden/>
          </w:rPr>
          <w:t>111</w:t>
        </w:r>
        <w:r>
          <w:rPr>
            <w:noProof/>
            <w:webHidden/>
          </w:rPr>
          <w:fldChar w:fldCharType="end"/>
        </w:r>
      </w:hyperlink>
    </w:p>
    <w:p w14:paraId="2215A2F0"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35" w:history="1">
        <w:r w:rsidRPr="005F4C4E">
          <w:rPr>
            <w:rStyle w:val="Lienhypertexte"/>
            <w:rFonts w:cs="Calibri"/>
            <w:noProof/>
          </w:rPr>
          <w:t>Figure 4.4</w:t>
        </w:r>
        <w:r w:rsidRPr="005F4C4E">
          <w:rPr>
            <w:rStyle w:val="Lienhypertexte"/>
            <w:rFonts w:cs="Calibri"/>
            <w:noProof/>
          </w:rPr>
          <w:noBreakHyphen/>
          <w:t>4 : Température moyenne à la surface du rotor dans le palier</w:t>
        </w:r>
        <w:r>
          <w:rPr>
            <w:noProof/>
            <w:webHidden/>
          </w:rPr>
          <w:tab/>
        </w:r>
        <w:r>
          <w:rPr>
            <w:noProof/>
            <w:webHidden/>
          </w:rPr>
          <w:fldChar w:fldCharType="begin"/>
        </w:r>
        <w:r>
          <w:rPr>
            <w:noProof/>
            <w:webHidden/>
          </w:rPr>
          <w:instrText xml:space="preserve"> PAGEREF _Toc536627035 \h </w:instrText>
        </w:r>
        <w:r>
          <w:rPr>
            <w:noProof/>
            <w:webHidden/>
          </w:rPr>
        </w:r>
        <w:r>
          <w:rPr>
            <w:noProof/>
            <w:webHidden/>
          </w:rPr>
          <w:fldChar w:fldCharType="separate"/>
        </w:r>
        <w:r w:rsidR="00D71FCC">
          <w:rPr>
            <w:noProof/>
            <w:webHidden/>
          </w:rPr>
          <w:t>112</w:t>
        </w:r>
        <w:r>
          <w:rPr>
            <w:noProof/>
            <w:webHidden/>
          </w:rPr>
          <w:fldChar w:fldCharType="end"/>
        </w:r>
      </w:hyperlink>
    </w:p>
    <w:p w14:paraId="33189E4A"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36" w:history="1">
        <w:r w:rsidRPr="005F4C4E">
          <w:rPr>
            <w:rStyle w:val="Lienhypertexte"/>
            <w:rFonts w:cs="Calibri"/>
            <w:noProof/>
          </w:rPr>
          <w:t>Figure 4.4</w:t>
        </w:r>
        <w:r w:rsidRPr="005F4C4E">
          <w:rPr>
            <w:rStyle w:val="Lienhypertexte"/>
            <w:rFonts w:cs="Calibri"/>
            <w:noProof/>
          </w:rPr>
          <w:noBreakHyphen/>
          <w:t xml:space="preserve">5 : Différence de la température </w:t>
        </w:r>
        <m:oMath>
          <m:r>
            <w:rPr>
              <w:rStyle w:val="Lienhypertexte"/>
              <w:rFonts w:ascii="Cambria Math" w:hAnsi="Cambria Math" w:cs="Calibri"/>
              <w:noProof/>
            </w:rPr>
            <m:t>ΔT</m:t>
          </m:r>
        </m:oMath>
        <w:r w:rsidRPr="005F4C4E">
          <w:rPr>
            <w:rStyle w:val="Lienhypertexte"/>
            <w:rFonts w:cs="Calibri"/>
            <w:noProof/>
          </w:rPr>
          <w:t xml:space="preserve"> au rotor au mi plan du palier</w:t>
        </w:r>
        <w:r>
          <w:rPr>
            <w:noProof/>
            <w:webHidden/>
          </w:rPr>
          <w:tab/>
        </w:r>
        <w:r>
          <w:rPr>
            <w:noProof/>
            <w:webHidden/>
          </w:rPr>
          <w:fldChar w:fldCharType="begin"/>
        </w:r>
        <w:r>
          <w:rPr>
            <w:noProof/>
            <w:webHidden/>
          </w:rPr>
          <w:instrText xml:space="preserve"> PAGEREF _Toc536627036 \h </w:instrText>
        </w:r>
        <w:r>
          <w:rPr>
            <w:noProof/>
            <w:webHidden/>
          </w:rPr>
        </w:r>
        <w:r>
          <w:rPr>
            <w:noProof/>
            <w:webHidden/>
          </w:rPr>
          <w:fldChar w:fldCharType="separate"/>
        </w:r>
        <w:r w:rsidR="00D71FCC">
          <w:rPr>
            <w:noProof/>
            <w:webHidden/>
          </w:rPr>
          <w:t>112</w:t>
        </w:r>
        <w:r>
          <w:rPr>
            <w:noProof/>
            <w:webHidden/>
          </w:rPr>
          <w:fldChar w:fldCharType="end"/>
        </w:r>
      </w:hyperlink>
    </w:p>
    <w:p w14:paraId="527D5333"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37" w:history="1">
        <w:r w:rsidRPr="005F4C4E">
          <w:rPr>
            <w:rStyle w:val="Lienhypertexte"/>
            <w:rFonts w:cs="Calibri"/>
            <w:noProof/>
          </w:rPr>
          <w:t>Figure 4.4</w:t>
        </w:r>
        <w:r w:rsidRPr="005F4C4E">
          <w:rPr>
            <w:rStyle w:val="Lienhypertexte"/>
            <w:rFonts w:cs="Calibri"/>
            <w:noProof/>
          </w:rPr>
          <w:noBreakHyphen/>
          <w:t>6 : Phase du point chaud dans la direction circonférentielle du rotor</w:t>
        </w:r>
        <w:r>
          <w:rPr>
            <w:noProof/>
            <w:webHidden/>
          </w:rPr>
          <w:tab/>
        </w:r>
        <w:r>
          <w:rPr>
            <w:noProof/>
            <w:webHidden/>
          </w:rPr>
          <w:fldChar w:fldCharType="begin"/>
        </w:r>
        <w:r>
          <w:rPr>
            <w:noProof/>
            <w:webHidden/>
          </w:rPr>
          <w:instrText xml:space="preserve"> PAGEREF _Toc536627037 \h </w:instrText>
        </w:r>
        <w:r>
          <w:rPr>
            <w:noProof/>
            <w:webHidden/>
          </w:rPr>
        </w:r>
        <w:r>
          <w:rPr>
            <w:noProof/>
            <w:webHidden/>
          </w:rPr>
          <w:fldChar w:fldCharType="separate"/>
        </w:r>
        <w:r w:rsidR="00D71FCC">
          <w:rPr>
            <w:noProof/>
            <w:webHidden/>
          </w:rPr>
          <w:t>113</w:t>
        </w:r>
        <w:r>
          <w:rPr>
            <w:noProof/>
            <w:webHidden/>
          </w:rPr>
          <w:fldChar w:fldCharType="end"/>
        </w:r>
      </w:hyperlink>
    </w:p>
    <w:p w14:paraId="2CEDAEF5"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38" w:history="1">
        <w:r w:rsidRPr="005F4C4E">
          <w:rPr>
            <w:rStyle w:val="Lienhypertexte"/>
            <w:rFonts w:cs="Calibri"/>
            <w:noProof/>
          </w:rPr>
          <w:t>Figure 4.4</w:t>
        </w:r>
        <w:r w:rsidRPr="005F4C4E">
          <w:rPr>
            <w:rStyle w:val="Lienhypertexte"/>
            <w:rFonts w:cs="Calibri"/>
            <w:noProof/>
          </w:rPr>
          <w:noBreakHyphen/>
          <w:t>7 : Déphasage du point chaud par rapport au point haut</w:t>
        </w:r>
        <w:r>
          <w:rPr>
            <w:noProof/>
            <w:webHidden/>
          </w:rPr>
          <w:tab/>
        </w:r>
        <w:r>
          <w:rPr>
            <w:noProof/>
            <w:webHidden/>
          </w:rPr>
          <w:fldChar w:fldCharType="begin"/>
        </w:r>
        <w:r>
          <w:rPr>
            <w:noProof/>
            <w:webHidden/>
          </w:rPr>
          <w:instrText xml:space="preserve"> PAGEREF _Toc536627038 \h </w:instrText>
        </w:r>
        <w:r>
          <w:rPr>
            <w:noProof/>
            <w:webHidden/>
          </w:rPr>
        </w:r>
        <w:r>
          <w:rPr>
            <w:noProof/>
            <w:webHidden/>
          </w:rPr>
          <w:fldChar w:fldCharType="separate"/>
        </w:r>
        <w:r w:rsidR="00D71FCC">
          <w:rPr>
            <w:noProof/>
            <w:webHidden/>
          </w:rPr>
          <w:t>113</w:t>
        </w:r>
        <w:r>
          <w:rPr>
            <w:noProof/>
            <w:webHidden/>
          </w:rPr>
          <w:fldChar w:fldCharType="end"/>
        </w:r>
      </w:hyperlink>
    </w:p>
    <w:p w14:paraId="355DC844"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39" w:history="1">
        <w:r w:rsidRPr="005F4C4E">
          <w:rPr>
            <w:rStyle w:val="Lienhypertexte"/>
            <w:rFonts w:cs="Calibri"/>
            <w:noProof/>
          </w:rPr>
          <w:t>Figure 5.2</w:t>
        </w:r>
        <w:r w:rsidRPr="005F4C4E">
          <w:rPr>
            <w:rStyle w:val="Lienhypertexte"/>
            <w:rFonts w:cs="Calibri"/>
            <w:noProof/>
          </w:rPr>
          <w:noBreakHyphen/>
          <w:t>1 : Résultats des calculs de la réponse au balourd (Um=102.6gmm à 180 deg) du rotor 430mm</w:t>
        </w:r>
        <w:r>
          <w:rPr>
            <w:noProof/>
            <w:webHidden/>
          </w:rPr>
          <w:tab/>
        </w:r>
        <w:r>
          <w:rPr>
            <w:noProof/>
            <w:webHidden/>
          </w:rPr>
          <w:fldChar w:fldCharType="begin"/>
        </w:r>
        <w:r>
          <w:rPr>
            <w:noProof/>
            <w:webHidden/>
          </w:rPr>
          <w:instrText xml:space="preserve"> PAGEREF _Toc536627039 \h </w:instrText>
        </w:r>
        <w:r>
          <w:rPr>
            <w:noProof/>
            <w:webHidden/>
          </w:rPr>
        </w:r>
        <w:r>
          <w:rPr>
            <w:noProof/>
            <w:webHidden/>
          </w:rPr>
          <w:fldChar w:fldCharType="separate"/>
        </w:r>
        <w:r w:rsidR="00D71FCC">
          <w:rPr>
            <w:noProof/>
            <w:webHidden/>
          </w:rPr>
          <w:t>123</w:t>
        </w:r>
        <w:r>
          <w:rPr>
            <w:noProof/>
            <w:webHidden/>
          </w:rPr>
          <w:fldChar w:fldCharType="end"/>
        </w:r>
      </w:hyperlink>
    </w:p>
    <w:p w14:paraId="69D8BBAE"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40" w:history="1">
        <w:r w:rsidRPr="005F4C4E">
          <w:rPr>
            <w:rStyle w:val="Lienhypertexte"/>
            <w:noProof/>
          </w:rPr>
          <w:t>Figure 5.2</w:t>
        </w:r>
        <w:r w:rsidRPr="005F4C4E">
          <w:rPr>
            <w:rStyle w:val="Lienhypertexte"/>
            <w:noProof/>
          </w:rPr>
          <w:noBreakHyphen/>
          <w:t xml:space="preserve">2 : Résultat du coefficient d’influence </w:t>
        </w:r>
        <m:oMath>
          <m:r>
            <m:rPr>
              <m:sty m:val="bi"/>
            </m:rPr>
            <w:rPr>
              <w:rStyle w:val="Lienhypertexte"/>
              <w:rFonts w:ascii="Cambria Math" w:hAnsi="Cambria Math"/>
              <w:noProof/>
            </w:rPr>
            <m:t>A</m:t>
          </m:r>
        </m:oMath>
        <w:r w:rsidRPr="005F4C4E">
          <w:rPr>
            <w:rStyle w:val="Lienhypertexte"/>
            <w:b/>
            <w:noProof/>
          </w:rPr>
          <w:t xml:space="preserve"> </w:t>
        </w:r>
        <w:r w:rsidRPr="005F4C4E">
          <w:rPr>
            <w:rStyle w:val="Lienhypertexte"/>
            <w:noProof/>
          </w:rPr>
          <w:t>du rotor 430mm</w:t>
        </w:r>
        <w:r>
          <w:rPr>
            <w:noProof/>
            <w:webHidden/>
          </w:rPr>
          <w:tab/>
        </w:r>
        <w:r>
          <w:rPr>
            <w:noProof/>
            <w:webHidden/>
          </w:rPr>
          <w:fldChar w:fldCharType="begin"/>
        </w:r>
        <w:r>
          <w:rPr>
            <w:noProof/>
            <w:webHidden/>
          </w:rPr>
          <w:instrText xml:space="preserve"> PAGEREF _Toc536627040 \h </w:instrText>
        </w:r>
        <w:r>
          <w:rPr>
            <w:noProof/>
            <w:webHidden/>
          </w:rPr>
        </w:r>
        <w:r>
          <w:rPr>
            <w:noProof/>
            <w:webHidden/>
          </w:rPr>
          <w:fldChar w:fldCharType="separate"/>
        </w:r>
        <w:r w:rsidR="00D71FCC">
          <w:rPr>
            <w:noProof/>
            <w:webHidden/>
          </w:rPr>
          <w:t>124</w:t>
        </w:r>
        <w:r>
          <w:rPr>
            <w:noProof/>
            <w:webHidden/>
          </w:rPr>
          <w:fldChar w:fldCharType="end"/>
        </w:r>
      </w:hyperlink>
    </w:p>
    <w:p w14:paraId="3AA50064"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41" w:history="1">
        <w:r w:rsidRPr="005F4C4E">
          <w:rPr>
            <w:rStyle w:val="Lienhypertexte"/>
            <w:noProof/>
          </w:rPr>
          <w:t>Figure 5.2</w:t>
        </w:r>
        <w:r w:rsidRPr="005F4C4E">
          <w:rPr>
            <w:rStyle w:val="Lienhypertexte"/>
            <w:noProof/>
          </w:rPr>
          <w:noBreakHyphen/>
          <w:t xml:space="preserve">3 : Résultat du coefficient d’influence </w:t>
        </w:r>
        <m:oMath>
          <m:r>
            <m:rPr>
              <m:sty m:val="bi"/>
            </m:rPr>
            <w:rPr>
              <w:rStyle w:val="Lienhypertexte"/>
              <w:rFonts w:ascii="Cambria Math" w:hAnsi="Cambria Math"/>
              <w:noProof/>
            </w:rPr>
            <m:t>B</m:t>
          </m:r>
        </m:oMath>
        <w:r w:rsidRPr="005F4C4E">
          <w:rPr>
            <w:rStyle w:val="Lienhypertexte"/>
            <w:b/>
            <w:noProof/>
          </w:rPr>
          <w:t xml:space="preserve"> </w:t>
        </w:r>
        <w:r w:rsidRPr="005F4C4E">
          <w:rPr>
            <w:rStyle w:val="Lienhypertexte"/>
            <w:noProof/>
          </w:rPr>
          <w:t>du rotor 430mm</w:t>
        </w:r>
        <w:r>
          <w:rPr>
            <w:noProof/>
            <w:webHidden/>
          </w:rPr>
          <w:tab/>
        </w:r>
        <w:r>
          <w:rPr>
            <w:noProof/>
            <w:webHidden/>
          </w:rPr>
          <w:fldChar w:fldCharType="begin"/>
        </w:r>
        <w:r>
          <w:rPr>
            <w:noProof/>
            <w:webHidden/>
          </w:rPr>
          <w:instrText xml:space="preserve"> PAGEREF _Toc536627041 \h </w:instrText>
        </w:r>
        <w:r>
          <w:rPr>
            <w:noProof/>
            <w:webHidden/>
          </w:rPr>
        </w:r>
        <w:r>
          <w:rPr>
            <w:noProof/>
            <w:webHidden/>
          </w:rPr>
          <w:fldChar w:fldCharType="separate"/>
        </w:r>
        <w:r w:rsidR="00D71FCC">
          <w:rPr>
            <w:noProof/>
            <w:webHidden/>
          </w:rPr>
          <w:t>125</w:t>
        </w:r>
        <w:r>
          <w:rPr>
            <w:noProof/>
            <w:webHidden/>
          </w:rPr>
          <w:fldChar w:fldCharType="end"/>
        </w:r>
      </w:hyperlink>
    </w:p>
    <w:p w14:paraId="670CD1AB"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42" w:history="1">
        <w:r w:rsidRPr="005F4C4E">
          <w:rPr>
            <w:rStyle w:val="Lienhypertexte"/>
            <w:rFonts w:eastAsia="Calibri" w:cs="Calibri"/>
            <w:noProof/>
            <w:lang w:eastAsia="en-US"/>
          </w:rPr>
          <w:t>Figure 5.2</w:t>
        </w:r>
        <w:r w:rsidRPr="005F4C4E">
          <w:rPr>
            <w:rStyle w:val="Lienhypertexte"/>
            <w:rFonts w:eastAsia="Calibri" w:cs="Calibri"/>
            <w:noProof/>
            <w:lang w:eastAsia="en-US"/>
          </w:rPr>
          <w:noBreakHyphen/>
          <w:t>4 : La flexion thermique</w:t>
        </w:r>
        <w:r w:rsidRPr="005F4C4E">
          <w:rPr>
            <w:rStyle w:val="Lienhypertexte"/>
            <w:rFonts w:cs="Calibri"/>
            <w:noProof/>
          </w:rPr>
          <w:t xml:space="preserve"> du rotor 430mm supporté par les paliers aux vitesses de rotation différentes  sous un chargement thermique unitaire.</w:t>
        </w:r>
        <w:r>
          <w:rPr>
            <w:noProof/>
            <w:webHidden/>
          </w:rPr>
          <w:tab/>
        </w:r>
        <w:r>
          <w:rPr>
            <w:noProof/>
            <w:webHidden/>
          </w:rPr>
          <w:fldChar w:fldCharType="begin"/>
        </w:r>
        <w:r>
          <w:rPr>
            <w:noProof/>
            <w:webHidden/>
          </w:rPr>
          <w:instrText xml:space="preserve"> PAGEREF _Toc536627042 \h </w:instrText>
        </w:r>
        <w:r>
          <w:rPr>
            <w:noProof/>
            <w:webHidden/>
          </w:rPr>
        </w:r>
        <w:r>
          <w:rPr>
            <w:noProof/>
            <w:webHidden/>
          </w:rPr>
          <w:fldChar w:fldCharType="separate"/>
        </w:r>
        <w:r w:rsidR="00D71FCC">
          <w:rPr>
            <w:noProof/>
            <w:webHidden/>
          </w:rPr>
          <w:t>126</w:t>
        </w:r>
        <w:r>
          <w:rPr>
            <w:noProof/>
            <w:webHidden/>
          </w:rPr>
          <w:fldChar w:fldCharType="end"/>
        </w:r>
      </w:hyperlink>
    </w:p>
    <w:p w14:paraId="71D4890D"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43" w:history="1">
        <w:r w:rsidRPr="005F4C4E">
          <w:rPr>
            <w:rStyle w:val="Lienhypertexte"/>
            <w:noProof/>
          </w:rPr>
          <w:t>Figure 5.2</w:t>
        </w:r>
        <w:r w:rsidRPr="005F4C4E">
          <w:rPr>
            <w:rStyle w:val="Lienhypertexte"/>
            <w:noProof/>
          </w:rPr>
          <w:noBreakHyphen/>
          <w:t>5 : champ de température imposé au modèle thermomécanique</w:t>
        </w:r>
        <w:r>
          <w:rPr>
            <w:noProof/>
            <w:webHidden/>
          </w:rPr>
          <w:tab/>
        </w:r>
        <w:r>
          <w:rPr>
            <w:noProof/>
            <w:webHidden/>
          </w:rPr>
          <w:fldChar w:fldCharType="begin"/>
        </w:r>
        <w:r>
          <w:rPr>
            <w:noProof/>
            <w:webHidden/>
          </w:rPr>
          <w:instrText xml:space="preserve"> PAGEREF _Toc536627043 \h </w:instrText>
        </w:r>
        <w:r>
          <w:rPr>
            <w:noProof/>
            <w:webHidden/>
          </w:rPr>
        </w:r>
        <w:r>
          <w:rPr>
            <w:noProof/>
            <w:webHidden/>
          </w:rPr>
          <w:fldChar w:fldCharType="separate"/>
        </w:r>
        <w:r w:rsidR="00D71FCC">
          <w:rPr>
            <w:noProof/>
            <w:webHidden/>
          </w:rPr>
          <w:t>127</w:t>
        </w:r>
        <w:r>
          <w:rPr>
            <w:noProof/>
            <w:webHidden/>
          </w:rPr>
          <w:fldChar w:fldCharType="end"/>
        </w:r>
      </w:hyperlink>
    </w:p>
    <w:p w14:paraId="019AA233"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44" w:history="1">
        <w:r w:rsidRPr="005F4C4E">
          <w:rPr>
            <w:rStyle w:val="Lienhypertexte"/>
            <w:rFonts w:cs="Calibri"/>
            <w:noProof/>
          </w:rPr>
          <w:t>Figure 5.2</w:t>
        </w:r>
        <w:r w:rsidRPr="005F4C4E">
          <w:rPr>
            <w:rStyle w:val="Lienhypertexte"/>
            <w:rFonts w:cs="Calibri"/>
            <w:noProof/>
          </w:rPr>
          <w:noBreakHyphen/>
          <w:t xml:space="preserve">6 : déflexion de la fibre neutre du rotor 430mm sous un chargement </w:t>
        </w:r>
        <m:oMath>
          <m:r>
            <m:rPr>
              <m:sty m:val="p"/>
            </m:rPr>
            <w:rPr>
              <w:rStyle w:val="Lienhypertexte"/>
              <w:rFonts w:ascii="Cambria Math" w:hAnsi="Cambria Math" w:cs="Calibri"/>
              <w:noProof/>
            </w:rPr>
            <m:t>∆</m:t>
          </m:r>
          <m:r>
            <w:rPr>
              <w:rStyle w:val="Lienhypertexte"/>
              <w:rFonts w:ascii="Cambria Math" w:hAnsi="Cambria Math" w:cs="Calibri"/>
              <w:noProof/>
            </w:rPr>
            <m:t>T</m:t>
          </m:r>
          <m:r>
            <m:rPr>
              <m:sty m:val="p"/>
            </m:rPr>
            <w:rPr>
              <w:rStyle w:val="Lienhypertexte"/>
              <w:rFonts w:ascii="Cambria Math" w:hAnsi="Cambria Math" w:cs="Calibri"/>
              <w:noProof/>
            </w:rPr>
            <m:t>=1°</m:t>
          </m:r>
          <m:r>
            <w:rPr>
              <w:rStyle w:val="Lienhypertexte"/>
              <w:rFonts w:ascii="Cambria Math" w:hAnsi="Cambria Math" w:cs="Calibri"/>
              <w:noProof/>
            </w:rPr>
            <m:t>C</m:t>
          </m:r>
        </m:oMath>
        <w:r>
          <w:rPr>
            <w:noProof/>
            <w:webHidden/>
          </w:rPr>
          <w:tab/>
        </w:r>
        <w:r>
          <w:rPr>
            <w:noProof/>
            <w:webHidden/>
          </w:rPr>
          <w:fldChar w:fldCharType="begin"/>
        </w:r>
        <w:r>
          <w:rPr>
            <w:noProof/>
            <w:webHidden/>
          </w:rPr>
          <w:instrText xml:space="preserve"> PAGEREF _Toc536627044 \h </w:instrText>
        </w:r>
        <w:r>
          <w:rPr>
            <w:noProof/>
            <w:webHidden/>
          </w:rPr>
        </w:r>
        <w:r>
          <w:rPr>
            <w:noProof/>
            <w:webHidden/>
          </w:rPr>
          <w:fldChar w:fldCharType="separate"/>
        </w:r>
        <w:r w:rsidR="00D71FCC">
          <w:rPr>
            <w:noProof/>
            <w:webHidden/>
          </w:rPr>
          <w:t>127</w:t>
        </w:r>
        <w:r>
          <w:rPr>
            <w:noProof/>
            <w:webHidden/>
          </w:rPr>
          <w:fldChar w:fldCharType="end"/>
        </w:r>
      </w:hyperlink>
    </w:p>
    <w:p w14:paraId="244D365A"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45" w:history="1">
        <w:r w:rsidRPr="005F4C4E">
          <w:rPr>
            <w:rStyle w:val="Lienhypertexte"/>
            <w:rFonts w:cs="Calibri"/>
            <w:noProof/>
          </w:rPr>
          <w:t>Figure 5.2</w:t>
        </w:r>
        <w:r w:rsidRPr="005F4C4E">
          <w:rPr>
            <w:rStyle w:val="Lienhypertexte"/>
            <w:rFonts w:cs="Calibri"/>
            <w:noProof/>
          </w:rPr>
          <w:noBreakHyphen/>
          <w:t>7 : Résultat des analyses de la stabilité de l’effet Morton du rotor court 430mm</w:t>
        </w:r>
        <w:r>
          <w:rPr>
            <w:noProof/>
            <w:webHidden/>
          </w:rPr>
          <w:tab/>
        </w:r>
        <w:r>
          <w:rPr>
            <w:noProof/>
            <w:webHidden/>
          </w:rPr>
          <w:fldChar w:fldCharType="begin"/>
        </w:r>
        <w:r>
          <w:rPr>
            <w:noProof/>
            <w:webHidden/>
          </w:rPr>
          <w:instrText xml:space="preserve"> PAGEREF _Toc536627045 \h </w:instrText>
        </w:r>
        <w:r>
          <w:rPr>
            <w:noProof/>
            <w:webHidden/>
          </w:rPr>
        </w:r>
        <w:r>
          <w:rPr>
            <w:noProof/>
            <w:webHidden/>
          </w:rPr>
          <w:fldChar w:fldCharType="separate"/>
        </w:r>
        <w:r w:rsidR="00D71FCC">
          <w:rPr>
            <w:noProof/>
            <w:webHidden/>
          </w:rPr>
          <w:t>128</w:t>
        </w:r>
        <w:r>
          <w:rPr>
            <w:noProof/>
            <w:webHidden/>
          </w:rPr>
          <w:fldChar w:fldCharType="end"/>
        </w:r>
      </w:hyperlink>
    </w:p>
    <w:p w14:paraId="412ADA89"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46" w:history="1">
        <w:r w:rsidRPr="005F4C4E">
          <w:rPr>
            <w:rStyle w:val="Lienhypertexte"/>
            <w:rFonts w:cs="Calibri"/>
            <w:noProof/>
          </w:rPr>
          <w:t>Figure 5.2</w:t>
        </w:r>
        <w:r w:rsidRPr="005F4C4E">
          <w:rPr>
            <w:rStyle w:val="Lienhypertexte"/>
            <w:rFonts w:cs="Calibri"/>
            <w:noProof/>
          </w:rPr>
          <w:noBreakHyphen/>
          <w:t>8 : Résultats du calcul de la réponse au balourd (Um différent à 180 deg) du rotor 700mm</w:t>
        </w:r>
        <w:r>
          <w:rPr>
            <w:noProof/>
            <w:webHidden/>
          </w:rPr>
          <w:tab/>
        </w:r>
        <w:r>
          <w:rPr>
            <w:noProof/>
            <w:webHidden/>
          </w:rPr>
          <w:fldChar w:fldCharType="begin"/>
        </w:r>
        <w:r>
          <w:rPr>
            <w:noProof/>
            <w:webHidden/>
          </w:rPr>
          <w:instrText xml:space="preserve"> PAGEREF _Toc536627046 \h </w:instrText>
        </w:r>
        <w:r>
          <w:rPr>
            <w:noProof/>
            <w:webHidden/>
          </w:rPr>
        </w:r>
        <w:r>
          <w:rPr>
            <w:noProof/>
            <w:webHidden/>
          </w:rPr>
          <w:fldChar w:fldCharType="separate"/>
        </w:r>
        <w:r w:rsidR="00D71FCC">
          <w:rPr>
            <w:noProof/>
            <w:webHidden/>
          </w:rPr>
          <w:t>130</w:t>
        </w:r>
        <w:r>
          <w:rPr>
            <w:noProof/>
            <w:webHidden/>
          </w:rPr>
          <w:fldChar w:fldCharType="end"/>
        </w:r>
      </w:hyperlink>
    </w:p>
    <w:p w14:paraId="240E95D2"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47" w:history="1">
        <w:r w:rsidRPr="005F4C4E">
          <w:rPr>
            <w:rStyle w:val="Lienhypertexte"/>
            <w:noProof/>
          </w:rPr>
          <w:t>Figure 5.2</w:t>
        </w:r>
        <w:r w:rsidRPr="005F4C4E">
          <w:rPr>
            <w:rStyle w:val="Lienhypertexte"/>
            <w:noProof/>
          </w:rPr>
          <w:noBreakHyphen/>
          <w:t xml:space="preserve">9 : Résultats du coefficient d’influence </w:t>
        </w:r>
        <m:oMath>
          <m:r>
            <m:rPr>
              <m:sty m:val="bi"/>
            </m:rPr>
            <w:rPr>
              <w:rStyle w:val="Lienhypertexte"/>
              <w:rFonts w:ascii="Cambria Math" w:hAnsi="Cambria Math"/>
              <w:noProof/>
            </w:rPr>
            <m:t>A</m:t>
          </m:r>
        </m:oMath>
        <w:r w:rsidRPr="005F4C4E">
          <w:rPr>
            <w:rStyle w:val="Lienhypertexte"/>
            <w:b/>
            <w:noProof/>
          </w:rPr>
          <w:t xml:space="preserve"> </w:t>
        </w:r>
        <w:r w:rsidRPr="005F4C4E">
          <w:rPr>
            <w:rStyle w:val="Lienhypertexte"/>
            <w:noProof/>
          </w:rPr>
          <w:t>du rotor 700mm: (a) module et (b) phase</w:t>
        </w:r>
        <w:r>
          <w:rPr>
            <w:noProof/>
            <w:webHidden/>
          </w:rPr>
          <w:tab/>
        </w:r>
        <w:r>
          <w:rPr>
            <w:noProof/>
            <w:webHidden/>
          </w:rPr>
          <w:fldChar w:fldCharType="begin"/>
        </w:r>
        <w:r>
          <w:rPr>
            <w:noProof/>
            <w:webHidden/>
          </w:rPr>
          <w:instrText xml:space="preserve"> PAGEREF _Toc536627047 \h </w:instrText>
        </w:r>
        <w:r>
          <w:rPr>
            <w:noProof/>
            <w:webHidden/>
          </w:rPr>
        </w:r>
        <w:r>
          <w:rPr>
            <w:noProof/>
            <w:webHidden/>
          </w:rPr>
          <w:fldChar w:fldCharType="separate"/>
        </w:r>
        <w:r w:rsidR="00D71FCC">
          <w:rPr>
            <w:noProof/>
            <w:webHidden/>
          </w:rPr>
          <w:t>131</w:t>
        </w:r>
        <w:r>
          <w:rPr>
            <w:noProof/>
            <w:webHidden/>
          </w:rPr>
          <w:fldChar w:fldCharType="end"/>
        </w:r>
      </w:hyperlink>
    </w:p>
    <w:p w14:paraId="5E966591"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48" w:history="1">
        <w:r w:rsidRPr="005F4C4E">
          <w:rPr>
            <w:rStyle w:val="Lienhypertexte"/>
            <w:noProof/>
          </w:rPr>
          <w:t>Figure 5.2</w:t>
        </w:r>
        <w:r w:rsidRPr="005F4C4E">
          <w:rPr>
            <w:rStyle w:val="Lienhypertexte"/>
            <w:noProof/>
          </w:rPr>
          <w:noBreakHyphen/>
          <w:t xml:space="preserve">10 : Résultats du coefficient d’influence </w:t>
        </w:r>
        <m:oMath>
          <m:r>
            <m:rPr>
              <m:sty m:val="bi"/>
            </m:rPr>
            <w:rPr>
              <w:rStyle w:val="Lienhypertexte"/>
              <w:rFonts w:ascii="Cambria Math" w:hAnsi="Cambria Math"/>
              <w:noProof/>
            </w:rPr>
            <m:t>B</m:t>
          </m:r>
        </m:oMath>
        <w:r w:rsidRPr="005F4C4E">
          <w:rPr>
            <w:rStyle w:val="Lienhypertexte"/>
            <w:b/>
            <w:noProof/>
          </w:rPr>
          <w:t xml:space="preserve"> </w:t>
        </w:r>
        <w:r w:rsidRPr="005F4C4E">
          <w:rPr>
            <w:rStyle w:val="Lienhypertexte"/>
            <w:noProof/>
          </w:rPr>
          <w:t>du rotor 700mm</w:t>
        </w:r>
        <w:r>
          <w:rPr>
            <w:noProof/>
            <w:webHidden/>
          </w:rPr>
          <w:tab/>
        </w:r>
        <w:r>
          <w:rPr>
            <w:noProof/>
            <w:webHidden/>
          </w:rPr>
          <w:fldChar w:fldCharType="begin"/>
        </w:r>
        <w:r>
          <w:rPr>
            <w:noProof/>
            <w:webHidden/>
          </w:rPr>
          <w:instrText xml:space="preserve"> PAGEREF _Toc536627048 \h </w:instrText>
        </w:r>
        <w:r>
          <w:rPr>
            <w:noProof/>
            <w:webHidden/>
          </w:rPr>
        </w:r>
        <w:r>
          <w:rPr>
            <w:noProof/>
            <w:webHidden/>
          </w:rPr>
          <w:fldChar w:fldCharType="separate"/>
        </w:r>
        <w:r w:rsidR="00D71FCC">
          <w:rPr>
            <w:noProof/>
            <w:webHidden/>
          </w:rPr>
          <w:t>132</w:t>
        </w:r>
        <w:r>
          <w:rPr>
            <w:noProof/>
            <w:webHidden/>
          </w:rPr>
          <w:fldChar w:fldCharType="end"/>
        </w:r>
      </w:hyperlink>
    </w:p>
    <w:p w14:paraId="4AC34211"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49" w:history="1">
        <w:r w:rsidRPr="005F4C4E">
          <w:rPr>
            <w:rStyle w:val="Lienhypertexte"/>
            <w:rFonts w:cs="Calibri"/>
            <w:noProof/>
          </w:rPr>
          <w:t>Figure 5.2</w:t>
        </w:r>
        <w:r w:rsidRPr="005F4C4E">
          <w:rPr>
            <w:rStyle w:val="Lienhypertexte"/>
            <w:rFonts w:cs="Calibri"/>
            <w:noProof/>
          </w:rPr>
          <w:noBreakHyphen/>
          <w:t xml:space="preserve">11 : déflexion de la fibre neutre du rotor flexible sous le chargement </w:t>
        </w:r>
        <m:oMath>
          <m:r>
            <w:rPr>
              <w:rStyle w:val="Lienhypertexte"/>
              <w:rFonts w:ascii="Cambria Math" w:hAnsi="Cambria Math" w:cs="Calibri"/>
              <w:noProof/>
            </w:rPr>
            <m:t>T</m:t>
          </m:r>
          <m:r>
            <m:rPr>
              <m:sty m:val="p"/>
            </m:rPr>
            <w:rPr>
              <w:rStyle w:val="Lienhypertexte"/>
              <w:rFonts w:ascii="Cambria Math" w:hAnsi="Cambria Math" w:cs="Calibri"/>
              <w:noProof/>
            </w:rPr>
            <m:t>=1°</m:t>
          </m:r>
          <m:r>
            <w:rPr>
              <w:rStyle w:val="Lienhypertexte"/>
              <w:rFonts w:ascii="Cambria Math" w:hAnsi="Cambria Math" w:cs="Calibri"/>
              <w:noProof/>
            </w:rPr>
            <m:t>C</m:t>
          </m:r>
        </m:oMath>
        <w:r>
          <w:rPr>
            <w:noProof/>
            <w:webHidden/>
          </w:rPr>
          <w:tab/>
        </w:r>
        <w:r>
          <w:rPr>
            <w:noProof/>
            <w:webHidden/>
          </w:rPr>
          <w:fldChar w:fldCharType="begin"/>
        </w:r>
        <w:r>
          <w:rPr>
            <w:noProof/>
            <w:webHidden/>
          </w:rPr>
          <w:instrText xml:space="preserve"> PAGEREF _Toc536627049 \h </w:instrText>
        </w:r>
        <w:r>
          <w:rPr>
            <w:noProof/>
            <w:webHidden/>
          </w:rPr>
        </w:r>
        <w:r>
          <w:rPr>
            <w:noProof/>
            <w:webHidden/>
          </w:rPr>
          <w:fldChar w:fldCharType="separate"/>
        </w:r>
        <w:r w:rsidR="00D71FCC">
          <w:rPr>
            <w:noProof/>
            <w:webHidden/>
          </w:rPr>
          <w:t>133</w:t>
        </w:r>
        <w:r>
          <w:rPr>
            <w:noProof/>
            <w:webHidden/>
          </w:rPr>
          <w:fldChar w:fldCharType="end"/>
        </w:r>
      </w:hyperlink>
    </w:p>
    <w:p w14:paraId="3FCA7093"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50" w:history="1">
        <w:r w:rsidRPr="005F4C4E">
          <w:rPr>
            <w:rStyle w:val="Lienhypertexte"/>
            <w:rFonts w:cs="Calibri"/>
            <w:noProof/>
          </w:rPr>
          <w:t>Figure 5.2</w:t>
        </w:r>
        <w:r w:rsidRPr="005F4C4E">
          <w:rPr>
            <w:rStyle w:val="Lienhypertexte"/>
            <w:rFonts w:cs="Calibri"/>
            <w:noProof/>
          </w:rPr>
          <w:noBreakHyphen/>
          <w:t>12 : Diagramme de stabilité de l’effet Morton du rotor flexible</w:t>
        </w:r>
        <w:r>
          <w:rPr>
            <w:noProof/>
            <w:webHidden/>
          </w:rPr>
          <w:tab/>
        </w:r>
        <w:r>
          <w:rPr>
            <w:noProof/>
            <w:webHidden/>
          </w:rPr>
          <w:fldChar w:fldCharType="begin"/>
        </w:r>
        <w:r>
          <w:rPr>
            <w:noProof/>
            <w:webHidden/>
          </w:rPr>
          <w:instrText xml:space="preserve"> PAGEREF _Toc536627050 \h </w:instrText>
        </w:r>
        <w:r>
          <w:rPr>
            <w:noProof/>
            <w:webHidden/>
          </w:rPr>
        </w:r>
        <w:r>
          <w:rPr>
            <w:noProof/>
            <w:webHidden/>
          </w:rPr>
          <w:fldChar w:fldCharType="separate"/>
        </w:r>
        <w:r w:rsidR="00D71FCC">
          <w:rPr>
            <w:noProof/>
            <w:webHidden/>
          </w:rPr>
          <w:t>134</w:t>
        </w:r>
        <w:r>
          <w:rPr>
            <w:noProof/>
            <w:webHidden/>
          </w:rPr>
          <w:fldChar w:fldCharType="end"/>
        </w:r>
      </w:hyperlink>
    </w:p>
    <w:p w14:paraId="544D8E8B"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51" w:history="1">
        <w:r w:rsidRPr="005F4C4E">
          <w:rPr>
            <w:rStyle w:val="Lienhypertexte"/>
            <w:noProof/>
          </w:rPr>
          <w:t>Figure 5.3</w:t>
        </w:r>
        <w:r w:rsidRPr="005F4C4E">
          <w:rPr>
            <w:rStyle w:val="Lienhypertexte"/>
            <w:noProof/>
          </w:rPr>
          <w:noBreakHyphen/>
          <w:t xml:space="preserve">1 : Configuration du rotor présenté par Faulkner et al. </w:t>
        </w:r>
        <w:r w:rsidRPr="005F4C4E">
          <w:rPr>
            <w:rStyle w:val="Lienhypertexte"/>
            <w:b/>
            <w:noProof/>
          </w:rPr>
          <w:t>[55]</w:t>
        </w:r>
        <w:r>
          <w:rPr>
            <w:noProof/>
            <w:webHidden/>
          </w:rPr>
          <w:tab/>
        </w:r>
        <w:r>
          <w:rPr>
            <w:noProof/>
            <w:webHidden/>
          </w:rPr>
          <w:fldChar w:fldCharType="begin"/>
        </w:r>
        <w:r>
          <w:rPr>
            <w:noProof/>
            <w:webHidden/>
          </w:rPr>
          <w:instrText xml:space="preserve"> PAGEREF _Toc536627051 \h </w:instrText>
        </w:r>
        <w:r>
          <w:rPr>
            <w:noProof/>
            <w:webHidden/>
          </w:rPr>
        </w:r>
        <w:r>
          <w:rPr>
            <w:noProof/>
            <w:webHidden/>
          </w:rPr>
          <w:fldChar w:fldCharType="separate"/>
        </w:r>
        <w:r w:rsidR="00D71FCC">
          <w:rPr>
            <w:noProof/>
            <w:webHidden/>
          </w:rPr>
          <w:t>135</w:t>
        </w:r>
        <w:r>
          <w:rPr>
            <w:noProof/>
            <w:webHidden/>
          </w:rPr>
          <w:fldChar w:fldCharType="end"/>
        </w:r>
      </w:hyperlink>
    </w:p>
    <w:p w14:paraId="3E624DDA"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52" w:history="1">
        <w:r w:rsidRPr="005F4C4E">
          <w:rPr>
            <w:rStyle w:val="Lienhypertexte"/>
            <w:noProof/>
          </w:rPr>
          <w:t>Figure 5.3</w:t>
        </w:r>
        <w:r w:rsidRPr="005F4C4E">
          <w:rPr>
            <w:rStyle w:val="Lienhypertexte"/>
            <w:noProof/>
          </w:rPr>
          <w:noBreakHyphen/>
          <w:t xml:space="preserve">2 : Configuration du rotor symétrique décrit par Keogh et Morton </w:t>
        </w:r>
        <w:r w:rsidRPr="005F4C4E">
          <w:rPr>
            <w:rStyle w:val="Lienhypertexte"/>
            <w:b/>
            <w:noProof/>
          </w:rPr>
          <w:t>[21]</w:t>
        </w:r>
        <w:r>
          <w:rPr>
            <w:noProof/>
            <w:webHidden/>
          </w:rPr>
          <w:tab/>
        </w:r>
        <w:r>
          <w:rPr>
            <w:noProof/>
            <w:webHidden/>
          </w:rPr>
          <w:fldChar w:fldCharType="begin"/>
        </w:r>
        <w:r>
          <w:rPr>
            <w:noProof/>
            <w:webHidden/>
          </w:rPr>
          <w:instrText xml:space="preserve"> PAGEREF _Toc536627052 \h </w:instrText>
        </w:r>
        <w:r>
          <w:rPr>
            <w:noProof/>
            <w:webHidden/>
          </w:rPr>
        </w:r>
        <w:r>
          <w:rPr>
            <w:noProof/>
            <w:webHidden/>
          </w:rPr>
          <w:fldChar w:fldCharType="separate"/>
        </w:r>
        <w:r w:rsidR="00D71FCC">
          <w:rPr>
            <w:noProof/>
            <w:webHidden/>
          </w:rPr>
          <w:t>136</w:t>
        </w:r>
        <w:r>
          <w:rPr>
            <w:noProof/>
            <w:webHidden/>
          </w:rPr>
          <w:fldChar w:fldCharType="end"/>
        </w:r>
      </w:hyperlink>
    </w:p>
    <w:p w14:paraId="5C51787D"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53" w:history="1">
        <w:r w:rsidRPr="005F4C4E">
          <w:rPr>
            <w:rStyle w:val="Lienhypertexte"/>
            <w:noProof/>
          </w:rPr>
          <w:t>Figure 5.3</w:t>
        </w:r>
        <w:r w:rsidRPr="005F4C4E">
          <w:rPr>
            <w:rStyle w:val="Lienhypertexte"/>
            <w:noProof/>
          </w:rPr>
          <w:noBreakHyphen/>
          <w:t xml:space="preserve">3 : Configuration du rotor présenté par Schmied et al. </w:t>
        </w:r>
        <w:r w:rsidRPr="005F4C4E">
          <w:rPr>
            <w:rStyle w:val="Lienhypertexte"/>
            <w:b/>
            <w:noProof/>
          </w:rPr>
          <w:t>[16]</w:t>
        </w:r>
        <w:r>
          <w:rPr>
            <w:noProof/>
            <w:webHidden/>
          </w:rPr>
          <w:tab/>
        </w:r>
        <w:r>
          <w:rPr>
            <w:noProof/>
            <w:webHidden/>
          </w:rPr>
          <w:fldChar w:fldCharType="begin"/>
        </w:r>
        <w:r>
          <w:rPr>
            <w:noProof/>
            <w:webHidden/>
          </w:rPr>
          <w:instrText xml:space="preserve"> PAGEREF _Toc536627053 \h </w:instrText>
        </w:r>
        <w:r>
          <w:rPr>
            <w:noProof/>
            <w:webHidden/>
          </w:rPr>
        </w:r>
        <w:r>
          <w:rPr>
            <w:noProof/>
            <w:webHidden/>
          </w:rPr>
          <w:fldChar w:fldCharType="separate"/>
        </w:r>
        <w:r w:rsidR="00D71FCC">
          <w:rPr>
            <w:noProof/>
            <w:webHidden/>
          </w:rPr>
          <w:t>136</w:t>
        </w:r>
        <w:r>
          <w:rPr>
            <w:noProof/>
            <w:webHidden/>
          </w:rPr>
          <w:fldChar w:fldCharType="end"/>
        </w:r>
      </w:hyperlink>
    </w:p>
    <w:p w14:paraId="3C883A83"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54" w:history="1">
        <w:r w:rsidRPr="005F4C4E">
          <w:rPr>
            <w:rStyle w:val="Lienhypertexte"/>
            <w:noProof/>
          </w:rPr>
          <w:t>Figure 5.3</w:t>
        </w:r>
        <w:r w:rsidRPr="005F4C4E">
          <w:rPr>
            <w:rStyle w:val="Lienhypertexte"/>
            <w:noProof/>
          </w:rPr>
          <w:noBreakHyphen/>
          <w:t xml:space="preserve">4 : Rotor testé par Panara </w:t>
        </w:r>
        <w:r w:rsidRPr="005F4C4E">
          <w:rPr>
            <w:rStyle w:val="Lienhypertexte"/>
            <w:b/>
            <w:noProof/>
          </w:rPr>
          <w:t>[18]</w:t>
        </w:r>
        <w:r w:rsidRPr="005F4C4E">
          <w:rPr>
            <w:rStyle w:val="Lienhypertexte"/>
            <w:noProof/>
          </w:rPr>
          <w:t>: (1) moteur électrique, (2) rotor, (3) paliers à patins oscillants, (5)…, (8) disque</w:t>
        </w:r>
        <w:r>
          <w:rPr>
            <w:noProof/>
            <w:webHidden/>
          </w:rPr>
          <w:tab/>
        </w:r>
        <w:r>
          <w:rPr>
            <w:noProof/>
            <w:webHidden/>
          </w:rPr>
          <w:fldChar w:fldCharType="begin"/>
        </w:r>
        <w:r>
          <w:rPr>
            <w:noProof/>
            <w:webHidden/>
          </w:rPr>
          <w:instrText xml:space="preserve"> PAGEREF _Toc536627054 \h </w:instrText>
        </w:r>
        <w:r>
          <w:rPr>
            <w:noProof/>
            <w:webHidden/>
          </w:rPr>
        </w:r>
        <w:r>
          <w:rPr>
            <w:noProof/>
            <w:webHidden/>
          </w:rPr>
          <w:fldChar w:fldCharType="separate"/>
        </w:r>
        <w:r w:rsidR="00D71FCC">
          <w:rPr>
            <w:noProof/>
            <w:webHidden/>
          </w:rPr>
          <w:t>137</w:t>
        </w:r>
        <w:r>
          <w:rPr>
            <w:noProof/>
            <w:webHidden/>
          </w:rPr>
          <w:fldChar w:fldCharType="end"/>
        </w:r>
      </w:hyperlink>
    </w:p>
    <w:p w14:paraId="51398B08"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55" w:history="1">
        <w:r w:rsidRPr="005F4C4E">
          <w:rPr>
            <w:rStyle w:val="Lienhypertexte"/>
            <w:noProof/>
          </w:rPr>
          <w:t>Figure 5.3</w:t>
        </w:r>
        <w:r w:rsidRPr="005F4C4E">
          <w:rPr>
            <w:rStyle w:val="Lienhypertexte"/>
            <w:noProof/>
          </w:rPr>
          <w:noBreakHyphen/>
          <w:t>5 : Comparaison des coefficients d’influence de l’effet Morton entre les cas d’études</w:t>
        </w:r>
        <w:r>
          <w:rPr>
            <w:noProof/>
            <w:webHidden/>
          </w:rPr>
          <w:tab/>
        </w:r>
        <w:r>
          <w:rPr>
            <w:noProof/>
            <w:webHidden/>
          </w:rPr>
          <w:fldChar w:fldCharType="begin"/>
        </w:r>
        <w:r>
          <w:rPr>
            <w:noProof/>
            <w:webHidden/>
          </w:rPr>
          <w:instrText xml:space="preserve"> PAGEREF _Toc536627055 \h </w:instrText>
        </w:r>
        <w:r>
          <w:rPr>
            <w:noProof/>
            <w:webHidden/>
          </w:rPr>
        </w:r>
        <w:r>
          <w:rPr>
            <w:noProof/>
            <w:webHidden/>
          </w:rPr>
          <w:fldChar w:fldCharType="separate"/>
        </w:r>
        <w:r w:rsidR="00D71FCC">
          <w:rPr>
            <w:noProof/>
            <w:webHidden/>
          </w:rPr>
          <w:t>138</w:t>
        </w:r>
        <w:r>
          <w:rPr>
            <w:noProof/>
            <w:webHidden/>
          </w:rPr>
          <w:fldChar w:fldCharType="end"/>
        </w:r>
      </w:hyperlink>
    </w:p>
    <w:p w14:paraId="27978AC6"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56" w:history="1">
        <w:r w:rsidRPr="005F4C4E">
          <w:rPr>
            <w:rStyle w:val="Lienhypertexte"/>
            <w:noProof/>
          </w:rPr>
          <w:t>Figure 5.3</w:t>
        </w:r>
        <w:r w:rsidRPr="005F4C4E">
          <w:rPr>
            <w:rStyle w:val="Lienhypertexte"/>
            <w:noProof/>
          </w:rPr>
          <w:noBreakHyphen/>
          <w:t>6 : Résultat de l’analyse de l’effet Morton des cas</w:t>
        </w:r>
        <w:r>
          <w:rPr>
            <w:noProof/>
            <w:webHidden/>
          </w:rPr>
          <w:tab/>
        </w:r>
        <w:r>
          <w:rPr>
            <w:noProof/>
            <w:webHidden/>
          </w:rPr>
          <w:fldChar w:fldCharType="begin"/>
        </w:r>
        <w:r>
          <w:rPr>
            <w:noProof/>
            <w:webHidden/>
          </w:rPr>
          <w:instrText xml:space="preserve"> PAGEREF _Toc536627056 \h </w:instrText>
        </w:r>
        <w:r>
          <w:rPr>
            <w:noProof/>
            <w:webHidden/>
          </w:rPr>
        </w:r>
        <w:r>
          <w:rPr>
            <w:noProof/>
            <w:webHidden/>
          </w:rPr>
          <w:fldChar w:fldCharType="separate"/>
        </w:r>
        <w:r w:rsidR="00D71FCC">
          <w:rPr>
            <w:noProof/>
            <w:webHidden/>
          </w:rPr>
          <w:t>138</w:t>
        </w:r>
        <w:r>
          <w:rPr>
            <w:noProof/>
            <w:webHidden/>
          </w:rPr>
          <w:fldChar w:fldCharType="end"/>
        </w:r>
      </w:hyperlink>
    </w:p>
    <w:p w14:paraId="7BB391BD"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57" w:history="1">
        <w:r w:rsidRPr="005F4C4E">
          <w:rPr>
            <w:rStyle w:val="Lienhypertexte"/>
            <w:noProof/>
          </w:rPr>
          <w:t>Figure A</w:t>
        </w:r>
        <w:r w:rsidRPr="005F4C4E">
          <w:rPr>
            <w:rStyle w:val="Lienhypertexte"/>
            <w:noProof/>
          </w:rPr>
          <w:noBreakHyphen/>
          <w:t>1: Le patin incliné 1D</w:t>
        </w:r>
        <w:r>
          <w:rPr>
            <w:noProof/>
            <w:webHidden/>
          </w:rPr>
          <w:tab/>
        </w:r>
        <w:r>
          <w:rPr>
            <w:noProof/>
            <w:webHidden/>
          </w:rPr>
          <w:fldChar w:fldCharType="begin"/>
        </w:r>
        <w:r>
          <w:rPr>
            <w:noProof/>
            <w:webHidden/>
          </w:rPr>
          <w:instrText xml:space="preserve"> PAGEREF _Toc536627057 \h </w:instrText>
        </w:r>
        <w:r>
          <w:rPr>
            <w:noProof/>
            <w:webHidden/>
          </w:rPr>
        </w:r>
        <w:r>
          <w:rPr>
            <w:noProof/>
            <w:webHidden/>
          </w:rPr>
          <w:fldChar w:fldCharType="separate"/>
        </w:r>
        <w:r w:rsidR="00D71FCC">
          <w:rPr>
            <w:noProof/>
            <w:webHidden/>
          </w:rPr>
          <w:t>145</w:t>
        </w:r>
        <w:r>
          <w:rPr>
            <w:noProof/>
            <w:webHidden/>
          </w:rPr>
          <w:fldChar w:fldCharType="end"/>
        </w:r>
      </w:hyperlink>
    </w:p>
    <w:p w14:paraId="32EAE843"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58" w:history="1">
        <w:r w:rsidRPr="005F4C4E">
          <w:rPr>
            <w:rStyle w:val="Lienhypertexte"/>
            <w:noProof/>
          </w:rPr>
          <w:t>Figure A.1</w:t>
        </w:r>
        <w:r w:rsidRPr="005F4C4E">
          <w:rPr>
            <w:rStyle w:val="Lienhypertexte"/>
            <w:noProof/>
          </w:rPr>
          <w:noBreakHyphen/>
          <w:t>1 : maillage 2D utilisé pour discrétiser l’équation de l’énergie du patin incliné</w:t>
        </w:r>
        <w:r>
          <w:rPr>
            <w:noProof/>
            <w:webHidden/>
          </w:rPr>
          <w:tab/>
        </w:r>
        <w:r>
          <w:rPr>
            <w:noProof/>
            <w:webHidden/>
          </w:rPr>
          <w:fldChar w:fldCharType="begin"/>
        </w:r>
        <w:r>
          <w:rPr>
            <w:noProof/>
            <w:webHidden/>
          </w:rPr>
          <w:instrText xml:space="preserve"> PAGEREF _Toc536627058 \h </w:instrText>
        </w:r>
        <w:r>
          <w:rPr>
            <w:noProof/>
            <w:webHidden/>
          </w:rPr>
        </w:r>
        <w:r>
          <w:rPr>
            <w:noProof/>
            <w:webHidden/>
          </w:rPr>
          <w:fldChar w:fldCharType="separate"/>
        </w:r>
        <w:r w:rsidR="00D71FCC">
          <w:rPr>
            <w:noProof/>
            <w:webHidden/>
          </w:rPr>
          <w:t>146</w:t>
        </w:r>
        <w:r>
          <w:rPr>
            <w:noProof/>
            <w:webHidden/>
          </w:rPr>
          <w:fldChar w:fldCharType="end"/>
        </w:r>
      </w:hyperlink>
    </w:p>
    <w:p w14:paraId="78DD1BB1"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59" w:history="1">
        <w:r w:rsidRPr="005F4C4E">
          <w:rPr>
            <w:rStyle w:val="Lienhypertexte"/>
            <w:iCs/>
            <w:noProof/>
          </w:rPr>
          <w:t>Figure A.1</w:t>
        </w:r>
        <w:r w:rsidRPr="005F4C4E">
          <w:rPr>
            <w:rStyle w:val="Lienhypertexte"/>
            <w:iCs/>
            <w:noProof/>
          </w:rPr>
          <w:noBreakHyphen/>
          <w:t>2 </w:t>
        </w:r>
        <w:r w:rsidRPr="005F4C4E">
          <w:rPr>
            <w:rStyle w:val="Lienhypertexte"/>
            <w:noProof/>
          </w:rPr>
          <w:t>: Gradient de température adimensionnel à la paroi inférieure, obtenu avec la NDM et les températures imposées aux parois (h1/h2=2, Nx=80).</w:t>
        </w:r>
        <w:r>
          <w:rPr>
            <w:noProof/>
            <w:webHidden/>
          </w:rPr>
          <w:tab/>
        </w:r>
        <w:r>
          <w:rPr>
            <w:noProof/>
            <w:webHidden/>
          </w:rPr>
          <w:fldChar w:fldCharType="begin"/>
        </w:r>
        <w:r>
          <w:rPr>
            <w:noProof/>
            <w:webHidden/>
          </w:rPr>
          <w:instrText xml:space="preserve"> PAGEREF _Toc536627059 \h </w:instrText>
        </w:r>
        <w:r>
          <w:rPr>
            <w:noProof/>
            <w:webHidden/>
          </w:rPr>
        </w:r>
        <w:r>
          <w:rPr>
            <w:noProof/>
            <w:webHidden/>
          </w:rPr>
          <w:fldChar w:fldCharType="separate"/>
        </w:r>
        <w:r w:rsidR="00D71FCC">
          <w:rPr>
            <w:noProof/>
            <w:webHidden/>
          </w:rPr>
          <w:t>147</w:t>
        </w:r>
        <w:r>
          <w:rPr>
            <w:noProof/>
            <w:webHidden/>
          </w:rPr>
          <w:fldChar w:fldCharType="end"/>
        </w:r>
      </w:hyperlink>
    </w:p>
    <w:p w14:paraId="557C4ED5"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60" w:history="1">
        <w:r w:rsidRPr="005F4C4E">
          <w:rPr>
            <w:rStyle w:val="Lienhypertexte"/>
            <w:iCs/>
            <w:noProof/>
          </w:rPr>
          <w:t>Figure A.1</w:t>
        </w:r>
        <w:r w:rsidRPr="005F4C4E">
          <w:rPr>
            <w:rStyle w:val="Lienhypertexte"/>
            <w:iCs/>
            <w:noProof/>
          </w:rPr>
          <w:noBreakHyphen/>
          <w:t>3</w:t>
        </w:r>
        <w:r w:rsidRPr="005F4C4E">
          <w:rPr>
            <w:rStyle w:val="Lienhypertexte"/>
            <w:noProof/>
          </w:rPr>
          <w:t> : Gradient de température adimensionnel à la paroi supérieure, obtenu avec la NDM et les températures imposées aux parois (h1/h2=2, Nx=80).</w:t>
        </w:r>
        <w:r>
          <w:rPr>
            <w:noProof/>
            <w:webHidden/>
          </w:rPr>
          <w:tab/>
        </w:r>
        <w:r>
          <w:rPr>
            <w:noProof/>
            <w:webHidden/>
          </w:rPr>
          <w:fldChar w:fldCharType="begin"/>
        </w:r>
        <w:r>
          <w:rPr>
            <w:noProof/>
            <w:webHidden/>
          </w:rPr>
          <w:instrText xml:space="preserve"> PAGEREF _Toc536627060 \h </w:instrText>
        </w:r>
        <w:r>
          <w:rPr>
            <w:noProof/>
            <w:webHidden/>
          </w:rPr>
        </w:r>
        <w:r>
          <w:rPr>
            <w:noProof/>
            <w:webHidden/>
          </w:rPr>
          <w:fldChar w:fldCharType="separate"/>
        </w:r>
        <w:r w:rsidR="00D71FCC">
          <w:rPr>
            <w:noProof/>
            <w:webHidden/>
          </w:rPr>
          <w:t>148</w:t>
        </w:r>
        <w:r>
          <w:rPr>
            <w:noProof/>
            <w:webHidden/>
          </w:rPr>
          <w:fldChar w:fldCharType="end"/>
        </w:r>
      </w:hyperlink>
    </w:p>
    <w:p w14:paraId="1CE93333"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61" w:history="1">
        <w:r w:rsidRPr="005F4C4E">
          <w:rPr>
            <w:rStyle w:val="Lienhypertexte"/>
            <w:noProof/>
          </w:rPr>
          <w:t>Figure A.1</w:t>
        </w:r>
        <w:r w:rsidRPr="005F4C4E">
          <w:rPr>
            <w:rStyle w:val="Lienhypertexte"/>
            <w:noProof/>
          </w:rPr>
          <w:noBreakHyphen/>
          <w:t>4 : (a) Ecarts relatifs et (b) temps de calcul de la solution de NDM pour Ny différent (h1/h2=2, Nx=80).</w:t>
        </w:r>
        <w:r>
          <w:rPr>
            <w:noProof/>
            <w:webHidden/>
          </w:rPr>
          <w:tab/>
        </w:r>
        <w:r>
          <w:rPr>
            <w:noProof/>
            <w:webHidden/>
          </w:rPr>
          <w:fldChar w:fldCharType="begin"/>
        </w:r>
        <w:r>
          <w:rPr>
            <w:noProof/>
            <w:webHidden/>
          </w:rPr>
          <w:instrText xml:space="preserve"> PAGEREF _Toc536627061 \h </w:instrText>
        </w:r>
        <w:r>
          <w:rPr>
            <w:noProof/>
            <w:webHidden/>
          </w:rPr>
        </w:r>
        <w:r>
          <w:rPr>
            <w:noProof/>
            <w:webHidden/>
          </w:rPr>
          <w:fldChar w:fldCharType="separate"/>
        </w:r>
        <w:r w:rsidR="00D71FCC">
          <w:rPr>
            <w:noProof/>
            <w:webHidden/>
          </w:rPr>
          <w:t>148</w:t>
        </w:r>
        <w:r>
          <w:rPr>
            <w:noProof/>
            <w:webHidden/>
          </w:rPr>
          <w:fldChar w:fldCharType="end"/>
        </w:r>
      </w:hyperlink>
    </w:p>
    <w:p w14:paraId="395DDBA2"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62" w:history="1">
        <w:r w:rsidRPr="005F4C4E">
          <w:rPr>
            <w:rStyle w:val="Lienhypertexte"/>
            <w:iCs/>
            <w:noProof/>
          </w:rPr>
          <w:t>Figure A.2</w:t>
        </w:r>
        <w:r w:rsidRPr="005F4C4E">
          <w:rPr>
            <w:rStyle w:val="Lienhypertexte"/>
            <w:iCs/>
            <w:noProof/>
          </w:rPr>
          <w:noBreakHyphen/>
          <w:t>1</w:t>
        </w:r>
        <w:r w:rsidRPr="005F4C4E">
          <w:rPr>
            <w:rStyle w:val="Lienhypertexte"/>
            <w:noProof/>
          </w:rPr>
          <w:t>: Gradient de température adimensionnel à la paroi inférieure, obtenu avec la LPCM et les températures imposées aux parois (h1/h2=2, Nx = 80).</w:t>
        </w:r>
        <w:r>
          <w:rPr>
            <w:noProof/>
            <w:webHidden/>
          </w:rPr>
          <w:tab/>
        </w:r>
        <w:r>
          <w:rPr>
            <w:noProof/>
            <w:webHidden/>
          </w:rPr>
          <w:fldChar w:fldCharType="begin"/>
        </w:r>
        <w:r>
          <w:rPr>
            <w:noProof/>
            <w:webHidden/>
          </w:rPr>
          <w:instrText xml:space="preserve"> PAGEREF _Toc536627062 \h </w:instrText>
        </w:r>
        <w:r>
          <w:rPr>
            <w:noProof/>
            <w:webHidden/>
          </w:rPr>
        </w:r>
        <w:r>
          <w:rPr>
            <w:noProof/>
            <w:webHidden/>
          </w:rPr>
          <w:fldChar w:fldCharType="separate"/>
        </w:r>
        <w:r w:rsidR="00D71FCC">
          <w:rPr>
            <w:noProof/>
            <w:webHidden/>
          </w:rPr>
          <w:t>149</w:t>
        </w:r>
        <w:r>
          <w:rPr>
            <w:noProof/>
            <w:webHidden/>
          </w:rPr>
          <w:fldChar w:fldCharType="end"/>
        </w:r>
      </w:hyperlink>
    </w:p>
    <w:p w14:paraId="60BFA0DA"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63" w:history="1">
        <w:r w:rsidRPr="005F4C4E">
          <w:rPr>
            <w:rStyle w:val="Lienhypertexte"/>
            <w:iCs/>
            <w:noProof/>
          </w:rPr>
          <w:t>Figure A.2</w:t>
        </w:r>
        <w:r w:rsidRPr="005F4C4E">
          <w:rPr>
            <w:rStyle w:val="Lienhypertexte"/>
            <w:iCs/>
            <w:noProof/>
          </w:rPr>
          <w:noBreakHyphen/>
          <w:t xml:space="preserve">2 </w:t>
        </w:r>
        <w:r w:rsidRPr="005F4C4E">
          <w:rPr>
            <w:rStyle w:val="Lienhypertexte"/>
            <w:noProof/>
          </w:rPr>
          <w:t>: Gradient de température adimensionnel à la paroi supérieure, obtenu avec la LPCM et les températures imposées aux parois (h1/h2 = 2, Nx = 80).</w:t>
        </w:r>
        <w:r>
          <w:rPr>
            <w:noProof/>
            <w:webHidden/>
          </w:rPr>
          <w:tab/>
        </w:r>
        <w:r>
          <w:rPr>
            <w:noProof/>
            <w:webHidden/>
          </w:rPr>
          <w:fldChar w:fldCharType="begin"/>
        </w:r>
        <w:r>
          <w:rPr>
            <w:noProof/>
            <w:webHidden/>
          </w:rPr>
          <w:instrText xml:space="preserve"> PAGEREF _Toc536627063 \h </w:instrText>
        </w:r>
        <w:r>
          <w:rPr>
            <w:noProof/>
            <w:webHidden/>
          </w:rPr>
        </w:r>
        <w:r>
          <w:rPr>
            <w:noProof/>
            <w:webHidden/>
          </w:rPr>
          <w:fldChar w:fldCharType="separate"/>
        </w:r>
        <w:r w:rsidR="00D71FCC">
          <w:rPr>
            <w:noProof/>
            <w:webHidden/>
          </w:rPr>
          <w:t>149</w:t>
        </w:r>
        <w:r>
          <w:rPr>
            <w:noProof/>
            <w:webHidden/>
          </w:rPr>
          <w:fldChar w:fldCharType="end"/>
        </w:r>
      </w:hyperlink>
    </w:p>
    <w:p w14:paraId="328AC495"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64" w:history="1">
        <w:r w:rsidRPr="005F4C4E">
          <w:rPr>
            <w:rStyle w:val="Lienhypertexte"/>
            <w:noProof/>
          </w:rPr>
          <w:t>Figure A.2</w:t>
        </w:r>
        <w:r w:rsidRPr="005F4C4E">
          <w:rPr>
            <w:rStyle w:val="Lienhypertexte"/>
            <w:noProof/>
          </w:rPr>
          <w:noBreakHyphen/>
          <w:t>3 : (a) Ecarts relatifs et (b) temps de calcul de la solution LPCM pour N différent    (h1/h2 = 2, Nx = 80).</w:t>
        </w:r>
        <w:r>
          <w:rPr>
            <w:noProof/>
            <w:webHidden/>
          </w:rPr>
          <w:tab/>
        </w:r>
        <w:r>
          <w:rPr>
            <w:noProof/>
            <w:webHidden/>
          </w:rPr>
          <w:fldChar w:fldCharType="begin"/>
        </w:r>
        <w:r>
          <w:rPr>
            <w:noProof/>
            <w:webHidden/>
          </w:rPr>
          <w:instrText xml:space="preserve"> PAGEREF _Toc536627064 \h </w:instrText>
        </w:r>
        <w:r>
          <w:rPr>
            <w:noProof/>
            <w:webHidden/>
          </w:rPr>
        </w:r>
        <w:r>
          <w:rPr>
            <w:noProof/>
            <w:webHidden/>
          </w:rPr>
          <w:fldChar w:fldCharType="separate"/>
        </w:r>
        <w:r w:rsidR="00D71FCC">
          <w:rPr>
            <w:noProof/>
            <w:webHidden/>
          </w:rPr>
          <w:t>150</w:t>
        </w:r>
        <w:r>
          <w:rPr>
            <w:noProof/>
            <w:webHidden/>
          </w:rPr>
          <w:fldChar w:fldCharType="end"/>
        </w:r>
      </w:hyperlink>
    </w:p>
    <w:p w14:paraId="10A44580"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65" w:history="1">
        <w:r w:rsidRPr="005F4C4E">
          <w:rPr>
            <w:rStyle w:val="Lienhypertexte"/>
            <w:iCs/>
            <w:noProof/>
          </w:rPr>
          <w:t>Figure A.3</w:t>
        </w:r>
        <w:r w:rsidRPr="005F4C4E">
          <w:rPr>
            <w:rStyle w:val="Lienhypertexte"/>
            <w:iCs/>
            <w:noProof/>
          </w:rPr>
          <w:noBreakHyphen/>
          <w:t xml:space="preserve">1 </w:t>
        </w:r>
        <w:r w:rsidRPr="005F4C4E">
          <w:rPr>
            <w:rStyle w:val="Lienhypertexte"/>
            <w:noProof/>
          </w:rPr>
          <w:t>: Gradient de température adimensionnel à la paroi inférieure, obtenu avec la LPCM et les températures imposées aux parois (h1/h2 = 4, Nx = 80).</w:t>
        </w:r>
        <w:r>
          <w:rPr>
            <w:noProof/>
            <w:webHidden/>
          </w:rPr>
          <w:tab/>
        </w:r>
        <w:r>
          <w:rPr>
            <w:noProof/>
            <w:webHidden/>
          </w:rPr>
          <w:fldChar w:fldCharType="begin"/>
        </w:r>
        <w:r>
          <w:rPr>
            <w:noProof/>
            <w:webHidden/>
          </w:rPr>
          <w:instrText xml:space="preserve"> PAGEREF _Toc536627065 \h </w:instrText>
        </w:r>
        <w:r>
          <w:rPr>
            <w:noProof/>
            <w:webHidden/>
          </w:rPr>
        </w:r>
        <w:r>
          <w:rPr>
            <w:noProof/>
            <w:webHidden/>
          </w:rPr>
          <w:fldChar w:fldCharType="separate"/>
        </w:r>
        <w:r w:rsidR="00D71FCC">
          <w:rPr>
            <w:noProof/>
            <w:webHidden/>
          </w:rPr>
          <w:t>151</w:t>
        </w:r>
        <w:r>
          <w:rPr>
            <w:noProof/>
            <w:webHidden/>
          </w:rPr>
          <w:fldChar w:fldCharType="end"/>
        </w:r>
      </w:hyperlink>
    </w:p>
    <w:p w14:paraId="090AE9EA"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66" w:history="1">
        <w:r w:rsidRPr="005F4C4E">
          <w:rPr>
            <w:rStyle w:val="Lienhypertexte"/>
            <w:iCs/>
            <w:noProof/>
          </w:rPr>
          <w:t>Figure A.3</w:t>
        </w:r>
        <w:r w:rsidRPr="005F4C4E">
          <w:rPr>
            <w:rStyle w:val="Lienhypertexte"/>
            <w:iCs/>
            <w:noProof/>
          </w:rPr>
          <w:noBreakHyphen/>
          <w:t xml:space="preserve">2 </w:t>
        </w:r>
        <w:r w:rsidRPr="005F4C4E">
          <w:rPr>
            <w:rStyle w:val="Lienhypertexte"/>
            <w:noProof/>
          </w:rPr>
          <w:t>: Gradient de température adimensionnel à la paroi supérieure, obtenu avec la LPCM et les températures imposées aux parois (h1/h2 = 4, Nx = 80).</w:t>
        </w:r>
        <w:r>
          <w:rPr>
            <w:noProof/>
            <w:webHidden/>
          </w:rPr>
          <w:tab/>
        </w:r>
        <w:r>
          <w:rPr>
            <w:noProof/>
            <w:webHidden/>
          </w:rPr>
          <w:fldChar w:fldCharType="begin"/>
        </w:r>
        <w:r>
          <w:rPr>
            <w:noProof/>
            <w:webHidden/>
          </w:rPr>
          <w:instrText xml:space="preserve"> PAGEREF _Toc536627066 \h </w:instrText>
        </w:r>
        <w:r>
          <w:rPr>
            <w:noProof/>
            <w:webHidden/>
          </w:rPr>
        </w:r>
        <w:r>
          <w:rPr>
            <w:noProof/>
            <w:webHidden/>
          </w:rPr>
          <w:fldChar w:fldCharType="separate"/>
        </w:r>
        <w:r w:rsidR="00D71FCC">
          <w:rPr>
            <w:noProof/>
            <w:webHidden/>
          </w:rPr>
          <w:t>151</w:t>
        </w:r>
        <w:r>
          <w:rPr>
            <w:noProof/>
            <w:webHidden/>
          </w:rPr>
          <w:fldChar w:fldCharType="end"/>
        </w:r>
      </w:hyperlink>
    </w:p>
    <w:p w14:paraId="02BC6225"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67" w:history="1">
        <w:r w:rsidRPr="005F4C4E">
          <w:rPr>
            <w:rStyle w:val="Lienhypertexte"/>
            <w:noProof/>
          </w:rPr>
          <w:t>Figure A.3</w:t>
        </w:r>
        <w:r w:rsidRPr="005F4C4E">
          <w:rPr>
            <w:rStyle w:val="Lienhypertexte"/>
            <w:noProof/>
          </w:rPr>
          <w:noBreakHyphen/>
          <w:t>3 : (a) Ecarts relatifs et (b) temps de calcul de la solution LPCM pour N différent    (h1/h2 = 4, Nx = 80).</w:t>
        </w:r>
        <w:r>
          <w:rPr>
            <w:noProof/>
            <w:webHidden/>
          </w:rPr>
          <w:tab/>
        </w:r>
        <w:r>
          <w:rPr>
            <w:noProof/>
            <w:webHidden/>
          </w:rPr>
          <w:fldChar w:fldCharType="begin"/>
        </w:r>
        <w:r>
          <w:rPr>
            <w:noProof/>
            <w:webHidden/>
          </w:rPr>
          <w:instrText xml:space="preserve"> PAGEREF _Toc536627067 \h </w:instrText>
        </w:r>
        <w:r>
          <w:rPr>
            <w:noProof/>
            <w:webHidden/>
          </w:rPr>
        </w:r>
        <w:r>
          <w:rPr>
            <w:noProof/>
            <w:webHidden/>
          </w:rPr>
          <w:fldChar w:fldCharType="separate"/>
        </w:r>
        <w:r w:rsidR="00D71FCC">
          <w:rPr>
            <w:noProof/>
            <w:webHidden/>
          </w:rPr>
          <w:t>152</w:t>
        </w:r>
        <w:r>
          <w:rPr>
            <w:noProof/>
            <w:webHidden/>
          </w:rPr>
          <w:fldChar w:fldCharType="end"/>
        </w:r>
      </w:hyperlink>
    </w:p>
    <w:p w14:paraId="100DD865"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68" w:history="1">
        <w:r w:rsidRPr="005F4C4E">
          <w:rPr>
            <w:rStyle w:val="Lienhypertexte"/>
            <w:noProof/>
          </w:rPr>
          <w:t>Figure A.3</w:t>
        </w:r>
        <w:r w:rsidRPr="005F4C4E">
          <w:rPr>
            <w:rStyle w:val="Lienhypertexte"/>
            <w:noProof/>
          </w:rPr>
          <w:noBreakHyphen/>
          <w:t>4 : Gradient de température adimensionnel à la paroi inférieure, obtenu avec la LPCM et les températures imposées aux parois (h1/h2 = 8, Nx = 80).</w:t>
        </w:r>
        <w:r>
          <w:rPr>
            <w:noProof/>
            <w:webHidden/>
          </w:rPr>
          <w:tab/>
        </w:r>
        <w:r>
          <w:rPr>
            <w:noProof/>
            <w:webHidden/>
          </w:rPr>
          <w:fldChar w:fldCharType="begin"/>
        </w:r>
        <w:r>
          <w:rPr>
            <w:noProof/>
            <w:webHidden/>
          </w:rPr>
          <w:instrText xml:space="preserve"> PAGEREF _Toc536627068 \h </w:instrText>
        </w:r>
        <w:r>
          <w:rPr>
            <w:noProof/>
            <w:webHidden/>
          </w:rPr>
        </w:r>
        <w:r>
          <w:rPr>
            <w:noProof/>
            <w:webHidden/>
          </w:rPr>
          <w:fldChar w:fldCharType="separate"/>
        </w:r>
        <w:r w:rsidR="00D71FCC">
          <w:rPr>
            <w:noProof/>
            <w:webHidden/>
          </w:rPr>
          <w:t>152</w:t>
        </w:r>
        <w:r>
          <w:rPr>
            <w:noProof/>
            <w:webHidden/>
          </w:rPr>
          <w:fldChar w:fldCharType="end"/>
        </w:r>
      </w:hyperlink>
    </w:p>
    <w:p w14:paraId="7E3361F2"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69" w:history="1">
        <w:r w:rsidRPr="005F4C4E">
          <w:rPr>
            <w:rStyle w:val="Lienhypertexte"/>
            <w:iCs/>
            <w:noProof/>
          </w:rPr>
          <w:t>Figure A.3</w:t>
        </w:r>
        <w:r w:rsidRPr="005F4C4E">
          <w:rPr>
            <w:rStyle w:val="Lienhypertexte"/>
            <w:iCs/>
            <w:noProof/>
          </w:rPr>
          <w:noBreakHyphen/>
          <w:t>5</w:t>
        </w:r>
        <w:r w:rsidRPr="005F4C4E">
          <w:rPr>
            <w:rStyle w:val="Lienhypertexte"/>
            <w:noProof/>
          </w:rPr>
          <w:t>: Gradient de température adimensionnel à la paroi supérieure, obtenu avec la LPCM et les températures imposées aux parois (h1/h2 = 8, Nx = 80).</w:t>
        </w:r>
        <w:r>
          <w:rPr>
            <w:noProof/>
            <w:webHidden/>
          </w:rPr>
          <w:tab/>
        </w:r>
        <w:r>
          <w:rPr>
            <w:noProof/>
            <w:webHidden/>
          </w:rPr>
          <w:fldChar w:fldCharType="begin"/>
        </w:r>
        <w:r>
          <w:rPr>
            <w:noProof/>
            <w:webHidden/>
          </w:rPr>
          <w:instrText xml:space="preserve"> PAGEREF _Toc536627069 \h </w:instrText>
        </w:r>
        <w:r>
          <w:rPr>
            <w:noProof/>
            <w:webHidden/>
          </w:rPr>
        </w:r>
        <w:r>
          <w:rPr>
            <w:noProof/>
            <w:webHidden/>
          </w:rPr>
          <w:fldChar w:fldCharType="separate"/>
        </w:r>
        <w:r w:rsidR="00D71FCC">
          <w:rPr>
            <w:noProof/>
            <w:webHidden/>
          </w:rPr>
          <w:t>153</w:t>
        </w:r>
        <w:r>
          <w:rPr>
            <w:noProof/>
            <w:webHidden/>
          </w:rPr>
          <w:fldChar w:fldCharType="end"/>
        </w:r>
      </w:hyperlink>
    </w:p>
    <w:p w14:paraId="14418E28"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70" w:history="1">
        <w:r w:rsidRPr="005F4C4E">
          <w:rPr>
            <w:rStyle w:val="Lienhypertexte"/>
            <w:noProof/>
          </w:rPr>
          <w:t>Figure A.3</w:t>
        </w:r>
        <w:r w:rsidRPr="005F4C4E">
          <w:rPr>
            <w:rStyle w:val="Lienhypertexte"/>
            <w:noProof/>
          </w:rPr>
          <w:noBreakHyphen/>
          <w:t>6: (a) Ecarts relatifs et (b) temps de calcul de la solution LPCM pour N différent    (h1/h2 = 8, Nx = 80).</w:t>
        </w:r>
        <w:r>
          <w:rPr>
            <w:noProof/>
            <w:webHidden/>
          </w:rPr>
          <w:tab/>
        </w:r>
        <w:r>
          <w:rPr>
            <w:noProof/>
            <w:webHidden/>
          </w:rPr>
          <w:fldChar w:fldCharType="begin"/>
        </w:r>
        <w:r>
          <w:rPr>
            <w:noProof/>
            <w:webHidden/>
          </w:rPr>
          <w:instrText xml:space="preserve"> PAGEREF _Toc536627070 \h </w:instrText>
        </w:r>
        <w:r>
          <w:rPr>
            <w:noProof/>
            <w:webHidden/>
          </w:rPr>
        </w:r>
        <w:r>
          <w:rPr>
            <w:noProof/>
            <w:webHidden/>
          </w:rPr>
          <w:fldChar w:fldCharType="separate"/>
        </w:r>
        <w:r w:rsidR="00D71FCC">
          <w:rPr>
            <w:noProof/>
            <w:webHidden/>
          </w:rPr>
          <w:t>153</w:t>
        </w:r>
        <w:r>
          <w:rPr>
            <w:noProof/>
            <w:webHidden/>
          </w:rPr>
          <w:fldChar w:fldCharType="end"/>
        </w:r>
      </w:hyperlink>
    </w:p>
    <w:p w14:paraId="31F75725"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71" w:history="1">
        <w:r w:rsidRPr="005F4C4E">
          <w:rPr>
            <w:rStyle w:val="Lienhypertexte"/>
            <w:iCs/>
            <w:noProof/>
          </w:rPr>
          <w:t>Figure A.3</w:t>
        </w:r>
        <w:r w:rsidRPr="005F4C4E">
          <w:rPr>
            <w:rStyle w:val="Lienhypertexte"/>
            <w:iCs/>
            <w:noProof/>
          </w:rPr>
          <w:noBreakHyphen/>
          <w:t xml:space="preserve">7 </w:t>
        </w:r>
        <w:r w:rsidRPr="005F4C4E">
          <w:rPr>
            <w:rStyle w:val="Lienhypertexte"/>
            <w:noProof/>
          </w:rPr>
          <w:t>: Gradient de température adimensionnel à la paroi supérieure.   (h1/h2 = 4, Nx = 160).</w:t>
        </w:r>
        <w:r>
          <w:rPr>
            <w:noProof/>
            <w:webHidden/>
          </w:rPr>
          <w:tab/>
        </w:r>
        <w:r>
          <w:rPr>
            <w:noProof/>
            <w:webHidden/>
          </w:rPr>
          <w:fldChar w:fldCharType="begin"/>
        </w:r>
        <w:r>
          <w:rPr>
            <w:noProof/>
            <w:webHidden/>
          </w:rPr>
          <w:instrText xml:space="preserve"> PAGEREF _Toc536627071 \h </w:instrText>
        </w:r>
        <w:r>
          <w:rPr>
            <w:noProof/>
            <w:webHidden/>
          </w:rPr>
        </w:r>
        <w:r>
          <w:rPr>
            <w:noProof/>
            <w:webHidden/>
          </w:rPr>
          <w:fldChar w:fldCharType="separate"/>
        </w:r>
        <w:r w:rsidR="00D71FCC">
          <w:rPr>
            <w:noProof/>
            <w:webHidden/>
          </w:rPr>
          <w:t>154</w:t>
        </w:r>
        <w:r>
          <w:rPr>
            <w:noProof/>
            <w:webHidden/>
          </w:rPr>
          <w:fldChar w:fldCharType="end"/>
        </w:r>
      </w:hyperlink>
    </w:p>
    <w:p w14:paraId="78D6EC45"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72" w:history="1">
        <w:r w:rsidRPr="005F4C4E">
          <w:rPr>
            <w:rStyle w:val="Lienhypertexte"/>
            <w:iCs/>
            <w:noProof/>
          </w:rPr>
          <w:t>Figure A.3</w:t>
        </w:r>
        <w:r w:rsidRPr="005F4C4E">
          <w:rPr>
            <w:rStyle w:val="Lienhypertexte"/>
            <w:iCs/>
            <w:noProof/>
          </w:rPr>
          <w:noBreakHyphen/>
          <w:t xml:space="preserve">8 </w:t>
        </w:r>
        <w:r w:rsidRPr="005F4C4E">
          <w:rPr>
            <w:rStyle w:val="Lienhypertexte"/>
            <w:noProof/>
          </w:rPr>
          <w:t>: Température à la paroi inférieure.   (h1/h2 = 4, Nx = 160).</w:t>
        </w:r>
        <w:r>
          <w:rPr>
            <w:noProof/>
            <w:webHidden/>
          </w:rPr>
          <w:tab/>
        </w:r>
        <w:r>
          <w:rPr>
            <w:noProof/>
            <w:webHidden/>
          </w:rPr>
          <w:fldChar w:fldCharType="begin"/>
        </w:r>
        <w:r>
          <w:rPr>
            <w:noProof/>
            <w:webHidden/>
          </w:rPr>
          <w:instrText xml:space="preserve"> PAGEREF _Toc536627072 \h </w:instrText>
        </w:r>
        <w:r>
          <w:rPr>
            <w:noProof/>
            <w:webHidden/>
          </w:rPr>
        </w:r>
        <w:r>
          <w:rPr>
            <w:noProof/>
            <w:webHidden/>
          </w:rPr>
          <w:fldChar w:fldCharType="separate"/>
        </w:r>
        <w:r w:rsidR="00D71FCC">
          <w:rPr>
            <w:noProof/>
            <w:webHidden/>
          </w:rPr>
          <w:t>154</w:t>
        </w:r>
        <w:r>
          <w:rPr>
            <w:noProof/>
            <w:webHidden/>
          </w:rPr>
          <w:fldChar w:fldCharType="end"/>
        </w:r>
      </w:hyperlink>
    </w:p>
    <w:p w14:paraId="68331E5B"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73" w:history="1">
        <w:r w:rsidRPr="005F4C4E">
          <w:rPr>
            <w:rStyle w:val="Lienhypertexte"/>
            <w:iCs/>
            <w:noProof/>
          </w:rPr>
          <w:t>Figure A.3</w:t>
        </w:r>
        <w:r w:rsidRPr="005F4C4E">
          <w:rPr>
            <w:rStyle w:val="Lienhypertexte"/>
            <w:iCs/>
            <w:noProof/>
          </w:rPr>
          <w:noBreakHyphen/>
          <w:t xml:space="preserve">9 </w:t>
        </w:r>
        <w:r w:rsidRPr="005F4C4E">
          <w:rPr>
            <w:rStyle w:val="Lienhypertexte"/>
            <w:noProof/>
          </w:rPr>
          <w:t>: Gradient de température adimensionnel à la paroi supérieure.   (h1/h2 = 4, Nx = 160).</w:t>
        </w:r>
        <w:r>
          <w:rPr>
            <w:noProof/>
            <w:webHidden/>
          </w:rPr>
          <w:tab/>
        </w:r>
        <w:r>
          <w:rPr>
            <w:noProof/>
            <w:webHidden/>
          </w:rPr>
          <w:fldChar w:fldCharType="begin"/>
        </w:r>
        <w:r>
          <w:rPr>
            <w:noProof/>
            <w:webHidden/>
          </w:rPr>
          <w:instrText xml:space="preserve"> PAGEREF _Toc536627073 \h </w:instrText>
        </w:r>
        <w:r>
          <w:rPr>
            <w:noProof/>
            <w:webHidden/>
          </w:rPr>
        </w:r>
        <w:r>
          <w:rPr>
            <w:noProof/>
            <w:webHidden/>
          </w:rPr>
          <w:fldChar w:fldCharType="separate"/>
        </w:r>
        <w:r w:rsidR="00D71FCC">
          <w:rPr>
            <w:noProof/>
            <w:webHidden/>
          </w:rPr>
          <w:t>155</w:t>
        </w:r>
        <w:r>
          <w:rPr>
            <w:noProof/>
            <w:webHidden/>
          </w:rPr>
          <w:fldChar w:fldCharType="end"/>
        </w:r>
      </w:hyperlink>
    </w:p>
    <w:p w14:paraId="0C207CAD"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74" w:history="1">
        <w:r w:rsidRPr="005F4C4E">
          <w:rPr>
            <w:rStyle w:val="Lienhypertexte"/>
            <w:iCs/>
            <w:noProof/>
          </w:rPr>
          <w:t>Figure A.3</w:t>
        </w:r>
        <w:r w:rsidRPr="005F4C4E">
          <w:rPr>
            <w:rStyle w:val="Lienhypertexte"/>
            <w:iCs/>
            <w:noProof/>
          </w:rPr>
          <w:noBreakHyphen/>
          <w:t>10</w:t>
        </w:r>
        <w:r w:rsidRPr="005F4C4E">
          <w:rPr>
            <w:rStyle w:val="Lienhypertexte"/>
            <w:noProof/>
          </w:rPr>
          <w:t>: Gradient de température adimensionnel à la paroi inférieure.   (h1/h2 = 4, Nx = 160).</w:t>
        </w:r>
        <w:r>
          <w:rPr>
            <w:noProof/>
            <w:webHidden/>
          </w:rPr>
          <w:tab/>
        </w:r>
        <w:r>
          <w:rPr>
            <w:noProof/>
            <w:webHidden/>
          </w:rPr>
          <w:fldChar w:fldCharType="begin"/>
        </w:r>
        <w:r>
          <w:rPr>
            <w:noProof/>
            <w:webHidden/>
          </w:rPr>
          <w:instrText xml:space="preserve"> PAGEREF _Toc536627074 \h </w:instrText>
        </w:r>
        <w:r>
          <w:rPr>
            <w:noProof/>
            <w:webHidden/>
          </w:rPr>
        </w:r>
        <w:r>
          <w:rPr>
            <w:noProof/>
            <w:webHidden/>
          </w:rPr>
          <w:fldChar w:fldCharType="separate"/>
        </w:r>
        <w:r w:rsidR="00D71FCC">
          <w:rPr>
            <w:noProof/>
            <w:webHidden/>
          </w:rPr>
          <w:t>155</w:t>
        </w:r>
        <w:r>
          <w:rPr>
            <w:noProof/>
            <w:webHidden/>
          </w:rPr>
          <w:fldChar w:fldCharType="end"/>
        </w:r>
      </w:hyperlink>
    </w:p>
    <w:p w14:paraId="555BB6BD"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75" w:history="1">
        <w:r w:rsidRPr="005F4C4E">
          <w:rPr>
            <w:rStyle w:val="Lienhypertexte"/>
            <w:noProof/>
          </w:rPr>
          <w:t>Figure A.4</w:t>
        </w:r>
        <w:r w:rsidRPr="005F4C4E">
          <w:rPr>
            <w:rStyle w:val="Lienhypertexte"/>
            <w:noProof/>
          </w:rPr>
          <w:noBreakHyphen/>
          <w:t>1: LPCM, N=12</w:t>
        </w:r>
        <w:r>
          <w:rPr>
            <w:noProof/>
            <w:webHidden/>
          </w:rPr>
          <w:tab/>
        </w:r>
        <w:r>
          <w:rPr>
            <w:noProof/>
            <w:webHidden/>
          </w:rPr>
          <w:fldChar w:fldCharType="begin"/>
        </w:r>
        <w:r>
          <w:rPr>
            <w:noProof/>
            <w:webHidden/>
          </w:rPr>
          <w:instrText xml:space="preserve"> PAGEREF _Toc536627075 \h </w:instrText>
        </w:r>
        <w:r>
          <w:rPr>
            <w:noProof/>
            <w:webHidden/>
          </w:rPr>
        </w:r>
        <w:r>
          <w:rPr>
            <w:noProof/>
            <w:webHidden/>
          </w:rPr>
          <w:fldChar w:fldCharType="separate"/>
        </w:r>
        <w:r w:rsidR="00D71FCC">
          <w:rPr>
            <w:noProof/>
            <w:webHidden/>
          </w:rPr>
          <w:t>156</w:t>
        </w:r>
        <w:r>
          <w:rPr>
            <w:noProof/>
            <w:webHidden/>
          </w:rPr>
          <w:fldChar w:fldCharType="end"/>
        </w:r>
      </w:hyperlink>
    </w:p>
    <w:p w14:paraId="3A7E4BD9"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76" w:history="1">
        <w:r w:rsidRPr="005F4C4E">
          <w:rPr>
            <w:rStyle w:val="Lienhypertexte"/>
            <w:noProof/>
          </w:rPr>
          <w:t>Figure A.4</w:t>
        </w:r>
        <w:r w:rsidRPr="005F4C4E">
          <w:rPr>
            <w:rStyle w:val="Lienhypertexte"/>
            <w:noProof/>
          </w:rPr>
          <w:noBreakHyphen/>
          <w:t>2: NDM, Ny=80</w:t>
        </w:r>
        <w:r>
          <w:rPr>
            <w:noProof/>
            <w:webHidden/>
          </w:rPr>
          <w:tab/>
        </w:r>
        <w:r>
          <w:rPr>
            <w:noProof/>
            <w:webHidden/>
          </w:rPr>
          <w:fldChar w:fldCharType="begin"/>
        </w:r>
        <w:r>
          <w:rPr>
            <w:noProof/>
            <w:webHidden/>
          </w:rPr>
          <w:instrText xml:space="preserve"> PAGEREF _Toc536627076 \h </w:instrText>
        </w:r>
        <w:r>
          <w:rPr>
            <w:noProof/>
            <w:webHidden/>
          </w:rPr>
        </w:r>
        <w:r>
          <w:rPr>
            <w:noProof/>
            <w:webHidden/>
          </w:rPr>
          <w:fldChar w:fldCharType="separate"/>
        </w:r>
        <w:r w:rsidR="00D71FCC">
          <w:rPr>
            <w:noProof/>
            <w:webHidden/>
          </w:rPr>
          <w:t>156</w:t>
        </w:r>
        <w:r>
          <w:rPr>
            <w:noProof/>
            <w:webHidden/>
          </w:rPr>
          <w:fldChar w:fldCharType="end"/>
        </w:r>
      </w:hyperlink>
    </w:p>
    <w:p w14:paraId="1A309FD9"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77" w:history="1">
        <w:r w:rsidRPr="005F4C4E">
          <w:rPr>
            <w:rStyle w:val="Lienhypertexte"/>
            <w:noProof/>
          </w:rPr>
          <w:t>Figure A.4</w:t>
        </w:r>
        <w:r w:rsidRPr="005F4C4E">
          <w:rPr>
            <w:rStyle w:val="Lienhypertexte"/>
            <w:noProof/>
          </w:rPr>
          <w:noBreakHyphen/>
          <w:t>3: LPCM, N=16</w:t>
        </w:r>
        <w:r>
          <w:rPr>
            <w:noProof/>
            <w:webHidden/>
          </w:rPr>
          <w:tab/>
        </w:r>
        <w:r>
          <w:rPr>
            <w:noProof/>
            <w:webHidden/>
          </w:rPr>
          <w:fldChar w:fldCharType="begin"/>
        </w:r>
        <w:r>
          <w:rPr>
            <w:noProof/>
            <w:webHidden/>
          </w:rPr>
          <w:instrText xml:space="preserve"> PAGEREF _Toc536627077 \h </w:instrText>
        </w:r>
        <w:r>
          <w:rPr>
            <w:noProof/>
            <w:webHidden/>
          </w:rPr>
        </w:r>
        <w:r>
          <w:rPr>
            <w:noProof/>
            <w:webHidden/>
          </w:rPr>
          <w:fldChar w:fldCharType="separate"/>
        </w:r>
        <w:r w:rsidR="00D71FCC">
          <w:rPr>
            <w:noProof/>
            <w:webHidden/>
          </w:rPr>
          <w:t>156</w:t>
        </w:r>
        <w:r>
          <w:rPr>
            <w:noProof/>
            <w:webHidden/>
          </w:rPr>
          <w:fldChar w:fldCharType="end"/>
        </w:r>
      </w:hyperlink>
    </w:p>
    <w:p w14:paraId="5670FD68"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78" w:history="1">
        <w:r w:rsidRPr="005F4C4E">
          <w:rPr>
            <w:rStyle w:val="Lienhypertexte"/>
            <w:noProof/>
          </w:rPr>
          <w:t>Figure A.4</w:t>
        </w:r>
        <w:r w:rsidRPr="005F4C4E">
          <w:rPr>
            <w:rStyle w:val="Lienhypertexte"/>
            <w:noProof/>
          </w:rPr>
          <w:noBreakHyphen/>
          <w:t>4: NDM, N</w:t>
        </w:r>
        <w:r w:rsidRPr="005F4C4E">
          <w:rPr>
            <w:rStyle w:val="Lienhypertexte"/>
            <w:noProof/>
            <w:vertAlign w:val="subscript"/>
          </w:rPr>
          <w:t>y</w:t>
        </w:r>
        <w:r w:rsidRPr="005F4C4E">
          <w:rPr>
            <w:rStyle w:val="Lienhypertexte"/>
            <w:noProof/>
          </w:rPr>
          <w:t>=160</w:t>
        </w:r>
        <w:r>
          <w:rPr>
            <w:noProof/>
            <w:webHidden/>
          </w:rPr>
          <w:tab/>
        </w:r>
        <w:r>
          <w:rPr>
            <w:noProof/>
            <w:webHidden/>
          </w:rPr>
          <w:fldChar w:fldCharType="begin"/>
        </w:r>
        <w:r>
          <w:rPr>
            <w:noProof/>
            <w:webHidden/>
          </w:rPr>
          <w:instrText xml:space="preserve"> PAGEREF _Toc536627078 \h </w:instrText>
        </w:r>
        <w:r>
          <w:rPr>
            <w:noProof/>
            <w:webHidden/>
          </w:rPr>
        </w:r>
        <w:r>
          <w:rPr>
            <w:noProof/>
            <w:webHidden/>
          </w:rPr>
          <w:fldChar w:fldCharType="separate"/>
        </w:r>
        <w:r w:rsidR="00D71FCC">
          <w:rPr>
            <w:noProof/>
            <w:webHidden/>
          </w:rPr>
          <w:t>156</w:t>
        </w:r>
        <w:r>
          <w:rPr>
            <w:noProof/>
            <w:webHidden/>
          </w:rPr>
          <w:fldChar w:fldCharType="end"/>
        </w:r>
      </w:hyperlink>
    </w:p>
    <w:p w14:paraId="47B653C0"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79" w:history="1">
        <w:r w:rsidRPr="005F4C4E">
          <w:rPr>
            <w:rStyle w:val="Lienhypertexte"/>
            <w:noProof/>
          </w:rPr>
          <w:t>Figure A.4</w:t>
        </w:r>
        <w:r w:rsidRPr="005F4C4E">
          <w:rPr>
            <w:rStyle w:val="Lienhypertexte"/>
            <w:noProof/>
          </w:rPr>
          <w:noBreakHyphen/>
          <w:t>5: LPCM, N=16</w:t>
        </w:r>
        <w:r>
          <w:rPr>
            <w:noProof/>
            <w:webHidden/>
          </w:rPr>
          <w:tab/>
        </w:r>
        <w:r>
          <w:rPr>
            <w:noProof/>
            <w:webHidden/>
          </w:rPr>
          <w:fldChar w:fldCharType="begin"/>
        </w:r>
        <w:r>
          <w:rPr>
            <w:noProof/>
            <w:webHidden/>
          </w:rPr>
          <w:instrText xml:space="preserve"> PAGEREF _Toc536627079 \h </w:instrText>
        </w:r>
        <w:r>
          <w:rPr>
            <w:noProof/>
            <w:webHidden/>
          </w:rPr>
        </w:r>
        <w:r>
          <w:rPr>
            <w:noProof/>
            <w:webHidden/>
          </w:rPr>
          <w:fldChar w:fldCharType="separate"/>
        </w:r>
        <w:r w:rsidR="00D71FCC">
          <w:rPr>
            <w:noProof/>
            <w:webHidden/>
          </w:rPr>
          <w:t>156</w:t>
        </w:r>
        <w:r>
          <w:rPr>
            <w:noProof/>
            <w:webHidden/>
          </w:rPr>
          <w:fldChar w:fldCharType="end"/>
        </w:r>
      </w:hyperlink>
    </w:p>
    <w:p w14:paraId="38B7C5D7"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80" w:history="1">
        <w:r w:rsidRPr="005F4C4E">
          <w:rPr>
            <w:rStyle w:val="Lienhypertexte"/>
            <w:noProof/>
          </w:rPr>
          <w:t>Figure A.4</w:t>
        </w:r>
        <w:r w:rsidRPr="005F4C4E">
          <w:rPr>
            <w:rStyle w:val="Lienhypertexte"/>
            <w:noProof/>
          </w:rPr>
          <w:noBreakHyphen/>
          <w:t>6: NDM, Ny=160</w:t>
        </w:r>
        <w:r>
          <w:rPr>
            <w:noProof/>
            <w:webHidden/>
          </w:rPr>
          <w:tab/>
        </w:r>
        <w:r>
          <w:rPr>
            <w:noProof/>
            <w:webHidden/>
          </w:rPr>
          <w:fldChar w:fldCharType="begin"/>
        </w:r>
        <w:r>
          <w:rPr>
            <w:noProof/>
            <w:webHidden/>
          </w:rPr>
          <w:instrText xml:space="preserve"> PAGEREF _Toc536627080 \h </w:instrText>
        </w:r>
        <w:r>
          <w:rPr>
            <w:noProof/>
            <w:webHidden/>
          </w:rPr>
        </w:r>
        <w:r>
          <w:rPr>
            <w:noProof/>
            <w:webHidden/>
          </w:rPr>
          <w:fldChar w:fldCharType="separate"/>
        </w:r>
        <w:r w:rsidR="00D71FCC">
          <w:rPr>
            <w:noProof/>
            <w:webHidden/>
          </w:rPr>
          <w:t>156</w:t>
        </w:r>
        <w:r>
          <w:rPr>
            <w:noProof/>
            <w:webHidden/>
          </w:rPr>
          <w:fldChar w:fldCharType="end"/>
        </w:r>
      </w:hyperlink>
    </w:p>
    <w:p w14:paraId="7D2DA1D1"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81" w:history="1">
        <w:r w:rsidRPr="005F4C4E">
          <w:rPr>
            <w:rStyle w:val="Lienhypertexte"/>
            <w:noProof/>
          </w:rPr>
          <w:t>Figure A.4</w:t>
        </w:r>
        <w:r w:rsidRPr="005F4C4E">
          <w:rPr>
            <w:rStyle w:val="Lienhypertexte"/>
            <w:noProof/>
          </w:rPr>
          <w:noBreakHyphen/>
          <w:t>7: LPCM, N=16</w:t>
        </w:r>
        <w:r>
          <w:rPr>
            <w:noProof/>
            <w:webHidden/>
          </w:rPr>
          <w:tab/>
        </w:r>
        <w:r>
          <w:rPr>
            <w:noProof/>
            <w:webHidden/>
          </w:rPr>
          <w:fldChar w:fldCharType="begin"/>
        </w:r>
        <w:r>
          <w:rPr>
            <w:noProof/>
            <w:webHidden/>
          </w:rPr>
          <w:instrText xml:space="preserve"> PAGEREF _Toc536627081 \h </w:instrText>
        </w:r>
        <w:r>
          <w:rPr>
            <w:noProof/>
            <w:webHidden/>
          </w:rPr>
        </w:r>
        <w:r>
          <w:rPr>
            <w:noProof/>
            <w:webHidden/>
          </w:rPr>
          <w:fldChar w:fldCharType="separate"/>
        </w:r>
        <w:r w:rsidR="00D71FCC">
          <w:rPr>
            <w:noProof/>
            <w:webHidden/>
          </w:rPr>
          <w:t>157</w:t>
        </w:r>
        <w:r>
          <w:rPr>
            <w:noProof/>
            <w:webHidden/>
          </w:rPr>
          <w:fldChar w:fldCharType="end"/>
        </w:r>
      </w:hyperlink>
    </w:p>
    <w:p w14:paraId="5AA5D186"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82" w:history="1">
        <w:r w:rsidRPr="005F4C4E">
          <w:rPr>
            <w:rStyle w:val="Lienhypertexte"/>
            <w:noProof/>
          </w:rPr>
          <w:t>Figure A.4</w:t>
        </w:r>
        <w:r w:rsidRPr="005F4C4E">
          <w:rPr>
            <w:rStyle w:val="Lienhypertexte"/>
            <w:noProof/>
          </w:rPr>
          <w:noBreakHyphen/>
          <w:t>8: NDM, N</w:t>
        </w:r>
        <w:r w:rsidRPr="005F4C4E">
          <w:rPr>
            <w:rStyle w:val="Lienhypertexte"/>
            <w:noProof/>
            <w:vertAlign w:val="subscript"/>
          </w:rPr>
          <w:t>y</w:t>
        </w:r>
        <w:r w:rsidRPr="005F4C4E">
          <w:rPr>
            <w:rStyle w:val="Lienhypertexte"/>
            <w:noProof/>
          </w:rPr>
          <w:t>=160</w:t>
        </w:r>
        <w:r>
          <w:rPr>
            <w:noProof/>
            <w:webHidden/>
          </w:rPr>
          <w:tab/>
        </w:r>
        <w:r>
          <w:rPr>
            <w:noProof/>
            <w:webHidden/>
          </w:rPr>
          <w:fldChar w:fldCharType="begin"/>
        </w:r>
        <w:r>
          <w:rPr>
            <w:noProof/>
            <w:webHidden/>
          </w:rPr>
          <w:instrText xml:space="preserve"> PAGEREF _Toc536627082 \h </w:instrText>
        </w:r>
        <w:r>
          <w:rPr>
            <w:noProof/>
            <w:webHidden/>
          </w:rPr>
        </w:r>
        <w:r>
          <w:rPr>
            <w:noProof/>
            <w:webHidden/>
          </w:rPr>
          <w:fldChar w:fldCharType="separate"/>
        </w:r>
        <w:r w:rsidR="00D71FCC">
          <w:rPr>
            <w:noProof/>
            <w:webHidden/>
          </w:rPr>
          <w:t>157</w:t>
        </w:r>
        <w:r>
          <w:rPr>
            <w:noProof/>
            <w:webHidden/>
          </w:rPr>
          <w:fldChar w:fldCharType="end"/>
        </w:r>
      </w:hyperlink>
    </w:p>
    <w:p w14:paraId="2663F299"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83" w:history="1">
        <w:r w:rsidRPr="005F4C4E">
          <w:rPr>
            <w:rStyle w:val="Lienhypertexte"/>
            <w:noProof/>
          </w:rPr>
          <w:t>Figure A.4</w:t>
        </w:r>
        <w:r w:rsidRPr="005F4C4E">
          <w:rPr>
            <w:rStyle w:val="Lienhypertexte"/>
            <w:noProof/>
          </w:rPr>
          <w:noBreakHyphen/>
          <w:t>9: LPCM, N=16</w:t>
        </w:r>
        <w:r>
          <w:rPr>
            <w:noProof/>
            <w:webHidden/>
          </w:rPr>
          <w:tab/>
        </w:r>
        <w:r>
          <w:rPr>
            <w:noProof/>
            <w:webHidden/>
          </w:rPr>
          <w:fldChar w:fldCharType="begin"/>
        </w:r>
        <w:r>
          <w:rPr>
            <w:noProof/>
            <w:webHidden/>
          </w:rPr>
          <w:instrText xml:space="preserve"> PAGEREF _Toc536627083 \h </w:instrText>
        </w:r>
        <w:r>
          <w:rPr>
            <w:noProof/>
            <w:webHidden/>
          </w:rPr>
        </w:r>
        <w:r>
          <w:rPr>
            <w:noProof/>
            <w:webHidden/>
          </w:rPr>
          <w:fldChar w:fldCharType="separate"/>
        </w:r>
        <w:r w:rsidR="00D71FCC">
          <w:rPr>
            <w:noProof/>
            <w:webHidden/>
          </w:rPr>
          <w:t>157</w:t>
        </w:r>
        <w:r>
          <w:rPr>
            <w:noProof/>
            <w:webHidden/>
          </w:rPr>
          <w:fldChar w:fldCharType="end"/>
        </w:r>
      </w:hyperlink>
    </w:p>
    <w:p w14:paraId="635EA727"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84" w:history="1">
        <w:r w:rsidRPr="005F4C4E">
          <w:rPr>
            <w:rStyle w:val="Lienhypertexte"/>
            <w:noProof/>
          </w:rPr>
          <w:t>Figure A.4</w:t>
        </w:r>
        <w:r w:rsidRPr="005F4C4E">
          <w:rPr>
            <w:rStyle w:val="Lienhypertexte"/>
            <w:noProof/>
          </w:rPr>
          <w:noBreakHyphen/>
          <w:t>10: NDM, N</w:t>
        </w:r>
        <w:r w:rsidRPr="005F4C4E">
          <w:rPr>
            <w:rStyle w:val="Lienhypertexte"/>
            <w:noProof/>
            <w:vertAlign w:val="subscript"/>
          </w:rPr>
          <w:t>y</w:t>
        </w:r>
        <w:r w:rsidRPr="005F4C4E">
          <w:rPr>
            <w:rStyle w:val="Lienhypertexte"/>
            <w:noProof/>
          </w:rPr>
          <w:t>=160</w:t>
        </w:r>
        <w:r>
          <w:rPr>
            <w:noProof/>
            <w:webHidden/>
          </w:rPr>
          <w:tab/>
        </w:r>
        <w:r>
          <w:rPr>
            <w:noProof/>
            <w:webHidden/>
          </w:rPr>
          <w:fldChar w:fldCharType="begin"/>
        </w:r>
        <w:r>
          <w:rPr>
            <w:noProof/>
            <w:webHidden/>
          </w:rPr>
          <w:instrText xml:space="preserve"> PAGEREF _Toc536627084 \h </w:instrText>
        </w:r>
        <w:r>
          <w:rPr>
            <w:noProof/>
            <w:webHidden/>
          </w:rPr>
        </w:r>
        <w:r>
          <w:rPr>
            <w:noProof/>
            <w:webHidden/>
          </w:rPr>
          <w:fldChar w:fldCharType="separate"/>
        </w:r>
        <w:r w:rsidR="00D71FCC">
          <w:rPr>
            <w:noProof/>
            <w:webHidden/>
          </w:rPr>
          <w:t>157</w:t>
        </w:r>
        <w:r>
          <w:rPr>
            <w:noProof/>
            <w:webHidden/>
          </w:rPr>
          <w:fldChar w:fldCharType="end"/>
        </w:r>
      </w:hyperlink>
    </w:p>
    <w:p w14:paraId="413F7FA0"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85" w:history="1">
        <w:r w:rsidRPr="005F4C4E">
          <w:rPr>
            <w:rStyle w:val="Lienhypertexte"/>
            <w:noProof/>
          </w:rPr>
          <w:t>Figure C.2</w:t>
        </w:r>
        <w:r w:rsidRPr="005F4C4E">
          <w:rPr>
            <w:rStyle w:val="Lienhypertexte"/>
            <w:noProof/>
          </w:rPr>
          <w:noBreakHyphen/>
          <w:t>1 : Relation géométrique pour déterminer le point haut à la surface du rotor</w:t>
        </w:r>
        <w:r>
          <w:rPr>
            <w:noProof/>
            <w:webHidden/>
          </w:rPr>
          <w:tab/>
        </w:r>
        <w:r>
          <w:rPr>
            <w:noProof/>
            <w:webHidden/>
          </w:rPr>
          <w:fldChar w:fldCharType="begin"/>
        </w:r>
        <w:r>
          <w:rPr>
            <w:noProof/>
            <w:webHidden/>
          </w:rPr>
          <w:instrText xml:space="preserve"> PAGEREF _Toc536627085 \h </w:instrText>
        </w:r>
        <w:r>
          <w:rPr>
            <w:noProof/>
            <w:webHidden/>
          </w:rPr>
        </w:r>
        <w:r>
          <w:rPr>
            <w:noProof/>
            <w:webHidden/>
          </w:rPr>
          <w:fldChar w:fldCharType="separate"/>
        </w:r>
        <w:r w:rsidR="00D71FCC">
          <w:rPr>
            <w:noProof/>
            <w:webHidden/>
          </w:rPr>
          <w:t>162</w:t>
        </w:r>
        <w:r>
          <w:rPr>
            <w:noProof/>
            <w:webHidden/>
          </w:rPr>
          <w:fldChar w:fldCharType="end"/>
        </w:r>
      </w:hyperlink>
    </w:p>
    <w:p w14:paraId="1D5D0868" w14:textId="21D192F0" w:rsidR="00C33582" w:rsidRPr="00CF651B" w:rsidRDefault="00607DA4" w:rsidP="00CF651B">
      <w:pPr>
        <w:overflowPunct/>
        <w:autoSpaceDE/>
        <w:autoSpaceDN/>
        <w:adjustRightInd/>
        <w:spacing w:after="160" w:line="360" w:lineRule="auto"/>
        <w:jc w:val="left"/>
        <w:textAlignment w:val="auto"/>
        <w:rPr>
          <w:lang w:val="en-US"/>
        </w:rPr>
      </w:pPr>
      <w:r>
        <w:rPr>
          <w:lang w:val="en-US"/>
        </w:rPr>
        <w:fldChar w:fldCharType="end"/>
      </w:r>
    </w:p>
    <w:p w14:paraId="507AF609" w14:textId="17A67E8C" w:rsidR="00B21410" w:rsidRPr="00CF651B" w:rsidRDefault="00B21410" w:rsidP="00CF651B">
      <w:pPr>
        <w:overflowPunct/>
        <w:autoSpaceDE/>
        <w:autoSpaceDN/>
        <w:adjustRightInd/>
        <w:spacing w:after="160" w:line="360" w:lineRule="auto"/>
        <w:jc w:val="left"/>
        <w:textAlignment w:val="auto"/>
        <w:rPr>
          <w:lang w:val="en-US"/>
        </w:rPr>
      </w:pPr>
      <w:r w:rsidRPr="00CF651B">
        <w:rPr>
          <w:lang w:val="en-US"/>
        </w:rPr>
        <w:br w:type="page"/>
      </w:r>
    </w:p>
    <w:p w14:paraId="67FDA838" w14:textId="77777777" w:rsidR="009134B9" w:rsidRDefault="009134B9" w:rsidP="009134B9">
      <w:pPr>
        <w:pStyle w:val="Titre1"/>
        <w:numPr>
          <w:ilvl w:val="0"/>
          <w:numId w:val="0"/>
        </w:numPr>
        <w:ind w:left="432" w:hanging="432"/>
      </w:pPr>
      <w:bookmarkStart w:id="2496" w:name="_Toc536626955"/>
      <w:r>
        <w:lastRenderedPageBreak/>
        <w:t>Liste des tableaux</w:t>
      </w:r>
      <w:bookmarkEnd w:id="2496"/>
    </w:p>
    <w:p w14:paraId="5F98D593" w14:textId="77777777" w:rsidR="009134B9" w:rsidRDefault="009134B9" w:rsidP="00B51787">
      <w:pPr>
        <w:overflowPunct/>
        <w:autoSpaceDE/>
        <w:autoSpaceDN/>
        <w:adjustRightInd/>
        <w:spacing w:after="160" w:line="360" w:lineRule="auto"/>
        <w:jc w:val="left"/>
        <w:textAlignment w:val="auto"/>
      </w:pPr>
    </w:p>
    <w:p w14:paraId="63F7E103" w14:textId="77777777" w:rsidR="00B51787" w:rsidRDefault="00B51787" w:rsidP="00B51787">
      <w:pPr>
        <w:overflowPunct/>
        <w:autoSpaceDE/>
        <w:autoSpaceDN/>
        <w:adjustRightInd/>
        <w:spacing w:after="160" w:line="360" w:lineRule="auto"/>
        <w:jc w:val="left"/>
        <w:textAlignment w:val="auto"/>
      </w:pPr>
    </w:p>
    <w:p w14:paraId="0E88A7A2" w14:textId="77777777" w:rsidR="00733830" w:rsidRDefault="00607DA4">
      <w:pPr>
        <w:pStyle w:val="Tabledesillustrations"/>
        <w:tabs>
          <w:tab w:val="right" w:leader="dot" w:pos="9060"/>
        </w:tabs>
        <w:rPr>
          <w:rFonts w:asciiTheme="minorHAnsi" w:eastAsiaTheme="minorEastAsia" w:hAnsiTheme="minorHAnsi" w:cstheme="minorBidi"/>
          <w:noProof/>
          <w:szCs w:val="22"/>
          <w:lang w:eastAsia="zh-CN"/>
        </w:rPr>
      </w:pPr>
      <w:r>
        <w:fldChar w:fldCharType="begin"/>
      </w:r>
      <w:r>
        <w:instrText xml:space="preserve"> TOC \h \z \c "Tableau" </w:instrText>
      </w:r>
      <w:r>
        <w:fldChar w:fldCharType="separate"/>
      </w:r>
      <w:hyperlink w:anchor="_Toc536627086" w:history="1">
        <w:r w:rsidR="00733830" w:rsidRPr="00712AFF">
          <w:rPr>
            <w:rStyle w:val="Lienhypertexte"/>
            <w:noProof/>
          </w:rPr>
          <w:t>Tableau 2.5</w:t>
        </w:r>
        <w:r w:rsidR="00733830" w:rsidRPr="00712AFF">
          <w:rPr>
            <w:rStyle w:val="Lienhypertexte"/>
            <w:noProof/>
          </w:rPr>
          <w:noBreakHyphen/>
          <w:t>1 : Caractéristiques géométriques et du lubrifiant</w:t>
        </w:r>
        <w:r w:rsidR="00733830">
          <w:rPr>
            <w:noProof/>
            <w:webHidden/>
          </w:rPr>
          <w:tab/>
        </w:r>
        <w:r w:rsidR="00733830">
          <w:rPr>
            <w:noProof/>
            <w:webHidden/>
          </w:rPr>
          <w:fldChar w:fldCharType="begin"/>
        </w:r>
        <w:r w:rsidR="00733830">
          <w:rPr>
            <w:noProof/>
            <w:webHidden/>
          </w:rPr>
          <w:instrText xml:space="preserve"> PAGEREF _Toc536627086 \h </w:instrText>
        </w:r>
        <w:r w:rsidR="00733830">
          <w:rPr>
            <w:noProof/>
            <w:webHidden/>
          </w:rPr>
        </w:r>
        <w:r w:rsidR="00733830">
          <w:rPr>
            <w:noProof/>
            <w:webHidden/>
          </w:rPr>
          <w:fldChar w:fldCharType="separate"/>
        </w:r>
        <w:r w:rsidR="00D71FCC">
          <w:rPr>
            <w:noProof/>
            <w:webHidden/>
          </w:rPr>
          <w:t>61</w:t>
        </w:r>
        <w:r w:rsidR="00733830">
          <w:rPr>
            <w:noProof/>
            <w:webHidden/>
          </w:rPr>
          <w:fldChar w:fldCharType="end"/>
        </w:r>
      </w:hyperlink>
    </w:p>
    <w:p w14:paraId="2B93ACF9"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87" w:history="1">
        <w:r w:rsidRPr="00712AFF">
          <w:rPr>
            <w:rStyle w:val="Lienhypertexte"/>
            <w:bCs/>
            <w:noProof/>
          </w:rPr>
          <w:t>Tableau 2.5</w:t>
        </w:r>
        <w:r w:rsidRPr="00712AFF">
          <w:rPr>
            <w:rStyle w:val="Lienhypertexte"/>
            <w:bCs/>
            <w:noProof/>
          </w:rPr>
          <w:noBreakHyphen/>
          <w:t>2 : Trois configurations de calcul avec les conditions aux limites</w:t>
        </w:r>
        <w:r>
          <w:rPr>
            <w:noProof/>
            <w:webHidden/>
          </w:rPr>
          <w:tab/>
        </w:r>
        <w:r>
          <w:rPr>
            <w:noProof/>
            <w:webHidden/>
          </w:rPr>
          <w:fldChar w:fldCharType="begin"/>
        </w:r>
        <w:r>
          <w:rPr>
            <w:noProof/>
            <w:webHidden/>
          </w:rPr>
          <w:instrText xml:space="preserve"> PAGEREF _Toc536627087 \h </w:instrText>
        </w:r>
        <w:r>
          <w:rPr>
            <w:noProof/>
            <w:webHidden/>
          </w:rPr>
        </w:r>
        <w:r>
          <w:rPr>
            <w:noProof/>
            <w:webHidden/>
          </w:rPr>
          <w:fldChar w:fldCharType="separate"/>
        </w:r>
        <w:r w:rsidR="00D71FCC">
          <w:rPr>
            <w:noProof/>
            <w:webHidden/>
          </w:rPr>
          <w:t>62</w:t>
        </w:r>
        <w:r>
          <w:rPr>
            <w:noProof/>
            <w:webHidden/>
          </w:rPr>
          <w:fldChar w:fldCharType="end"/>
        </w:r>
      </w:hyperlink>
    </w:p>
    <w:p w14:paraId="5B5F8BFF"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88" w:history="1">
        <w:r w:rsidRPr="00712AFF">
          <w:rPr>
            <w:rStyle w:val="Lienhypertexte"/>
            <w:noProof/>
          </w:rPr>
          <w:t>Tableau 3.1</w:t>
        </w:r>
        <w:r w:rsidRPr="00712AFF">
          <w:rPr>
            <w:rStyle w:val="Lienhypertexte"/>
            <w:noProof/>
          </w:rPr>
          <w:noBreakHyphen/>
          <w:t>1 : Ordres de grandeur du coefficient de convection thermique H</w:t>
        </w:r>
        <w:r w:rsidRPr="00712AFF">
          <w:rPr>
            <w:rStyle w:val="Lienhypertexte"/>
            <w:noProof/>
            <w:vertAlign w:val="subscript"/>
          </w:rPr>
          <w:t>c</w:t>
        </w:r>
        <w:r w:rsidRPr="00712AFF">
          <w:rPr>
            <w:rStyle w:val="Lienhypertexte"/>
            <w:noProof/>
          </w:rPr>
          <w:t xml:space="preserve"> [W/m</w:t>
        </w:r>
        <w:r w:rsidRPr="00712AFF">
          <w:rPr>
            <w:rStyle w:val="Lienhypertexte"/>
            <w:noProof/>
            <w:vertAlign w:val="superscript"/>
          </w:rPr>
          <w:t>2</w:t>
        </w:r>
        <w:r w:rsidRPr="00712AFF">
          <w:rPr>
            <w:rStyle w:val="Lienhypertexte"/>
            <w:noProof/>
          </w:rPr>
          <w:t>K]</w:t>
        </w:r>
        <w:r>
          <w:rPr>
            <w:noProof/>
            <w:webHidden/>
          </w:rPr>
          <w:tab/>
        </w:r>
        <w:r>
          <w:rPr>
            <w:noProof/>
            <w:webHidden/>
          </w:rPr>
          <w:fldChar w:fldCharType="begin"/>
        </w:r>
        <w:r>
          <w:rPr>
            <w:noProof/>
            <w:webHidden/>
          </w:rPr>
          <w:instrText xml:space="preserve"> PAGEREF _Toc536627088 \h </w:instrText>
        </w:r>
        <w:r>
          <w:rPr>
            <w:noProof/>
            <w:webHidden/>
          </w:rPr>
        </w:r>
        <w:r>
          <w:rPr>
            <w:noProof/>
            <w:webHidden/>
          </w:rPr>
          <w:fldChar w:fldCharType="separate"/>
        </w:r>
        <w:r w:rsidR="00D71FCC">
          <w:rPr>
            <w:noProof/>
            <w:webHidden/>
          </w:rPr>
          <w:t>67</w:t>
        </w:r>
        <w:r>
          <w:rPr>
            <w:noProof/>
            <w:webHidden/>
          </w:rPr>
          <w:fldChar w:fldCharType="end"/>
        </w:r>
      </w:hyperlink>
    </w:p>
    <w:p w14:paraId="7B8A90AC"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89" w:history="1">
        <w:r w:rsidRPr="00712AFF">
          <w:rPr>
            <w:rStyle w:val="Lienhypertexte"/>
            <w:noProof/>
          </w:rPr>
          <w:t>Tableau 3.1</w:t>
        </w:r>
        <w:r w:rsidRPr="00712AFF">
          <w:rPr>
            <w:rStyle w:val="Lienhypertexte"/>
            <w:noProof/>
          </w:rPr>
          <w:noBreakHyphen/>
          <w:t>2 : Ordres de grandeur du coefficient de dilatation thermique</w:t>
        </w:r>
        <w:r>
          <w:rPr>
            <w:noProof/>
            <w:webHidden/>
          </w:rPr>
          <w:tab/>
        </w:r>
        <w:r>
          <w:rPr>
            <w:noProof/>
            <w:webHidden/>
          </w:rPr>
          <w:fldChar w:fldCharType="begin"/>
        </w:r>
        <w:r>
          <w:rPr>
            <w:noProof/>
            <w:webHidden/>
          </w:rPr>
          <w:instrText xml:space="preserve"> PAGEREF _Toc536627089 \h </w:instrText>
        </w:r>
        <w:r>
          <w:rPr>
            <w:noProof/>
            <w:webHidden/>
          </w:rPr>
        </w:r>
        <w:r>
          <w:rPr>
            <w:noProof/>
            <w:webHidden/>
          </w:rPr>
          <w:fldChar w:fldCharType="separate"/>
        </w:r>
        <w:r w:rsidR="00D71FCC">
          <w:rPr>
            <w:noProof/>
            <w:webHidden/>
          </w:rPr>
          <w:t>70</w:t>
        </w:r>
        <w:r>
          <w:rPr>
            <w:noProof/>
            <w:webHidden/>
          </w:rPr>
          <w:fldChar w:fldCharType="end"/>
        </w:r>
      </w:hyperlink>
    </w:p>
    <w:p w14:paraId="0DDD0AED"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90" w:history="1">
        <w:r w:rsidRPr="00712AFF">
          <w:rPr>
            <w:rStyle w:val="Lienhypertexte"/>
            <w:noProof/>
          </w:rPr>
          <w:t>Tableau 4.2</w:t>
        </w:r>
        <w:r w:rsidRPr="00712AFF">
          <w:rPr>
            <w:rStyle w:val="Lienhypertexte"/>
            <w:noProof/>
          </w:rPr>
          <w:noBreakHyphen/>
          <w:t>1 : Propriétés du lubrifiant</w:t>
        </w:r>
        <w:r>
          <w:rPr>
            <w:noProof/>
            <w:webHidden/>
          </w:rPr>
          <w:tab/>
        </w:r>
        <w:r>
          <w:rPr>
            <w:noProof/>
            <w:webHidden/>
          </w:rPr>
          <w:fldChar w:fldCharType="begin"/>
        </w:r>
        <w:r>
          <w:rPr>
            <w:noProof/>
            <w:webHidden/>
          </w:rPr>
          <w:instrText xml:space="preserve"> PAGEREF _Toc536627090 \h </w:instrText>
        </w:r>
        <w:r>
          <w:rPr>
            <w:noProof/>
            <w:webHidden/>
          </w:rPr>
        </w:r>
        <w:r>
          <w:rPr>
            <w:noProof/>
            <w:webHidden/>
          </w:rPr>
          <w:fldChar w:fldCharType="separate"/>
        </w:r>
        <w:r w:rsidR="00D71FCC">
          <w:rPr>
            <w:noProof/>
            <w:webHidden/>
          </w:rPr>
          <w:t>93</w:t>
        </w:r>
        <w:r>
          <w:rPr>
            <w:noProof/>
            <w:webHidden/>
          </w:rPr>
          <w:fldChar w:fldCharType="end"/>
        </w:r>
      </w:hyperlink>
    </w:p>
    <w:p w14:paraId="73F8E40F"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91" w:history="1">
        <w:r w:rsidRPr="00712AFF">
          <w:rPr>
            <w:rStyle w:val="Lienhypertexte"/>
            <w:noProof/>
          </w:rPr>
          <w:t>Tableau 4.2</w:t>
        </w:r>
        <w:r w:rsidRPr="00712AFF">
          <w:rPr>
            <w:rStyle w:val="Lienhypertexte"/>
            <w:noProof/>
          </w:rPr>
          <w:noBreakHyphen/>
          <w:t>2 : paramètres physiques du rotor 430mm</w:t>
        </w:r>
        <w:r>
          <w:rPr>
            <w:noProof/>
            <w:webHidden/>
          </w:rPr>
          <w:tab/>
        </w:r>
        <w:r>
          <w:rPr>
            <w:noProof/>
            <w:webHidden/>
          </w:rPr>
          <w:fldChar w:fldCharType="begin"/>
        </w:r>
        <w:r>
          <w:rPr>
            <w:noProof/>
            <w:webHidden/>
          </w:rPr>
          <w:instrText xml:space="preserve"> PAGEREF _Toc536627091 \h </w:instrText>
        </w:r>
        <w:r>
          <w:rPr>
            <w:noProof/>
            <w:webHidden/>
          </w:rPr>
        </w:r>
        <w:r>
          <w:rPr>
            <w:noProof/>
            <w:webHidden/>
          </w:rPr>
          <w:fldChar w:fldCharType="separate"/>
        </w:r>
        <w:r w:rsidR="00D71FCC">
          <w:rPr>
            <w:noProof/>
            <w:webHidden/>
          </w:rPr>
          <w:t>94</w:t>
        </w:r>
        <w:r>
          <w:rPr>
            <w:noProof/>
            <w:webHidden/>
          </w:rPr>
          <w:fldChar w:fldCharType="end"/>
        </w:r>
      </w:hyperlink>
    </w:p>
    <w:p w14:paraId="2E521BF8"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92" w:history="1">
        <w:r w:rsidRPr="00712AFF">
          <w:rPr>
            <w:rStyle w:val="Lienhypertexte"/>
            <w:rFonts w:cs="Calibri"/>
            <w:noProof/>
          </w:rPr>
          <w:t>Tableau 4.2</w:t>
        </w:r>
        <w:r w:rsidRPr="00712AFF">
          <w:rPr>
            <w:rStyle w:val="Lienhypertexte"/>
            <w:rFonts w:cs="Calibri"/>
            <w:noProof/>
          </w:rPr>
          <w:noBreakHyphen/>
          <w:t>3 : paramètres physiques du rotor 700mm</w:t>
        </w:r>
        <w:r>
          <w:rPr>
            <w:noProof/>
            <w:webHidden/>
          </w:rPr>
          <w:tab/>
        </w:r>
        <w:r>
          <w:rPr>
            <w:noProof/>
            <w:webHidden/>
          </w:rPr>
          <w:fldChar w:fldCharType="begin"/>
        </w:r>
        <w:r>
          <w:rPr>
            <w:noProof/>
            <w:webHidden/>
          </w:rPr>
          <w:instrText xml:space="preserve"> PAGEREF _Toc536627092 \h </w:instrText>
        </w:r>
        <w:r>
          <w:rPr>
            <w:noProof/>
            <w:webHidden/>
          </w:rPr>
        </w:r>
        <w:r>
          <w:rPr>
            <w:noProof/>
            <w:webHidden/>
          </w:rPr>
          <w:fldChar w:fldCharType="separate"/>
        </w:r>
        <w:r w:rsidR="00D71FCC">
          <w:rPr>
            <w:noProof/>
            <w:webHidden/>
          </w:rPr>
          <w:t>97</w:t>
        </w:r>
        <w:r>
          <w:rPr>
            <w:noProof/>
            <w:webHidden/>
          </w:rPr>
          <w:fldChar w:fldCharType="end"/>
        </w:r>
      </w:hyperlink>
    </w:p>
    <w:p w14:paraId="1F07D123"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93" w:history="1">
        <w:r w:rsidRPr="00712AFF">
          <w:rPr>
            <w:rStyle w:val="Lienhypertexte"/>
            <w:noProof/>
          </w:rPr>
          <w:t>Tableau 5.1</w:t>
        </w:r>
        <w:r w:rsidRPr="00712AFF">
          <w:rPr>
            <w:rStyle w:val="Lienhypertexte"/>
            <w:noProof/>
          </w:rPr>
          <w:noBreakHyphen/>
          <w:t>1 comparaison de l’approche Lorenz et Murphy avec l’approche analytique améliorée.</w:t>
        </w:r>
        <w:r>
          <w:rPr>
            <w:noProof/>
            <w:webHidden/>
          </w:rPr>
          <w:tab/>
        </w:r>
        <w:r>
          <w:rPr>
            <w:noProof/>
            <w:webHidden/>
          </w:rPr>
          <w:fldChar w:fldCharType="begin"/>
        </w:r>
        <w:r>
          <w:rPr>
            <w:noProof/>
            <w:webHidden/>
          </w:rPr>
          <w:instrText xml:space="preserve"> PAGEREF _Toc536627093 \h </w:instrText>
        </w:r>
        <w:r>
          <w:rPr>
            <w:noProof/>
            <w:webHidden/>
          </w:rPr>
        </w:r>
        <w:r>
          <w:rPr>
            <w:noProof/>
            <w:webHidden/>
          </w:rPr>
          <w:fldChar w:fldCharType="separate"/>
        </w:r>
        <w:r w:rsidR="00D71FCC">
          <w:rPr>
            <w:noProof/>
            <w:webHidden/>
          </w:rPr>
          <w:t>121</w:t>
        </w:r>
        <w:r>
          <w:rPr>
            <w:noProof/>
            <w:webHidden/>
          </w:rPr>
          <w:fldChar w:fldCharType="end"/>
        </w:r>
      </w:hyperlink>
    </w:p>
    <w:p w14:paraId="09EEEF9A"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94" w:history="1">
        <w:r w:rsidRPr="00712AFF">
          <w:rPr>
            <w:rStyle w:val="Lienhypertexte"/>
            <w:noProof/>
          </w:rPr>
          <w:t>Tableau 5.2</w:t>
        </w:r>
        <w:r w:rsidRPr="00712AFF">
          <w:rPr>
            <w:rStyle w:val="Lienhypertexte"/>
            <w:noProof/>
          </w:rPr>
          <w:noBreakHyphen/>
          <w:t xml:space="preserve">1 : résultats obtenus pour la construction du vecteur </w:t>
        </w:r>
        <m:oMath>
          <m:r>
            <m:rPr>
              <m:sty m:val="bi"/>
            </m:rPr>
            <w:rPr>
              <w:rStyle w:val="Lienhypertexte"/>
              <w:rFonts w:ascii="Cambria Math" w:hAnsi="Cambria Math"/>
              <w:noProof/>
            </w:rPr>
            <m:t>T</m:t>
          </m:r>
        </m:oMath>
        <w:r>
          <w:rPr>
            <w:noProof/>
            <w:webHidden/>
          </w:rPr>
          <w:tab/>
        </w:r>
        <w:r>
          <w:rPr>
            <w:noProof/>
            <w:webHidden/>
          </w:rPr>
          <w:fldChar w:fldCharType="begin"/>
        </w:r>
        <w:r>
          <w:rPr>
            <w:noProof/>
            <w:webHidden/>
          </w:rPr>
          <w:instrText xml:space="preserve"> PAGEREF _Toc536627094 \h </w:instrText>
        </w:r>
        <w:r>
          <w:rPr>
            <w:noProof/>
            <w:webHidden/>
          </w:rPr>
        </w:r>
        <w:r>
          <w:rPr>
            <w:noProof/>
            <w:webHidden/>
          </w:rPr>
          <w:fldChar w:fldCharType="separate"/>
        </w:r>
        <w:r w:rsidR="00D71FCC">
          <w:rPr>
            <w:noProof/>
            <w:webHidden/>
          </w:rPr>
          <w:t>124</w:t>
        </w:r>
        <w:r>
          <w:rPr>
            <w:noProof/>
            <w:webHidden/>
          </w:rPr>
          <w:fldChar w:fldCharType="end"/>
        </w:r>
      </w:hyperlink>
    </w:p>
    <w:p w14:paraId="2E6AB027"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95" w:history="1">
        <w:r w:rsidRPr="00712AFF">
          <w:rPr>
            <w:rStyle w:val="Lienhypertexte"/>
            <w:rFonts w:cs="Calibri"/>
            <w:noProof/>
          </w:rPr>
          <w:t>Tableau 5.2</w:t>
        </w:r>
        <w:r w:rsidRPr="00712AFF">
          <w:rPr>
            <w:rStyle w:val="Lienhypertexte"/>
            <w:rFonts w:cs="Calibri"/>
            <w:noProof/>
          </w:rPr>
          <w:noBreakHyphen/>
          <w:t xml:space="preserve">2 : Résultats obtenus pour la construction du vecteur </w:t>
        </w:r>
        <m:oMath>
          <m:r>
            <m:rPr>
              <m:sty m:val="bi"/>
            </m:rPr>
            <w:rPr>
              <w:rStyle w:val="Lienhypertexte"/>
              <w:rFonts w:ascii="Cambria Math" w:hAnsi="Cambria Math" w:cs="Calibri"/>
              <w:noProof/>
            </w:rPr>
            <m:t>T</m:t>
          </m:r>
        </m:oMath>
        <w:r w:rsidRPr="00712AFF">
          <w:rPr>
            <w:rStyle w:val="Lienhypertexte"/>
            <w:rFonts w:cs="Calibri"/>
            <w:b/>
            <w:bCs/>
            <w:noProof/>
          </w:rPr>
          <w:t xml:space="preserve"> </w:t>
        </w:r>
        <w:r w:rsidRPr="00712AFF">
          <w:rPr>
            <w:rStyle w:val="Lienhypertexte"/>
            <w:rFonts w:cs="Calibri"/>
            <w:bCs/>
            <w:noProof/>
          </w:rPr>
          <w:t>du rotor 700mm</w:t>
        </w:r>
        <w:r>
          <w:rPr>
            <w:noProof/>
            <w:webHidden/>
          </w:rPr>
          <w:tab/>
        </w:r>
        <w:r>
          <w:rPr>
            <w:noProof/>
            <w:webHidden/>
          </w:rPr>
          <w:fldChar w:fldCharType="begin"/>
        </w:r>
        <w:r>
          <w:rPr>
            <w:noProof/>
            <w:webHidden/>
          </w:rPr>
          <w:instrText xml:space="preserve"> PAGEREF _Toc536627095 \h </w:instrText>
        </w:r>
        <w:r>
          <w:rPr>
            <w:noProof/>
            <w:webHidden/>
          </w:rPr>
        </w:r>
        <w:r>
          <w:rPr>
            <w:noProof/>
            <w:webHidden/>
          </w:rPr>
          <w:fldChar w:fldCharType="separate"/>
        </w:r>
        <w:r w:rsidR="00D71FCC">
          <w:rPr>
            <w:noProof/>
            <w:webHidden/>
          </w:rPr>
          <w:t>131</w:t>
        </w:r>
        <w:r>
          <w:rPr>
            <w:noProof/>
            <w:webHidden/>
          </w:rPr>
          <w:fldChar w:fldCharType="end"/>
        </w:r>
      </w:hyperlink>
    </w:p>
    <w:p w14:paraId="4DF48D67"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96" w:history="1">
        <w:r w:rsidRPr="00712AFF">
          <w:rPr>
            <w:rStyle w:val="Lienhypertexte"/>
            <w:rFonts w:cs="Calibri"/>
            <w:noProof/>
          </w:rPr>
          <w:t>Tableau 5.2</w:t>
        </w:r>
        <w:r w:rsidRPr="00712AFF">
          <w:rPr>
            <w:rStyle w:val="Lienhypertexte"/>
            <w:rFonts w:cs="Calibri"/>
            <w:noProof/>
          </w:rPr>
          <w:noBreakHyphen/>
          <w:t>3 : les balourds thermiques estimés et les balourds totaux correspondants</w:t>
        </w:r>
        <w:r>
          <w:rPr>
            <w:noProof/>
            <w:webHidden/>
          </w:rPr>
          <w:tab/>
        </w:r>
        <w:r>
          <w:rPr>
            <w:noProof/>
            <w:webHidden/>
          </w:rPr>
          <w:fldChar w:fldCharType="begin"/>
        </w:r>
        <w:r>
          <w:rPr>
            <w:noProof/>
            <w:webHidden/>
          </w:rPr>
          <w:instrText xml:space="preserve"> PAGEREF _Toc536627096 \h </w:instrText>
        </w:r>
        <w:r>
          <w:rPr>
            <w:noProof/>
            <w:webHidden/>
          </w:rPr>
        </w:r>
        <w:r>
          <w:rPr>
            <w:noProof/>
            <w:webHidden/>
          </w:rPr>
          <w:fldChar w:fldCharType="separate"/>
        </w:r>
        <w:r w:rsidR="00D71FCC">
          <w:rPr>
            <w:noProof/>
            <w:webHidden/>
          </w:rPr>
          <w:t>134</w:t>
        </w:r>
        <w:r>
          <w:rPr>
            <w:noProof/>
            <w:webHidden/>
          </w:rPr>
          <w:fldChar w:fldCharType="end"/>
        </w:r>
      </w:hyperlink>
    </w:p>
    <w:p w14:paraId="39E17BF7"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97" w:history="1">
        <w:r w:rsidRPr="00712AFF">
          <w:rPr>
            <w:rStyle w:val="Lienhypertexte"/>
            <w:noProof/>
          </w:rPr>
          <w:t>Tableau 5.3</w:t>
        </w:r>
        <w:r w:rsidRPr="00712AFF">
          <w:rPr>
            <w:rStyle w:val="Lienhypertexte"/>
            <w:noProof/>
          </w:rPr>
          <w:noBreakHyphen/>
          <w:t>1 : comparaison des vitesses du déclenchement et les vitesses critiques</w:t>
        </w:r>
        <w:r>
          <w:rPr>
            <w:noProof/>
            <w:webHidden/>
          </w:rPr>
          <w:tab/>
        </w:r>
        <w:r>
          <w:rPr>
            <w:noProof/>
            <w:webHidden/>
          </w:rPr>
          <w:fldChar w:fldCharType="begin"/>
        </w:r>
        <w:r>
          <w:rPr>
            <w:noProof/>
            <w:webHidden/>
          </w:rPr>
          <w:instrText xml:space="preserve"> PAGEREF _Toc536627097 \h </w:instrText>
        </w:r>
        <w:r>
          <w:rPr>
            <w:noProof/>
            <w:webHidden/>
          </w:rPr>
        </w:r>
        <w:r>
          <w:rPr>
            <w:noProof/>
            <w:webHidden/>
          </w:rPr>
          <w:fldChar w:fldCharType="separate"/>
        </w:r>
        <w:r w:rsidR="00D71FCC">
          <w:rPr>
            <w:noProof/>
            <w:webHidden/>
          </w:rPr>
          <w:t>141</w:t>
        </w:r>
        <w:r>
          <w:rPr>
            <w:noProof/>
            <w:webHidden/>
          </w:rPr>
          <w:fldChar w:fldCharType="end"/>
        </w:r>
      </w:hyperlink>
    </w:p>
    <w:p w14:paraId="1A5D7A84"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98" w:history="1">
        <w:r w:rsidRPr="00712AFF">
          <w:rPr>
            <w:rStyle w:val="Lienhypertexte"/>
            <w:noProof/>
          </w:rPr>
          <w:t>Tableau A</w:t>
        </w:r>
        <w:r w:rsidRPr="00712AFF">
          <w:rPr>
            <w:rStyle w:val="Lienhypertexte"/>
            <w:noProof/>
          </w:rPr>
          <w:noBreakHyphen/>
          <w:t>1: Données utilisées pour le patin incliné 1D</w:t>
        </w:r>
        <w:r>
          <w:rPr>
            <w:noProof/>
            <w:webHidden/>
          </w:rPr>
          <w:tab/>
        </w:r>
        <w:r>
          <w:rPr>
            <w:noProof/>
            <w:webHidden/>
          </w:rPr>
          <w:fldChar w:fldCharType="begin"/>
        </w:r>
        <w:r>
          <w:rPr>
            <w:noProof/>
            <w:webHidden/>
          </w:rPr>
          <w:instrText xml:space="preserve"> PAGEREF _Toc536627098 \h </w:instrText>
        </w:r>
        <w:r>
          <w:rPr>
            <w:noProof/>
            <w:webHidden/>
          </w:rPr>
        </w:r>
        <w:r>
          <w:rPr>
            <w:noProof/>
            <w:webHidden/>
          </w:rPr>
          <w:fldChar w:fldCharType="separate"/>
        </w:r>
        <w:r w:rsidR="00D71FCC">
          <w:rPr>
            <w:noProof/>
            <w:webHidden/>
          </w:rPr>
          <w:t>145</w:t>
        </w:r>
        <w:r>
          <w:rPr>
            <w:noProof/>
            <w:webHidden/>
          </w:rPr>
          <w:fldChar w:fldCharType="end"/>
        </w:r>
      </w:hyperlink>
    </w:p>
    <w:p w14:paraId="0F31CDE2"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099" w:history="1">
        <w:r w:rsidRPr="00712AFF">
          <w:rPr>
            <w:rStyle w:val="Lienhypertexte"/>
            <w:noProof/>
          </w:rPr>
          <w:t>Tableau A.5</w:t>
        </w:r>
        <w:r w:rsidRPr="00712AFF">
          <w:rPr>
            <w:rStyle w:val="Lienhypertexte"/>
            <w:noProof/>
          </w:rPr>
          <w:noBreakHyphen/>
          <w:t>1 : Résultat de tous les cas obtenus par le meilleur maillage NDM</w:t>
        </w:r>
        <w:r>
          <w:rPr>
            <w:noProof/>
            <w:webHidden/>
          </w:rPr>
          <w:tab/>
        </w:r>
        <w:r>
          <w:rPr>
            <w:noProof/>
            <w:webHidden/>
          </w:rPr>
          <w:fldChar w:fldCharType="begin"/>
        </w:r>
        <w:r>
          <w:rPr>
            <w:noProof/>
            <w:webHidden/>
          </w:rPr>
          <w:instrText xml:space="preserve"> PAGEREF _Toc536627099 \h </w:instrText>
        </w:r>
        <w:r>
          <w:rPr>
            <w:noProof/>
            <w:webHidden/>
          </w:rPr>
        </w:r>
        <w:r>
          <w:rPr>
            <w:noProof/>
            <w:webHidden/>
          </w:rPr>
          <w:fldChar w:fldCharType="separate"/>
        </w:r>
        <w:r w:rsidR="00D71FCC">
          <w:rPr>
            <w:noProof/>
            <w:webHidden/>
          </w:rPr>
          <w:t>158</w:t>
        </w:r>
        <w:r>
          <w:rPr>
            <w:noProof/>
            <w:webHidden/>
          </w:rPr>
          <w:fldChar w:fldCharType="end"/>
        </w:r>
      </w:hyperlink>
    </w:p>
    <w:p w14:paraId="04B405DC"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100" w:history="1">
        <w:r w:rsidRPr="00712AFF">
          <w:rPr>
            <w:rStyle w:val="Lienhypertexte"/>
            <w:noProof/>
          </w:rPr>
          <w:t>Tableau A.5</w:t>
        </w:r>
        <w:r w:rsidRPr="00712AFF">
          <w:rPr>
            <w:rStyle w:val="Lienhypertexte"/>
            <w:noProof/>
          </w:rPr>
          <w:noBreakHyphen/>
          <w:t xml:space="preserve">2 : Coefficients des polynômes de Legendre pour la température </w:t>
        </w:r>
        <m:oMath>
          <m:r>
            <m:rPr>
              <m:sty m:val="p"/>
            </m:rPr>
            <w:rPr>
              <w:rStyle w:val="Lienhypertexte"/>
              <w:rFonts w:ascii="Cambria Math" w:hAnsi="Cambria Math"/>
              <w:noProof/>
            </w:rPr>
            <m:t xml:space="preserve"> </m:t>
          </m:r>
          <m:r>
            <w:rPr>
              <w:rStyle w:val="Lienhypertexte"/>
              <w:rFonts w:ascii="Cambria Math" w:hAnsi="Cambria Math"/>
              <w:noProof/>
            </w:rPr>
            <m:t>Tj</m:t>
          </m:r>
          <m:r>
            <m:rPr>
              <m:sty m:val="p"/>
            </m:rPr>
            <w:rPr>
              <w:rStyle w:val="Lienhypertexte"/>
              <w:rFonts w:ascii="Cambria Math" w:hAnsi="Cambria Math"/>
              <w:noProof/>
            </w:rPr>
            <m:t>(</m:t>
          </m:r>
          <m:r>
            <w:rPr>
              <w:rStyle w:val="Lienhypertexte"/>
              <w:rFonts w:ascii="Cambria Math" w:hAnsi="Cambria Math"/>
              <w:noProof/>
            </w:rPr>
            <m:t>X</m:t>
          </m:r>
          <m:r>
            <m:rPr>
              <m:sty m:val="p"/>
            </m:rPr>
            <w:rPr>
              <w:rStyle w:val="Lienhypertexte"/>
              <w:rFonts w:ascii="Cambria Math" w:hAnsi="Cambria Math"/>
              <w:noProof/>
            </w:rPr>
            <m:t>)</m:t>
          </m:r>
        </m:oMath>
        <w:r w:rsidRPr="00712AFF">
          <w:rPr>
            <w:rStyle w:val="Lienhypertexte"/>
            <w:noProof/>
          </w:rPr>
          <w:t xml:space="preserve"> décrivant les variations de température pour le cas 1, N = 12</w:t>
        </w:r>
        <w:r>
          <w:rPr>
            <w:noProof/>
            <w:webHidden/>
          </w:rPr>
          <w:tab/>
        </w:r>
        <w:r>
          <w:rPr>
            <w:noProof/>
            <w:webHidden/>
          </w:rPr>
          <w:fldChar w:fldCharType="begin"/>
        </w:r>
        <w:r>
          <w:rPr>
            <w:noProof/>
            <w:webHidden/>
          </w:rPr>
          <w:instrText xml:space="preserve"> PAGEREF _Toc536627100 \h </w:instrText>
        </w:r>
        <w:r>
          <w:rPr>
            <w:noProof/>
            <w:webHidden/>
          </w:rPr>
        </w:r>
        <w:r>
          <w:rPr>
            <w:noProof/>
            <w:webHidden/>
          </w:rPr>
          <w:fldChar w:fldCharType="separate"/>
        </w:r>
        <w:r w:rsidR="00D71FCC">
          <w:rPr>
            <w:noProof/>
            <w:webHidden/>
          </w:rPr>
          <w:t>158</w:t>
        </w:r>
        <w:r>
          <w:rPr>
            <w:noProof/>
            <w:webHidden/>
          </w:rPr>
          <w:fldChar w:fldCharType="end"/>
        </w:r>
      </w:hyperlink>
    </w:p>
    <w:p w14:paraId="09518997"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101" w:history="1">
        <w:r w:rsidRPr="00712AFF">
          <w:rPr>
            <w:rStyle w:val="Lienhypertexte"/>
            <w:noProof/>
          </w:rPr>
          <w:t>Tableau D</w:t>
        </w:r>
        <w:r w:rsidRPr="00712AFF">
          <w:rPr>
            <w:rStyle w:val="Lienhypertexte"/>
            <w:noProof/>
          </w:rPr>
          <w:noBreakHyphen/>
          <w:t>1 : Valeurs précise des coefficients d’influence de l’effet Morton calculées pour le rotor court de 430mm</w:t>
        </w:r>
        <w:r>
          <w:rPr>
            <w:noProof/>
            <w:webHidden/>
          </w:rPr>
          <w:tab/>
        </w:r>
        <w:r>
          <w:rPr>
            <w:noProof/>
            <w:webHidden/>
          </w:rPr>
          <w:fldChar w:fldCharType="begin"/>
        </w:r>
        <w:r>
          <w:rPr>
            <w:noProof/>
            <w:webHidden/>
          </w:rPr>
          <w:instrText xml:space="preserve"> PAGEREF _Toc536627101 \h </w:instrText>
        </w:r>
        <w:r>
          <w:rPr>
            <w:noProof/>
            <w:webHidden/>
          </w:rPr>
        </w:r>
        <w:r>
          <w:rPr>
            <w:noProof/>
            <w:webHidden/>
          </w:rPr>
          <w:fldChar w:fldCharType="separate"/>
        </w:r>
        <w:r w:rsidR="00D71FCC">
          <w:rPr>
            <w:noProof/>
            <w:webHidden/>
          </w:rPr>
          <w:t>163</w:t>
        </w:r>
        <w:r>
          <w:rPr>
            <w:noProof/>
            <w:webHidden/>
          </w:rPr>
          <w:fldChar w:fldCharType="end"/>
        </w:r>
      </w:hyperlink>
    </w:p>
    <w:p w14:paraId="18180FF8"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102" w:history="1">
        <w:r w:rsidRPr="00712AFF">
          <w:rPr>
            <w:rStyle w:val="Lienhypertexte"/>
            <w:noProof/>
          </w:rPr>
          <w:t>Tableau D</w:t>
        </w:r>
        <w:r w:rsidRPr="00712AFF">
          <w:rPr>
            <w:rStyle w:val="Lienhypertexte"/>
            <w:noProof/>
          </w:rPr>
          <w:noBreakHyphen/>
          <w:t>2 : Valeurs précise des coefficients d’influence de l’effet Morton calculées pour le rotor long de 700mm</w:t>
        </w:r>
        <w:r>
          <w:rPr>
            <w:noProof/>
            <w:webHidden/>
          </w:rPr>
          <w:tab/>
        </w:r>
        <w:r>
          <w:rPr>
            <w:noProof/>
            <w:webHidden/>
          </w:rPr>
          <w:fldChar w:fldCharType="begin"/>
        </w:r>
        <w:r>
          <w:rPr>
            <w:noProof/>
            <w:webHidden/>
          </w:rPr>
          <w:instrText xml:space="preserve"> PAGEREF _Toc536627102 \h </w:instrText>
        </w:r>
        <w:r>
          <w:rPr>
            <w:noProof/>
            <w:webHidden/>
          </w:rPr>
        </w:r>
        <w:r>
          <w:rPr>
            <w:noProof/>
            <w:webHidden/>
          </w:rPr>
          <w:fldChar w:fldCharType="separate"/>
        </w:r>
        <w:r w:rsidR="00D71FCC">
          <w:rPr>
            <w:noProof/>
            <w:webHidden/>
          </w:rPr>
          <w:t>164</w:t>
        </w:r>
        <w:r>
          <w:rPr>
            <w:noProof/>
            <w:webHidden/>
          </w:rPr>
          <w:fldChar w:fldCharType="end"/>
        </w:r>
      </w:hyperlink>
    </w:p>
    <w:p w14:paraId="6E2953B7" w14:textId="77777777" w:rsidR="00733830" w:rsidRDefault="00733830">
      <w:pPr>
        <w:pStyle w:val="Tabledesillustrations"/>
        <w:tabs>
          <w:tab w:val="right" w:leader="dot" w:pos="9060"/>
        </w:tabs>
        <w:rPr>
          <w:rFonts w:asciiTheme="minorHAnsi" w:eastAsiaTheme="minorEastAsia" w:hAnsiTheme="minorHAnsi" w:cstheme="minorBidi"/>
          <w:noProof/>
          <w:szCs w:val="22"/>
          <w:lang w:eastAsia="zh-CN"/>
        </w:rPr>
      </w:pPr>
      <w:hyperlink w:anchor="_Toc536627103" w:history="1">
        <w:r w:rsidRPr="00712AFF">
          <w:rPr>
            <w:rStyle w:val="Lienhypertexte"/>
            <w:noProof/>
          </w:rPr>
          <w:t>Tableau D</w:t>
        </w:r>
        <w:r w:rsidRPr="00712AFF">
          <w:rPr>
            <w:rStyle w:val="Lienhypertexte"/>
            <w:noProof/>
          </w:rPr>
          <w:noBreakHyphen/>
          <w:t>3 : Valeurs précise des coefficients d’influence de l’effet Morton calculées pour le rotor long de 700mm, dans le cas où le composant des vibrations synchrones dans la direction Y est choisi pour  réaliser le calcul</w:t>
        </w:r>
        <w:r>
          <w:rPr>
            <w:noProof/>
            <w:webHidden/>
          </w:rPr>
          <w:tab/>
        </w:r>
        <w:r>
          <w:rPr>
            <w:noProof/>
            <w:webHidden/>
          </w:rPr>
          <w:fldChar w:fldCharType="begin"/>
        </w:r>
        <w:r>
          <w:rPr>
            <w:noProof/>
            <w:webHidden/>
          </w:rPr>
          <w:instrText xml:space="preserve"> PAGEREF _Toc536627103 \h </w:instrText>
        </w:r>
        <w:r>
          <w:rPr>
            <w:noProof/>
            <w:webHidden/>
          </w:rPr>
        </w:r>
        <w:r>
          <w:rPr>
            <w:noProof/>
            <w:webHidden/>
          </w:rPr>
          <w:fldChar w:fldCharType="separate"/>
        </w:r>
        <w:r w:rsidR="00D71FCC">
          <w:rPr>
            <w:noProof/>
            <w:webHidden/>
          </w:rPr>
          <w:t>165</w:t>
        </w:r>
        <w:r>
          <w:rPr>
            <w:noProof/>
            <w:webHidden/>
          </w:rPr>
          <w:fldChar w:fldCharType="end"/>
        </w:r>
      </w:hyperlink>
    </w:p>
    <w:p w14:paraId="6D751C83" w14:textId="520C462C" w:rsidR="00DA2C98" w:rsidRDefault="00607DA4" w:rsidP="00B51787">
      <w:pPr>
        <w:overflowPunct/>
        <w:autoSpaceDE/>
        <w:autoSpaceDN/>
        <w:adjustRightInd/>
        <w:spacing w:after="160" w:line="360" w:lineRule="auto"/>
        <w:jc w:val="left"/>
        <w:textAlignment w:val="auto"/>
      </w:pPr>
      <w:r>
        <w:fldChar w:fldCharType="end"/>
      </w:r>
    </w:p>
    <w:p w14:paraId="7661A491" w14:textId="6980839D" w:rsidR="009134B9" w:rsidRDefault="009134B9">
      <w:pPr>
        <w:overflowPunct/>
        <w:autoSpaceDE/>
        <w:autoSpaceDN/>
        <w:adjustRightInd/>
        <w:spacing w:after="160" w:line="259" w:lineRule="auto"/>
        <w:jc w:val="left"/>
        <w:textAlignment w:val="auto"/>
      </w:pPr>
      <w:r>
        <w:br w:type="page"/>
      </w:r>
    </w:p>
    <w:p w14:paraId="4A7A1559" w14:textId="2E10E1AF" w:rsidR="003C581B" w:rsidRDefault="00FC46F1" w:rsidP="00141F48">
      <w:pPr>
        <w:pStyle w:val="Titre1"/>
        <w:numPr>
          <w:ilvl w:val="0"/>
          <w:numId w:val="0"/>
        </w:numPr>
        <w:ind w:left="432" w:hanging="432"/>
      </w:pPr>
      <w:bookmarkStart w:id="2497" w:name="_Toc536626956"/>
      <w:r>
        <w:lastRenderedPageBreak/>
        <w:t>Références</w:t>
      </w:r>
      <w:bookmarkEnd w:id="2497"/>
    </w:p>
    <w:p w14:paraId="65F362D7" w14:textId="77777777" w:rsidR="00D949E7" w:rsidRDefault="00D949E7" w:rsidP="00D20C9E">
      <w:pPr>
        <w:spacing w:line="360" w:lineRule="auto"/>
      </w:pPr>
    </w:p>
    <w:p w14:paraId="4523C26C" w14:textId="77777777" w:rsidR="00D949E7" w:rsidRDefault="00D949E7" w:rsidP="00D20C9E">
      <w:pPr>
        <w:spacing w:line="360" w:lineRule="auto"/>
      </w:pPr>
    </w:p>
    <w:p w14:paraId="4178A66D" w14:textId="77777777" w:rsidR="0011550B" w:rsidRPr="0011550B" w:rsidRDefault="0011550B" w:rsidP="00D20C9E">
      <w:pPr>
        <w:spacing w:line="360" w:lineRule="auto"/>
      </w:pPr>
    </w:p>
    <w:p w14:paraId="020D5B05" w14:textId="58A38788" w:rsidR="00414610" w:rsidRDefault="004E03AF" w:rsidP="00E0308D">
      <w:pPr>
        <w:pStyle w:val="Paragraphedeliste"/>
        <w:numPr>
          <w:ilvl w:val="0"/>
          <w:numId w:val="30"/>
        </w:numPr>
        <w:spacing w:line="360" w:lineRule="auto"/>
        <w:jc w:val="both"/>
        <w:rPr>
          <w:lang w:val="en-US"/>
        </w:rPr>
      </w:pPr>
      <w:bookmarkStart w:id="2498" w:name="_Ref526346265"/>
      <w:bookmarkStart w:id="2499" w:name="_Ref534794244"/>
      <w:bookmarkStart w:id="2500" w:name="_Ref533094789"/>
      <w:bookmarkStart w:id="2501" w:name="_Ref533090097"/>
      <w:r>
        <w:rPr>
          <w:lang w:val="en-US"/>
        </w:rPr>
        <w:t xml:space="preserve">Vance  </w:t>
      </w:r>
      <w:r w:rsidR="00414610">
        <w:rPr>
          <w:lang w:val="en-US"/>
        </w:rPr>
        <w:t>J.</w:t>
      </w:r>
      <w:r w:rsidR="00C8783C">
        <w:rPr>
          <w:lang w:val="en-US"/>
        </w:rPr>
        <w:t>;</w:t>
      </w:r>
      <w:r>
        <w:rPr>
          <w:lang w:val="en-US"/>
        </w:rPr>
        <w:t xml:space="preserve"> Fouad</w:t>
      </w:r>
      <w:r w:rsidR="00414610">
        <w:rPr>
          <w:lang w:val="en-US"/>
        </w:rPr>
        <w:t xml:space="preserve"> Z. et</w:t>
      </w:r>
      <w:r>
        <w:rPr>
          <w:lang w:val="en-US"/>
        </w:rPr>
        <w:t xml:space="preserve"> Murphy</w:t>
      </w:r>
      <w:r w:rsidR="00414610">
        <w:rPr>
          <w:lang w:val="en-US"/>
        </w:rPr>
        <w:t xml:space="preserve"> B., “</w:t>
      </w:r>
      <w:r w:rsidR="00414610" w:rsidRPr="00BA1130">
        <w:rPr>
          <w:lang w:val="en-US"/>
        </w:rPr>
        <w:t>Machinery Vibration and Rotordynamics</w:t>
      </w:r>
      <w:r w:rsidR="00414610">
        <w:rPr>
          <w:lang w:val="en-US"/>
        </w:rPr>
        <w:t xml:space="preserve">”, </w:t>
      </w:r>
      <w:r w:rsidR="00414610" w:rsidRPr="00BA1130">
        <w:rPr>
          <w:lang w:val="en-US"/>
        </w:rPr>
        <w:t>John Wiley &amp; Sons,</w:t>
      </w:r>
      <w:r w:rsidR="00414610">
        <w:rPr>
          <w:lang w:val="en-US"/>
        </w:rPr>
        <w:t xml:space="preserve"> 2010, I</w:t>
      </w:r>
      <w:r w:rsidR="00414610" w:rsidRPr="009D224F">
        <w:rPr>
          <w:lang w:val="en-US"/>
        </w:rPr>
        <w:t>SBN:</w:t>
      </w:r>
      <w:r w:rsidR="00414610">
        <w:rPr>
          <w:lang w:val="en-US"/>
        </w:rPr>
        <w:t xml:space="preserve"> </w:t>
      </w:r>
      <w:r w:rsidR="00414610" w:rsidRPr="009D224F">
        <w:rPr>
          <w:lang w:val="en-US"/>
        </w:rPr>
        <w:t>9780471462132</w:t>
      </w:r>
      <w:bookmarkEnd w:id="2498"/>
    </w:p>
    <w:p w14:paraId="20BD8504" w14:textId="597D1526" w:rsidR="0054208F" w:rsidRDefault="004E03AF" w:rsidP="00E0308D">
      <w:pPr>
        <w:pStyle w:val="Paragraphedeliste"/>
        <w:numPr>
          <w:ilvl w:val="0"/>
          <w:numId w:val="30"/>
        </w:numPr>
        <w:spacing w:line="360" w:lineRule="auto"/>
        <w:jc w:val="both"/>
        <w:rPr>
          <w:lang w:val="en-US"/>
        </w:rPr>
      </w:pPr>
      <w:bookmarkStart w:id="2502" w:name="_Ref534880291"/>
      <w:r w:rsidRPr="00E26096">
        <w:rPr>
          <w:lang w:val="en-US"/>
        </w:rPr>
        <w:t xml:space="preserve">Morton </w:t>
      </w:r>
      <w:r w:rsidR="0054208F" w:rsidRPr="00E26096">
        <w:rPr>
          <w:lang w:val="en-US"/>
        </w:rPr>
        <w:t>P.G., "Some Aspects of Thermal Instability in Generators," G.E.C. Internal Report No.</w:t>
      </w:r>
      <w:r w:rsidR="0054208F">
        <w:rPr>
          <w:lang w:val="en-US"/>
        </w:rPr>
        <w:t>S/W40 u183, 1975.</w:t>
      </w:r>
      <w:bookmarkEnd w:id="2499"/>
      <w:bookmarkEnd w:id="2502"/>
    </w:p>
    <w:p w14:paraId="435AA598" w14:textId="23CA8ADB" w:rsidR="00F61599" w:rsidRPr="000B73E3" w:rsidRDefault="00BB4BF1" w:rsidP="00E0308D">
      <w:pPr>
        <w:pStyle w:val="Paragraphedeliste"/>
        <w:numPr>
          <w:ilvl w:val="0"/>
          <w:numId w:val="30"/>
        </w:numPr>
        <w:spacing w:line="360" w:lineRule="auto"/>
        <w:jc w:val="both"/>
        <w:rPr>
          <w:lang w:val="en-US"/>
        </w:rPr>
      </w:pPr>
      <w:bookmarkStart w:id="2503" w:name="_Ref533090111"/>
      <w:r w:rsidRPr="004854A8">
        <w:rPr>
          <w:lang w:val="en-US"/>
        </w:rPr>
        <w:t xml:space="preserve">Hesseborn </w:t>
      </w:r>
      <w:r w:rsidR="00F61599" w:rsidRPr="004854A8">
        <w:rPr>
          <w:lang w:val="en-US"/>
        </w:rPr>
        <w:t>B., "Measurements of Temperature Unsymmetries in Bearing Journal Due to Vibration"</w:t>
      </w:r>
      <w:r w:rsidR="00F61599">
        <w:rPr>
          <w:lang w:val="en-US"/>
        </w:rPr>
        <w:t xml:space="preserve">, </w:t>
      </w:r>
      <w:r w:rsidR="00F61599" w:rsidRPr="004854A8">
        <w:rPr>
          <w:lang w:val="en-US"/>
        </w:rPr>
        <w:t>Internal report ABB Stal.</w:t>
      </w:r>
      <w:r w:rsidR="00F61599">
        <w:rPr>
          <w:lang w:val="en-US"/>
        </w:rPr>
        <w:t>,</w:t>
      </w:r>
      <w:r w:rsidR="00F61599" w:rsidRPr="00021E4F">
        <w:rPr>
          <w:lang w:val="en-US"/>
        </w:rPr>
        <w:t xml:space="preserve"> 1978.</w:t>
      </w:r>
      <w:bookmarkEnd w:id="2503"/>
    </w:p>
    <w:p w14:paraId="41F2A72A" w14:textId="77777777" w:rsidR="0054208F" w:rsidRPr="0054208F" w:rsidRDefault="0054208F" w:rsidP="00E0308D">
      <w:pPr>
        <w:pStyle w:val="Paragraphedeliste"/>
        <w:numPr>
          <w:ilvl w:val="0"/>
          <w:numId w:val="30"/>
        </w:numPr>
        <w:overflowPunct/>
        <w:autoSpaceDE/>
        <w:autoSpaceDN/>
        <w:adjustRightInd/>
        <w:spacing w:after="160" w:line="360" w:lineRule="auto"/>
        <w:textAlignment w:val="auto"/>
        <w:rPr>
          <w:rFonts w:asciiTheme="minorHAnsi" w:hAnsiTheme="minorHAnsi"/>
          <w:lang w:val="en-US"/>
        </w:rPr>
      </w:pPr>
      <w:bookmarkStart w:id="2504" w:name="_Ref534794245"/>
      <w:r w:rsidRPr="0054208F">
        <w:rPr>
          <w:lang w:val="en-US"/>
        </w:rPr>
        <w:t>De Jongh, Frits.</w:t>
      </w:r>
      <w:r w:rsidRPr="0054208F">
        <w:rPr>
          <w:rFonts w:asciiTheme="minorHAnsi" w:hAnsiTheme="minorHAnsi"/>
          <w:lang w:val="en-US"/>
        </w:rPr>
        <w:t xml:space="preserve"> The synchronous rotor instability phenomenon – Morton Effect, Proceedings of the thirty-seventh turbomachinery symposium, 2008.</w:t>
      </w:r>
      <w:bookmarkEnd w:id="2504"/>
    </w:p>
    <w:p w14:paraId="22F6FDEE" w14:textId="77777777" w:rsidR="00851955" w:rsidRDefault="00851955" w:rsidP="00E0308D">
      <w:pPr>
        <w:pStyle w:val="Paragraphedeliste"/>
        <w:numPr>
          <w:ilvl w:val="0"/>
          <w:numId w:val="30"/>
        </w:numPr>
        <w:spacing w:line="360" w:lineRule="auto"/>
        <w:jc w:val="both"/>
        <w:rPr>
          <w:lang w:val="en-US"/>
        </w:rPr>
      </w:pPr>
      <w:bookmarkStart w:id="2505" w:name="_Ref534794429"/>
      <w:bookmarkEnd w:id="2500"/>
      <w:r>
        <w:rPr>
          <w:lang w:val="en-US"/>
        </w:rPr>
        <w:t>D</w:t>
      </w:r>
      <w:r w:rsidRPr="004638BF">
        <w:rPr>
          <w:lang w:val="en-US"/>
        </w:rPr>
        <w:t>e Jongh, Frits. (2018). The Synchronous Rotor Instability Phenomenon - Morton Effect - (update 2018).</w:t>
      </w:r>
      <w:bookmarkEnd w:id="2505"/>
    </w:p>
    <w:p w14:paraId="16D9AA45" w14:textId="44646D54" w:rsidR="00365D89" w:rsidRDefault="00365D89"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506" w:name="_Ref533090191"/>
      <w:r w:rsidRPr="00376C9C">
        <w:rPr>
          <w:rFonts w:asciiTheme="minorHAnsi" w:hAnsiTheme="minorHAnsi"/>
          <w:lang w:val="en-US"/>
        </w:rPr>
        <w:t>Tong X</w:t>
      </w:r>
      <w:r w:rsidR="00490068">
        <w:rPr>
          <w:rFonts w:asciiTheme="minorHAnsi" w:hAnsiTheme="minorHAnsi"/>
          <w:lang w:val="en-US"/>
        </w:rPr>
        <w:t>.; Palazzolo A.;</w:t>
      </w:r>
      <w:r w:rsidRPr="00376C9C">
        <w:rPr>
          <w:rFonts w:asciiTheme="minorHAnsi" w:hAnsiTheme="minorHAnsi"/>
          <w:lang w:val="en-US"/>
        </w:rPr>
        <w:t xml:space="preserve"> Suh J.</w:t>
      </w:r>
      <w:r w:rsidR="00490068">
        <w:rPr>
          <w:rFonts w:asciiTheme="minorHAnsi" w:hAnsiTheme="minorHAnsi"/>
          <w:lang w:val="en-US"/>
        </w:rPr>
        <w:t>,</w:t>
      </w:r>
      <w:r w:rsidRPr="00376C9C">
        <w:rPr>
          <w:rFonts w:asciiTheme="minorHAnsi" w:hAnsiTheme="minorHAnsi"/>
          <w:lang w:val="en-US"/>
        </w:rPr>
        <w:t xml:space="preserve"> </w:t>
      </w:r>
      <w:r w:rsidR="00490068">
        <w:rPr>
          <w:rFonts w:asciiTheme="minorHAnsi" w:hAnsiTheme="minorHAnsi"/>
          <w:lang w:val="en-US"/>
        </w:rPr>
        <w:t>“</w:t>
      </w:r>
      <w:r w:rsidRPr="00376C9C">
        <w:rPr>
          <w:rFonts w:asciiTheme="minorHAnsi" w:hAnsiTheme="minorHAnsi"/>
          <w:lang w:val="en-US"/>
        </w:rPr>
        <w:t>A Review of the Rotordynamic Thermally Induced Synchronous Instability (Morton) Effect</w:t>
      </w:r>
      <w:r w:rsidR="00490068">
        <w:rPr>
          <w:rFonts w:asciiTheme="minorHAnsi" w:hAnsiTheme="minorHAnsi"/>
          <w:lang w:val="en-US"/>
        </w:rPr>
        <w:t>”</w:t>
      </w:r>
      <w:r w:rsidRPr="00376C9C">
        <w:rPr>
          <w:rFonts w:asciiTheme="minorHAnsi" w:hAnsiTheme="minorHAnsi"/>
          <w:lang w:val="en-US"/>
        </w:rPr>
        <w:t>. ASME. Appl. Mech. Rev. 2017;</w:t>
      </w:r>
      <w:r w:rsidR="00490068">
        <w:rPr>
          <w:rFonts w:asciiTheme="minorHAnsi" w:hAnsiTheme="minorHAnsi"/>
          <w:lang w:val="en-US"/>
        </w:rPr>
        <w:t xml:space="preserve"> </w:t>
      </w:r>
      <w:r w:rsidRPr="00376C9C">
        <w:rPr>
          <w:rFonts w:asciiTheme="minorHAnsi" w:hAnsiTheme="minorHAnsi"/>
          <w:lang w:val="en-US"/>
        </w:rPr>
        <w:t>69(6):060801-060801-13. doi:10.1115/1.4037216.</w:t>
      </w:r>
      <w:bookmarkEnd w:id="2506"/>
    </w:p>
    <w:p w14:paraId="60D06719" w14:textId="347A2917" w:rsidR="00851955" w:rsidRDefault="00BB4BF1" w:rsidP="00E0308D">
      <w:pPr>
        <w:pStyle w:val="Paragraphedeliste"/>
        <w:numPr>
          <w:ilvl w:val="0"/>
          <w:numId w:val="30"/>
        </w:numPr>
        <w:spacing w:line="360" w:lineRule="auto"/>
        <w:jc w:val="both"/>
        <w:rPr>
          <w:lang w:val="en-US"/>
        </w:rPr>
      </w:pPr>
      <w:bookmarkStart w:id="2507" w:name="_Ref534794246"/>
      <w:r w:rsidRPr="00D345EC">
        <w:rPr>
          <w:lang w:val="en-US"/>
        </w:rPr>
        <w:t xml:space="preserve">Gu </w:t>
      </w:r>
      <w:r w:rsidR="00D345EC" w:rsidRPr="00D345EC">
        <w:rPr>
          <w:lang w:val="en-US"/>
        </w:rPr>
        <w:t>Lili</w:t>
      </w:r>
      <w:r w:rsidR="00490068">
        <w:rPr>
          <w:lang w:val="en-US"/>
        </w:rPr>
        <w:t>,</w:t>
      </w:r>
      <w:r w:rsidR="00D345EC" w:rsidRPr="00D345EC">
        <w:rPr>
          <w:lang w:val="en-US"/>
        </w:rPr>
        <w:t xml:space="preserve"> </w:t>
      </w:r>
      <w:r w:rsidR="00490068">
        <w:rPr>
          <w:lang w:val="en-US"/>
        </w:rPr>
        <w:t>“</w:t>
      </w:r>
      <w:r w:rsidR="00D345EC" w:rsidRPr="00D345EC">
        <w:rPr>
          <w:lang w:val="en-US"/>
        </w:rPr>
        <w:t>A Review of Morton Effect: From Theory to Industrial Practice</w:t>
      </w:r>
      <w:r w:rsidR="00490068">
        <w:rPr>
          <w:lang w:val="en-US"/>
        </w:rPr>
        <w:t>”</w:t>
      </w:r>
      <w:r w:rsidR="00D345EC" w:rsidRPr="00D345EC">
        <w:rPr>
          <w:lang w:val="en-US"/>
        </w:rPr>
        <w:t xml:space="preserve">, Tribology Transactions, </w:t>
      </w:r>
      <w:r w:rsidR="00490068">
        <w:rPr>
          <w:lang w:val="en-US"/>
        </w:rPr>
        <w:t xml:space="preserve">2018, </w:t>
      </w:r>
      <w:r w:rsidR="00D345EC" w:rsidRPr="00D345EC">
        <w:rPr>
          <w:lang w:val="en-US"/>
        </w:rPr>
        <w:t>61:2, 381-391, DOI: 10.1080/10402004.2017.1333663</w:t>
      </w:r>
      <w:bookmarkEnd w:id="2507"/>
    </w:p>
    <w:p w14:paraId="3FCE7534" w14:textId="435D680D" w:rsidR="002B0F67" w:rsidRDefault="006400B9" w:rsidP="002B0F67">
      <w:pPr>
        <w:pStyle w:val="Paragraphedeliste"/>
        <w:numPr>
          <w:ilvl w:val="0"/>
          <w:numId w:val="30"/>
        </w:numPr>
        <w:spacing w:line="360" w:lineRule="auto"/>
        <w:jc w:val="both"/>
      </w:pPr>
      <w:bookmarkStart w:id="2508" w:name="_Ref535515874"/>
      <w:r w:rsidRPr="005010FC">
        <w:t xml:space="preserve">Plantegenet </w:t>
      </w:r>
      <w:r w:rsidR="002B0F67" w:rsidRPr="005010FC">
        <w:t>Thibaud</w:t>
      </w:r>
      <w:r w:rsidR="002B0F67">
        <w:t>, "</w:t>
      </w:r>
      <w:r w:rsidR="002B0F67" w:rsidRPr="005010FC">
        <w:t>Analyse théorique et expérimentale des paliers à patins oscillants usinés dans la masse</w:t>
      </w:r>
      <w:r w:rsidR="002B0F67">
        <w:t xml:space="preserve">", </w:t>
      </w:r>
      <w:r w:rsidR="002B0F67" w:rsidRPr="005010FC">
        <w:t>Projet de thèse</w:t>
      </w:r>
      <w:r w:rsidR="002B0F67">
        <w:t>, Université de Poitiers, 2019</w:t>
      </w:r>
      <w:bookmarkEnd w:id="2508"/>
    </w:p>
    <w:p w14:paraId="48AEE14B" w14:textId="0257E7B0" w:rsidR="002F13EF" w:rsidRDefault="006400B9"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509" w:name="_Ref533092212"/>
      <w:bookmarkEnd w:id="2501"/>
      <w:r w:rsidRPr="00613F0F">
        <w:rPr>
          <w:rFonts w:asciiTheme="minorHAnsi" w:hAnsiTheme="minorHAnsi"/>
          <w:lang w:val="en-US"/>
        </w:rPr>
        <w:t>Newkirk</w:t>
      </w:r>
      <w:r w:rsidR="00146E99">
        <w:rPr>
          <w:rFonts w:asciiTheme="minorHAnsi" w:hAnsiTheme="minorHAnsi"/>
          <w:lang w:val="en-US"/>
        </w:rPr>
        <w:t xml:space="preserve">, </w:t>
      </w:r>
      <w:r w:rsidR="002F13EF" w:rsidRPr="00613F0F">
        <w:rPr>
          <w:rFonts w:asciiTheme="minorHAnsi" w:hAnsiTheme="minorHAnsi"/>
          <w:lang w:val="en-US"/>
        </w:rPr>
        <w:t>B., "Shaft Rubbing: Relative Freedom of Rotor Shafts from Sensitiveness to Rubbing</w:t>
      </w:r>
      <w:r w:rsidR="002F13EF">
        <w:rPr>
          <w:rFonts w:asciiTheme="minorHAnsi" w:hAnsiTheme="minorHAnsi"/>
          <w:lang w:val="en-US"/>
        </w:rPr>
        <w:t xml:space="preserve"> </w:t>
      </w:r>
      <w:r w:rsidR="002F13EF" w:rsidRPr="00613F0F">
        <w:rPr>
          <w:rFonts w:asciiTheme="minorHAnsi" w:hAnsiTheme="minorHAnsi"/>
          <w:lang w:val="en-US"/>
        </w:rPr>
        <w:t>Contact When Running above Their Critical Speeds", Mechan</w:t>
      </w:r>
      <w:r w:rsidR="002F13EF">
        <w:rPr>
          <w:rFonts w:asciiTheme="minorHAnsi" w:hAnsiTheme="minorHAnsi"/>
          <w:lang w:val="en-US"/>
        </w:rPr>
        <w:t>ical Engineering, 48(8):830–832, 1926.</w:t>
      </w:r>
      <w:bookmarkEnd w:id="2509"/>
    </w:p>
    <w:p w14:paraId="5B796D3F" w14:textId="77777777" w:rsidR="001B3A28" w:rsidRPr="00595A8C" w:rsidRDefault="001B3A28" w:rsidP="001B3A28">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510" w:name="_Ref534796769"/>
      <w:r w:rsidRPr="001B73DC">
        <w:rPr>
          <w:rFonts w:asciiTheme="minorHAnsi" w:hAnsiTheme="minorHAnsi"/>
          <w:lang w:val="en-US"/>
        </w:rPr>
        <w:t>Muszynska, A. (2005). Rotordynamics. Boca Raton: CRC Press.</w:t>
      </w:r>
      <w:bookmarkEnd w:id="2510"/>
    </w:p>
    <w:p w14:paraId="6C85CBDA" w14:textId="25DA1514" w:rsidR="001E7BF0" w:rsidRPr="00186667" w:rsidRDefault="00AF0D8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511" w:name="_Ref533092881"/>
      <w:r>
        <w:rPr>
          <w:rFonts w:asciiTheme="minorHAnsi" w:hAnsiTheme="minorHAnsi"/>
          <w:lang w:val="en-US"/>
        </w:rPr>
        <w:t xml:space="preserve"> </w:t>
      </w:r>
      <w:r w:rsidR="00BF5101" w:rsidRPr="00595A8C">
        <w:rPr>
          <w:rFonts w:asciiTheme="minorHAnsi" w:hAnsiTheme="minorHAnsi"/>
          <w:lang w:val="en-US"/>
        </w:rPr>
        <w:t>Dimarogonas</w:t>
      </w:r>
      <w:r w:rsidR="00146E99">
        <w:rPr>
          <w:rFonts w:asciiTheme="minorHAnsi" w:hAnsiTheme="minorHAnsi"/>
          <w:lang w:val="en-US"/>
        </w:rPr>
        <w:t xml:space="preserve">, </w:t>
      </w:r>
      <w:r w:rsidR="001E7BF0" w:rsidRPr="00A22718">
        <w:rPr>
          <w:rFonts w:asciiTheme="minorHAnsi" w:hAnsiTheme="minorHAnsi"/>
          <w:lang w:val="en-US"/>
        </w:rPr>
        <w:t>A.</w:t>
      </w:r>
      <w:r w:rsidR="001E7BF0" w:rsidRPr="00595A8C">
        <w:rPr>
          <w:rFonts w:asciiTheme="minorHAnsi" w:hAnsiTheme="minorHAnsi"/>
          <w:lang w:val="en-US"/>
        </w:rPr>
        <w:t>D.</w:t>
      </w:r>
      <w:r w:rsidR="001E7BF0" w:rsidRPr="00A22718">
        <w:rPr>
          <w:rFonts w:asciiTheme="minorHAnsi" w:hAnsiTheme="minorHAnsi"/>
          <w:lang w:val="en-US"/>
        </w:rPr>
        <w:t>, “Packing Rub Effect in Rotating Machinery,” Ph.D. thesis, RPI, Troy, NY. 1970.</w:t>
      </w:r>
      <w:bookmarkEnd w:id="2511"/>
    </w:p>
    <w:p w14:paraId="63EA66CD" w14:textId="582C1726" w:rsidR="001E7BF0" w:rsidRDefault="00AF0D8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512" w:name="_Ref533092883"/>
      <w:r>
        <w:rPr>
          <w:rFonts w:asciiTheme="minorHAnsi" w:hAnsiTheme="minorHAnsi"/>
          <w:lang w:val="en-US"/>
        </w:rPr>
        <w:t xml:space="preserve"> </w:t>
      </w:r>
      <w:r w:rsidR="00BF5101" w:rsidRPr="00595A8C">
        <w:rPr>
          <w:rFonts w:asciiTheme="minorHAnsi" w:hAnsiTheme="minorHAnsi"/>
          <w:lang w:val="en-US"/>
        </w:rPr>
        <w:t>Dimarogonas</w:t>
      </w:r>
      <w:r w:rsidR="00146E99">
        <w:rPr>
          <w:rFonts w:asciiTheme="minorHAnsi" w:hAnsiTheme="minorHAnsi"/>
          <w:lang w:val="en-US"/>
        </w:rPr>
        <w:t xml:space="preserve">, </w:t>
      </w:r>
      <w:r w:rsidR="001E7BF0" w:rsidRPr="00595A8C">
        <w:rPr>
          <w:rFonts w:asciiTheme="minorHAnsi" w:hAnsiTheme="minorHAnsi"/>
          <w:lang w:val="en-US"/>
        </w:rPr>
        <w:t>A</w:t>
      </w:r>
      <w:r w:rsidR="001E7BF0">
        <w:rPr>
          <w:rFonts w:asciiTheme="minorHAnsi" w:hAnsiTheme="minorHAnsi"/>
          <w:lang w:val="en-US"/>
        </w:rPr>
        <w:t>.D.</w:t>
      </w:r>
      <w:r w:rsidR="001E7BF0" w:rsidRPr="00595A8C">
        <w:rPr>
          <w:rFonts w:asciiTheme="minorHAnsi" w:hAnsiTheme="minorHAnsi"/>
          <w:lang w:val="en-US"/>
        </w:rPr>
        <w:t xml:space="preserve">, “A study of the Newkirk effect in turbomachinery”, Wear,  Volume 28, Issue 3,  1974, Pages 369-382,  ISSN 0043-1648, </w:t>
      </w:r>
      <w:r w:rsidR="001E7BF0">
        <w:rPr>
          <w:rFonts w:asciiTheme="minorHAnsi" w:hAnsiTheme="minorHAnsi"/>
          <w:lang w:val="en-US"/>
        </w:rPr>
        <w:t xml:space="preserve"> </w:t>
      </w:r>
      <w:hyperlink r:id="rId184" w:history="1">
        <w:r w:rsidR="001B73DC" w:rsidRPr="00C97A71">
          <w:rPr>
            <w:rStyle w:val="Lienhypertexte"/>
            <w:rFonts w:asciiTheme="minorHAnsi" w:hAnsiTheme="minorHAnsi"/>
            <w:lang w:val="en-US"/>
          </w:rPr>
          <w:t>https://doi.org/10.1016/0043-1648(74)90193-8</w:t>
        </w:r>
      </w:hyperlink>
      <w:r w:rsidR="001E7BF0" w:rsidRPr="00595A8C">
        <w:rPr>
          <w:rFonts w:asciiTheme="minorHAnsi" w:hAnsiTheme="minorHAnsi"/>
          <w:lang w:val="en-US"/>
        </w:rPr>
        <w:t>.</w:t>
      </w:r>
      <w:bookmarkEnd w:id="2512"/>
    </w:p>
    <w:p w14:paraId="0C2F7FE0" w14:textId="0BFACAFE" w:rsidR="00241F58" w:rsidRPr="001B3A28" w:rsidRDefault="001B73DC" w:rsidP="00CB4979">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1B3A28">
        <w:rPr>
          <w:rFonts w:asciiTheme="minorHAnsi" w:hAnsiTheme="minorHAnsi"/>
          <w:lang w:val="en-US"/>
        </w:rPr>
        <w:t xml:space="preserve"> </w:t>
      </w:r>
      <w:bookmarkStart w:id="2513" w:name="_Ref533093007"/>
      <w:r w:rsidR="008F6148" w:rsidRPr="001B3A28">
        <w:rPr>
          <w:rFonts w:asciiTheme="minorHAnsi" w:hAnsiTheme="minorHAnsi"/>
          <w:lang w:val="en-US"/>
        </w:rPr>
        <w:t xml:space="preserve">Kellenberger </w:t>
      </w:r>
      <w:r w:rsidR="00241F58" w:rsidRPr="001B3A28">
        <w:rPr>
          <w:rFonts w:asciiTheme="minorHAnsi" w:hAnsiTheme="minorHAnsi"/>
          <w:lang w:val="en-US"/>
        </w:rPr>
        <w:t>W., "Spiral Vibrations due to the Seal Rings in Turbogenerators Thermally Induced Interaction between Rotor and Stator," Journal of Mechanical Design, 102(1), pp. 177-184. 1980.</w:t>
      </w:r>
      <w:bookmarkEnd w:id="2513"/>
    </w:p>
    <w:p w14:paraId="08A1AB6A" w14:textId="5110D8C2" w:rsidR="00C96CBF" w:rsidRPr="00061411" w:rsidRDefault="008F6148"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514" w:name="_Ref533093642"/>
      <w:r>
        <w:rPr>
          <w:rFonts w:asciiTheme="minorHAnsi" w:hAnsiTheme="minorHAnsi"/>
          <w:lang w:val="en-US"/>
        </w:rPr>
        <w:lastRenderedPageBreak/>
        <w:t xml:space="preserve"> </w:t>
      </w:r>
      <w:r w:rsidRPr="00BA2AB0">
        <w:rPr>
          <w:rFonts w:asciiTheme="minorHAnsi" w:hAnsiTheme="minorHAnsi"/>
          <w:lang w:val="en-US"/>
        </w:rPr>
        <w:t>Schmied</w:t>
      </w:r>
      <w:r w:rsidR="00146E99">
        <w:rPr>
          <w:rFonts w:asciiTheme="minorHAnsi" w:hAnsiTheme="minorHAnsi"/>
          <w:lang w:val="en-US"/>
        </w:rPr>
        <w:t xml:space="preserve">, </w:t>
      </w:r>
      <w:r w:rsidR="00C96CBF" w:rsidRPr="00BA2AB0">
        <w:rPr>
          <w:rFonts w:asciiTheme="minorHAnsi" w:hAnsiTheme="minorHAnsi"/>
          <w:lang w:val="en-US"/>
        </w:rPr>
        <w:t>J., "Spiral Vibrations of Rotors," Proceedings of the AS</w:t>
      </w:r>
      <w:r w:rsidR="00C96CBF">
        <w:rPr>
          <w:rFonts w:asciiTheme="minorHAnsi" w:hAnsiTheme="minorHAnsi"/>
          <w:lang w:val="en-US"/>
        </w:rPr>
        <w:t>ME Design Technology Conference,</w:t>
      </w:r>
      <w:r w:rsidR="00C96CBF" w:rsidRPr="00BA2AB0">
        <w:rPr>
          <w:rFonts w:asciiTheme="minorHAnsi" w:hAnsiTheme="minorHAnsi"/>
          <w:lang w:val="en-US"/>
        </w:rPr>
        <w:t xml:space="preserve"> </w:t>
      </w:r>
      <w:r w:rsidR="00C96CBF">
        <w:rPr>
          <w:rFonts w:asciiTheme="minorHAnsi" w:hAnsiTheme="minorHAnsi"/>
          <w:lang w:val="en-US"/>
        </w:rPr>
        <w:t>1987.</w:t>
      </w:r>
      <w:bookmarkEnd w:id="2514"/>
    </w:p>
    <w:p w14:paraId="6AEE52ED" w14:textId="5EFAF535" w:rsidR="001E7BF0" w:rsidRPr="000E26DB" w:rsidRDefault="004638B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515" w:name="_Ref534632381"/>
      <w:r>
        <w:rPr>
          <w:rFonts w:asciiTheme="minorHAnsi" w:hAnsiTheme="minorHAnsi"/>
          <w:lang w:val="en-US"/>
        </w:rPr>
        <w:t xml:space="preserve"> </w:t>
      </w:r>
      <w:bookmarkStart w:id="2516" w:name="_Ref536202949"/>
      <w:r w:rsidR="008F6148" w:rsidRPr="00A22718">
        <w:rPr>
          <w:rFonts w:asciiTheme="minorHAnsi" w:hAnsiTheme="minorHAnsi"/>
          <w:lang w:val="en-US"/>
        </w:rPr>
        <w:t>De Jongh</w:t>
      </w:r>
      <w:r w:rsidR="00146E99">
        <w:rPr>
          <w:rFonts w:asciiTheme="minorHAnsi" w:hAnsiTheme="minorHAnsi"/>
          <w:lang w:val="en-US"/>
        </w:rPr>
        <w:t xml:space="preserve">, </w:t>
      </w:r>
      <w:r w:rsidR="000E26DB" w:rsidRPr="00A22718">
        <w:rPr>
          <w:rFonts w:asciiTheme="minorHAnsi" w:hAnsiTheme="minorHAnsi"/>
          <w:lang w:val="en-US"/>
        </w:rPr>
        <w:t xml:space="preserve">F.M. and </w:t>
      </w:r>
      <w:r w:rsidR="008F6148" w:rsidRPr="00A22718">
        <w:rPr>
          <w:rFonts w:asciiTheme="minorHAnsi" w:hAnsiTheme="minorHAnsi"/>
          <w:lang w:val="en-US"/>
        </w:rPr>
        <w:t xml:space="preserve">Morton </w:t>
      </w:r>
      <w:r w:rsidR="000E26DB" w:rsidRPr="00A22718">
        <w:rPr>
          <w:rFonts w:asciiTheme="minorHAnsi" w:hAnsiTheme="minorHAnsi"/>
          <w:lang w:val="en-US"/>
        </w:rPr>
        <w:t>P.G., “The synchronous Instability of a Compressor Rotor Due to Bearing Journal Differential Heating”, ASME Paper No. 94-GT-35. Alson published in ASME Transactions, Journal of Engineering for Gas Turbines and Power; 118, October 1994, pp.816-824</w:t>
      </w:r>
      <w:bookmarkEnd w:id="2515"/>
      <w:bookmarkEnd w:id="2516"/>
    </w:p>
    <w:p w14:paraId="78568EF4" w14:textId="219A52B6" w:rsidR="00457440" w:rsidRDefault="00457440"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517" w:name="_Ref533090559"/>
      <w:r w:rsidR="008F6148" w:rsidRPr="0053160B">
        <w:rPr>
          <w:rFonts w:asciiTheme="minorHAnsi" w:hAnsiTheme="minorHAnsi"/>
          <w:lang w:val="en-US"/>
        </w:rPr>
        <w:t>Schmied</w:t>
      </w:r>
      <w:r w:rsidR="00830DCF">
        <w:rPr>
          <w:rFonts w:asciiTheme="minorHAnsi" w:hAnsiTheme="minorHAnsi"/>
          <w:lang w:val="en-US"/>
        </w:rPr>
        <w:t xml:space="preserve">, </w:t>
      </w:r>
      <w:r w:rsidRPr="0053160B">
        <w:rPr>
          <w:rFonts w:asciiTheme="minorHAnsi" w:hAnsiTheme="minorHAnsi"/>
          <w:lang w:val="en-US"/>
        </w:rPr>
        <w:t>J.</w:t>
      </w:r>
      <w:r w:rsidR="00830DCF">
        <w:rPr>
          <w:rFonts w:asciiTheme="minorHAnsi" w:hAnsiTheme="minorHAnsi"/>
          <w:lang w:val="en-US"/>
        </w:rPr>
        <w:t>;</w:t>
      </w:r>
      <w:r w:rsidRPr="0053160B">
        <w:rPr>
          <w:rFonts w:asciiTheme="minorHAnsi" w:hAnsiTheme="minorHAnsi"/>
          <w:lang w:val="en-US"/>
        </w:rPr>
        <w:t xml:space="preserve"> </w:t>
      </w:r>
      <w:r w:rsidR="00830DCF">
        <w:rPr>
          <w:rFonts w:asciiTheme="minorHAnsi" w:hAnsiTheme="minorHAnsi"/>
          <w:lang w:val="en-US"/>
        </w:rPr>
        <w:t xml:space="preserve">Pozivil, </w:t>
      </w:r>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and</w:t>
      </w:r>
      <w:r>
        <w:rPr>
          <w:rFonts w:asciiTheme="minorHAnsi" w:hAnsiTheme="minorHAnsi"/>
          <w:lang w:val="en-US"/>
        </w:rPr>
        <w:t xml:space="preserve"> </w:t>
      </w:r>
      <w:r w:rsidR="008F6148" w:rsidRPr="0053160B">
        <w:rPr>
          <w:rFonts w:asciiTheme="minorHAnsi" w:hAnsiTheme="minorHAnsi"/>
          <w:lang w:val="en-US"/>
        </w:rPr>
        <w:t>Walch</w:t>
      </w:r>
      <w:r w:rsidR="00830DCF">
        <w:rPr>
          <w:rFonts w:asciiTheme="minorHAnsi" w:hAnsiTheme="minorHAnsi"/>
          <w:lang w:val="en-US"/>
        </w:rPr>
        <w:t xml:space="preserve">, </w:t>
      </w:r>
      <w:r w:rsidRPr="0053160B">
        <w:rPr>
          <w:rFonts w:asciiTheme="minorHAnsi" w:hAnsiTheme="minorHAnsi"/>
          <w:lang w:val="en-US"/>
        </w:rPr>
        <w:t>J., "Hot Spots in Turboexpander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2517"/>
    </w:p>
    <w:p w14:paraId="5FCB1D77" w14:textId="61CC88DB" w:rsidR="00C43C12" w:rsidRPr="00214DA2" w:rsidRDefault="00C43C12" w:rsidP="00E0308D">
      <w:pPr>
        <w:pStyle w:val="Paragraphedeliste"/>
        <w:numPr>
          <w:ilvl w:val="0"/>
          <w:numId w:val="30"/>
        </w:numPr>
        <w:spacing w:line="360" w:lineRule="auto"/>
        <w:jc w:val="both"/>
        <w:rPr>
          <w:lang w:val="en-US" w:eastAsia="en-US"/>
        </w:rPr>
      </w:pPr>
      <w:r>
        <w:rPr>
          <w:rFonts w:asciiTheme="minorHAnsi" w:hAnsiTheme="minorHAnsi"/>
          <w:lang w:val="en-US"/>
        </w:rPr>
        <w:t xml:space="preserve"> </w:t>
      </w:r>
      <w:bookmarkStart w:id="2518" w:name="_Ref533090865"/>
      <w:r w:rsidR="00CA30A0" w:rsidRPr="00214DA2">
        <w:rPr>
          <w:lang w:val="en-US" w:eastAsia="en-US"/>
        </w:rPr>
        <w:t>Murphy</w:t>
      </w:r>
      <w:r w:rsidR="00B9649A">
        <w:rPr>
          <w:lang w:val="en-US" w:eastAsia="en-US"/>
        </w:rPr>
        <w:t xml:space="preserve">, </w:t>
      </w:r>
      <w:r w:rsidRPr="00214DA2">
        <w:rPr>
          <w:lang w:val="en-US" w:eastAsia="en-US"/>
        </w:rPr>
        <w:t xml:space="preserve">B.T. and </w:t>
      </w:r>
      <w:r w:rsidR="00CA30A0" w:rsidRPr="00214DA2">
        <w:rPr>
          <w:lang w:val="en-US" w:eastAsia="en-US"/>
        </w:rPr>
        <w:t>Lorenz</w:t>
      </w:r>
      <w:r w:rsidR="00B9649A">
        <w:rPr>
          <w:lang w:val="en-US" w:eastAsia="en-US"/>
        </w:rPr>
        <w:t xml:space="preserve">, </w:t>
      </w:r>
      <w:r w:rsidRPr="00214DA2">
        <w:rPr>
          <w:lang w:val="en-US" w:eastAsia="en-US"/>
        </w:rPr>
        <w:t xml:space="preserve">J., </w:t>
      </w:r>
      <w:r>
        <w:rPr>
          <w:lang w:val="en-US" w:eastAsia="en-US"/>
        </w:rPr>
        <w:t>“</w:t>
      </w:r>
      <w:r w:rsidR="00B9649A" w:rsidRPr="00214DA2">
        <w:rPr>
          <w:lang w:val="en-US" w:eastAsia="en-US"/>
        </w:rPr>
        <w:t xml:space="preserve">A </w:t>
      </w:r>
      <w:r w:rsidRPr="00214DA2">
        <w:rPr>
          <w:lang w:val="en-US" w:eastAsia="en-US"/>
        </w:rPr>
        <w:t>Case Study of Morton Effect Shaft Differential Heating in a Variable-Speed Rotating Electric Machine, Proceedings of GT2011, ASME Turbo Expo, June 6-11 2011, BC, Canada</w:t>
      </w:r>
      <w:bookmarkEnd w:id="2518"/>
    </w:p>
    <w:p w14:paraId="4A8B8DE8" w14:textId="338C6740" w:rsidR="00E14FFA" w:rsidRPr="008A1AD8" w:rsidRDefault="00E14FFA" w:rsidP="00E0308D">
      <w:pPr>
        <w:pStyle w:val="Paragraphedeliste"/>
        <w:numPr>
          <w:ilvl w:val="0"/>
          <w:numId w:val="30"/>
        </w:numPr>
        <w:spacing w:line="360" w:lineRule="auto"/>
        <w:jc w:val="both"/>
        <w:rPr>
          <w:lang w:val="en-US"/>
        </w:rPr>
      </w:pPr>
      <w:bookmarkStart w:id="2519" w:name="_Ref533096146"/>
      <w:r>
        <w:rPr>
          <w:rFonts w:asciiTheme="minorHAnsi" w:hAnsiTheme="minorHAnsi"/>
          <w:lang w:val="en-US"/>
        </w:rPr>
        <w:t xml:space="preserve"> </w:t>
      </w:r>
      <w:bookmarkStart w:id="2520" w:name="_Ref535500759"/>
      <w:r w:rsidR="00CA30A0" w:rsidRPr="006E521B">
        <w:rPr>
          <w:rFonts w:asciiTheme="minorHAnsi" w:hAnsiTheme="minorHAnsi"/>
          <w:lang w:val="en-US"/>
        </w:rPr>
        <w:t>Panara</w:t>
      </w:r>
      <w:r w:rsidR="00135BFA">
        <w:rPr>
          <w:rFonts w:asciiTheme="minorHAnsi" w:hAnsiTheme="minorHAnsi"/>
          <w:lang w:val="en-US"/>
        </w:rPr>
        <w:t xml:space="preserve">, </w:t>
      </w:r>
      <w:r w:rsidRPr="006E521B">
        <w:rPr>
          <w:rFonts w:asciiTheme="minorHAnsi" w:hAnsiTheme="minorHAnsi"/>
          <w:lang w:val="en-US"/>
        </w:rPr>
        <w:t>D.</w:t>
      </w:r>
      <w:r w:rsidR="00830DCF">
        <w:rPr>
          <w:rFonts w:asciiTheme="minorHAnsi" w:hAnsiTheme="minorHAnsi"/>
          <w:lang w:val="en-US"/>
        </w:rPr>
        <w:t>;</w:t>
      </w:r>
      <w:r w:rsidRPr="006E521B">
        <w:rPr>
          <w:rFonts w:asciiTheme="minorHAnsi" w:hAnsiTheme="minorHAnsi"/>
          <w:lang w:val="en-US"/>
        </w:rPr>
        <w:t xml:space="preserve"> </w:t>
      </w:r>
      <w:r w:rsidR="00CA30A0">
        <w:rPr>
          <w:rFonts w:asciiTheme="minorHAnsi" w:hAnsiTheme="minorHAnsi"/>
          <w:lang w:val="en-US"/>
        </w:rPr>
        <w:t>Panconi</w:t>
      </w:r>
      <w:r w:rsidR="00135BFA">
        <w:rPr>
          <w:rFonts w:asciiTheme="minorHAnsi" w:hAnsiTheme="minorHAnsi"/>
          <w:lang w:val="en-US"/>
        </w:rPr>
        <w:t xml:space="preserve">, </w:t>
      </w:r>
      <w:r w:rsidRPr="006E521B">
        <w:rPr>
          <w:rFonts w:asciiTheme="minorHAnsi" w:hAnsiTheme="minorHAnsi"/>
          <w:lang w:val="en-US"/>
        </w:rPr>
        <w:t xml:space="preserve">S. and </w:t>
      </w:r>
      <w:r w:rsidR="00CA30A0" w:rsidRPr="006E521B">
        <w:rPr>
          <w:rFonts w:asciiTheme="minorHAnsi" w:hAnsiTheme="minorHAnsi"/>
          <w:lang w:val="en-US"/>
        </w:rPr>
        <w:t>Griffini</w:t>
      </w:r>
      <w:r w:rsidR="00135BFA">
        <w:rPr>
          <w:rFonts w:asciiTheme="minorHAnsi" w:hAnsiTheme="minorHAnsi"/>
          <w:lang w:val="en-US"/>
        </w:rPr>
        <w:t xml:space="preserve">, </w:t>
      </w:r>
      <w:r w:rsidRPr="006E521B">
        <w:rPr>
          <w:rFonts w:asciiTheme="minorHAnsi" w:hAnsiTheme="minorHAnsi"/>
          <w:lang w:val="en-US"/>
        </w:rPr>
        <w:t>D.,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2519"/>
      <w:bookmarkEnd w:id="2520"/>
    </w:p>
    <w:p w14:paraId="62EF0A0A" w14:textId="39CB80F5" w:rsidR="00B8779A" w:rsidRPr="00214DA2" w:rsidRDefault="00B8779A" w:rsidP="00E0308D">
      <w:pPr>
        <w:pStyle w:val="Paragraphedeliste"/>
        <w:numPr>
          <w:ilvl w:val="0"/>
          <w:numId w:val="30"/>
        </w:numPr>
        <w:spacing w:line="360" w:lineRule="auto"/>
        <w:jc w:val="both"/>
        <w:rPr>
          <w:lang w:val="en-US" w:eastAsia="en-US"/>
        </w:rPr>
      </w:pPr>
      <w:r>
        <w:rPr>
          <w:rFonts w:asciiTheme="minorHAnsi" w:hAnsiTheme="minorHAnsi"/>
          <w:lang w:val="en-US"/>
        </w:rPr>
        <w:t xml:space="preserve"> </w:t>
      </w:r>
      <w:bookmarkStart w:id="2521" w:name="_Ref533096184"/>
      <w:r w:rsidR="00CA30A0" w:rsidRPr="00214DA2">
        <w:rPr>
          <w:lang w:val="en-US" w:eastAsia="en-US"/>
        </w:rPr>
        <w:t>Murphy</w:t>
      </w:r>
      <w:r w:rsidR="005F7EA8">
        <w:rPr>
          <w:lang w:val="en-US" w:eastAsia="en-US"/>
        </w:rPr>
        <w:t xml:space="preserve">, </w:t>
      </w:r>
      <w:r w:rsidRPr="00214DA2">
        <w:rPr>
          <w:lang w:val="en-US" w:eastAsia="en-US"/>
        </w:rPr>
        <w:t xml:space="preserve">B.T. and </w:t>
      </w:r>
      <w:r w:rsidR="00CA30A0" w:rsidRPr="00214DA2">
        <w:rPr>
          <w:lang w:val="en-US" w:eastAsia="en-US"/>
        </w:rPr>
        <w:t>Lorenz</w:t>
      </w:r>
      <w:r w:rsidR="005F7EA8">
        <w:rPr>
          <w:lang w:val="en-US" w:eastAsia="en-US"/>
        </w:rPr>
        <w:t xml:space="preserve">, </w:t>
      </w:r>
      <w:r w:rsidRPr="00214DA2">
        <w:rPr>
          <w:lang w:val="en-US" w:eastAsia="en-US"/>
        </w:rPr>
        <w:t xml:space="preserve">J.A., 2010, </w:t>
      </w:r>
      <w:r>
        <w:rPr>
          <w:lang w:val="en-US" w:eastAsia="en-US"/>
        </w:rPr>
        <w:t>“</w:t>
      </w:r>
      <w:r w:rsidRPr="00214DA2">
        <w:rPr>
          <w:lang w:val="en-US" w:eastAsia="en-US"/>
        </w:rPr>
        <w:t>Simplified Morton Effect Analysis for Synchronous Spiral Instability</w:t>
      </w:r>
      <w:r>
        <w:rPr>
          <w:lang w:val="en-US" w:eastAsia="en-US"/>
        </w:rPr>
        <w:t>”</w:t>
      </w:r>
      <w:r w:rsidRPr="00214DA2">
        <w:rPr>
          <w:lang w:val="en-US" w:eastAsia="en-US"/>
        </w:rPr>
        <w:t>, ASME Journal of Vibration and Acoustics, Vol. 132, October, 2010</w:t>
      </w:r>
      <w:bookmarkEnd w:id="2521"/>
    </w:p>
    <w:p w14:paraId="3BF2A0F6" w14:textId="1579D252" w:rsidR="00864BCF" w:rsidRDefault="00864BC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522" w:name="_Ref533096262"/>
      <w:r w:rsidR="00B5742D">
        <w:rPr>
          <w:rFonts w:asciiTheme="minorHAnsi" w:hAnsiTheme="minorHAnsi"/>
          <w:lang w:val="en-US"/>
        </w:rPr>
        <w:t xml:space="preserve">Keogh, </w:t>
      </w:r>
      <w:r w:rsidRPr="0096336F">
        <w:rPr>
          <w:rFonts w:asciiTheme="minorHAnsi" w:hAnsiTheme="minorHAnsi"/>
          <w:lang w:val="en-US"/>
        </w:rPr>
        <w:t xml:space="preserve">P. and </w:t>
      </w:r>
      <w:r w:rsidR="00CA30A0" w:rsidRPr="0096336F">
        <w:rPr>
          <w:rFonts w:asciiTheme="minorHAnsi" w:hAnsiTheme="minorHAnsi"/>
          <w:lang w:val="en-US"/>
        </w:rPr>
        <w:t>Morton</w:t>
      </w:r>
      <w:r w:rsidR="00B5742D">
        <w:rPr>
          <w:rFonts w:asciiTheme="minorHAnsi" w:hAnsiTheme="minorHAnsi"/>
          <w:lang w:val="en-US"/>
        </w:rPr>
        <w:t xml:space="preserve">, </w:t>
      </w:r>
      <w:r w:rsidRPr="0096336F">
        <w:rPr>
          <w:rFonts w:asciiTheme="minorHAnsi" w:hAnsiTheme="minorHAnsi"/>
          <w:lang w:val="en-US"/>
        </w:rPr>
        <w:t>P., “Journal bearing differential heating evaluation with influence on rotor dynamic behav</w:t>
      </w:r>
      <w:r w:rsidRPr="00A22718">
        <w:rPr>
          <w:rFonts w:asciiTheme="minorHAnsi" w:hAnsiTheme="minorHAnsi"/>
          <w:lang w:val="en-US"/>
        </w:rPr>
        <w:t>ior”, Proceeding of the Royal society of London. Series A: Mathematical and physical Sciences, Vol.441, pp.527-548, 1993.</w:t>
      </w:r>
      <w:bookmarkEnd w:id="2522"/>
    </w:p>
    <w:p w14:paraId="5F5AC272" w14:textId="1E71D7C5" w:rsidR="00864BCF" w:rsidRDefault="00864BC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523" w:name="_Ref533096446"/>
      <w:r w:rsidR="00BA703B">
        <w:rPr>
          <w:rFonts w:asciiTheme="minorHAnsi" w:hAnsiTheme="minorHAnsi"/>
          <w:lang w:val="en-US"/>
        </w:rPr>
        <w:t xml:space="preserve">Keogh, </w:t>
      </w:r>
      <w:r w:rsidRPr="008042D7">
        <w:rPr>
          <w:rFonts w:asciiTheme="minorHAnsi" w:hAnsiTheme="minorHAnsi"/>
          <w:lang w:val="en-US"/>
        </w:rPr>
        <w:t>P.</w:t>
      </w:r>
      <w:r w:rsidR="00B1182B">
        <w:rPr>
          <w:rFonts w:asciiTheme="minorHAnsi" w:hAnsiTheme="minorHAnsi"/>
          <w:lang w:val="en-US"/>
        </w:rPr>
        <w:t xml:space="preserve"> </w:t>
      </w:r>
      <w:r w:rsidRPr="008042D7">
        <w:rPr>
          <w:rFonts w:asciiTheme="minorHAnsi" w:hAnsiTheme="minorHAnsi"/>
          <w:lang w:val="en-US"/>
        </w:rPr>
        <w:t xml:space="preserve">and </w:t>
      </w:r>
      <w:r w:rsidR="00B1182B" w:rsidRPr="008042D7">
        <w:rPr>
          <w:rFonts w:asciiTheme="minorHAnsi" w:hAnsiTheme="minorHAnsi"/>
          <w:lang w:val="en-US"/>
        </w:rPr>
        <w:t>Morton</w:t>
      </w:r>
      <w:r w:rsidR="00BA703B">
        <w:rPr>
          <w:rFonts w:asciiTheme="minorHAnsi" w:hAnsiTheme="minorHAnsi"/>
          <w:lang w:val="en-US"/>
        </w:rPr>
        <w:t xml:space="preserve">, </w:t>
      </w:r>
      <w:r w:rsidRPr="008042D7">
        <w:rPr>
          <w:rFonts w:asciiTheme="minorHAnsi" w:hAnsiTheme="minorHAnsi"/>
          <w:lang w:val="en-US"/>
        </w:rPr>
        <w:t xml:space="preserve">P.,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2523"/>
    </w:p>
    <w:p w14:paraId="28882F08" w14:textId="1D7E9310" w:rsidR="0090673C" w:rsidRDefault="0090673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524" w:name="_Ref533096550"/>
      <w:r>
        <w:rPr>
          <w:rFonts w:asciiTheme="minorHAnsi" w:hAnsiTheme="minorHAnsi"/>
          <w:lang w:val="en-US"/>
        </w:rPr>
        <w:t xml:space="preserve"> </w:t>
      </w:r>
      <w:bookmarkStart w:id="2525" w:name="_Ref534635419"/>
      <w:r w:rsidR="00B1182B">
        <w:rPr>
          <w:rFonts w:asciiTheme="minorHAnsi" w:hAnsiTheme="minorHAnsi"/>
          <w:lang w:val="en-US"/>
        </w:rPr>
        <w:t>De</w:t>
      </w:r>
      <w:r w:rsidR="00BA703B">
        <w:rPr>
          <w:rFonts w:asciiTheme="minorHAnsi" w:hAnsiTheme="minorHAnsi"/>
          <w:lang w:val="en-US"/>
        </w:rPr>
        <w:t xml:space="preserve"> Jongh, </w:t>
      </w:r>
      <w:r w:rsidRPr="00333B7C">
        <w:rPr>
          <w:rFonts w:asciiTheme="minorHAnsi" w:hAnsiTheme="minorHAnsi"/>
          <w:lang w:val="en-US"/>
        </w:rPr>
        <w:t>F.</w:t>
      </w:r>
      <w:r>
        <w:rPr>
          <w:rFonts w:asciiTheme="minorHAnsi" w:hAnsiTheme="minorHAnsi"/>
          <w:lang w:val="en-US"/>
        </w:rPr>
        <w:t xml:space="preserve"> </w:t>
      </w:r>
      <w:r w:rsidRPr="00333B7C">
        <w:rPr>
          <w:rFonts w:asciiTheme="minorHAnsi" w:hAnsiTheme="minorHAnsi"/>
          <w:lang w:val="en-US"/>
        </w:rPr>
        <w:t xml:space="preserve">and </w:t>
      </w:r>
      <w:r w:rsidR="00B1182B">
        <w:rPr>
          <w:rFonts w:asciiTheme="minorHAnsi" w:hAnsiTheme="minorHAnsi"/>
          <w:lang w:val="en-US"/>
        </w:rPr>
        <w:t>Van Der Hoeven</w:t>
      </w:r>
      <w:r w:rsidR="00B1182B" w:rsidRPr="00333B7C">
        <w:rPr>
          <w:rFonts w:asciiTheme="minorHAnsi" w:hAnsiTheme="minorHAnsi"/>
          <w:lang w:val="en-US"/>
        </w:rPr>
        <w:t xml:space="preserve"> </w:t>
      </w:r>
      <w:r w:rsidRPr="00333B7C">
        <w:rPr>
          <w:rFonts w:asciiTheme="minorHAnsi" w:hAnsiTheme="minorHAnsi"/>
          <w:lang w:val="en-US"/>
        </w:rPr>
        <w:t>P.</w:t>
      </w:r>
      <w:r>
        <w:rPr>
          <w:rFonts w:asciiTheme="minorHAnsi" w:hAnsiTheme="minorHAnsi"/>
          <w:lang w:val="en-US"/>
        </w:rPr>
        <w:t>,</w:t>
      </w:r>
      <w:r w:rsidRPr="00333B7C">
        <w:rPr>
          <w:rFonts w:asciiTheme="minorHAnsi" w:hAnsiTheme="minorHAnsi"/>
          <w:lang w:val="en-US"/>
        </w:rPr>
        <w:t>“Application of a Heat Barrier Sleeve to Prevent Synchronous Rotor Instability,” 27th Turbomachinery Symposium,</w:t>
      </w:r>
      <w:r>
        <w:rPr>
          <w:rFonts w:asciiTheme="minorHAnsi" w:hAnsiTheme="minorHAnsi"/>
          <w:lang w:val="en-US"/>
        </w:rPr>
        <w:t xml:space="preserve"> College Station, TX, pp. 17–26, 1998.</w:t>
      </w:r>
      <w:bookmarkEnd w:id="2524"/>
      <w:bookmarkEnd w:id="2525"/>
    </w:p>
    <w:p w14:paraId="15DE588A" w14:textId="25091411" w:rsidR="007652C5" w:rsidRPr="007652C5" w:rsidRDefault="00224399" w:rsidP="007652C5">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A22718">
        <w:rPr>
          <w:rFonts w:asciiTheme="minorHAnsi" w:hAnsiTheme="minorHAnsi"/>
          <w:lang w:val="en-US"/>
        </w:rPr>
        <w:t>Balbahadur</w:t>
      </w:r>
      <w:r w:rsidR="00285601">
        <w:rPr>
          <w:rFonts w:asciiTheme="minorHAnsi" w:hAnsiTheme="minorHAnsi"/>
          <w:lang w:val="en-US"/>
        </w:rPr>
        <w:t>,</w:t>
      </w:r>
      <w:r w:rsidRPr="00A22718">
        <w:rPr>
          <w:rFonts w:asciiTheme="minorHAnsi" w:hAnsiTheme="minorHAnsi"/>
          <w:lang w:val="en-US"/>
        </w:rPr>
        <w:t xml:space="preserve"> </w:t>
      </w:r>
      <w:r w:rsidR="007652C5" w:rsidRPr="00A22718">
        <w:rPr>
          <w:rFonts w:asciiTheme="minorHAnsi" w:hAnsiTheme="minorHAnsi"/>
          <w:lang w:val="en-US"/>
        </w:rPr>
        <w:t>A.C., 'A Thermoelastohydrodynamic Model of the Morton Effect Operating in Overhung Rotors Supported by Plain or Tilting Pad Journal Bearings', PhD Thesis, Virginia Polytechnic Institute and University, 2001.</w:t>
      </w:r>
    </w:p>
    <w:p w14:paraId="6FB66926" w14:textId="3F6A0BD1" w:rsidR="00E46B7B" w:rsidRPr="00A22718" w:rsidRDefault="00A4253E"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526" w:name="_Ref533096804"/>
      <w:r>
        <w:rPr>
          <w:rFonts w:asciiTheme="minorHAnsi" w:hAnsiTheme="minorHAnsi"/>
          <w:lang w:val="en-US"/>
        </w:rPr>
        <w:t xml:space="preserve"> </w:t>
      </w:r>
      <w:r w:rsidR="00285601">
        <w:rPr>
          <w:rFonts w:asciiTheme="minorHAnsi" w:hAnsiTheme="minorHAnsi"/>
          <w:lang w:val="en-US"/>
        </w:rPr>
        <w:t xml:space="preserve">Balbahadur, </w:t>
      </w:r>
      <w:r w:rsidR="00E46B7B">
        <w:rPr>
          <w:rFonts w:asciiTheme="minorHAnsi" w:hAnsiTheme="minorHAnsi"/>
          <w:lang w:val="en-US"/>
        </w:rPr>
        <w:t xml:space="preserve">A.C. and </w:t>
      </w:r>
      <w:r w:rsidR="00224399" w:rsidRPr="00A22718">
        <w:rPr>
          <w:rFonts w:asciiTheme="minorHAnsi" w:hAnsiTheme="minorHAnsi"/>
          <w:lang w:val="en-US"/>
        </w:rPr>
        <w:t>Kirk</w:t>
      </w:r>
      <w:r w:rsidR="00285601">
        <w:rPr>
          <w:rFonts w:asciiTheme="minorHAnsi" w:hAnsiTheme="minorHAnsi"/>
          <w:lang w:val="en-US"/>
        </w:rPr>
        <w:t xml:space="preserve">, </w:t>
      </w:r>
      <w:r w:rsidR="00E46B7B">
        <w:rPr>
          <w:rFonts w:asciiTheme="minorHAnsi" w:hAnsiTheme="minorHAnsi"/>
          <w:lang w:val="en-US"/>
        </w:rPr>
        <w:t>G</w:t>
      </w:r>
      <w:r w:rsidR="00E46B7B" w:rsidRPr="00A22718">
        <w:rPr>
          <w:rFonts w:asciiTheme="minorHAnsi" w:hAnsiTheme="minorHAnsi"/>
          <w:lang w:val="en-US"/>
        </w:rPr>
        <w:t>., “Part I-theoretical model for a synchronous thermal instability operating in overhung rotors”, International Journal of Rotating Machinery, vol. 10, pp.447-487, 2004.</w:t>
      </w:r>
      <w:bookmarkEnd w:id="2526"/>
    </w:p>
    <w:p w14:paraId="004A5B58" w14:textId="3B912B63" w:rsidR="00580354" w:rsidRPr="00A22718" w:rsidRDefault="00580354"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527" w:name="_Ref533096918"/>
      <w:r>
        <w:rPr>
          <w:rFonts w:asciiTheme="minorHAnsi" w:hAnsiTheme="minorHAnsi"/>
          <w:lang w:val="en-US"/>
        </w:rPr>
        <w:t xml:space="preserve"> </w:t>
      </w:r>
      <w:bookmarkStart w:id="2528" w:name="_Ref536202736"/>
      <w:r w:rsidR="00285601">
        <w:rPr>
          <w:rFonts w:asciiTheme="minorHAnsi" w:hAnsiTheme="minorHAnsi"/>
          <w:lang w:val="en-US"/>
        </w:rPr>
        <w:t xml:space="preserve">Balbahadur, </w:t>
      </w:r>
      <w:r w:rsidRPr="00A22718">
        <w:rPr>
          <w:rFonts w:asciiTheme="minorHAnsi" w:hAnsiTheme="minorHAnsi"/>
          <w:lang w:val="en-US"/>
        </w:rPr>
        <w:t xml:space="preserve">A.C. and </w:t>
      </w:r>
      <w:r w:rsidR="00224399" w:rsidRPr="00A22718">
        <w:rPr>
          <w:rFonts w:asciiTheme="minorHAnsi" w:hAnsiTheme="minorHAnsi"/>
          <w:lang w:val="en-US"/>
        </w:rPr>
        <w:t>Kirk</w:t>
      </w:r>
      <w:r w:rsidR="00285601">
        <w:rPr>
          <w:rFonts w:asciiTheme="minorHAnsi" w:hAnsiTheme="minorHAnsi"/>
          <w:lang w:val="en-US"/>
        </w:rPr>
        <w:t xml:space="preserve">, </w:t>
      </w:r>
      <w:r>
        <w:rPr>
          <w:rFonts w:asciiTheme="minorHAnsi" w:hAnsiTheme="minorHAnsi"/>
          <w:lang w:val="en-US"/>
        </w:rPr>
        <w:t>G</w:t>
      </w:r>
      <w:r w:rsidRPr="00A22718">
        <w:rPr>
          <w:rFonts w:asciiTheme="minorHAnsi" w:hAnsiTheme="minorHAnsi"/>
          <w:lang w:val="en-US"/>
        </w:rPr>
        <w:t>., “Part II-Case Studies for a Synchronous Thermal instability operating in Overhung Rotors”, International Journal of Rotating Machinery, vol. 10, pp.447-487, 2004</w:t>
      </w:r>
      <w:bookmarkEnd w:id="2527"/>
      <w:bookmarkEnd w:id="2528"/>
    </w:p>
    <w:p w14:paraId="2245522D" w14:textId="735C46D4" w:rsidR="0023102A" w:rsidRDefault="00054277"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529" w:name="_Ref533097388"/>
      <w:r>
        <w:rPr>
          <w:rFonts w:asciiTheme="minorHAnsi" w:hAnsiTheme="minorHAnsi"/>
          <w:lang w:val="en-US"/>
        </w:rPr>
        <w:lastRenderedPageBreak/>
        <w:t xml:space="preserve"> </w:t>
      </w:r>
      <w:r w:rsidR="00426D1B">
        <w:rPr>
          <w:rFonts w:asciiTheme="minorHAnsi" w:hAnsiTheme="minorHAnsi"/>
          <w:lang w:val="en-US"/>
        </w:rPr>
        <w:t xml:space="preserve">Lee, </w:t>
      </w:r>
      <w:r w:rsidR="0023102A" w:rsidRPr="00A22718">
        <w:rPr>
          <w:rFonts w:asciiTheme="minorHAnsi" w:hAnsiTheme="minorHAnsi"/>
          <w:lang w:val="en-US"/>
        </w:rPr>
        <w:t>J.G.</w:t>
      </w:r>
      <w:r w:rsidR="0023102A">
        <w:rPr>
          <w:rFonts w:asciiTheme="minorHAnsi" w:hAnsiTheme="minorHAnsi"/>
          <w:lang w:val="en-US"/>
        </w:rPr>
        <w:t xml:space="preserve"> </w:t>
      </w:r>
      <w:r w:rsidR="0023102A" w:rsidRPr="00A22718">
        <w:rPr>
          <w:rFonts w:asciiTheme="minorHAnsi" w:hAnsiTheme="minorHAnsi"/>
          <w:lang w:val="en-US"/>
        </w:rPr>
        <w:t xml:space="preserve">and </w:t>
      </w:r>
      <w:r w:rsidR="00271F00" w:rsidRPr="00A22718">
        <w:rPr>
          <w:rFonts w:asciiTheme="minorHAnsi" w:hAnsiTheme="minorHAnsi"/>
          <w:lang w:val="en-US"/>
        </w:rPr>
        <w:t>Palazzolo</w:t>
      </w:r>
      <w:r w:rsidR="00426D1B">
        <w:rPr>
          <w:rFonts w:asciiTheme="minorHAnsi" w:hAnsiTheme="minorHAnsi"/>
          <w:lang w:val="en-US"/>
        </w:rPr>
        <w:t xml:space="preserve">, </w:t>
      </w:r>
      <w:r w:rsidR="0023102A" w:rsidRPr="00A22718">
        <w:rPr>
          <w:rFonts w:asciiTheme="minorHAnsi" w:hAnsiTheme="minorHAnsi"/>
          <w:lang w:val="en-US"/>
        </w:rPr>
        <w:t>A., “Morton Effect Cyclic Vibration Amplitude Determination for Tilt Pad Bearing Supported Machinery,” Journal of Tribology-Transactions of the ASME, vol.135, Jan 2013</w:t>
      </w:r>
      <w:bookmarkEnd w:id="2529"/>
    </w:p>
    <w:p w14:paraId="24E19F29" w14:textId="7E21DD78" w:rsidR="00755900" w:rsidRDefault="00054277"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530" w:name="_Ref533097470"/>
      <w:r>
        <w:rPr>
          <w:rFonts w:asciiTheme="minorHAnsi" w:hAnsiTheme="minorHAnsi"/>
          <w:lang w:val="en-US"/>
        </w:rPr>
        <w:t xml:space="preserve"> </w:t>
      </w:r>
      <w:r w:rsidR="00426D1B">
        <w:rPr>
          <w:rFonts w:asciiTheme="minorHAnsi" w:hAnsiTheme="minorHAnsi"/>
          <w:lang w:val="en-US"/>
        </w:rPr>
        <w:t xml:space="preserve">Gomiciaga, </w:t>
      </w:r>
      <w:r w:rsidR="00755900" w:rsidRPr="00A22718">
        <w:rPr>
          <w:rFonts w:asciiTheme="minorHAnsi" w:hAnsiTheme="minorHAnsi"/>
          <w:lang w:val="en-US"/>
        </w:rPr>
        <w:t xml:space="preserve">R. and </w:t>
      </w:r>
      <w:r w:rsidR="004B5A24" w:rsidRPr="00A22718">
        <w:rPr>
          <w:rFonts w:asciiTheme="minorHAnsi" w:hAnsiTheme="minorHAnsi"/>
          <w:lang w:val="en-US"/>
        </w:rPr>
        <w:t>Koegh</w:t>
      </w:r>
      <w:r w:rsidR="00426D1B">
        <w:rPr>
          <w:rFonts w:asciiTheme="minorHAnsi" w:hAnsiTheme="minorHAnsi"/>
          <w:lang w:val="en-US"/>
        </w:rPr>
        <w:t xml:space="preserve">, </w:t>
      </w:r>
      <w:r w:rsidR="00755900" w:rsidRPr="00A22718">
        <w:rPr>
          <w:rFonts w:asciiTheme="minorHAnsi" w:hAnsiTheme="minorHAnsi"/>
          <w:lang w:val="en-US"/>
        </w:rPr>
        <w:t>P.S., “ Orbit Inducced Journal Temperature Variation in Hydrodynamic Bearings,” ASME Journal of Tribology , 121, pp.77-84, 1999</w:t>
      </w:r>
      <w:bookmarkEnd w:id="2530"/>
    </w:p>
    <w:p w14:paraId="586E52D3" w14:textId="2E85496A" w:rsidR="0023102A" w:rsidRDefault="0023102A"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531" w:name="_Ref533097655"/>
      <w:r w:rsidR="00426D1B">
        <w:rPr>
          <w:rFonts w:asciiTheme="minorHAnsi" w:hAnsiTheme="minorHAnsi"/>
          <w:lang w:val="en-US"/>
        </w:rPr>
        <w:t xml:space="preserve">Suh, </w:t>
      </w:r>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and</w:t>
      </w:r>
      <w:r w:rsidR="004B5A24">
        <w:rPr>
          <w:rFonts w:asciiTheme="minorHAnsi" w:hAnsiTheme="minorHAnsi"/>
          <w:lang w:val="en-US"/>
        </w:rPr>
        <w:t xml:space="preserve"> </w:t>
      </w:r>
      <w:r w:rsidR="004B5A24" w:rsidRPr="00A22718">
        <w:rPr>
          <w:rFonts w:asciiTheme="minorHAnsi" w:hAnsiTheme="minorHAnsi"/>
          <w:lang w:val="en-US"/>
        </w:rPr>
        <w:t>Palazzolo</w:t>
      </w:r>
      <w:r w:rsidR="00426D1B">
        <w:rPr>
          <w:rFonts w:asciiTheme="minorHAnsi" w:hAnsiTheme="minorHAnsi"/>
          <w:lang w:val="en-US"/>
        </w:rPr>
        <w:t xml:space="preserve">, </w:t>
      </w:r>
      <w:r w:rsidRPr="00A22718">
        <w:rPr>
          <w:rFonts w:asciiTheme="minorHAnsi" w:hAnsiTheme="minorHAnsi"/>
          <w:lang w:val="en-US"/>
        </w:rPr>
        <w:t>A., “Thr</w:t>
      </w:r>
      <w:r w:rsidR="00E80E4B">
        <w:rPr>
          <w:rFonts w:asciiTheme="minorHAnsi" w:hAnsiTheme="minorHAnsi"/>
          <w:lang w:val="en-US"/>
        </w:rPr>
        <w:t>e</w:t>
      </w:r>
      <w:r w:rsidRPr="00A22718">
        <w:rPr>
          <w:rFonts w:asciiTheme="minorHAnsi" w:hAnsiTheme="minorHAnsi"/>
          <w:lang w:val="en-US"/>
        </w:rPr>
        <w:t>e-Dimensional THD Morton Effect Simulation Part I: Theoretical Model,” Journal of Tribology-Transactions of the ASME, vol.136(3), Apr 2014</w:t>
      </w:r>
      <w:bookmarkEnd w:id="2531"/>
    </w:p>
    <w:p w14:paraId="516562EC" w14:textId="324A9F5F" w:rsidR="00753FE6" w:rsidRDefault="00C86AFE"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532" w:name="_Ref534635218"/>
      <w:r>
        <w:rPr>
          <w:rFonts w:asciiTheme="minorHAnsi" w:hAnsiTheme="minorHAnsi"/>
          <w:lang w:val="en-US"/>
        </w:rPr>
        <w:t xml:space="preserve"> </w:t>
      </w:r>
      <w:bookmarkStart w:id="2533" w:name="_Ref536202526"/>
      <w:r w:rsidR="001D5797" w:rsidRPr="00476601">
        <w:rPr>
          <w:rFonts w:asciiTheme="minorHAnsi" w:hAnsiTheme="minorHAnsi"/>
          <w:lang w:val="en-US"/>
        </w:rPr>
        <w:t>Tong</w:t>
      </w:r>
      <w:r w:rsidR="00426D1B">
        <w:rPr>
          <w:rFonts w:asciiTheme="minorHAnsi" w:hAnsiTheme="minorHAnsi"/>
          <w:lang w:val="en-US"/>
        </w:rPr>
        <w:t xml:space="preserve">, </w:t>
      </w:r>
      <w:r w:rsidR="00753FE6" w:rsidRPr="00476601">
        <w:rPr>
          <w:rFonts w:asciiTheme="minorHAnsi" w:hAnsiTheme="minorHAnsi"/>
          <w:lang w:val="en-US"/>
        </w:rPr>
        <w:t>X.</w:t>
      </w:r>
      <w:r w:rsidR="00426D1B">
        <w:rPr>
          <w:rFonts w:asciiTheme="minorHAnsi" w:hAnsiTheme="minorHAnsi"/>
          <w:lang w:val="en-US"/>
        </w:rPr>
        <w:t>;</w:t>
      </w:r>
      <w:r w:rsidR="001D5797">
        <w:rPr>
          <w:rFonts w:asciiTheme="minorHAnsi" w:hAnsiTheme="minorHAnsi"/>
          <w:lang w:val="en-US"/>
        </w:rPr>
        <w:t xml:space="preserve"> </w:t>
      </w:r>
      <w:r w:rsidR="001D5797" w:rsidRPr="00476601">
        <w:rPr>
          <w:rFonts w:asciiTheme="minorHAnsi" w:hAnsiTheme="minorHAnsi"/>
          <w:lang w:val="en-US"/>
        </w:rPr>
        <w:t>Palazzolo</w:t>
      </w:r>
      <w:r w:rsidR="00426D1B">
        <w:rPr>
          <w:rFonts w:asciiTheme="minorHAnsi" w:hAnsiTheme="minorHAnsi"/>
          <w:lang w:val="en-US"/>
        </w:rPr>
        <w:t xml:space="preserve">, </w:t>
      </w:r>
      <w:r w:rsidR="00753FE6" w:rsidRPr="00476601">
        <w:rPr>
          <w:rFonts w:asciiTheme="minorHAnsi" w:hAnsiTheme="minorHAnsi"/>
          <w:lang w:val="en-US"/>
        </w:rPr>
        <w:t>A. and J. Suh, "Rotordynamic Morton Effect Simulation With Transient,</w:t>
      </w:r>
      <w:r w:rsidR="00753FE6">
        <w:rPr>
          <w:rFonts w:asciiTheme="minorHAnsi" w:hAnsiTheme="minorHAnsi"/>
          <w:lang w:val="en-US"/>
        </w:rPr>
        <w:t xml:space="preserve"> </w:t>
      </w:r>
      <w:r w:rsidR="00753FE6" w:rsidRPr="00476601">
        <w:rPr>
          <w:rFonts w:asciiTheme="minorHAnsi" w:hAnsiTheme="minorHAnsi"/>
          <w:lang w:val="en-US"/>
        </w:rPr>
        <w:t>Thermal Shaft Bow," ASME J. Tribol., 138(3), p. 031705</w:t>
      </w:r>
      <w:r w:rsidR="00753FE6">
        <w:rPr>
          <w:rFonts w:asciiTheme="minorHAnsi" w:hAnsiTheme="minorHAnsi"/>
          <w:lang w:val="en-US"/>
        </w:rPr>
        <w:t>, 2016.</w:t>
      </w:r>
      <w:bookmarkEnd w:id="2532"/>
      <w:bookmarkEnd w:id="2533"/>
    </w:p>
    <w:p w14:paraId="6AE5835D" w14:textId="1D1C4C31" w:rsidR="00786CAF" w:rsidRDefault="0016305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534" w:name="_Ref533097860"/>
      <w:r>
        <w:rPr>
          <w:rFonts w:asciiTheme="minorHAnsi" w:hAnsiTheme="minorHAnsi"/>
          <w:lang w:val="en-US"/>
        </w:rPr>
        <w:t xml:space="preserve"> </w:t>
      </w:r>
      <w:r w:rsidR="00F23FEC" w:rsidRPr="00A06579">
        <w:rPr>
          <w:rFonts w:asciiTheme="minorHAnsi" w:hAnsiTheme="minorHAnsi"/>
          <w:lang w:val="en-US"/>
        </w:rPr>
        <w:t>Guo</w:t>
      </w:r>
      <w:r w:rsidR="00426D1B">
        <w:rPr>
          <w:rFonts w:asciiTheme="minorHAnsi" w:hAnsiTheme="minorHAnsi"/>
          <w:lang w:val="en-US"/>
        </w:rPr>
        <w:t xml:space="preserve">, </w:t>
      </w:r>
      <w:r w:rsidR="00786CAF" w:rsidRPr="00A06579">
        <w:rPr>
          <w:rFonts w:asciiTheme="minorHAnsi" w:hAnsiTheme="minorHAnsi"/>
          <w:lang w:val="en-US"/>
        </w:rPr>
        <w:t xml:space="preserve">Z., et </w:t>
      </w:r>
      <w:r w:rsidR="00F23FEC" w:rsidRPr="00A06579">
        <w:rPr>
          <w:rFonts w:asciiTheme="minorHAnsi" w:hAnsiTheme="minorHAnsi"/>
          <w:lang w:val="en-US"/>
        </w:rPr>
        <w:t>Kirk</w:t>
      </w:r>
      <w:r w:rsidR="00426D1B">
        <w:rPr>
          <w:rFonts w:asciiTheme="minorHAnsi" w:hAnsiTheme="minorHAnsi"/>
          <w:lang w:val="en-US"/>
        </w:rPr>
        <w:t xml:space="preserve">, </w:t>
      </w:r>
      <w:r w:rsidR="00786CAF" w:rsidRPr="00A06579">
        <w:rPr>
          <w:rFonts w:asciiTheme="minorHAnsi" w:hAnsiTheme="minorHAnsi"/>
          <w:lang w:val="en-US"/>
        </w:rPr>
        <w:t>G., "Morton Effect Induced Synchronous Instability in Mid-Span Rotor–Bearing</w:t>
      </w:r>
      <w:r w:rsidR="00786CAF">
        <w:rPr>
          <w:rFonts w:asciiTheme="minorHAnsi" w:hAnsiTheme="minorHAnsi"/>
          <w:lang w:val="en-US"/>
        </w:rPr>
        <w:t xml:space="preserve"> </w:t>
      </w:r>
      <w:r w:rsidR="00786CAF" w:rsidRPr="00A06579">
        <w:rPr>
          <w:rFonts w:asciiTheme="minorHAnsi" w:hAnsiTheme="minorHAnsi"/>
          <w:lang w:val="en-US"/>
        </w:rPr>
        <w:t>Systems—Part I: Mechanism Study," J. Vib. Acoust., 133(6), p. 061004</w:t>
      </w:r>
      <w:r w:rsidR="00786CAF">
        <w:rPr>
          <w:rFonts w:asciiTheme="minorHAnsi" w:hAnsiTheme="minorHAnsi"/>
          <w:lang w:val="en-US"/>
        </w:rPr>
        <w:t>,</w:t>
      </w:r>
      <w:r w:rsidR="00786CAF" w:rsidRPr="00A06579">
        <w:rPr>
          <w:rFonts w:asciiTheme="minorHAnsi" w:hAnsiTheme="minorHAnsi"/>
          <w:lang w:val="en-US"/>
        </w:rPr>
        <w:t xml:space="preserve"> 2011</w:t>
      </w:r>
      <w:r w:rsidR="00786CAF">
        <w:rPr>
          <w:rFonts w:asciiTheme="minorHAnsi" w:hAnsiTheme="minorHAnsi"/>
          <w:lang w:val="en-US"/>
        </w:rPr>
        <w:t>.</w:t>
      </w:r>
      <w:bookmarkEnd w:id="2534"/>
    </w:p>
    <w:p w14:paraId="2F7EF3E4" w14:textId="04ED0DF2" w:rsidR="006D2B12" w:rsidRDefault="006D2B12" w:rsidP="006D2B12">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535" w:name="_Ref533115138"/>
      <w:bookmarkStart w:id="2536" w:name="_Ref533117135"/>
      <w:r>
        <w:rPr>
          <w:rFonts w:asciiTheme="minorHAnsi" w:hAnsiTheme="minorHAnsi"/>
          <w:lang w:val="en-US"/>
        </w:rPr>
        <w:t xml:space="preserve"> </w:t>
      </w:r>
      <w:r w:rsidR="00426D1B">
        <w:rPr>
          <w:rFonts w:asciiTheme="minorHAnsi" w:hAnsiTheme="minorHAnsi"/>
          <w:lang w:val="en-US"/>
        </w:rPr>
        <w:t xml:space="preserve">Grigor’ev, </w:t>
      </w:r>
      <w:r w:rsidRPr="0015161B">
        <w:rPr>
          <w:rFonts w:asciiTheme="minorHAnsi" w:hAnsiTheme="minorHAnsi"/>
          <w:lang w:val="en-US"/>
        </w:rPr>
        <w:t xml:space="preserve">B.S., </w:t>
      </w:r>
      <w:r w:rsidR="00F23FEC" w:rsidRPr="0015161B">
        <w:rPr>
          <w:rFonts w:asciiTheme="minorHAnsi" w:hAnsiTheme="minorHAnsi"/>
          <w:lang w:val="en-US"/>
        </w:rPr>
        <w:t>Fedorov</w:t>
      </w:r>
      <w:r w:rsidR="00426D1B">
        <w:rPr>
          <w:rFonts w:asciiTheme="minorHAnsi" w:hAnsiTheme="minorHAnsi"/>
          <w:lang w:val="en-US"/>
        </w:rPr>
        <w:t xml:space="preserve">, </w:t>
      </w:r>
      <w:r w:rsidRPr="0015161B">
        <w:rPr>
          <w:rFonts w:asciiTheme="minorHAnsi" w:hAnsiTheme="minorHAnsi"/>
          <w:lang w:val="en-US"/>
        </w:rPr>
        <w:t xml:space="preserve">A.E., and </w:t>
      </w:r>
      <w:r w:rsidR="00F23FEC" w:rsidRPr="0015161B">
        <w:rPr>
          <w:rFonts w:asciiTheme="minorHAnsi" w:hAnsiTheme="minorHAnsi"/>
          <w:lang w:val="en-US"/>
        </w:rPr>
        <w:t>Schmied</w:t>
      </w:r>
      <w:r w:rsidR="00426D1B">
        <w:rPr>
          <w:rFonts w:asciiTheme="minorHAnsi" w:hAnsiTheme="minorHAnsi"/>
          <w:lang w:val="en-US"/>
        </w:rPr>
        <w:t xml:space="preserve">, </w:t>
      </w:r>
      <w:r w:rsidRPr="0015161B">
        <w:rPr>
          <w:rFonts w:asciiTheme="minorHAnsi" w:hAnsiTheme="minorHAnsi"/>
          <w:lang w:val="en-US"/>
        </w:rPr>
        <w:t>J., "New Mathematical Model for the Morton Effect Based on the THD Analysis," Proc. 9th IFToMM Int. Conf. on Rotor Dynami</w:t>
      </w:r>
      <w:r>
        <w:rPr>
          <w:rFonts w:asciiTheme="minorHAnsi" w:hAnsiTheme="minorHAnsi"/>
          <w:lang w:val="en-US"/>
        </w:rPr>
        <w:t>cs, Milan, Italy, pp. 2243-2253, 2015.</w:t>
      </w:r>
      <w:bookmarkEnd w:id="2535"/>
      <w:bookmarkEnd w:id="2536"/>
    </w:p>
    <w:p w14:paraId="76AEF554" w14:textId="7716F8AB" w:rsidR="00610D7E" w:rsidRPr="0045623E" w:rsidRDefault="008B69B1" w:rsidP="00610D7E">
      <w:pPr>
        <w:pStyle w:val="Paragraphedeliste"/>
        <w:numPr>
          <w:ilvl w:val="0"/>
          <w:numId w:val="30"/>
        </w:numPr>
        <w:spacing w:line="360" w:lineRule="auto"/>
        <w:jc w:val="both"/>
        <w:rPr>
          <w:lang w:val="en-US"/>
        </w:rPr>
      </w:pPr>
      <w:bookmarkStart w:id="2537" w:name="_Ref528660528"/>
      <w:bookmarkStart w:id="2538" w:name="_Ref534808738"/>
      <w:r>
        <w:rPr>
          <w:lang w:val="en-US"/>
        </w:rPr>
        <w:t xml:space="preserve"> </w:t>
      </w:r>
      <w:r w:rsidR="00610D7E" w:rsidRPr="0045623E">
        <w:rPr>
          <w:lang w:val="en-US"/>
        </w:rPr>
        <w:t>Zhang, S.; Hassini, M.-A.; Arghir, M. Accuracy and Grid Convergence of the Numerical Solution of the Energy Equation in Fluid Film Lubrication: Application to the 1D Slider. Lubricants 2018, 6, 95.</w:t>
      </w:r>
      <w:bookmarkEnd w:id="2537"/>
      <w:bookmarkEnd w:id="2538"/>
      <w:r w:rsidR="00610D7E" w:rsidRPr="0045623E">
        <w:rPr>
          <w:lang w:val="en-US"/>
        </w:rPr>
        <w:t xml:space="preserve"> </w:t>
      </w:r>
    </w:p>
    <w:p w14:paraId="2BBFFAC3" w14:textId="32BE73AA" w:rsidR="00AE0E1B" w:rsidRDefault="00AE0E1B" w:rsidP="00AE0E1B">
      <w:pPr>
        <w:pStyle w:val="Paragraphedeliste"/>
        <w:numPr>
          <w:ilvl w:val="0"/>
          <w:numId w:val="30"/>
        </w:numPr>
        <w:spacing w:line="360" w:lineRule="auto"/>
        <w:jc w:val="both"/>
        <w:rPr>
          <w:lang w:val="en-US"/>
        </w:rPr>
      </w:pPr>
      <w:r>
        <w:rPr>
          <w:rFonts w:asciiTheme="minorHAnsi" w:hAnsiTheme="minorHAnsi"/>
          <w:lang w:val="en-US"/>
        </w:rPr>
        <w:t xml:space="preserve"> </w:t>
      </w:r>
      <w:bookmarkStart w:id="2539" w:name="_Ref526263891"/>
      <w:r w:rsidR="00B31A41">
        <w:rPr>
          <w:lang w:val="en-US"/>
        </w:rPr>
        <w:t xml:space="preserve">Feng, </w:t>
      </w:r>
      <w:r w:rsidR="00426D1B">
        <w:rPr>
          <w:lang w:val="en-US"/>
        </w:rPr>
        <w:t>K</w:t>
      </w:r>
      <w:r w:rsidR="000C1E8D">
        <w:rPr>
          <w:lang w:val="en-US"/>
        </w:rPr>
        <w:t>.</w:t>
      </w:r>
      <w:r w:rsidR="00426D1B">
        <w:rPr>
          <w:lang w:val="en-US"/>
        </w:rPr>
        <w:t xml:space="preserve"> and</w:t>
      </w:r>
      <w:r w:rsidR="00B31A41">
        <w:rPr>
          <w:lang w:val="en-US"/>
        </w:rPr>
        <w:t xml:space="preserve"> Kaneko,</w:t>
      </w:r>
      <w:r w:rsidRPr="005B219A">
        <w:rPr>
          <w:lang w:val="en-US"/>
        </w:rPr>
        <w:t>S. “Thermohydrodynamic study of multiwound foil bearing using Lobatto point quadr</w:t>
      </w:r>
      <w:r w:rsidRPr="007523CD">
        <w:rPr>
          <w:lang w:val="en-US"/>
        </w:rPr>
        <w:t>ature”, ASME Journal of Tribology, Vol.131, April 2009</w:t>
      </w:r>
      <w:bookmarkEnd w:id="2539"/>
    </w:p>
    <w:p w14:paraId="7F03D491" w14:textId="38DB6578" w:rsidR="00AE0E1B" w:rsidRDefault="00AE0E1B" w:rsidP="00AE0E1B">
      <w:pPr>
        <w:pStyle w:val="Paragraphedeliste"/>
        <w:numPr>
          <w:ilvl w:val="0"/>
          <w:numId w:val="30"/>
        </w:numPr>
        <w:spacing w:line="360" w:lineRule="auto"/>
        <w:jc w:val="both"/>
        <w:rPr>
          <w:lang w:val="en-US"/>
        </w:rPr>
      </w:pPr>
      <w:bookmarkStart w:id="2540" w:name="_Ref526263911"/>
      <w:r>
        <w:rPr>
          <w:lang w:val="en-US"/>
        </w:rPr>
        <w:t xml:space="preserve"> </w:t>
      </w:r>
      <w:r w:rsidR="00B31A41">
        <w:rPr>
          <w:lang w:val="en-US"/>
        </w:rPr>
        <w:t xml:space="preserve">Woloszynski, T; Podsiadlo, P; Stachowiak, </w:t>
      </w:r>
      <w:r w:rsidRPr="002222AB">
        <w:rPr>
          <w:lang w:val="en-US"/>
        </w:rPr>
        <w:t>GW</w:t>
      </w:r>
      <w:r w:rsidR="00B31A41">
        <w:rPr>
          <w:lang w:val="en-US"/>
        </w:rPr>
        <w:t xml:space="preserve">., </w:t>
      </w:r>
      <w:r w:rsidRPr="002222AB">
        <w:rPr>
          <w:lang w:val="en-US"/>
        </w:rPr>
        <w:t xml:space="preserve"> “Efficient Solution to the Cavitation Problem in Hydrodynamic”, Tribology Letters, Springer, 2015</w:t>
      </w:r>
      <w:bookmarkEnd w:id="2540"/>
    </w:p>
    <w:p w14:paraId="08B4D7ED" w14:textId="009028A4" w:rsidR="00670DF5" w:rsidRDefault="003273AF" w:rsidP="00670DF5">
      <w:pPr>
        <w:pStyle w:val="Paragraphedeliste"/>
        <w:numPr>
          <w:ilvl w:val="0"/>
          <w:numId w:val="30"/>
        </w:numPr>
        <w:spacing w:line="360" w:lineRule="auto"/>
        <w:jc w:val="both"/>
      </w:pPr>
      <w:bookmarkStart w:id="2541" w:name="_Ref525750678"/>
      <w:bookmarkStart w:id="2542" w:name="_Ref536103041"/>
      <w:r w:rsidRPr="0014536F">
        <w:rPr>
          <w:lang w:val="en-US"/>
        </w:rPr>
        <w:t xml:space="preserve"> </w:t>
      </w:r>
      <w:r w:rsidRPr="003273AF">
        <w:t>Frêne</w:t>
      </w:r>
      <w:r>
        <w:t xml:space="preserve">, </w:t>
      </w:r>
      <w:r w:rsidR="00670DF5" w:rsidRPr="003273AF">
        <w:t>J.</w:t>
      </w:r>
      <w:r w:rsidR="00082A93">
        <w:t> ;</w:t>
      </w:r>
      <w:r w:rsidR="00670DF5" w:rsidRPr="003273AF">
        <w:t xml:space="preserve"> </w:t>
      </w:r>
      <w:r w:rsidRPr="003273AF">
        <w:t>Nicolas</w:t>
      </w:r>
      <w:r>
        <w:t xml:space="preserve">, </w:t>
      </w:r>
      <w:r w:rsidR="00670DF5" w:rsidRPr="003273AF">
        <w:t>D.</w:t>
      </w:r>
      <w:r w:rsidR="00082A93">
        <w:t> ;</w:t>
      </w:r>
      <w:r w:rsidR="00670DF5" w:rsidRPr="003273AF">
        <w:t xml:space="preserve"> </w:t>
      </w:r>
      <w:r w:rsidRPr="003273AF">
        <w:t>Degueurce</w:t>
      </w:r>
      <w:r>
        <w:t xml:space="preserve">, </w:t>
      </w:r>
      <w:r w:rsidR="00670DF5" w:rsidRPr="003273AF">
        <w:t>B.</w:t>
      </w:r>
      <w:r w:rsidR="00082A93">
        <w:t> ;</w:t>
      </w:r>
      <w:r w:rsidR="00670DF5" w:rsidRPr="003273AF">
        <w:t xml:space="preserve"> </w:t>
      </w:r>
      <w:r>
        <w:t xml:space="preserve">Berthe, </w:t>
      </w:r>
      <w:r w:rsidR="00670DF5" w:rsidRPr="003273AF">
        <w:t xml:space="preserve">D. et </w:t>
      </w:r>
      <w:r w:rsidRPr="003273AF">
        <w:t>Godet</w:t>
      </w:r>
      <w:r>
        <w:t xml:space="preserve">, </w:t>
      </w:r>
      <w:r w:rsidR="00670DF5" w:rsidRPr="003273AF">
        <w:t>M., Lubrification hydrodynamique- paliers et butées, Paris: Eyrolle, 1990</w:t>
      </w:r>
      <w:r w:rsidR="00670DF5" w:rsidRPr="001845D8">
        <w:t>.</w:t>
      </w:r>
      <w:bookmarkEnd w:id="2541"/>
      <w:bookmarkEnd w:id="2542"/>
      <w:r w:rsidR="00670DF5" w:rsidRPr="001845D8">
        <w:t xml:space="preserve"> </w:t>
      </w:r>
    </w:p>
    <w:p w14:paraId="59D91972" w14:textId="43981955" w:rsidR="00AE0E1B" w:rsidRDefault="00082A93" w:rsidP="00AE0E1B">
      <w:pPr>
        <w:pStyle w:val="Paragraphedeliste"/>
        <w:numPr>
          <w:ilvl w:val="0"/>
          <w:numId w:val="30"/>
        </w:numPr>
        <w:spacing w:line="360" w:lineRule="auto"/>
        <w:jc w:val="both"/>
      </w:pPr>
      <w:bookmarkStart w:id="2543" w:name="_Ref526330394"/>
      <w:r>
        <w:t xml:space="preserve"> </w:t>
      </w:r>
      <w:r w:rsidR="00AE0E1B" w:rsidRPr="00CD63D5">
        <w:t>Bonneau, D. ; Fatu, A. ; Souchet, D. “Paliers hydrodynamiques1 and 2, équations, modèles numériques isothermes et lubrification mixte”, Lavoisier, Paris, 2011, ISBN 978-2-7462-32990</w:t>
      </w:r>
      <w:bookmarkEnd w:id="2543"/>
    </w:p>
    <w:p w14:paraId="37FBCDCE" w14:textId="159534BC" w:rsidR="00530381" w:rsidRPr="007B1FFB" w:rsidRDefault="00082A93" w:rsidP="007B1FFB">
      <w:pPr>
        <w:pStyle w:val="Paragraphedeliste"/>
        <w:numPr>
          <w:ilvl w:val="0"/>
          <w:numId w:val="30"/>
        </w:numPr>
        <w:spacing w:line="360" w:lineRule="auto"/>
        <w:jc w:val="both"/>
        <w:rPr>
          <w:lang w:val="en-US"/>
        </w:rPr>
      </w:pPr>
      <w:bookmarkStart w:id="2544" w:name="_Ref526266405"/>
      <w:r w:rsidRPr="00082A93">
        <w:t xml:space="preserve"> </w:t>
      </w:r>
      <w:r>
        <w:rPr>
          <w:lang w:val="en-US"/>
        </w:rPr>
        <w:t xml:space="preserve">Elrod, </w:t>
      </w:r>
      <w:r w:rsidR="00530381" w:rsidRPr="002222AB">
        <w:rPr>
          <w:lang w:val="en-US"/>
        </w:rPr>
        <w:t>H</w:t>
      </w:r>
      <w:r w:rsidR="00343751">
        <w:rPr>
          <w:lang w:val="en-US"/>
        </w:rPr>
        <w:t>.</w:t>
      </w:r>
      <w:r w:rsidR="00530381" w:rsidRPr="002222AB">
        <w:rPr>
          <w:lang w:val="en-US"/>
        </w:rPr>
        <w:t>G</w:t>
      </w:r>
      <w:r w:rsidR="00343751">
        <w:rPr>
          <w:lang w:val="en-US"/>
        </w:rPr>
        <w:t>.</w:t>
      </w:r>
      <w:r w:rsidR="00530381" w:rsidRPr="002222AB">
        <w:rPr>
          <w:lang w:val="en-US"/>
        </w:rPr>
        <w:t>, “A cavitation algorithm”, ASME Journal of Lubrication Technology, 1981, Vol. 103, pp.350-354</w:t>
      </w:r>
      <w:bookmarkEnd w:id="2544"/>
    </w:p>
    <w:p w14:paraId="60402473" w14:textId="6EA4A03D" w:rsidR="00AE0E1B" w:rsidRPr="002222AB" w:rsidRDefault="00082A93" w:rsidP="00AE0E1B">
      <w:pPr>
        <w:pStyle w:val="Paragraphedeliste"/>
        <w:numPr>
          <w:ilvl w:val="0"/>
          <w:numId w:val="30"/>
        </w:numPr>
        <w:spacing w:line="360" w:lineRule="auto"/>
        <w:jc w:val="both"/>
        <w:rPr>
          <w:lang w:val="en-US"/>
        </w:rPr>
      </w:pPr>
      <w:bookmarkStart w:id="2545" w:name="_Ref526269669"/>
      <w:r>
        <w:rPr>
          <w:lang w:val="en-US"/>
        </w:rPr>
        <w:t xml:space="preserve"> Elrod, H</w:t>
      </w:r>
      <w:r w:rsidR="00343751">
        <w:rPr>
          <w:lang w:val="en-US"/>
        </w:rPr>
        <w:t>.</w:t>
      </w:r>
      <w:r>
        <w:rPr>
          <w:lang w:val="en-US"/>
        </w:rPr>
        <w:t>G</w:t>
      </w:r>
      <w:r w:rsidR="00343751">
        <w:rPr>
          <w:lang w:val="en-US"/>
        </w:rPr>
        <w:t>.</w:t>
      </w:r>
      <w:r>
        <w:rPr>
          <w:lang w:val="en-US"/>
        </w:rPr>
        <w:t>; Brewe, DE.</w:t>
      </w:r>
      <w:r w:rsidR="009E470B">
        <w:rPr>
          <w:lang w:val="en-US"/>
        </w:rPr>
        <w:t xml:space="preserve">, </w:t>
      </w:r>
      <w:r w:rsidR="00AE0E1B" w:rsidRPr="002222AB">
        <w:rPr>
          <w:lang w:val="en-US"/>
        </w:rPr>
        <w:t>“Thermo hydrodynamic analysis for laminar lubricating films”, Technical report, NASA technical memorandum 88845, 1986</w:t>
      </w:r>
      <w:bookmarkEnd w:id="2545"/>
    </w:p>
    <w:p w14:paraId="17C327F9" w14:textId="5109ECF7" w:rsidR="00AE0E1B" w:rsidRPr="002222AB" w:rsidRDefault="00082A93" w:rsidP="00AE0E1B">
      <w:pPr>
        <w:pStyle w:val="Paragraphedeliste"/>
        <w:numPr>
          <w:ilvl w:val="0"/>
          <w:numId w:val="30"/>
        </w:numPr>
        <w:spacing w:line="360" w:lineRule="auto"/>
        <w:jc w:val="both"/>
        <w:rPr>
          <w:lang w:val="en-US"/>
        </w:rPr>
      </w:pPr>
      <w:bookmarkStart w:id="2546" w:name="_Ref526269748"/>
      <w:r>
        <w:rPr>
          <w:lang w:val="en-US"/>
        </w:rPr>
        <w:t xml:space="preserve"> </w:t>
      </w:r>
      <w:r w:rsidR="00AE0E1B" w:rsidRPr="002222AB">
        <w:rPr>
          <w:lang w:val="en-US"/>
        </w:rPr>
        <w:t>Elrod</w:t>
      </w:r>
      <w:r>
        <w:rPr>
          <w:lang w:val="en-US"/>
        </w:rPr>
        <w:t>, H</w:t>
      </w:r>
      <w:r w:rsidR="00343751">
        <w:rPr>
          <w:lang w:val="en-US"/>
        </w:rPr>
        <w:t>.</w:t>
      </w:r>
      <w:r>
        <w:rPr>
          <w:lang w:val="en-US"/>
        </w:rPr>
        <w:t>G.</w:t>
      </w:r>
      <w:r w:rsidR="009E470B">
        <w:rPr>
          <w:lang w:val="en-US"/>
        </w:rPr>
        <w:t xml:space="preserve">, </w:t>
      </w:r>
      <w:r w:rsidR="00AE0E1B" w:rsidRPr="002222AB">
        <w:rPr>
          <w:lang w:val="en-US"/>
        </w:rPr>
        <w:t>“Efficient numerical method for computation of thermo hydrodynamics of laminar lubricating films”, Technical rep</w:t>
      </w:r>
      <w:r w:rsidR="009E470B">
        <w:rPr>
          <w:lang w:val="en-US"/>
        </w:rPr>
        <w:t>ort, NASA Lewis Research Center</w:t>
      </w:r>
      <w:r w:rsidR="009D184D">
        <w:rPr>
          <w:lang w:val="en-US"/>
        </w:rPr>
        <w:t xml:space="preserve">, </w:t>
      </w:r>
      <w:r w:rsidR="009D184D" w:rsidRPr="002222AB">
        <w:rPr>
          <w:lang w:val="en-US"/>
        </w:rPr>
        <w:t>1989</w:t>
      </w:r>
      <w:r w:rsidR="00AE0E1B" w:rsidRPr="002222AB">
        <w:rPr>
          <w:lang w:val="en-US"/>
        </w:rPr>
        <w:t>.</w:t>
      </w:r>
      <w:bookmarkEnd w:id="2546"/>
    </w:p>
    <w:p w14:paraId="34E126EB" w14:textId="573D449C" w:rsidR="00AE0E1B" w:rsidRPr="009E0CB2" w:rsidRDefault="00082A93" w:rsidP="00AE0E1B">
      <w:pPr>
        <w:pStyle w:val="Paragraphedeliste"/>
        <w:numPr>
          <w:ilvl w:val="0"/>
          <w:numId w:val="30"/>
        </w:numPr>
        <w:spacing w:line="360" w:lineRule="auto"/>
        <w:jc w:val="both"/>
        <w:rPr>
          <w:lang w:val="en-US"/>
        </w:rPr>
      </w:pPr>
      <w:bookmarkStart w:id="2547" w:name="_Ref526269762"/>
      <w:r>
        <w:rPr>
          <w:lang w:val="en-US"/>
        </w:rPr>
        <w:t xml:space="preserve"> </w:t>
      </w:r>
      <w:r w:rsidR="00AE0E1B" w:rsidRPr="00E8692E">
        <w:rPr>
          <w:lang w:val="en-US"/>
        </w:rPr>
        <w:t>Moraru</w:t>
      </w:r>
      <w:r>
        <w:rPr>
          <w:lang w:val="en-US"/>
        </w:rPr>
        <w:t xml:space="preserve">, </w:t>
      </w:r>
      <w:r w:rsidR="00AE0E1B" w:rsidRPr="00E8692E">
        <w:rPr>
          <w:lang w:val="en-US"/>
        </w:rPr>
        <w:t>LE.</w:t>
      </w:r>
      <w:r w:rsidR="009E0CB2">
        <w:rPr>
          <w:lang w:val="en-US"/>
        </w:rPr>
        <w:t>,</w:t>
      </w:r>
      <w:r w:rsidR="00AE0E1B" w:rsidRPr="00E8692E">
        <w:rPr>
          <w:lang w:val="en-US"/>
        </w:rPr>
        <w:t xml:space="preserve"> “Numerical prediction and measurements in the lubrication of aeronautical engine and transmission components” [PhD.thesis]. </w:t>
      </w:r>
      <w:r w:rsidR="009E0CB2" w:rsidRPr="009E0CB2">
        <w:rPr>
          <w:lang w:val="en-US"/>
        </w:rPr>
        <w:t>University of Toledo</w:t>
      </w:r>
      <w:r w:rsidR="003A51A3">
        <w:rPr>
          <w:lang w:val="en-US"/>
        </w:rPr>
        <w:t xml:space="preserve">, </w:t>
      </w:r>
      <w:r w:rsidR="003A51A3" w:rsidRPr="009E0CB2">
        <w:rPr>
          <w:lang w:val="en-US"/>
        </w:rPr>
        <w:t>2005</w:t>
      </w:r>
      <w:r w:rsidR="00AE0E1B" w:rsidRPr="009E0CB2">
        <w:rPr>
          <w:lang w:val="en-US"/>
        </w:rPr>
        <w:t>.</w:t>
      </w:r>
      <w:bookmarkEnd w:id="2547"/>
    </w:p>
    <w:p w14:paraId="3C9EC656" w14:textId="2ED4FC1E" w:rsidR="00AE0E1B" w:rsidRDefault="00082A93" w:rsidP="00AE0E1B">
      <w:pPr>
        <w:pStyle w:val="Paragraphedeliste"/>
        <w:numPr>
          <w:ilvl w:val="0"/>
          <w:numId w:val="30"/>
        </w:numPr>
        <w:spacing w:line="360" w:lineRule="auto"/>
        <w:jc w:val="both"/>
        <w:rPr>
          <w:lang w:val="en-US"/>
        </w:rPr>
      </w:pPr>
      <w:bookmarkStart w:id="2548" w:name="_Ref526269984"/>
      <w:r>
        <w:rPr>
          <w:lang w:val="en-US"/>
        </w:rPr>
        <w:t xml:space="preserve"> Mahner, M.; Lehn, A. and Schweizer, </w:t>
      </w:r>
      <w:r w:rsidR="00AE0E1B" w:rsidRPr="009C5941">
        <w:rPr>
          <w:lang w:val="en-US"/>
        </w:rPr>
        <w:t>B.</w:t>
      </w:r>
      <w:r w:rsidR="00FC7B00" w:rsidRPr="009C5941">
        <w:rPr>
          <w:lang w:val="en-US"/>
        </w:rPr>
        <w:t xml:space="preserve">, </w:t>
      </w:r>
      <w:r w:rsidR="00AE0E1B" w:rsidRPr="009C5941">
        <w:rPr>
          <w:lang w:val="en-US"/>
        </w:rPr>
        <w:t xml:space="preserve">“Thermogas- and thermohydrodynamic simulation of thrust and slider bearings: Convergence and efficiency of different reduction approaches”, </w:t>
      </w:r>
      <w:r w:rsidR="00AE0E1B" w:rsidRPr="009C5941">
        <w:rPr>
          <w:lang w:val="en-US"/>
        </w:rPr>
        <w:lastRenderedPageBreak/>
        <w:t>Tribology International, Volume 93, Part B, Pages 539-554,</w:t>
      </w:r>
      <w:r w:rsidR="003A51A3">
        <w:rPr>
          <w:lang w:val="en-US"/>
        </w:rPr>
        <w:t xml:space="preserve"> 2015,</w:t>
      </w:r>
      <w:r w:rsidR="00AE0E1B" w:rsidRPr="009C5941">
        <w:rPr>
          <w:lang w:val="en-US"/>
        </w:rPr>
        <w:t xml:space="preserve"> DOI: </w:t>
      </w:r>
      <w:r w:rsidR="00AE0E1B">
        <w:rPr>
          <w:lang w:val="en-US"/>
        </w:rPr>
        <w:t>1</w:t>
      </w:r>
      <w:r w:rsidR="00AE0E1B" w:rsidRPr="009C5941">
        <w:rPr>
          <w:lang w:val="en-US"/>
        </w:rPr>
        <w:t>0.1016/j.triboint.2015.02.030</w:t>
      </w:r>
      <w:bookmarkEnd w:id="2548"/>
    </w:p>
    <w:p w14:paraId="5EB8D043" w14:textId="2F7615C1" w:rsidR="0071775C" w:rsidRDefault="00082A93" w:rsidP="0071775C">
      <w:pPr>
        <w:pStyle w:val="Paragraphedeliste"/>
        <w:numPr>
          <w:ilvl w:val="0"/>
          <w:numId w:val="30"/>
        </w:numPr>
        <w:spacing w:line="360" w:lineRule="auto"/>
        <w:rPr>
          <w:lang w:val="en-US"/>
        </w:rPr>
      </w:pPr>
      <w:bookmarkStart w:id="2549" w:name="_Ref526267673"/>
      <w:r>
        <w:rPr>
          <w:lang w:val="en-US"/>
        </w:rPr>
        <w:t xml:space="preserve"> </w:t>
      </w:r>
      <w:r w:rsidR="0071775C" w:rsidRPr="00A92A5D">
        <w:rPr>
          <w:lang w:val="en-US"/>
        </w:rPr>
        <w:t>Ferziger, J.H.; Peric, M.</w:t>
      </w:r>
      <w:r w:rsidR="00FC7B00">
        <w:rPr>
          <w:lang w:val="en-US"/>
        </w:rPr>
        <w:t xml:space="preserve">, </w:t>
      </w:r>
      <w:r w:rsidR="00FC7B00" w:rsidRPr="00A92A5D">
        <w:rPr>
          <w:lang w:val="en-US"/>
        </w:rPr>
        <w:t>2002,</w:t>
      </w:r>
      <w:r w:rsidR="0071775C" w:rsidRPr="00A92A5D">
        <w:rPr>
          <w:lang w:val="en-US"/>
        </w:rPr>
        <w:t xml:space="preserve"> “Computational Methods for Fluid Dynamics”, third, rev. edition, Springer, ISBN: 978-3-319-99693-6</w:t>
      </w:r>
      <w:bookmarkEnd w:id="2549"/>
    </w:p>
    <w:p w14:paraId="5C4A4A76" w14:textId="5C1F908C" w:rsidR="00332D79" w:rsidRDefault="00332D79" w:rsidP="0071775C">
      <w:pPr>
        <w:pStyle w:val="Paragraphedeliste"/>
        <w:numPr>
          <w:ilvl w:val="0"/>
          <w:numId w:val="30"/>
        </w:numPr>
        <w:spacing w:line="360" w:lineRule="auto"/>
        <w:rPr>
          <w:lang w:val="en-US"/>
        </w:rPr>
      </w:pPr>
      <w:r>
        <w:rPr>
          <w:lang w:val="en-US"/>
        </w:rPr>
        <w:t xml:space="preserve"> </w:t>
      </w:r>
      <w:r w:rsidR="00082A93">
        <w:rPr>
          <w:lang w:val="en-US"/>
        </w:rPr>
        <w:t xml:space="preserve">Zienkiewicz, </w:t>
      </w:r>
      <w:r w:rsidRPr="00790716">
        <w:rPr>
          <w:lang w:val="en-US"/>
        </w:rPr>
        <w:t>O.C. et Tayl</w:t>
      </w:r>
      <w:r w:rsidR="00F40695">
        <w:rPr>
          <w:lang w:val="en-US"/>
        </w:rPr>
        <w:t xml:space="preserve">or R.T., </w:t>
      </w:r>
      <w:r w:rsidR="00F40695" w:rsidRPr="00CF44C6">
        <w:rPr>
          <w:lang w:val="en-US"/>
        </w:rPr>
        <w:t>2000</w:t>
      </w:r>
      <w:r w:rsidR="00F40695">
        <w:rPr>
          <w:lang w:val="en-US"/>
        </w:rPr>
        <w:t>,</w:t>
      </w:r>
      <w:r w:rsidRPr="00790716">
        <w:rPr>
          <w:lang w:val="en-US"/>
        </w:rPr>
        <w:t xml:space="preserve"> </w:t>
      </w:r>
      <w:r w:rsidR="00F40695">
        <w:rPr>
          <w:lang w:val="en-US"/>
        </w:rPr>
        <w:t>“</w:t>
      </w:r>
      <w:r w:rsidRPr="00790716">
        <w:rPr>
          <w:lang w:val="en-US"/>
        </w:rPr>
        <w:t>The Finite Element Method Volume 1 : The Basics</w:t>
      </w:r>
      <w:r w:rsidR="00F40695">
        <w:rPr>
          <w:lang w:val="en-US"/>
        </w:rPr>
        <w:t>”</w:t>
      </w:r>
      <w:r w:rsidRPr="00790716">
        <w:rPr>
          <w:lang w:val="en-US"/>
        </w:rPr>
        <w:t xml:space="preserve">, </w:t>
      </w:r>
      <w:r w:rsidRPr="00CF44C6">
        <w:rPr>
          <w:lang w:val="en-US"/>
        </w:rPr>
        <w:t>5th Ed, Butterworth-Heinemann.</w:t>
      </w:r>
    </w:p>
    <w:p w14:paraId="322B973A" w14:textId="4B45ADB9" w:rsidR="00AE0E1B" w:rsidRPr="00D345EC" w:rsidRDefault="00082A93" w:rsidP="00AE0E1B">
      <w:pPr>
        <w:pStyle w:val="Paragraphedeliste"/>
        <w:numPr>
          <w:ilvl w:val="0"/>
          <w:numId w:val="30"/>
        </w:numPr>
        <w:spacing w:line="360" w:lineRule="auto"/>
        <w:jc w:val="both"/>
        <w:rPr>
          <w:lang w:val="en-US"/>
        </w:rPr>
      </w:pPr>
      <w:bookmarkStart w:id="2550" w:name="_Ref526270536"/>
      <w:r>
        <w:rPr>
          <w:lang w:val="en-US"/>
        </w:rPr>
        <w:t xml:space="preserve"> </w:t>
      </w:r>
      <w:r w:rsidR="00AE0E1B" w:rsidRPr="00ED1BE5">
        <w:rPr>
          <w:lang w:val="en-US"/>
        </w:rPr>
        <w:t>Giraudeau, C.; Bouyer, J.; Fillon, M.; Hélène, M. and Beaurain, J.</w:t>
      </w:r>
      <w:r w:rsidR="00827DE0">
        <w:rPr>
          <w:lang w:val="en-US"/>
        </w:rPr>
        <w:t>,</w:t>
      </w:r>
      <w:r w:rsidR="00AE0E1B" w:rsidRPr="00ED1BE5">
        <w:rPr>
          <w:lang w:val="en-US"/>
        </w:rPr>
        <w:t xml:space="preserve"> “Experimental Study of the Influence of Scratches on the Performance of a Two-Lobe Journal Bearing”, Tribology Transactions, 2016, DOI: 10.1080/10402004.2016.1238528</w:t>
      </w:r>
      <w:bookmarkEnd w:id="2550"/>
    </w:p>
    <w:p w14:paraId="18A0E002" w14:textId="153A8DB3" w:rsidR="00710DF8" w:rsidRDefault="00710DF8" w:rsidP="00710DF8">
      <w:pPr>
        <w:pStyle w:val="Paragraphedeliste"/>
        <w:numPr>
          <w:ilvl w:val="0"/>
          <w:numId w:val="30"/>
        </w:numPr>
        <w:spacing w:line="360" w:lineRule="auto"/>
        <w:jc w:val="both"/>
        <w:rPr>
          <w:lang w:val="en-US"/>
        </w:rPr>
      </w:pPr>
      <w:bookmarkStart w:id="2551" w:name="_Ref528171614"/>
      <w:r>
        <w:rPr>
          <w:lang w:val="en-US"/>
        </w:rPr>
        <w:t xml:space="preserve"> </w:t>
      </w:r>
      <w:bookmarkStart w:id="2552" w:name="_Ref536201362"/>
      <w:r w:rsidRPr="00295C43">
        <w:rPr>
          <w:lang w:val="en-US"/>
        </w:rPr>
        <w:t>Levenspiel, O.,</w:t>
      </w:r>
      <w:r w:rsidR="00FF3322" w:rsidRPr="00FF3322">
        <w:rPr>
          <w:lang w:val="en-US"/>
        </w:rPr>
        <w:t xml:space="preserve"> </w:t>
      </w:r>
      <w:r w:rsidR="00FF3322">
        <w:rPr>
          <w:lang w:val="en-US"/>
        </w:rPr>
        <w:t>“</w:t>
      </w:r>
      <w:r w:rsidRPr="00295C43">
        <w:rPr>
          <w:lang w:val="en-US"/>
        </w:rPr>
        <w:t>Engineering Flow and Heat Exchange</w:t>
      </w:r>
      <w:r w:rsidR="00FF3322">
        <w:rPr>
          <w:lang w:val="en-US"/>
        </w:rPr>
        <w:t>”</w:t>
      </w:r>
      <w:r w:rsidRPr="00295C43">
        <w:rPr>
          <w:lang w:val="en-US"/>
        </w:rPr>
        <w:t>, Revised Edition, Plenum Press</w:t>
      </w:r>
      <w:r w:rsidR="00A6710F">
        <w:rPr>
          <w:lang w:val="en-US"/>
        </w:rPr>
        <w:t xml:space="preserve">, </w:t>
      </w:r>
      <w:r w:rsidR="00A6710F" w:rsidRPr="00295C43">
        <w:rPr>
          <w:lang w:val="en-US"/>
        </w:rPr>
        <w:t>1998,</w:t>
      </w:r>
      <w:r w:rsidRPr="00295C43">
        <w:rPr>
          <w:lang w:val="en-US"/>
        </w:rPr>
        <w:t xml:space="preserve"> pp. 173-78, 182-84.</w:t>
      </w:r>
      <w:bookmarkEnd w:id="2551"/>
      <w:bookmarkEnd w:id="2552"/>
    </w:p>
    <w:p w14:paraId="6D1B8929" w14:textId="418A28B1" w:rsidR="00EA6669" w:rsidRDefault="00EA6669" w:rsidP="00AA6353">
      <w:pPr>
        <w:pStyle w:val="Paragraphedeliste"/>
        <w:numPr>
          <w:ilvl w:val="0"/>
          <w:numId w:val="30"/>
        </w:numPr>
        <w:spacing w:line="360" w:lineRule="auto"/>
        <w:jc w:val="both"/>
      </w:pPr>
      <w:r w:rsidRPr="00332D79">
        <w:rPr>
          <w:rFonts w:asciiTheme="minorHAnsi" w:hAnsiTheme="minorHAnsi"/>
          <w:lang w:val="en-US"/>
        </w:rPr>
        <w:t xml:space="preserve"> </w:t>
      </w:r>
      <w:bookmarkStart w:id="2553" w:name="_Ref535834134"/>
      <w:r>
        <w:t xml:space="preserve">Code Aster : </w:t>
      </w:r>
      <w:hyperlink r:id="rId185" w:history="1">
        <w:r w:rsidR="00AA6353" w:rsidRPr="001A225B">
          <w:rPr>
            <w:rStyle w:val="Lienhypertexte"/>
          </w:rPr>
          <w:t>https://www.code-aster.org/</w:t>
        </w:r>
      </w:hyperlink>
      <w:r w:rsidR="00AA6353">
        <w:t xml:space="preserve"> </w:t>
      </w:r>
      <w:r>
        <w:rPr>
          <w:b/>
          <w:bCs/>
        </w:rPr>
        <w:t>.</w:t>
      </w:r>
      <w:r>
        <w:t xml:space="preserve"> (en ligne)</w:t>
      </w:r>
      <w:bookmarkEnd w:id="2553"/>
      <w:r>
        <w:t xml:space="preserve"> </w:t>
      </w:r>
    </w:p>
    <w:p w14:paraId="0AA299A1" w14:textId="1AEC690B" w:rsidR="00CA41D6" w:rsidRDefault="00CA41D6" w:rsidP="00CA41D6">
      <w:pPr>
        <w:pStyle w:val="Paragraphedeliste"/>
        <w:numPr>
          <w:ilvl w:val="0"/>
          <w:numId w:val="30"/>
        </w:numPr>
        <w:spacing w:line="360" w:lineRule="auto"/>
        <w:jc w:val="both"/>
      </w:pPr>
      <w:bookmarkStart w:id="2554" w:name="_Ref528232242"/>
      <w:r>
        <w:t xml:space="preserve"> </w:t>
      </w:r>
      <w:r w:rsidRPr="00034058">
        <w:t>CodeAster</w:t>
      </w:r>
      <w:r>
        <w:t xml:space="preserve">© Référence </w:t>
      </w:r>
      <w:r w:rsidRPr="00034058">
        <w:t>R5.02.01</w:t>
      </w:r>
      <w:r>
        <w:t xml:space="preserve">, </w:t>
      </w:r>
      <w:r w:rsidRPr="00034058">
        <w:t>“Algorithme de thermique linéaire transitoire”</w:t>
      </w:r>
      <w:bookmarkEnd w:id="2554"/>
    </w:p>
    <w:p w14:paraId="08CB34A3" w14:textId="269AE571" w:rsidR="00610D7E" w:rsidRPr="0016025B" w:rsidRDefault="00234031" w:rsidP="006D2B12">
      <w:pPr>
        <w:pStyle w:val="Paragraphedeliste"/>
        <w:numPr>
          <w:ilvl w:val="0"/>
          <w:numId w:val="30"/>
        </w:numPr>
        <w:overflowPunct/>
        <w:autoSpaceDE/>
        <w:autoSpaceDN/>
        <w:adjustRightInd/>
        <w:spacing w:after="160" w:line="360" w:lineRule="auto"/>
        <w:jc w:val="both"/>
        <w:textAlignment w:val="auto"/>
        <w:rPr>
          <w:rFonts w:asciiTheme="minorHAnsi" w:hAnsiTheme="minorHAnsi"/>
        </w:rPr>
      </w:pPr>
      <w:r>
        <w:rPr>
          <w:rFonts w:asciiTheme="minorHAnsi" w:hAnsiTheme="minorHAnsi"/>
        </w:rPr>
        <w:t xml:space="preserve"> </w:t>
      </w:r>
      <w:bookmarkStart w:id="2555" w:name="_Ref536201611"/>
      <w:r>
        <w:rPr>
          <w:rFonts w:asciiTheme="minorHAnsi" w:hAnsiTheme="minorHAnsi"/>
        </w:rPr>
        <w:t>CodeAster</w:t>
      </w:r>
      <w:r>
        <w:t>©</w:t>
      </w:r>
      <w:r>
        <w:rPr>
          <w:rFonts w:asciiTheme="minorHAnsi" w:hAnsiTheme="minorHAnsi"/>
        </w:rPr>
        <w:t xml:space="preserve"> Référence R4.0</w:t>
      </w:r>
      <w:r w:rsidR="00B532A1">
        <w:rPr>
          <w:rFonts w:asciiTheme="minorHAnsi" w:hAnsiTheme="minorHAnsi"/>
        </w:rPr>
        <w:t>8</w:t>
      </w:r>
      <w:r>
        <w:rPr>
          <w:rFonts w:asciiTheme="minorHAnsi" w:hAnsiTheme="minorHAnsi"/>
        </w:rPr>
        <w:t>.01, "Calcul de la déformation thermique"</w:t>
      </w:r>
      <w:bookmarkEnd w:id="2555"/>
    </w:p>
    <w:p w14:paraId="186490BF" w14:textId="77777777" w:rsidR="00902415" w:rsidRDefault="005707FA" w:rsidP="00902415">
      <w:pPr>
        <w:pStyle w:val="Paragraphedeliste"/>
        <w:numPr>
          <w:ilvl w:val="0"/>
          <w:numId w:val="30"/>
        </w:numPr>
        <w:spacing w:line="360" w:lineRule="auto"/>
        <w:jc w:val="both"/>
      </w:pPr>
      <w:r w:rsidRPr="0016025B">
        <w:rPr>
          <w:rFonts w:asciiTheme="minorHAnsi" w:hAnsiTheme="minorHAnsi"/>
        </w:rPr>
        <w:t xml:space="preserve"> </w:t>
      </w:r>
      <w:bookmarkStart w:id="2556" w:name="_Ref528255279"/>
      <w:r w:rsidR="00902415">
        <w:t>CodeAster© Référence R</w:t>
      </w:r>
      <w:r w:rsidR="00902415" w:rsidRPr="00866FE3">
        <w:t>3.03.08</w:t>
      </w:r>
      <w:r w:rsidR="00902415">
        <w:t>, "</w:t>
      </w:r>
      <w:r w:rsidR="00902415" w:rsidRPr="00866FE3">
        <w:t>Relations cinématiques linéaires de type RBE3</w:t>
      </w:r>
      <w:r w:rsidR="00902415">
        <w:t>"</w:t>
      </w:r>
      <w:bookmarkEnd w:id="2556"/>
    </w:p>
    <w:p w14:paraId="7899632F" w14:textId="3810FA35" w:rsidR="006D2B12" w:rsidRPr="0016025B" w:rsidRDefault="009C2470" w:rsidP="009C2470">
      <w:pPr>
        <w:pStyle w:val="Paragraphedeliste"/>
        <w:numPr>
          <w:ilvl w:val="0"/>
          <w:numId w:val="30"/>
        </w:numPr>
        <w:overflowPunct/>
        <w:autoSpaceDE/>
        <w:autoSpaceDN/>
        <w:adjustRightInd/>
        <w:spacing w:after="160" w:line="360" w:lineRule="auto"/>
        <w:jc w:val="both"/>
        <w:textAlignment w:val="auto"/>
        <w:rPr>
          <w:rFonts w:asciiTheme="minorHAnsi" w:hAnsiTheme="minorHAnsi"/>
        </w:rPr>
      </w:pPr>
      <w:r>
        <w:rPr>
          <w:rFonts w:asciiTheme="minorHAnsi" w:hAnsiTheme="minorHAnsi"/>
        </w:rPr>
        <w:t xml:space="preserve"> </w:t>
      </w:r>
      <w:bookmarkStart w:id="2557" w:name="_Ref536202174"/>
      <w:r w:rsidRPr="009C2470">
        <w:rPr>
          <w:rFonts w:asciiTheme="minorHAnsi" w:hAnsiTheme="minorHAnsi"/>
        </w:rPr>
        <w:t>ARGHIR, M</w:t>
      </w:r>
      <w:r>
        <w:rPr>
          <w:rFonts w:asciiTheme="minorHAnsi" w:hAnsiTheme="minorHAnsi"/>
        </w:rPr>
        <w:t xml:space="preserve"> et al., "</w:t>
      </w:r>
      <w:r w:rsidRPr="009C2470">
        <w:t xml:space="preserve"> </w:t>
      </w:r>
      <w:r w:rsidRPr="009C2470">
        <w:rPr>
          <w:rFonts w:asciiTheme="minorHAnsi" w:hAnsiTheme="minorHAnsi"/>
        </w:rPr>
        <w:t>Butées et paliers aérodynamiques</w:t>
      </w:r>
      <w:r>
        <w:rPr>
          <w:rFonts w:asciiTheme="minorHAnsi" w:hAnsiTheme="minorHAnsi"/>
        </w:rPr>
        <w:t xml:space="preserve">", </w:t>
      </w:r>
      <w:r w:rsidRPr="009C2470">
        <w:rPr>
          <w:rFonts w:asciiTheme="minorHAnsi" w:hAnsiTheme="minorHAnsi"/>
        </w:rPr>
        <w:t>Techniques de l'ingénieur Guidage mécanique</w:t>
      </w:r>
      <w:r>
        <w:rPr>
          <w:rFonts w:asciiTheme="minorHAnsi" w:hAnsiTheme="minorHAnsi"/>
        </w:rPr>
        <w:t xml:space="preserve">, base documentaire : TIB183DUO, </w:t>
      </w:r>
      <w:r w:rsidRPr="009C2470">
        <w:t xml:space="preserve"> </w:t>
      </w:r>
      <w:r>
        <w:t>r</w:t>
      </w:r>
      <w:r w:rsidRPr="009C2470">
        <w:rPr>
          <w:rFonts w:asciiTheme="minorHAnsi" w:hAnsiTheme="minorHAnsi"/>
        </w:rPr>
        <w:t>ef. article : bm5335</w:t>
      </w:r>
      <w:r w:rsidR="00A75D58">
        <w:rPr>
          <w:rFonts w:asciiTheme="minorHAnsi" w:hAnsiTheme="minorHAnsi"/>
        </w:rPr>
        <w:t>, 2009.</w:t>
      </w:r>
      <w:bookmarkEnd w:id="2557"/>
    </w:p>
    <w:p w14:paraId="7FEDAB21" w14:textId="64C8E20E" w:rsidR="00EA38FB" w:rsidRDefault="009246F4" w:rsidP="00EA38FB">
      <w:pPr>
        <w:pStyle w:val="Paragraphedeliste"/>
        <w:numPr>
          <w:ilvl w:val="0"/>
          <w:numId w:val="30"/>
        </w:numPr>
        <w:spacing w:line="360" w:lineRule="auto"/>
        <w:jc w:val="both"/>
        <w:rPr>
          <w:lang w:val="en-US"/>
        </w:rPr>
      </w:pPr>
      <w:bookmarkStart w:id="2558" w:name="_Ref526357534"/>
      <w:r w:rsidRPr="00323310">
        <w:t xml:space="preserve"> </w:t>
      </w:r>
      <w:r w:rsidR="00AA101A" w:rsidRPr="00AD0645">
        <w:rPr>
          <w:lang w:val="en-US"/>
        </w:rPr>
        <w:t>Friswell</w:t>
      </w:r>
      <w:r w:rsidR="00AA101A">
        <w:rPr>
          <w:lang w:val="en-US"/>
        </w:rPr>
        <w:t xml:space="preserve">, </w:t>
      </w:r>
      <w:r w:rsidR="00EA38FB" w:rsidRPr="00AD0645">
        <w:rPr>
          <w:lang w:val="en-US"/>
        </w:rPr>
        <w:t>M.</w:t>
      </w:r>
      <w:r w:rsidR="00AA101A">
        <w:rPr>
          <w:lang w:val="en-US"/>
        </w:rPr>
        <w:t>;</w:t>
      </w:r>
      <w:r w:rsidR="00EA38FB" w:rsidRPr="00AD0645">
        <w:rPr>
          <w:lang w:val="en-US"/>
        </w:rPr>
        <w:t xml:space="preserve"> </w:t>
      </w:r>
      <w:r w:rsidR="00AA101A" w:rsidRPr="00AD0645">
        <w:rPr>
          <w:lang w:val="en-US"/>
        </w:rPr>
        <w:t>Penny</w:t>
      </w:r>
      <w:r w:rsidR="00AA101A">
        <w:rPr>
          <w:lang w:val="en-US"/>
        </w:rPr>
        <w:t xml:space="preserve">, </w:t>
      </w:r>
      <w:r w:rsidR="00EA38FB" w:rsidRPr="00AD0645">
        <w:rPr>
          <w:lang w:val="en-US"/>
        </w:rPr>
        <w:t>J.</w:t>
      </w:r>
      <w:r w:rsidR="00AA101A">
        <w:rPr>
          <w:lang w:val="en-US"/>
        </w:rPr>
        <w:t>;</w:t>
      </w:r>
      <w:r w:rsidR="00EA38FB" w:rsidRPr="00AD0645">
        <w:rPr>
          <w:lang w:val="en-US"/>
        </w:rPr>
        <w:t xml:space="preserve"> </w:t>
      </w:r>
      <w:r w:rsidR="00AA101A">
        <w:rPr>
          <w:lang w:val="en-US"/>
        </w:rPr>
        <w:t xml:space="preserve">Garvey, </w:t>
      </w:r>
      <w:r w:rsidR="00EA38FB" w:rsidRPr="00AD0645">
        <w:rPr>
          <w:lang w:val="en-US"/>
        </w:rPr>
        <w:t>S</w:t>
      </w:r>
      <w:r w:rsidR="00AA101A">
        <w:rPr>
          <w:lang w:val="en-US"/>
        </w:rPr>
        <w:t>.</w:t>
      </w:r>
      <w:r w:rsidR="00EA38FB">
        <w:rPr>
          <w:lang w:val="en-US"/>
        </w:rPr>
        <w:t xml:space="preserve"> </w:t>
      </w:r>
      <w:r w:rsidR="0046730E">
        <w:rPr>
          <w:lang w:val="en-US"/>
        </w:rPr>
        <w:t>and</w:t>
      </w:r>
      <w:r w:rsidR="00AA101A">
        <w:rPr>
          <w:lang w:val="en-US"/>
        </w:rPr>
        <w:t xml:space="preserve"> </w:t>
      </w:r>
      <w:r w:rsidR="00AA101A" w:rsidRPr="00AD0645">
        <w:rPr>
          <w:lang w:val="en-US"/>
        </w:rPr>
        <w:t>Lees</w:t>
      </w:r>
      <w:r w:rsidR="00EA38FB" w:rsidRPr="00AD0645">
        <w:rPr>
          <w:lang w:val="en-US"/>
        </w:rPr>
        <w:t xml:space="preserve"> A., </w:t>
      </w:r>
      <w:r w:rsidR="00EA38FB">
        <w:rPr>
          <w:lang w:val="en-US"/>
        </w:rPr>
        <w:t>“</w:t>
      </w:r>
      <w:r w:rsidR="00EA38FB" w:rsidRPr="00AD0645">
        <w:rPr>
          <w:lang w:val="en-US"/>
        </w:rPr>
        <w:t>Dynamics of Rotating Machines</w:t>
      </w:r>
      <w:r w:rsidR="00EA38FB">
        <w:rPr>
          <w:lang w:val="en-US"/>
        </w:rPr>
        <w:t>”</w:t>
      </w:r>
      <w:r w:rsidR="00EA38FB" w:rsidRPr="00AD0645">
        <w:rPr>
          <w:lang w:val="en-US"/>
        </w:rPr>
        <w:t xml:space="preserve"> Cambri</w:t>
      </w:r>
      <w:r w:rsidR="00EA38FB">
        <w:rPr>
          <w:lang w:val="en-US"/>
        </w:rPr>
        <w:t xml:space="preserve">dge: Cambridge University Press, 2010, </w:t>
      </w:r>
      <w:r w:rsidR="00EA38FB" w:rsidRPr="00AD0645">
        <w:rPr>
          <w:lang w:val="en-US"/>
        </w:rPr>
        <w:t xml:space="preserve"> doi:10.1017/CBO9780511780509</w:t>
      </w:r>
      <w:bookmarkEnd w:id="2558"/>
    </w:p>
    <w:p w14:paraId="5BCB0294" w14:textId="7650759E" w:rsidR="00EA38FB" w:rsidRDefault="008C2975" w:rsidP="00EA38FB">
      <w:pPr>
        <w:pStyle w:val="Paragraphedeliste"/>
        <w:numPr>
          <w:ilvl w:val="0"/>
          <w:numId w:val="30"/>
        </w:numPr>
        <w:spacing w:line="360" w:lineRule="auto"/>
        <w:jc w:val="both"/>
        <w:rPr>
          <w:lang w:val="en-US"/>
        </w:rPr>
      </w:pPr>
      <w:r>
        <w:rPr>
          <w:lang w:val="en-US"/>
        </w:rPr>
        <w:t xml:space="preserve"> </w:t>
      </w:r>
      <w:r w:rsidR="00EA38FB" w:rsidRPr="00E9404E">
        <w:rPr>
          <w:lang w:val="en-US"/>
        </w:rPr>
        <w:t xml:space="preserve">Lalanne, M., Ferraris, G., Genta, G., </w:t>
      </w:r>
      <w:r w:rsidR="00FF3322">
        <w:rPr>
          <w:lang w:val="en-US"/>
        </w:rPr>
        <w:t>“</w:t>
      </w:r>
      <w:r w:rsidR="00EA38FB" w:rsidRPr="00E9404E">
        <w:rPr>
          <w:lang w:val="en-US"/>
        </w:rPr>
        <w:t>Rotordynamics prediction in engineering</w:t>
      </w:r>
      <w:r w:rsidR="00FF3322">
        <w:rPr>
          <w:lang w:val="en-US"/>
        </w:rPr>
        <w:t>”</w:t>
      </w:r>
      <w:r w:rsidR="00EA38FB" w:rsidRPr="00E9404E">
        <w:rPr>
          <w:lang w:val="en-US"/>
        </w:rPr>
        <w:t>, Springer</w:t>
      </w:r>
      <w:r w:rsidR="007454A3">
        <w:rPr>
          <w:lang w:val="en-US"/>
        </w:rPr>
        <w:t xml:space="preserve">, </w:t>
      </w:r>
      <w:r w:rsidR="007454A3" w:rsidRPr="00E9404E">
        <w:rPr>
          <w:lang w:val="en-US"/>
        </w:rPr>
        <w:t>1998</w:t>
      </w:r>
      <w:r w:rsidR="00EA38FB" w:rsidRPr="00E9404E">
        <w:rPr>
          <w:lang w:val="en-US"/>
        </w:rPr>
        <w:t>.</w:t>
      </w:r>
    </w:p>
    <w:p w14:paraId="2C03D411" w14:textId="17F5C212" w:rsidR="008C2975" w:rsidRPr="007270B6" w:rsidRDefault="008C2975" w:rsidP="008C2975">
      <w:pPr>
        <w:pStyle w:val="Paragraphedeliste"/>
        <w:numPr>
          <w:ilvl w:val="0"/>
          <w:numId w:val="30"/>
        </w:numPr>
        <w:spacing w:line="360" w:lineRule="auto"/>
        <w:jc w:val="both"/>
        <w:rPr>
          <w:lang w:val="en-US"/>
        </w:rPr>
      </w:pPr>
      <w:bookmarkStart w:id="2559" w:name="_Ref528057257"/>
      <w:r>
        <w:rPr>
          <w:lang w:val="en-US"/>
        </w:rPr>
        <w:t xml:space="preserve"> </w:t>
      </w:r>
      <w:r w:rsidR="00323310">
        <w:rPr>
          <w:lang w:val="en-US"/>
        </w:rPr>
        <w:t xml:space="preserve">DAKEL, </w:t>
      </w:r>
      <w:r w:rsidRPr="007270B6">
        <w:rPr>
          <w:lang w:val="en-US"/>
        </w:rPr>
        <w:t>M.</w:t>
      </w:r>
      <w:r w:rsidR="00323310">
        <w:rPr>
          <w:lang w:val="en-US"/>
        </w:rPr>
        <w:t xml:space="preserve">; BAGUET, </w:t>
      </w:r>
      <w:r w:rsidRPr="007270B6">
        <w:rPr>
          <w:lang w:val="en-US"/>
        </w:rPr>
        <w:t>S.</w:t>
      </w:r>
      <w:r w:rsidR="00323310">
        <w:rPr>
          <w:lang w:val="en-US"/>
        </w:rPr>
        <w:t xml:space="preserve">; DUFOUR, </w:t>
      </w:r>
      <w:r w:rsidRPr="007270B6">
        <w:rPr>
          <w:lang w:val="en-US"/>
        </w:rPr>
        <w:t>R.</w:t>
      </w:r>
      <w:r w:rsidR="00583332">
        <w:rPr>
          <w:lang w:val="en-US"/>
        </w:rPr>
        <w:t>,</w:t>
      </w:r>
      <w:r w:rsidR="00583332" w:rsidRPr="00583332">
        <w:rPr>
          <w:lang w:val="en-US"/>
        </w:rPr>
        <w:t xml:space="preserve"> </w:t>
      </w:r>
      <w:r w:rsidR="00583332">
        <w:rPr>
          <w:lang w:val="en-US"/>
        </w:rPr>
        <w:t>“</w:t>
      </w:r>
      <w:r w:rsidRPr="007270B6">
        <w:rPr>
          <w:lang w:val="en-US"/>
        </w:rPr>
        <w:t>Nonlinear dynamics of a support-excited flexible rotor with hydrodynamic journal bearings</w:t>
      </w:r>
      <w:r w:rsidR="00583332">
        <w:rPr>
          <w:lang w:val="en-US"/>
        </w:rPr>
        <w:t>”</w:t>
      </w:r>
      <w:r w:rsidRPr="007270B6">
        <w:rPr>
          <w:lang w:val="en-US"/>
        </w:rPr>
        <w:t xml:space="preserve">. Journal of Sound and Vibration, vol. 333, n° 10, </w:t>
      </w:r>
      <w:r w:rsidR="00A25A43" w:rsidRPr="007270B6">
        <w:rPr>
          <w:lang w:val="en-US"/>
        </w:rPr>
        <w:t>2014,</w:t>
      </w:r>
      <w:r w:rsidR="00A25A43">
        <w:rPr>
          <w:lang w:val="en-US"/>
        </w:rPr>
        <w:t xml:space="preserve"> </w:t>
      </w:r>
      <w:r w:rsidRPr="007270B6">
        <w:rPr>
          <w:lang w:val="en-US"/>
        </w:rPr>
        <w:t>pp. 2774-2799.</w:t>
      </w:r>
      <w:bookmarkEnd w:id="2559"/>
    </w:p>
    <w:p w14:paraId="29EB4C45" w14:textId="57A95720" w:rsidR="008C2975" w:rsidRDefault="008C2975" w:rsidP="008C2975">
      <w:pPr>
        <w:pStyle w:val="Paragraphedeliste"/>
        <w:numPr>
          <w:ilvl w:val="0"/>
          <w:numId w:val="30"/>
        </w:numPr>
        <w:spacing w:line="360" w:lineRule="auto"/>
        <w:jc w:val="both"/>
      </w:pPr>
      <w:bookmarkStart w:id="2560" w:name="_Ref528001806"/>
      <w:r w:rsidRPr="00DC2BBA">
        <w:t xml:space="preserve"> </w:t>
      </w:r>
      <w:r w:rsidRPr="00BF3126">
        <w:t>DAKEL</w:t>
      </w:r>
      <w:r w:rsidR="0014536F">
        <w:t xml:space="preserve">, </w:t>
      </w:r>
      <w:r w:rsidRPr="00BF3126">
        <w:t>M.</w:t>
      </w:r>
      <w:r w:rsidR="005F3812">
        <w:t>,</w:t>
      </w:r>
      <w:r w:rsidR="00060379">
        <w:t xml:space="preserve"> </w:t>
      </w:r>
      <w:r>
        <w:t>"Stabilité et dynamique non linéaire de rotors embarqués</w:t>
      </w:r>
      <w:r w:rsidRPr="00226388">
        <w:t>"</w:t>
      </w:r>
      <w:r>
        <w:t>, thèse de INSA de Lyon</w:t>
      </w:r>
      <w:bookmarkEnd w:id="2560"/>
      <w:r w:rsidR="00DC2BBA">
        <w:t>, 2014.</w:t>
      </w:r>
    </w:p>
    <w:p w14:paraId="1CC4E0D4" w14:textId="48799DE0" w:rsidR="001F35A2" w:rsidRDefault="001F35A2" w:rsidP="001F35A2">
      <w:pPr>
        <w:pStyle w:val="Paragraphedeliste"/>
        <w:numPr>
          <w:ilvl w:val="0"/>
          <w:numId w:val="30"/>
        </w:numPr>
        <w:spacing w:line="360" w:lineRule="auto"/>
        <w:jc w:val="both"/>
        <w:rPr>
          <w:lang w:val="en-US"/>
        </w:rPr>
      </w:pPr>
      <w:r w:rsidRPr="00A77D63">
        <w:rPr>
          <w:rFonts w:asciiTheme="minorHAnsi" w:hAnsiTheme="minorHAnsi"/>
        </w:rPr>
        <w:t xml:space="preserve"> </w:t>
      </w:r>
      <w:bookmarkStart w:id="2561" w:name="_Ref531885219"/>
      <w:r w:rsidR="0014536F">
        <w:rPr>
          <w:lang w:val="en-US"/>
        </w:rPr>
        <w:t xml:space="preserve">Faulkner, </w:t>
      </w:r>
      <w:r>
        <w:rPr>
          <w:lang w:val="en-US"/>
        </w:rPr>
        <w:t>H.B.</w:t>
      </w:r>
      <w:r w:rsidR="0014536F">
        <w:rPr>
          <w:lang w:val="en-US"/>
        </w:rPr>
        <w:t>;</w:t>
      </w:r>
      <w:r>
        <w:rPr>
          <w:lang w:val="en-US"/>
        </w:rPr>
        <w:t xml:space="preserve"> </w:t>
      </w:r>
      <w:r w:rsidR="0014536F">
        <w:rPr>
          <w:lang w:val="en-US"/>
        </w:rPr>
        <w:t xml:space="preserve">Strong, </w:t>
      </w:r>
      <w:r>
        <w:rPr>
          <w:lang w:val="en-US"/>
        </w:rPr>
        <w:t>W.F.</w:t>
      </w:r>
      <w:r w:rsidR="0014536F">
        <w:rPr>
          <w:lang w:val="en-US"/>
        </w:rPr>
        <w:t>;</w:t>
      </w:r>
      <w:r>
        <w:rPr>
          <w:lang w:val="en-US"/>
        </w:rPr>
        <w:t xml:space="preserve"> and </w:t>
      </w:r>
      <w:r w:rsidR="0014536F">
        <w:rPr>
          <w:lang w:val="en-US"/>
        </w:rPr>
        <w:t xml:space="preserve">Kirk </w:t>
      </w:r>
      <w:r>
        <w:rPr>
          <w:lang w:val="en-US"/>
        </w:rPr>
        <w:t>R.G., “Thermally induced synchronous instability of a radial inflow overhung turbine, Part II” Proceedings of ASME Design Engineering Tehcnical Conferences, Sacramento, California, DETC97/VIB-4174</w:t>
      </w:r>
      <w:bookmarkEnd w:id="2561"/>
      <w:r w:rsidR="00DC2BBA">
        <w:rPr>
          <w:lang w:val="en-US"/>
        </w:rPr>
        <w:t>, 1997.</w:t>
      </w:r>
    </w:p>
    <w:p w14:paraId="6998A95A" w14:textId="372E5333" w:rsidR="00E17D7D" w:rsidRDefault="00E17D7D" w:rsidP="00E17D7D">
      <w:pPr>
        <w:pStyle w:val="Paragraphedeliste"/>
        <w:numPr>
          <w:ilvl w:val="0"/>
          <w:numId w:val="30"/>
        </w:numPr>
        <w:spacing w:line="360" w:lineRule="auto"/>
        <w:jc w:val="both"/>
        <w:rPr>
          <w:lang w:val="en-US"/>
        </w:rPr>
      </w:pPr>
      <w:bookmarkStart w:id="2562" w:name="_Ref536608425"/>
      <w:r>
        <w:rPr>
          <w:lang w:val="en-US"/>
        </w:rPr>
        <w:t>Dara W. Childs, “</w:t>
      </w:r>
      <w:r w:rsidRPr="00E17D7D">
        <w:rPr>
          <w:lang w:val="en-US"/>
        </w:rPr>
        <w:t>Turbomachinery Rotordynamics with Case Studies</w:t>
      </w:r>
      <w:r w:rsidR="00684DD3">
        <w:rPr>
          <w:lang w:val="en-US"/>
        </w:rPr>
        <w:t>”, Case study 9, Page 119</w:t>
      </w:r>
      <w:r>
        <w:rPr>
          <w:lang w:val="en-US"/>
        </w:rPr>
        <w:t xml:space="preserve">, </w:t>
      </w:r>
      <w:r w:rsidRPr="00E17D7D">
        <w:rPr>
          <w:lang w:val="en-US"/>
        </w:rPr>
        <w:t>Minter Spring, 2013</w:t>
      </w:r>
      <w:r>
        <w:rPr>
          <w:lang w:val="en-US"/>
        </w:rPr>
        <w:t>,</w:t>
      </w:r>
      <w:bookmarkEnd w:id="2562"/>
      <w:r>
        <w:rPr>
          <w:lang w:val="en-US"/>
        </w:rPr>
        <w:t xml:space="preserve"> </w:t>
      </w:r>
    </w:p>
    <w:p w14:paraId="7EC84374" w14:textId="63D0A722" w:rsidR="007D6696" w:rsidRPr="000D5358" w:rsidRDefault="007D6696" w:rsidP="007D6696">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563" w:name="_Ref535591785"/>
      <w:r>
        <w:rPr>
          <w:lang w:val="en-US"/>
        </w:rPr>
        <w:t xml:space="preserve"> </w:t>
      </w:r>
      <w:r w:rsidRPr="00257ED8">
        <w:rPr>
          <w:lang w:val="en-US"/>
        </w:rPr>
        <w:t xml:space="preserve">McGinley, Jimmy; Marscher, Bill; Illis, Brian (2004). </w:t>
      </w:r>
      <w:r>
        <w:rPr>
          <w:lang w:val="en-US"/>
        </w:rPr>
        <w:t>“</w:t>
      </w:r>
      <w:r w:rsidRPr="00257ED8">
        <w:rPr>
          <w:lang w:val="en-US"/>
        </w:rPr>
        <w:t>Experimental Investigation of Cyclic Vibration Morton Effect in the Bearings of a Double Overhung Compressor</w:t>
      </w:r>
      <w:r>
        <w:rPr>
          <w:lang w:val="en-US"/>
        </w:rPr>
        <w:t>”</w:t>
      </w:r>
      <w:r w:rsidRPr="00257ED8">
        <w:rPr>
          <w:lang w:val="en-US"/>
        </w:rPr>
        <w:t>. Texas A&amp;M University. Turbomachinery Laboratories.</w:t>
      </w:r>
      <w:bookmarkEnd w:id="2563"/>
      <w:r w:rsidRPr="00257ED8">
        <w:rPr>
          <w:lang w:val="en-US"/>
        </w:rPr>
        <w:t xml:space="preserve"> </w:t>
      </w:r>
    </w:p>
    <w:p w14:paraId="609D81D5" w14:textId="300C06F2" w:rsidR="00814582" w:rsidRDefault="00814582" w:rsidP="00814582">
      <w:pPr>
        <w:pStyle w:val="Paragraphedeliste"/>
        <w:numPr>
          <w:ilvl w:val="0"/>
          <w:numId w:val="30"/>
        </w:numPr>
        <w:spacing w:line="360" w:lineRule="auto"/>
        <w:jc w:val="both"/>
        <w:rPr>
          <w:lang w:val="en-US"/>
        </w:rPr>
      </w:pPr>
      <w:bookmarkStart w:id="2564" w:name="_Ref532317901"/>
      <w:r>
        <w:rPr>
          <w:lang w:val="en-US"/>
        </w:rPr>
        <w:lastRenderedPageBreak/>
        <w:t xml:space="preserve"> Corcoran, J., Rea, H., Cornejo, G., et al., “ Discovering, the Hard way, How a high Performance Coupling Influenced the Critical Speeds an Bearing Loading of an Overhung Radial Compressor – A case History, " Proc. 17</w:t>
      </w:r>
      <w:r w:rsidRPr="00936EB8">
        <w:rPr>
          <w:lang w:val="en-US"/>
        </w:rPr>
        <w:t>th</w:t>
      </w:r>
      <w:r>
        <w:rPr>
          <w:lang w:val="en-US"/>
        </w:rPr>
        <w:t xml:space="preserve"> Turbomachiner</w:t>
      </w:r>
      <w:r w:rsidR="005F3812">
        <w:rPr>
          <w:lang w:val="en-US"/>
        </w:rPr>
        <w:t>y Symp., College Station, TX</w:t>
      </w:r>
      <w:r>
        <w:rPr>
          <w:lang w:val="en-US"/>
        </w:rPr>
        <w:t>.</w:t>
      </w:r>
      <w:bookmarkEnd w:id="2564"/>
      <w:r w:rsidR="00EA61C3" w:rsidRPr="00EA61C3">
        <w:rPr>
          <w:lang w:val="en-US"/>
        </w:rPr>
        <w:t xml:space="preserve"> </w:t>
      </w:r>
      <w:r w:rsidR="00C47DC8">
        <w:rPr>
          <w:lang w:val="en-US"/>
        </w:rPr>
        <w:t>1997.</w:t>
      </w:r>
    </w:p>
    <w:p w14:paraId="2B4EE9A9" w14:textId="16C006E9" w:rsidR="005707FA" w:rsidRPr="001F35A2" w:rsidRDefault="00814582" w:rsidP="00CC03EA">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565" w:name="_Ref536203475"/>
      <w:r w:rsidR="00821DD8">
        <w:rPr>
          <w:rFonts w:asciiTheme="minorHAnsi" w:hAnsiTheme="minorHAnsi"/>
          <w:lang w:val="en-US"/>
        </w:rPr>
        <w:t>Berot, F.; Dourlens,</w:t>
      </w:r>
      <w:r w:rsidR="00CC03EA">
        <w:rPr>
          <w:rFonts w:asciiTheme="minorHAnsi" w:hAnsiTheme="minorHAnsi"/>
          <w:lang w:val="en-US"/>
        </w:rPr>
        <w:t xml:space="preserve">H., </w:t>
      </w:r>
      <w:r w:rsidR="00455591">
        <w:rPr>
          <w:rFonts w:asciiTheme="minorHAnsi" w:hAnsiTheme="minorHAnsi"/>
          <w:lang w:val="en-US"/>
        </w:rPr>
        <w:t>“</w:t>
      </w:r>
      <w:r w:rsidRPr="00814582">
        <w:rPr>
          <w:rFonts w:asciiTheme="minorHAnsi" w:hAnsiTheme="minorHAnsi"/>
          <w:lang w:val="en-US"/>
        </w:rPr>
        <w:t>On Instability of Overhung Centrifugal Compressors.</w:t>
      </w:r>
      <w:r w:rsidR="00455591">
        <w:rPr>
          <w:rFonts w:asciiTheme="minorHAnsi" w:hAnsiTheme="minorHAnsi"/>
          <w:lang w:val="en-US"/>
        </w:rPr>
        <w:t>”</w:t>
      </w:r>
      <w:r w:rsidRPr="00814582">
        <w:rPr>
          <w:rFonts w:asciiTheme="minorHAnsi" w:hAnsiTheme="minorHAnsi"/>
          <w:lang w:val="en-US"/>
        </w:rPr>
        <w:t xml:space="preserve"> ASME. Turbo Expo: Power for Land, Sea, and Air, Volume 4: Manufacturing Materials and Metallurgy; Ceramics; Structures and Dynamics; Controls, Diagnostics and Instrumentation; Education; IGTI Scholar Award</w:t>
      </w:r>
      <w:r w:rsidR="00DD2821" w:rsidRPr="00814582">
        <w:rPr>
          <w:rFonts w:asciiTheme="minorHAnsi" w:hAnsiTheme="minorHAnsi"/>
          <w:lang w:val="en-US"/>
        </w:rPr>
        <w:t>;</w:t>
      </w:r>
      <w:r w:rsidR="00DD2821">
        <w:rPr>
          <w:rFonts w:asciiTheme="minorHAnsi" w:hAnsiTheme="minorHAnsi"/>
          <w:lang w:val="en-US"/>
        </w:rPr>
        <w:t xml:space="preserve"> </w:t>
      </w:r>
      <w:r w:rsidR="00DD2821" w:rsidRPr="00814582">
        <w:rPr>
          <w:rFonts w:asciiTheme="minorHAnsi" w:hAnsiTheme="minorHAnsi"/>
          <w:lang w:val="en-US"/>
        </w:rPr>
        <w:t>General</w:t>
      </w:r>
      <w:r w:rsidRPr="00814582">
        <w:rPr>
          <w:rFonts w:asciiTheme="minorHAnsi" w:hAnsiTheme="minorHAnsi"/>
          <w:lang w:val="en-US"/>
        </w:rPr>
        <w:t xml:space="preserve"> ():V004T03A022. doi:10.1115/99-GT-202</w:t>
      </w:r>
      <w:bookmarkEnd w:id="2565"/>
      <w:r w:rsidR="00455591">
        <w:rPr>
          <w:rFonts w:asciiTheme="minorHAnsi" w:hAnsiTheme="minorHAnsi"/>
          <w:lang w:val="en-US"/>
        </w:rPr>
        <w:t xml:space="preserve">, </w:t>
      </w:r>
      <w:r w:rsidR="00455591" w:rsidRPr="00CC03EA">
        <w:rPr>
          <w:rFonts w:asciiTheme="minorHAnsi" w:hAnsiTheme="minorHAnsi"/>
          <w:lang w:val="en-US"/>
        </w:rPr>
        <w:t>1999</w:t>
      </w:r>
      <w:r w:rsidR="00455591">
        <w:rPr>
          <w:rFonts w:asciiTheme="minorHAnsi" w:hAnsiTheme="minorHAnsi"/>
          <w:lang w:val="en-US"/>
        </w:rPr>
        <w:t>.</w:t>
      </w:r>
    </w:p>
    <w:p w14:paraId="1B6C57A0" w14:textId="38ECB6A2" w:rsidR="0023102A" w:rsidRPr="00425164" w:rsidRDefault="00425164" w:rsidP="007E63A3">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425164">
        <w:rPr>
          <w:rFonts w:asciiTheme="minorHAnsi" w:hAnsiTheme="minorHAnsi"/>
          <w:lang w:val="en-US"/>
        </w:rPr>
        <w:t xml:space="preserve"> </w:t>
      </w:r>
      <w:r w:rsidR="00AD3F9D">
        <w:rPr>
          <w:rFonts w:asciiTheme="minorHAnsi" w:hAnsiTheme="minorHAnsi"/>
          <w:lang w:val="en-US"/>
        </w:rPr>
        <w:t xml:space="preserve">Suh, </w:t>
      </w:r>
      <w:r w:rsidR="0023102A" w:rsidRPr="00425164">
        <w:rPr>
          <w:rFonts w:asciiTheme="minorHAnsi" w:hAnsiTheme="minorHAnsi"/>
          <w:lang w:val="en-US"/>
        </w:rPr>
        <w:t xml:space="preserve">J. and </w:t>
      </w:r>
      <w:r w:rsidR="00AD3F9D" w:rsidRPr="00425164">
        <w:rPr>
          <w:rFonts w:asciiTheme="minorHAnsi" w:hAnsiTheme="minorHAnsi"/>
          <w:lang w:val="en-US"/>
        </w:rPr>
        <w:t>Palazzolo</w:t>
      </w:r>
      <w:r w:rsidR="005F3812">
        <w:rPr>
          <w:rFonts w:asciiTheme="minorHAnsi" w:hAnsiTheme="minorHAnsi"/>
          <w:lang w:val="en-US"/>
        </w:rPr>
        <w:t xml:space="preserve">, </w:t>
      </w:r>
      <w:r w:rsidR="0023102A" w:rsidRPr="00425164">
        <w:rPr>
          <w:rFonts w:asciiTheme="minorHAnsi" w:hAnsiTheme="minorHAnsi"/>
          <w:lang w:val="en-US"/>
        </w:rPr>
        <w:t>A.</w:t>
      </w:r>
      <w:r w:rsidR="003C2A22">
        <w:rPr>
          <w:rFonts w:asciiTheme="minorHAnsi" w:hAnsiTheme="minorHAnsi"/>
          <w:lang w:val="en-US"/>
        </w:rPr>
        <w:t xml:space="preserve">, </w:t>
      </w:r>
      <w:r w:rsidR="0023102A" w:rsidRPr="00425164">
        <w:rPr>
          <w:rFonts w:asciiTheme="minorHAnsi" w:hAnsiTheme="minorHAnsi"/>
          <w:lang w:val="en-US"/>
        </w:rPr>
        <w:t>“Thre</w:t>
      </w:r>
      <w:r w:rsidR="001C49FC">
        <w:rPr>
          <w:rFonts w:asciiTheme="minorHAnsi" w:hAnsiTheme="minorHAnsi"/>
          <w:lang w:val="en-US"/>
        </w:rPr>
        <w:t>e</w:t>
      </w:r>
      <w:r w:rsidR="0023102A" w:rsidRPr="00425164">
        <w:rPr>
          <w:rFonts w:asciiTheme="minorHAnsi" w:hAnsiTheme="minorHAnsi"/>
          <w:lang w:val="en-US"/>
        </w:rPr>
        <w:t xml:space="preserve">-Dimensional THD Morton Effect Simulation Part II: Advanced Modeling and Parametric Studies,” Journal of Tribology-Transactions of the ASME, vol.136(3), </w:t>
      </w:r>
      <w:r w:rsidR="00B701FD" w:rsidRPr="00425164">
        <w:rPr>
          <w:rFonts w:asciiTheme="minorHAnsi" w:hAnsiTheme="minorHAnsi"/>
          <w:lang w:val="en-US"/>
        </w:rPr>
        <w:t>Apr 2014</w:t>
      </w:r>
      <w:r w:rsidR="00B701FD">
        <w:rPr>
          <w:rFonts w:asciiTheme="minorHAnsi" w:hAnsiTheme="minorHAnsi"/>
          <w:lang w:val="en-US"/>
        </w:rPr>
        <w:t xml:space="preserve">. </w:t>
      </w:r>
      <w:r w:rsidR="00B701FD" w:rsidRPr="00425164">
        <w:rPr>
          <w:rFonts w:asciiTheme="minorHAnsi" w:hAnsiTheme="minorHAnsi"/>
          <w:lang w:val="en-US"/>
        </w:rPr>
        <w:t xml:space="preserve"> </w:t>
      </w:r>
    </w:p>
    <w:p w14:paraId="5722217A" w14:textId="169CB283" w:rsidR="007652C5" w:rsidRPr="001F35E8" w:rsidRDefault="007652C5" w:rsidP="007652C5">
      <w:pPr>
        <w:pStyle w:val="Paragraphedeliste"/>
        <w:numPr>
          <w:ilvl w:val="0"/>
          <w:numId w:val="30"/>
        </w:numPr>
        <w:spacing w:line="360" w:lineRule="auto"/>
        <w:jc w:val="both"/>
        <w:rPr>
          <w:lang w:val="en-US"/>
        </w:rPr>
      </w:pPr>
      <w:bookmarkStart w:id="2566" w:name="_Ref533096880"/>
      <w:r>
        <w:rPr>
          <w:rFonts w:asciiTheme="minorHAnsi" w:hAnsiTheme="minorHAnsi"/>
          <w:lang w:val="en-US"/>
        </w:rPr>
        <w:t xml:space="preserve"> </w:t>
      </w:r>
      <w:r w:rsidR="00E967A5" w:rsidRPr="001E02B9">
        <w:rPr>
          <w:rFonts w:asciiTheme="minorHAnsi" w:hAnsiTheme="minorHAnsi"/>
          <w:lang w:val="en-US"/>
        </w:rPr>
        <w:t>Kirk</w:t>
      </w:r>
      <w:r w:rsidR="00E967A5">
        <w:rPr>
          <w:rFonts w:asciiTheme="minorHAnsi" w:hAnsiTheme="minorHAnsi"/>
          <w:lang w:val="en-US"/>
        </w:rPr>
        <w:t xml:space="preserve">, </w:t>
      </w:r>
      <w:r w:rsidRPr="001E02B9">
        <w:rPr>
          <w:rFonts w:asciiTheme="minorHAnsi" w:hAnsiTheme="minorHAnsi"/>
          <w:lang w:val="en-US"/>
        </w:rPr>
        <w:t>G.</w:t>
      </w:r>
      <w:r>
        <w:rPr>
          <w:rFonts w:asciiTheme="minorHAnsi" w:hAnsiTheme="minorHAnsi"/>
          <w:lang w:val="en-US"/>
        </w:rPr>
        <w:t xml:space="preserve"> </w:t>
      </w:r>
      <w:r w:rsidRPr="001E02B9">
        <w:rPr>
          <w:rFonts w:asciiTheme="minorHAnsi" w:hAnsiTheme="minorHAnsi"/>
          <w:lang w:val="en-US"/>
        </w:rPr>
        <w:t xml:space="preserve">and </w:t>
      </w:r>
      <w:r w:rsidR="00E967A5" w:rsidRPr="001E02B9">
        <w:rPr>
          <w:rFonts w:asciiTheme="minorHAnsi" w:hAnsiTheme="minorHAnsi"/>
          <w:lang w:val="en-US"/>
        </w:rPr>
        <w:t>Guo</w:t>
      </w:r>
      <w:r w:rsidR="00E967A5">
        <w:rPr>
          <w:rFonts w:asciiTheme="minorHAnsi" w:hAnsiTheme="minorHAnsi"/>
          <w:lang w:val="en-US"/>
        </w:rPr>
        <w:t xml:space="preserve">, </w:t>
      </w:r>
      <w:r w:rsidRPr="001E02B9">
        <w:rPr>
          <w:rFonts w:asciiTheme="minorHAnsi" w:hAnsiTheme="minorHAnsi"/>
          <w:lang w:val="en-US"/>
        </w:rPr>
        <w:t>Z.</w:t>
      </w:r>
      <w:r w:rsidR="00206E3A">
        <w:rPr>
          <w:rFonts w:asciiTheme="minorHAnsi" w:hAnsiTheme="minorHAnsi"/>
          <w:lang w:val="en-US"/>
        </w:rPr>
        <w:t>,</w:t>
      </w:r>
      <w:r w:rsidRPr="001E02B9">
        <w:rPr>
          <w:rFonts w:asciiTheme="minorHAnsi" w:hAnsiTheme="minorHAnsi"/>
          <w:lang w:val="en-US"/>
        </w:rPr>
        <w:t xml:space="preserve"> "Design Tool for Prediction of Thermal Synchronous Instability," ASME International Design Engineering Technical Conferences and Computers and Information in Engineering Co</w:t>
      </w:r>
      <w:r>
        <w:rPr>
          <w:rFonts w:asciiTheme="minorHAnsi" w:hAnsiTheme="minorHAnsi"/>
          <w:lang w:val="en-US"/>
        </w:rPr>
        <w:t>nference, Portland</w:t>
      </w:r>
      <w:r w:rsidR="003C2A22">
        <w:rPr>
          <w:rFonts w:asciiTheme="minorHAnsi" w:hAnsiTheme="minorHAnsi"/>
          <w:lang w:val="en-US"/>
        </w:rPr>
        <w:t>, Oregon, USA</w:t>
      </w:r>
      <w:r w:rsidR="00DD6F21">
        <w:rPr>
          <w:rFonts w:asciiTheme="minorHAnsi" w:hAnsiTheme="minorHAnsi"/>
          <w:lang w:val="en-US"/>
        </w:rPr>
        <w:t>, 2013</w:t>
      </w:r>
      <w:r>
        <w:rPr>
          <w:rFonts w:asciiTheme="minorHAnsi" w:hAnsiTheme="minorHAnsi"/>
          <w:lang w:val="en-US"/>
        </w:rPr>
        <w:t>.</w:t>
      </w:r>
      <w:bookmarkEnd w:id="2566"/>
    </w:p>
    <w:p w14:paraId="5095505F" w14:textId="7CDF51A3" w:rsidR="00D74599" w:rsidRPr="00332D79" w:rsidRDefault="007652C5" w:rsidP="00332D79">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575251">
        <w:rPr>
          <w:rFonts w:asciiTheme="minorHAnsi" w:hAnsiTheme="minorHAnsi"/>
          <w:lang w:val="en-US"/>
        </w:rPr>
        <w:t>Morton, P. G., “Unstable Shaft Vibrations Arising from Thermal Effects due to Oil Shearing between Stationary and Rotating Elements,” IMECHE Proc. Of</w:t>
      </w:r>
      <w:r>
        <w:rPr>
          <w:rFonts w:asciiTheme="minorHAnsi" w:hAnsiTheme="minorHAnsi"/>
          <w:lang w:val="en-US"/>
        </w:rPr>
        <w:t xml:space="preserve"> </w:t>
      </w:r>
      <w:r w:rsidRPr="00575251">
        <w:rPr>
          <w:rFonts w:asciiTheme="minorHAnsi" w:hAnsiTheme="minorHAnsi"/>
          <w:lang w:val="en-US"/>
        </w:rPr>
        <w:t>International Conference on Vibrations in Rotating Machinery, Exeter, England,</w:t>
      </w:r>
      <w:r>
        <w:rPr>
          <w:rFonts w:asciiTheme="minorHAnsi" w:hAnsiTheme="minorHAnsi"/>
          <w:lang w:val="en-US"/>
        </w:rPr>
        <w:t xml:space="preserve"> </w:t>
      </w:r>
      <w:r w:rsidRPr="00575251">
        <w:rPr>
          <w:rFonts w:asciiTheme="minorHAnsi" w:hAnsiTheme="minorHAnsi"/>
          <w:lang w:val="en-US"/>
        </w:rPr>
        <w:t>C63/10/08.</w:t>
      </w:r>
      <w:r w:rsidR="00DD6F21" w:rsidRPr="00DD6F21">
        <w:rPr>
          <w:rFonts w:asciiTheme="minorHAnsi" w:hAnsiTheme="minorHAnsi"/>
          <w:lang w:val="en-US"/>
        </w:rPr>
        <w:t xml:space="preserve"> </w:t>
      </w:r>
      <w:r w:rsidR="00DD6F21">
        <w:rPr>
          <w:rFonts w:asciiTheme="minorHAnsi" w:hAnsiTheme="minorHAnsi"/>
          <w:lang w:val="en-US"/>
        </w:rPr>
        <w:t>2008.</w:t>
      </w:r>
    </w:p>
    <w:p w14:paraId="6D8285A9" w14:textId="5E916AFE" w:rsidR="007B542C" w:rsidRPr="00D345EC" w:rsidRDefault="007B542C" w:rsidP="00BE79DE">
      <w:pPr>
        <w:overflowPunct/>
        <w:autoSpaceDE/>
        <w:autoSpaceDN/>
        <w:adjustRightInd/>
        <w:spacing w:after="160" w:line="259" w:lineRule="auto"/>
        <w:jc w:val="left"/>
        <w:textAlignment w:val="auto"/>
        <w:rPr>
          <w:lang w:val="en-US"/>
        </w:rPr>
      </w:pPr>
    </w:p>
    <w:sectPr w:rsidR="007B542C" w:rsidRPr="00D345EC" w:rsidSect="00B421CC">
      <w:type w:val="continuous"/>
      <w:pgSz w:w="11906" w:h="16838"/>
      <w:pgMar w:top="1418" w:right="1418" w:bottom="1418" w:left="1418"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49" w:author="Mihai ARGHIR" w:date="2019-01-27T12:34:00Z" w:initials="MA">
    <w:p w14:paraId="03F9687D" w14:textId="77777777" w:rsidR="00D71FCC" w:rsidRDefault="00D71FCC" w:rsidP="00FB7FD8">
      <w:pPr>
        <w:pStyle w:val="Commentaire"/>
      </w:pPr>
      <w:r>
        <w:rPr>
          <w:rStyle w:val="Marquedecommentaire"/>
        </w:rPr>
        <w:annotationRef/>
      </w:r>
      <w:r>
        <w:t>Ce n’est pas le champ de température qui est 3D ! mais c’est la variation de la température suivant une paroi. Laquelle ???</w:t>
      </w:r>
    </w:p>
  </w:comment>
  <w:comment w:id="450" w:author="ZHANG Silun" w:date="2019-01-29T16:46:00Z" w:initials="ZS">
    <w:p w14:paraId="122A3C6F" w14:textId="2F0A02CE" w:rsidR="00D71FCC" w:rsidRDefault="00D71FCC" w:rsidP="00FB7FD8">
      <w:pPr>
        <w:pStyle w:val="Commentaire"/>
      </w:pPr>
      <w:r>
        <w:rPr>
          <w:rStyle w:val="Marquedecommentaire"/>
        </w:rPr>
        <w:annotationRef/>
      </w:r>
      <w:r>
        <w:t>« à la</w:t>
      </w:r>
      <w:r w:rsidRPr="00837727">
        <w:t xml:space="preserve"> sortie</w:t>
      </w:r>
      <w:r>
        <w:t xml:space="preserve"> du patin selon</w:t>
      </w:r>
      <w:r w:rsidRPr="00837727">
        <w:t xml:space="preserve"> l'épaisseur du film</w:t>
      </w:r>
      <w:r>
        <w:rPr>
          <w:rStyle w:val="Marquedecommentaire"/>
        </w:rPr>
        <w:annotationRef/>
      </w:r>
      <w:r>
        <w:t xml:space="preserve"> », c’est le champ de température T(y) à la sortie du patin à travers l’épaisseur du film. Ici ce n’est pas la température sur une paroi. </w:t>
      </w:r>
      <w:r>
        <w:rPr>
          <w:rStyle w:val="Marquedecommentaire"/>
        </w:rPr>
        <w:annotationRef/>
      </w:r>
    </w:p>
  </w:comment>
  <w:comment w:id="460" w:author="Mihai ARGHIR" w:date="2019-01-27T12:41:00Z" w:initials="MA">
    <w:p w14:paraId="430904A4" w14:textId="77777777" w:rsidR="00D71FCC" w:rsidRDefault="00D71FCC" w:rsidP="002368E4">
      <w:pPr>
        <w:pStyle w:val="Commentaire"/>
      </w:pPr>
      <w:r>
        <w:rPr>
          <w:rStyle w:val="Marquedecommentaire"/>
        </w:rPr>
        <w:annotationRef/>
      </w:r>
      <w:r>
        <w:t>Nombre des points de Lobatto</w:t>
      </w:r>
    </w:p>
  </w:comment>
  <w:comment w:id="461" w:author="ZHANG Silun" w:date="2019-01-29T17:42:00Z" w:initials="ZS">
    <w:p w14:paraId="6D5F9629" w14:textId="71B9652E" w:rsidR="00D71FCC" w:rsidRDefault="00D71FCC">
      <w:pPr>
        <w:pStyle w:val="Commentaire"/>
      </w:pPr>
      <w:r>
        <w:rPr>
          <w:rStyle w:val="Marquedecommentaire"/>
        </w:rPr>
        <w:annotationRef/>
      </w:r>
      <w:r>
        <w:t>Je les ai modifiées dans les figures.</w:t>
      </w:r>
    </w:p>
  </w:comment>
  <w:comment w:id="465" w:author="ZHANG Silun" w:date="2019-01-29T16:57:00Z" w:initials="ZS">
    <w:p w14:paraId="1CC388D3" w14:textId="7BBD0DD5" w:rsidR="00D71FCC" w:rsidRDefault="00D71FCC">
      <w:pPr>
        <w:pStyle w:val="Commentaire"/>
      </w:pPr>
      <w:r>
        <w:rPr>
          <w:rStyle w:val="Marquedecommentaire"/>
        </w:rPr>
        <w:annotationRef/>
      </w:r>
      <w:r>
        <w:t>Ici, j’ai parlé de la comparaison en annexe.</w:t>
      </w:r>
    </w:p>
  </w:comment>
  <w:comment w:id="1295" w:author="ZHANG Silun" w:date="2019-01-29T14:26:00Z" w:initials="ZS">
    <w:p w14:paraId="5C3FFDEE" w14:textId="6275F7EE" w:rsidR="00D71FCC" w:rsidRDefault="00D71FCC">
      <w:pPr>
        <w:pStyle w:val="Commentaire"/>
      </w:pPr>
      <w:r>
        <w:rPr>
          <w:rStyle w:val="Marquedecommentaire"/>
        </w:rPr>
        <w:annotationRef/>
      </w:r>
      <w:r>
        <w:t xml:space="preserve">Les phrases pour mentionner la modélisation du balourd thermique au niveau du disque. </w:t>
      </w:r>
    </w:p>
  </w:comment>
  <w:comment w:id="1335" w:author="ZHANG Silun" w:date="2019-01-29T14:32:00Z" w:initials="ZS">
    <w:p w14:paraId="741C9002" w14:textId="5D12ADB3" w:rsidR="00D71FCC" w:rsidRDefault="00D71FCC">
      <w:pPr>
        <w:pStyle w:val="Commentaire"/>
      </w:pPr>
      <w:r>
        <w:rPr>
          <w:rStyle w:val="Marquedecommentaire"/>
        </w:rPr>
        <w:annotationRef/>
      </w:r>
      <w:r>
        <w:t xml:space="preserve">Cette partie a été ajoutée pour préciser la modélisation du balourd utilisée dans le modèle du rotor à 4DDL </w:t>
      </w:r>
    </w:p>
  </w:comment>
  <w:comment w:id="1644" w:author="Mihai ARGHIR" w:date="2019-01-19T17:36:00Z" w:initials="MA">
    <w:p w14:paraId="32AAFD01" w14:textId="77777777" w:rsidR="00D71FCC" w:rsidRPr="00D273D9" w:rsidRDefault="00D71FCC" w:rsidP="000F7453">
      <w:pPr>
        <w:pStyle w:val="Commentaire"/>
        <w:rPr>
          <w:b/>
          <w:color w:val="FF0000"/>
        </w:rPr>
      </w:pPr>
      <w:r>
        <w:rPr>
          <w:rStyle w:val="Marquedecommentaire"/>
        </w:rPr>
        <w:annotationRef/>
      </w:r>
      <w:r w:rsidRPr="00D273D9">
        <w:rPr>
          <w:b/>
          <w:color w:val="FF0000"/>
          <w:highlight w:val="yellow"/>
        </w:rPr>
        <w:t>Ca correspond à quelle température moyenne du roto ?</w:t>
      </w:r>
    </w:p>
  </w:comment>
  <w:comment w:id="1645" w:author="ZHANG Silun" w:date="2019-01-22T15:28:00Z" w:initials="ZS">
    <w:p w14:paraId="64B8CE14" w14:textId="77777777" w:rsidR="00D71FCC" w:rsidRDefault="00D71FCC" w:rsidP="000F7453">
      <w:pPr>
        <w:pStyle w:val="Commentaire"/>
      </w:pPr>
      <w:r>
        <w:rPr>
          <w:rStyle w:val="Marquedecommentaire"/>
        </w:rPr>
        <w:annotationRef/>
      </w:r>
      <w:r>
        <w:t>Il s’agit de la stabilisation du flux thermique moyen et de la température du rotor</w:t>
      </w:r>
    </w:p>
  </w:comment>
  <w:comment w:id="1646" w:author="Mihai ARGHIR" w:date="2019-01-27T18:12:00Z" w:initials="MA">
    <w:p w14:paraId="20C6B061" w14:textId="77777777" w:rsidR="00D71FCC" w:rsidRPr="00260106" w:rsidRDefault="00D71FCC" w:rsidP="000F7453">
      <w:pPr>
        <w:pStyle w:val="Commentaire"/>
        <w:rPr>
          <w:color w:val="FF0000"/>
        </w:rPr>
      </w:pPr>
      <w:r w:rsidRPr="00260106">
        <w:rPr>
          <w:rStyle w:val="Marquedecommentaire"/>
          <w:highlight w:val="yellow"/>
        </w:rPr>
        <w:annotationRef/>
      </w:r>
      <w:r w:rsidRPr="00260106">
        <w:rPr>
          <w:color w:val="FF0000"/>
          <w:highlight w:val="yellow"/>
        </w:rPr>
        <w:t>OUI, MAIS QUELLE VALEUR ?? ?</w:t>
      </w:r>
    </w:p>
  </w:comment>
  <w:comment w:id="1647" w:author="ZHANG Silun" w:date="2019-01-29T15:16:00Z" w:initials="ZS">
    <w:p w14:paraId="5394FF99" w14:textId="31A478B3" w:rsidR="00D71FCC" w:rsidRDefault="00D71FCC">
      <w:pPr>
        <w:pStyle w:val="Commentaire"/>
      </w:pPr>
      <w:r>
        <w:rPr>
          <w:rStyle w:val="Marquedecommentaire"/>
        </w:rPr>
        <w:annotationRef/>
      </w:r>
      <w:r>
        <w:t>Cette température est autour de 65°C</w:t>
      </w:r>
    </w:p>
  </w:comment>
  <w:comment w:id="1651" w:author="ZHANG Silun" w:date="2019-01-29T15:31:00Z" w:initials="ZS">
    <w:p w14:paraId="270A5A18" w14:textId="77777777" w:rsidR="00D71FCC" w:rsidRDefault="00D71FCC" w:rsidP="009D5221">
      <w:pPr>
        <w:pStyle w:val="Commentaire"/>
      </w:pPr>
      <w:r>
        <w:rPr>
          <w:rStyle w:val="Marquedecommentaire"/>
        </w:rPr>
        <w:annotationRef/>
      </w:r>
      <w:r>
        <w:t>Ajouté pour montrer le rotor préchauffé.</w:t>
      </w:r>
    </w:p>
  </w:comment>
  <w:comment w:id="1661" w:author="ZHANG Silun" w:date="2019-01-29T17:04:00Z" w:initials="ZS">
    <w:p w14:paraId="7E6E9BDC" w14:textId="587F955D" w:rsidR="00D71FCC" w:rsidRDefault="00D71FCC">
      <w:pPr>
        <w:pStyle w:val="Commentaire"/>
      </w:pPr>
      <w:r>
        <w:rPr>
          <w:rStyle w:val="Marquedecommentaire"/>
        </w:rPr>
        <w:annotationRef/>
      </w:r>
      <w:r>
        <w:t>Ajouté pour illustrer la température moyenne à la surface du rotor</w:t>
      </w:r>
    </w:p>
  </w:comment>
  <w:comment w:id="1681" w:author="Mihai ARGHIR" w:date="2019-01-27T18:13:00Z" w:initials="MA">
    <w:p w14:paraId="29B0DAE6" w14:textId="77777777" w:rsidR="00D71FCC" w:rsidRPr="00260106" w:rsidRDefault="00D71FCC" w:rsidP="00816B5E">
      <w:pPr>
        <w:pStyle w:val="Commentaire"/>
        <w:rPr>
          <w:color w:val="FF0000"/>
        </w:rPr>
      </w:pPr>
      <w:r w:rsidRPr="00260106">
        <w:rPr>
          <w:rStyle w:val="Marquedecommentaire"/>
          <w:color w:val="FF0000"/>
        </w:rPr>
        <w:annotationRef/>
      </w:r>
      <w:r w:rsidRPr="00260106">
        <w:rPr>
          <w:color w:val="FF0000"/>
          <w:highlight w:val="yellow"/>
        </w:rPr>
        <w:t>On va ajouter aussi les résultats obtenus par Thibaud pour le rotor long !!!!</w:t>
      </w:r>
    </w:p>
  </w:comment>
  <w:comment w:id="1969" w:author="ZHANG Silun" w:date="2019-01-17T11:16:00Z" w:initials="ZS">
    <w:p w14:paraId="6E8CC9F3" w14:textId="62F01F76" w:rsidR="00D71FCC" w:rsidRDefault="00D71FCC" w:rsidP="004C0C02">
      <w:pPr>
        <w:pStyle w:val="Commentaire"/>
      </w:pPr>
      <w:r>
        <w:rPr>
          <w:rStyle w:val="Marquedecommentaire"/>
        </w:rPr>
        <w:annotationRef/>
      </w:r>
      <w:r>
        <w:t xml:space="preserve">Amine a commenté : </w:t>
      </w:r>
      <w:r>
        <w:rPr>
          <w:rStyle w:val="Marquedecommentaire"/>
        </w:rPr>
        <w:annotationRef/>
      </w:r>
      <w:r>
        <w:t>Utiliser une formulation complexe serait plus simple</w:t>
      </w:r>
    </w:p>
    <w:p w14:paraId="0D6C90C5" w14:textId="68044A31" w:rsidR="00D71FCC" w:rsidRDefault="00D71FCC" w:rsidP="004C0C02">
      <w:pPr>
        <w:pStyle w:val="Commentaire"/>
      </w:pPr>
      <w:r w:rsidRPr="00D273D9">
        <w:rPr>
          <w:b/>
          <w:color w:val="FF0000"/>
          <w:highlight w:val="yellow"/>
        </w:rPr>
        <w:t>Oui, c’est vrai, ça aurait été plus simple. On fera ça la semaine prochaine.</w:t>
      </w:r>
    </w:p>
    <w:p w14:paraId="1B36B9ED" w14:textId="1D8775B8" w:rsidR="00D71FCC" w:rsidRDefault="00D71FCC">
      <w:pPr>
        <w:pStyle w:val="Commentaire"/>
      </w:pPr>
    </w:p>
  </w:comment>
  <w:comment w:id="1970" w:author="ZHANG Silun" w:date="2019-01-28T10:57:00Z" w:initials="ZS">
    <w:p w14:paraId="5A76B750" w14:textId="4AB62DEA" w:rsidR="00D71FCC" w:rsidRDefault="00D71FCC">
      <w:pPr>
        <w:pStyle w:val="Commentaire"/>
      </w:pPr>
      <w:r>
        <w:rPr>
          <w:rStyle w:val="Marquedecommentaire"/>
        </w:rPr>
        <w:annotationRef/>
      </w:r>
      <w:r>
        <w:t>J’ai réécrit les coefficients d’influence sous forme du nombre complexe.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3F9687D" w15:done="0"/>
  <w15:commentEx w15:paraId="122A3C6F" w15:paraIdParent="03F9687D" w15:done="0"/>
  <w15:commentEx w15:paraId="430904A4" w15:done="0"/>
  <w15:commentEx w15:paraId="6D5F9629" w15:paraIdParent="430904A4" w15:done="0"/>
  <w15:commentEx w15:paraId="1CC388D3" w15:done="0"/>
  <w15:commentEx w15:paraId="5C3FFDEE" w15:done="0"/>
  <w15:commentEx w15:paraId="741C9002" w15:done="0"/>
  <w15:commentEx w15:paraId="32AAFD01" w15:done="0"/>
  <w15:commentEx w15:paraId="64B8CE14" w15:paraIdParent="32AAFD01" w15:done="0"/>
  <w15:commentEx w15:paraId="20C6B061" w15:done="0"/>
  <w15:commentEx w15:paraId="5394FF99" w15:done="0"/>
  <w15:commentEx w15:paraId="270A5A18" w15:done="0"/>
  <w15:commentEx w15:paraId="7E6E9BDC" w15:done="0"/>
  <w15:commentEx w15:paraId="29B0DAE6" w15:done="0"/>
  <w15:commentEx w15:paraId="1B36B9ED" w15:done="0"/>
  <w15:commentEx w15:paraId="5A76B750" w15:paraIdParent="1B36B9E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EE176D" w14:textId="77777777" w:rsidR="00D71FCC" w:rsidRDefault="00D71FCC" w:rsidP="00263793">
      <w:r>
        <w:separator/>
      </w:r>
    </w:p>
  </w:endnote>
  <w:endnote w:type="continuationSeparator" w:id="0">
    <w:p w14:paraId="69DEADDF" w14:textId="77777777" w:rsidR="00D71FCC" w:rsidRDefault="00D71FCC" w:rsidP="0026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45348398"/>
      <w:docPartObj>
        <w:docPartGallery w:val="Page Numbers (Bottom of Page)"/>
        <w:docPartUnique/>
      </w:docPartObj>
    </w:sdtPr>
    <w:sdtContent>
      <w:p w14:paraId="105C9B7A" w14:textId="0C3987E5" w:rsidR="00D71FCC" w:rsidRDefault="00D71FCC">
        <w:pPr>
          <w:pStyle w:val="Pieddepage"/>
          <w:jc w:val="right"/>
        </w:pPr>
        <w:r>
          <w:fldChar w:fldCharType="begin"/>
        </w:r>
        <w:r>
          <w:instrText>PAGE   \* MERGEFORMAT</w:instrText>
        </w:r>
        <w:r>
          <w:fldChar w:fldCharType="separate"/>
        </w:r>
        <w:r w:rsidR="002C000C">
          <w:rPr>
            <w:noProof/>
          </w:rPr>
          <w:t>176</w:t>
        </w:r>
        <w:r>
          <w:fldChar w:fldCharType="end"/>
        </w:r>
      </w:p>
    </w:sdtContent>
  </w:sdt>
  <w:p w14:paraId="6F7FB6C7" w14:textId="77777777" w:rsidR="00D71FCC" w:rsidRDefault="00D71FCC">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36B233" w14:textId="77777777" w:rsidR="00D71FCC" w:rsidRDefault="00D71FCC" w:rsidP="00263793">
      <w:r>
        <w:separator/>
      </w:r>
    </w:p>
  </w:footnote>
  <w:footnote w:type="continuationSeparator" w:id="0">
    <w:p w14:paraId="3BF302F6" w14:textId="77777777" w:rsidR="00D71FCC" w:rsidRDefault="00D71FCC" w:rsidP="00263793">
      <w:r>
        <w:continuationSeparator/>
      </w:r>
    </w:p>
  </w:footnote>
  <w:footnote w:id="1">
    <w:p w14:paraId="4E1F30BE" w14:textId="254787B8" w:rsidR="00D71FCC" w:rsidRDefault="00D71FCC">
      <w:pPr>
        <w:pStyle w:val="Notedebasdepage"/>
      </w:pPr>
      <w:r>
        <w:rPr>
          <w:rStyle w:val="Appelnotedebasdep"/>
        </w:rPr>
        <w:footnoteRef/>
      </w:r>
      <w:r>
        <w:t xml:space="preserve"> La conception du banc et les réalisations des essais sont les travaux d’une autre thèse </w:t>
      </w:r>
      <w:r w:rsidRPr="006B2851">
        <w:rPr>
          <w:b/>
        </w:rPr>
        <w:fldChar w:fldCharType="begin"/>
      </w:r>
      <w:r w:rsidRPr="006B2851">
        <w:rPr>
          <w:b/>
        </w:rPr>
        <w:instrText xml:space="preserve"> REF _Ref535515874 \r \h  \* MERGEFORMAT </w:instrText>
      </w:r>
      <w:r w:rsidRPr="006B2851">
        <w:rPr>
          <w:b/>
        </w:rPr>
      </w:r>
      <w:r w:rsidRPr="006B2851">
        <w:rPr>
          <w:b/>
        </w:rPr>
        <w:fldChar w:fldCharType="separate"/>
      </w:r>
      <w:r>
        <w:rPr>
          <w:b/>
        </w:rPr>
        <w:t>[8]</w:t>
      </w:r>
      <w:r w:rsidRPr="006B2851">
        <w:rPr>
          <w:b/>
        </w:rPr>
        <w:fldChar w:fldCharType="end"/>
      </w:r>
      <w:r>
        <w:t>.</w:t>
      </w:r>
    </w:p>
  </w:footnote>
  <w:footnote w:id="2">
    <w:p w14:paraId="0C201116" w14:textId="77777777" w:rsidR="00D71FCC" w:rsidRDefault="00D71FCC" w:rsidP="00E82DF1">
      <w:pPr>
        <w:pStyle w:val="Notedebasdepage"/>
      </w:pPr>
      <w:r>
        <w:rPr>
          <w:rStyle w:val="Appelnotedebasdep"/>
        </w:rPr>
        <w:footnoteRef/>
      </w:r>
      <w:r>
        <w:t xml:space="preserve"> C</w:t>
      </w:r>
      <w:r w:rsidRPr="00C8231C">
        <w:t xml:space="preserve">ette instabilité est </w:t>
      </w:r>
      <w:r>
        <w:t xml:space="preserve">connue </w:t>
      </w:r>
      <w:r w:rsidRPr="00C8231C">
        <w:t>comme « chasser un fantôme »</w:t>
      </w:r>
      <w:r>
        <w:t> !</w:t>
      </w:r>
    </w:p>
  </w:footnote>
  <w:footnote w:id="3">
    <w:p w14:paraId="23442133" w14:textId="12D58E2B" w:rsidR="00D71FCC" w:rsidRPr="00895849" w:rsidRDefault="00D71FCC">
      <w:pPr>
        <w:pStyle w:val="Notedebasdepage"/>
        <w:rPr>
          <w:lang w:val="en-US"/>
        </w:rPr>
      </w:pPr>
      <w:r>
        <w:rPr>
          <w:rStyle w:val="Appelnotedebasdep"/>
        </w:rPr>
        <w:footnoteRef/>
      </w:r>
      <w:r w:rsidRPr="00895849">
        <w:rPr>
          <w:lang w:val="en-US"/>
        </w:rPr>
        <w:t xml:space="preserve"> </w:t>
      </w:r>
      <w:r w:rsidRPr="00895849">
        <w:rPr>
          <w:i/>
          <w:lang w:val="en-US"/>
        </w:rPr>
        <w:t>Lobatto Points Collocation Method</w:t>
      </w:r>
      <w:r w:rsidRPr="00895849">
        <w:rPr>
          <w:lang w:val="en-US"/>
        </w:rPr>
        <w:t xml:space="preserve"> (LPCM)</w:t>
      </w:r>
    </w:p>
  </w:footnote>
  <w:footnote w:id="4">
    <w:p w14:paraId="09C1854F" w14:textId="5EF9BCD6" w:rsidR="00D71FCC" w:rsidRDefault="00D71FCC">
      <w:pPr>
        <w:pStyle w:val="Notedebasdepage"/>
      </w:pPr>
      <w:r>
        <w:rPr>
          <w:rStyle w:val="Appelnotedebasdep"/>
        </w:rPr>
        <w:footnoteRef/>
      </w:r>
      <w:r>
        <w:t xml:space="preserve"> La discrétisation de l’équation de Reynolds est identique pour la formulation classique et pour l’approximation des températures avec des polynômes de Legendre. La seule différence entre les deux formulations est la façon de calculer les termes intégraux.</w:t>
      </w:r>
    </w:p>
  </w:footnote>
  <w:footnote w:id="5">
    <w:p w14:paraId="6E3BD1F6" w14:textId="049CBC43" w:rsidR="00D71FCC" w:rsidRPr="00AC3448" w:rsidRDefault="00D71FCC" w:rsidP="00AC3448">
      <w:pPr>
        <w:pStyle w:val="Notedebasdepage"/>
      </w:pPr>
      <w:r>
        <w:rPr>
          <w:rStyle w:val="Appelnotedebasdep"/>
        </w:rPr>
        <w:footnoteRef/>
      </w:r>
      <w:r>
        <w:t xml:space="preserve"> </w:t>
      </w:r>
      <w:r w:rsidRPr="00AC3448">
        <w:t xml:space="preserve">Elrod </w:t>
      </w:r>
      <w:r w:rsidRPr="007D0E3C">
        <w:rPr>
          <w:b/>
        </w:rPr>
        <w:fldChar w:fldCharType="begin"/>
      </w:r>
      <w:r w:rsidRPr="007D0E3C">
        <w:rPr>
          <w:b/>
        </w:rPr>
        <w:instrText xml:space="preserve"> REF _Ref526269748 \r \h  \* MERGEFORMAT </w:instrText>
      </w:r>
      <w:r w:rsidRPr="007D0E3C">
        <w:rPr>
          <w:b/>
        </w:rPr>
      </w:r>
      <w:r w:rsidRPr="007D0E3C">
        <w:rPr>
          <w:b/>
        </w:rPr>
        <w:fldChar w:fldCharType="separate"/>
      </w:r>
      <w:r>
        <w:rPr>
          <w:b/>
        </w:rPr>
        <w:t>[39]</w:t>
      </w:r>
      <w:r w:rsidRPr="007D0E3C">
        <w:rPr>
          <w:b/>
        </w:rPr>
        <w:fldChar w:fldCharType="end"/>
      </w:r>
      <w:r w:rsidRPr="00AC3448">
        <w:t xml:space="preserve"> </w:t>
      </w:r>
      <w:r>
        <w:t>et</w:t>
      </w:r>
      <w:r w:rsidRPr="00AC3448">
        <w:t xml:space="preserve"> Mahne</w:t>
      </w:r>
      <w:r>
        <w:t xml:space="preserve">r et al. </w:t>
      </w:r>
      <w:r w:rsidRPr="007D0E3C">
        <w:rPr>
          <w:b/>
        </w:rPr>
        <w:fldChar w:fldCharType="begin"/>
      </w:r>
      <w:r w:rsidRPr="007D0E3C">
        <w:rPr>
          <w:b/>
        </w:rPr>
        <w:instrText xml:space="preserve"> REF _Ref526269984 \r \h  \* MERGEFORMAT </w:instrText>
      </w:r>
      <w:r w:rsidRPr="007D0E3C">
        <w:rPr>
          <w:b/>
        </w:rPr>
      </w:r>
      <w:r w:rsidRPr="007D0E3C">
        <w:rPr>
          <w:b/>
        </w:rPr>
        <w:fldChar w:fldCharType="separate"/>
      </w:r>
      <w:r>
        <w:rPr>
          <w:b/>
        </w:rPr>
        <w:t>[41]</w:t>
      </w:r>
      <w:r w:rsidRPr="007D0E3C">
        <w:rPr>
          <w:b/>
        </w:rPr>
        <w:fldChar w:fldCharType="end"/>
      </w:r>
      <w:r>
        <w:rPr>
          <w:b/>
        </w:rPr>
        <w:t xml:space="preserve"> </w:t>
      </w:r>
      <w:r w:rsidRPr="00AC3448">
        <w:t>ont calculé ces coefficients en utilisant soit la méthode de Galerkin, soit par collocation aux points de Lobatto. Ils ont trouvé que la méthode de colocation aux points de Lobatto est plus précise.</w:t>
      </w:r>
    </w:p>
  </w:footnote>
  <w:footnote w:id="6">
    <w:p w14:paraId="500EC087" w14:textId="14FCAC71" w:rsidR="00D71FCC" w:rsidRDefault="00D71FCC">
      <w:pPr>
        <w:pStyle w:val="Notedebasdepage"/>
      </w:pPr>
      <w:r>
        <w:rPr>
          <w:rStyle w:val="Appelnotedebasdep"/>
        </w:rPr>
        <w:footnoteRef/>
      </w:r>
      <w:r>
        <w:t xml:space="preserve"> L</w:t>
      </w:r>
      <w:r w:rsidRPr="002D2207">
        <w:t xml:space="preserve">e rayon spectral de la matrice </w:t>
      </w:r>
      <w:r w:rsidRPr="002D2207">
        <w:rPr>
          <w:b/>
          <w:i/>
        </w:rPr>
        <w:t>A</w:t>
      </w:r>
      <w:r w:rsidRPr="002D2207">
        <w:t xml:space="preserve"> </w:t>
      </w:r>
      <w:r>
        <w:t>est</w:t>
      </w:r>
      <w:r w:rsidRPr="002D2207">
        <w:t xml:space="preserve"> la valeur maximale de</w:t>
      </w:r>
      <w:r>
        <w:t xml:space="preserve"> se</w:t>
      </w:r>
      <w:r w:rsidRPr="002D2207">
        <w:t xml:space="preserve">s valeurs propres </w:t>
      </w:r>
      <w:r w:rsidRPr="002D2207">
        <w:rPr>
          <w:b/>
          <w:i/>
        </w:rPr>
        <w:t>Λ</w:t>
      </w:r>
      <w:r w:rsidRPr="002D2207">
        <w:t>.</w:t>
      </w:r>
    </w:p>
  </w:footnote>
  <w:footnote w:id="7">
    <w:p w14:paraId="5C87A4D1" w14:textId="1A770FAF" w:rsidR="00D71FCC" w:rsidRDefault="00D71FCC">
      <w:pPr>
        <w:pStyle w:val="Notedebasdepage"/>
      </w:pPr>
      <w:r>
        <w:rPr>
          <w:rStyle w:val="Appelnotedebasdep"/>
        </w:rPr>
        <w:footnoteRef/>
      </w:r>
      <w:r>
        <w:t xml:space="preserve"> L</w:t>
      </w:r>
      <w:r w:rsidRPr="00AF59DA">
        <w:t>e couplage</w:t>
      </w:r>
      <w:r>
        <w:t xml:space="preserve"> </w:t>
      </w:r>
      <w:r w:rsidRPr="00AF59DA">
        <w:t>t</w:t>
      </w:r>
      <w:r>
        <w:t>hermomécanique est ici un couplage faible car seulement l’impact des</w:t>
      </w:r>
      <w:r w:rsidRPr="00AF59DA">
        <w:t xml:space="preserve"> effets thermiques s</w:t>
      </w:r>
      <w:r>
        <w:t>ur les contraintes et déformations</w:t>
      </w:r>
      <w:r w:rsidRPr="00AF59DA">
        <w:t xml:space="preserve"> mécanique</w:t>
      </w:r>
      <w:r>
        <w:t>s</w:t>
      </w:r>
      <w:r w:rsidRPr="00AF59DA">
        <w:t xml:space="preserve"> sont considérés. Les effets mécaniques qui </w:t>
      </w:r>
      <w:r>
        <w:t xml:space="preserve">pourraient </w:t>
      </w:r>
      <w:r w:rsidRPr="00AF59DA">
        <w:t>entraine</w:t>
      </w:r>
      <w:r>
        <w:t>r d</w:t>
      </w:r>
      <w:r w:rsidRPr="00AF59DA">
        <w:t>es élévations de température dues aux déformations ne sont pas considérés.</w:t>
      </w:r>
    </w:p>
  </w:footnote>
  <w:footnote w:id="8">
    <w:p w14:paraId="305EA22A" w14:textId="586DC20A" w:rsidR="00D71FCC" w:rsidRDefault="00D71FCC" w:rsidP="008F23B1">
      <w:pPr>
        <w:spacing w:line="360" w:lineRule="auto"/>
      </w:pPr>
      <w:r>
        <w:rPr>
          <w:rStyle w:val="Appelnotedebasdep"/>
        </w:rPr>
        <w:footnoteRef/>
      </w:r>
      <w:r>
        <w:t xml:space="preserve"> Les vitesses au niveau des paliers s’écrivent d’une manière similaire en décrivant </w:t>
      </w:r>
      <w:r w:rsidRPr="008A00BC">
        <w:rPr>
          <w:b/>
        </w:rPr>
        <w:fldChar w:fldCharType="begin"/>
      </w:r>
      <w:r w:rsidRPr="008A00BC">
        <w:rPr>
          <w:b/>
        </w:rPr>
        <w:instrText xml:space="preserve"> REF _Ref535846348 \r \h  \* MERGEFORMAT </w:instrText>
      </w:r>
      <w:r w:rsidRPr="008A00BC">
        <w:rPr>
          <w:b/>
        </w:rPr>
      </w:r>
      <w:r w:rsidRPr="008A00BC">
        <w:rPr>
          <w:b/>
        </w:rPr>
        <w:fldChar w:fldCharType="separate"/>
      </w:r>
      <w:r>
        <w:rPr>
          <w:b/>
        </w:rPr>
        <w:t>Eq.3-15</w:t>
      </w:r>
      <w:r w:rsidRPr="008A00BC">
        <w:rPr>
          <w:b/>
        </w:rPr>
        <w:fldChar w:fldCharType="end"/>
      </w:r>
      <w:r>
        <w:rPr>
          <w:b/>
        </w:rPr>
        <w:t xml:space="preserve"> </w:t>
      </w:r>
      <w:r>
        <w:t>par rapport au temps.</w:t>
      </w:r>
    </w:p>
  </w:footnote>
  <w:footnote w:id="9">
    <w:p w14:paraId="4027867B" w14:textId="77777777" w:rsidR="00D71FCC" w:rsidRDefault="00D71FCC" w:rsidP="00B63E98">
      <w:pPr>
        <w:pStyle w:val="Notedebasdepage"/>
      </w:pPr>
      <w:r>
        <w:rPr>
          <w:rStyle w:val="Appelnotedebasdep"/>
        </w:rPr>
        <w:footnoteRef/>
      </w:r>
      <w:r>
        <w:t xml:space="preserve"> X et Y sont les directions du repère du palier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(fixe).</w:t>
      </w:r>
    </w:p>
  </w:footnote>
  <w:footnote w:id="10">
    <w:p w14:paraId="7F202B00" w14:textId="4F5C80A1" w:rsidR="00D71FCC" w:rsidRDefault="00D71FCC" w:rsidP="00EB112F">
      <w:pPr>
        <w:pStyle w:val="Notedebasdepage"/>
      </w:pPr>
      <w:r>
        <w:rPr>
          <w:rStyle w:val="Appelnotedebasdep"/>
        </w:rPr>
        <w:footnoteRef/>
      </w:r>
      <w:r>
        <w:t xml:space="preserve"> Ces valeurs anticipent l’analyse</w:t>
      </w:r>
      <w:r w:rsidRPr="000C28BB">
        <w:t xml:space="preserve"> de stabilité de l’effet Morton présenté au </w:t>
      </w:r>
      <w:hyperlink w:anchor="_Chapitre_5_:" w:history="1">
        <w:r w:rsidRPr="003924C7">
          <w:rPr>
            <w:rStyle w:val="Lienhypertexte"/>
            <w:b/>
            <w:color w:val="000000" w:themeColor="text1"/>
            <w:u w:val="none"/>
          </w:rPr>
          <w:t>chapitre 5</w:t>
        </w:r>
      </w:hyperlink>
      <w:r>
        <w:t>.</w:t>
      </w:r>
    </w:p>
  </w:footnote>
  <w:footnote w:id="11">
    <w:p w14:paraId="642FCF25" w14:textId="691624CB" w:rsidR="00D71FCC" w:rsidRDefault="00D71FCC">
      <w:pPr>
        <w:pStyle w:val="Notedebasdepage"/>
      </w:pPr>
      <w:r>
        <w:rPr>
          <w:rStyle w:val="Appelnotedebasdep"/>
        </w:rPr>
        <w:footnoteRef/>
      </w:r>
      <w:r>
        <w:t xml:space="preserve"> Dans le cas de l’utilisation du composant synchrone dans la direction Y comme le vecteur des vibrations synchrones</w:t>
      </w:r>
      <m:oMath>
        <m:r>
          <w:rPr>
            <w:rFonts w:ascii="Cambria Math" w:hAnsi="Cambria Math"/>
          </w:rPr>
          <m:t xml:space="preserve"> </m:t>
        </m:r>
        <m:r>
          <m:rPr>
            <m:sty m:val="bi"/>
          </m:rPr>
          <w:rPr>
            <w:rFonts w:ascii="Cambria Math" w:hAnsi="Cambria Math"/>
          </w:rPr>
          <m:t>V</m:t>
        </m:r>
      </m:oMath>
      <w:r w:rsidRPr="00166D2B">
        <w:t>,</w:t>
      </w:r>
      <w:r>
        <w:rPr>
          <w:b/>
        </w:rPr>
        <w:t xml:space="preserve"> </w:t>
      </w:r>
      <w:r w:rsidRPr="00166D2B">
        <w:t>l</w:t>
      </w:r>
      <w:r>
        <w:t>e résultat de l’analyse de la stabilité de l’effet Morton est identique.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2C32A" w14:textId="1118CD95" w:rsidR="00D71FCC" w:rsidRDefault="00D71FCC">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CDD311" w14:textId="7F9396A1" w:rsidR="00D71FCC" w:rsidRDefault="00D71FCC">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82B61F" w14:textId="25FDB516" w:rsidR="00D71FCC" w:rsidRDefault="00D71FCC">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619E4F34"/>
    <w:numStyleLink w:val="Style2"/>
  </w:abstractNum>
  <w:abstractNum w:abstractNumId="1" w15:restartNumberingAfterBreak="0">
    <w:nsid w:val="021E63E4"/>
    <w:multiLevelType w:val="hybridMultilevel"/>
    <w:tmpl w:val="DAD827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2D2624"/>
    <w:multiLevelType w:val="hybridMultilevel"/>
    <w:tmpl w:val="682E117C"/>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3" w15:restartNumberingAfterBreak="0">
    <w:nsid w:val="0A4C35F9"/>
    <w:multiLevelType w:val="hybridMultilevel"/>
    <w:tmpl w:val="A2F64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AA0438C"/>
    <w:multiLevelType w:val="multilevel"/>
    <w:tmpl w:val="3B5A5E00"/>
    <w:lvl w:ilvl="0">
      <w:start w:val="1"/>
      <w:numFmt w:val="upperLetter"/>
      <w:lvlText w:val="%1."/>
      <w:lvlJc w:val="left"/>
      <w:pPr>
        <w:tabs>
          <w:tab w:val="num" w:pos="0"/>
        </w:tabs>
        <w:ind w:left="567" w:hanging="566"/>
      </w:pPr>
      <w:rPr>
        <w:rFonts w:hint="default"/>
        <w:color w:val="auto"/>
        <w:shd w:val="clear" w:color="auto" w:fill="auto"/>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5" w15:restartNumberingAfterBreak="0">
    <w:nsid w:val="0FA446D0"/>
    <w:multiLevelType w:val="multilevel"/>
    <w:tmpl w:val="627A39C2"/>
    <w:lvl w:ilvl="0">
      <w:start w:val="1"/>
      <w:numFmt w:val="upperLetter"/>
      <w:lvlText w:val="%1."/>
      <w:lvlJc w:val="left"/>
      <w:pPr>
        <w:tabs>
          <w:tab w:val="num" w:pos="0"/>
        </w:tabs>
        <w:ind w:left="567" w:hanging="566"/>
      </w:pPr>
      <w:rPr>
        <w:rFonts w:hint="default"/>
        <w:color w:val="FFFFFF" w:themeColor="background1"/>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6" w15:restartNumberingAfterBreak="0">
    <w:nsid w:val="0FFC5FF6"/>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1EBC4824"/>
    <w:multiLevelType w:val="hybridMultilevel"/>
    <w:tmpl w:val="F6744E88"/>
    <w:lvl w:ilvl="0" w:tplc="EEAE0AFE">
      <w:start w:val="1"/>
      <w:numFmt w:val="decimal"/>
      <w:lvlText w:val="Eq.A.%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EBF3A4B"/>
    <w:multiLevelType w:val="hybridMultilevel"/>
    <w:tmpl w:val="3D58D46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EFC5895"/>
    <w:multiLevelType w:val="hybridMultilevel"/>
    <w:tmpl w:val="71AAF856"/>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21A44625"/>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717464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2" w15:restartNumberingAfterBreak="0">
    <w:nsid w:val="2D5B41A6"/>
    <w:multiLevelType w:val="multilevel"/>
    <w:tmpl w:val="3F9E1E4E"/>
    <w:styleLink w:val="Style1"/>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2FD54427"/>
    <w:multiLevelType w:val="multilevel"/>
    <w:tmpl w:val="7D56AD02"/>
    <w:lvl w:ilvl="0">
      <w:start w:val="1"/>
      <w:numFmt w:val="upperLetter"/>
      <w:lvlText w:val="%1."/>
      <w:lvlJc w:val="left"/>
      <w:pPr>
        <w:tabs>
          <w:tab w:val="num" w:pos="0"/>
        </w:tabs>
        <w:ind w:left="567" w:hanging="566"/>
      </w:pPr>
      <w:rPr>
        <w:rFonts w:hint="default"/>
        <w:color w:val="FFFFFF" w:themeColor="background1"/>
      </w:rPr>
    </w:lvl>
    <w:lvl w:ilvl="1">
      <w:start w:val="1"/>
      <w:numFmt w:val="none"/>
      <w:lvlRestart w:val="0"/>
      <w:lvlText w:val=""/>
      <w:lvlJc w:val="left"/>
      <w:pPr>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4" w15:restartNumberingAfterBreak="0">
    <w:nsid w:val="33B74268"/>
    <w:multiLevelType w:val="hybridMultilevel"/>
    <w:tmpl w:val="F282ECCE"/>
    <w:lvl w:ilvl="0" w:tplc="2A486E34">
      <w:start w:val="1"/>
      <w:numFmt w:val="upperLetter"/>
      <w:lvlText w:val="%1."/>
      <w:lvlJc w:val="left"/>
      <w:pPr>
        <w:ind w:left="720" w:hanging="360"/>
      </w:pPr>
      <w:rPr>
        <w:rFonts w:hint="default"/>
        <w:b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3BE411A"/>
    <w:multiLevelType w:val="multilevel"/>
    <w:tmpl w:val="3F9E1E4E"/>
    <w:numStyleLink w:val="Style1"/>
  </w:abstractNum>
  <w:abstractNum w:abstractNumId="16" w15:restartNumberingAfterBreak="0">
    <w:nsid w:val="3F82127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7" w15:restartNumberingAfterBreak="0">
    <w:nsid w:val="42EF15FC"/>
    <w:multiLevelType w:val="multilevel"/>
    <w:tmpl w:val="627A39C2"/>
    <w:lvl w:ilvl="0">
      <w:start w:val="1"/>
      <w:numFmt w:val="upperLetter"/>
      <w:lvlText w:val="%1."/>
      <w:lvlJc w:val="left"/>
      <w:pPr>
        <w:tabs>
          <w:tab w:val="num" w:pos="0"/>
        </w:tabs>
        <w:ind w:left="567" w:hanging="566"/>
      </w:pPr>
      <w:rPr>
        <w:rFonts w:hint="default"/>
        <w:color w:val="FFFFFF" w:themeColor="background1"/>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8" w15:restartNumberingAfterBreak="0">
    <w:nsid w:val="46265247"/>
    <w:multiLevelType w:val="hybridMultilevel"/>
    <w:tmpl w:val="55D6767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76375AB"/>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4C034D0A"/>
    <w:multiLevelType w:val="hybridMultilevel"/>
    <w:tmpl w:val="AE1848AA"/>
    <w:lvl w:ilvl="0" w:tplc="14F8EDDC">
      <w:numFmt w:val="bullet"/>
      <w:lvlText w:val="-"/>
      <w:lvlJc w:val="left"/>
      <w:pPr>
        <w:ind w:left="360" w:hanging="360"/>
      </w:pPr>
      <w:rPr>
        <w:rFonts w:ascii="Calibri" w:eastAsia="Times New Roman" w:hAnsi="Calibri"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1" w15:restartNumberingAfterBreak="0">
    <w:nsid w:val="4D7713F6"/>
    <w:multiLevelType w:val="multilevel"/>
    <w:tmpl w:val="3844F33A"/>
    <w:lvl w:ilvl="0">
      <w:start w:val="1"/>
      <w:numFmt w:val="upperLetter"/>
      <w:lvlText w:val="%1."/>
      <w:lvlJc w:val="left"/>
      <w:pPr>
        <w:tabs>
          <w:tab w:val="num" w:pos="0"/>
        </w:tabs>
        <w:ind w:left="567" w:hanging="566"/>
      </w:pPr>
      <w:rPr>
        <w:rFonts w:hint="default"/>
        <w:color w:val="FFFFFF" w:themeColor="background1"/>
      </w:rPr>
    </w:lvl>
    <w:lvl w:ilvl="1">
      <w:start w:val="1"/>
      <w:numFmt w:val="none"/>
      <w:lvlRestart w:val="0"/>
      <w:lvlText w:val=""/>
      <w:lvlJc w:val="left"/>
      <w:pPr>
        <w:ind w:left="1418" w:hanging="708"/>
      </w:pPr>
      <w:rPr>
        <w:rFonts w:cs="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22" w15:restartNumberingAfterBreak="0">
    <w:nsid w:val="533154B8"/>
    <w:multiLevelType w:val="hybridMultilevel"/>
    <w:tmpl w:val="A9B2BD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5BA09C5"/>
    <w:multiLevelType w:val="hybridMultilevel"/>
    <w:tmpl w:val="1DD278C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4" w15:restartNumberingAfterBreak="0">
    <w:nsid w:val="597C2E7A"/>
    <w:multiLevelType w:val="hybridMultilevel"/>
    <w:tmpl w:val="73342EA6"/>
    <w:lvl w:ilvl="0" w:tplc="AFCA52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5E0410A9"/>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5F7F4C6A"/>
    <w:multiLevelType w:val="hybridMultilevel"/>
    <w:tmpl w:val="81A88D4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7" w15:restartNumberingAfterBreak="0">
    <w:nsid w:val="62A40A80"/>
    <w:multiLevelType w:val="multilevel"/>
    <w:tmpl w:val="680E63FA"/>
    <w:lvl w:ilvl="0">
      <w:start w:val="1"/>
      <w:numFmt w:val="decimal"/>
      <w:lvlText w:val="Eq.B.%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62EA7B22"/>
    <w:multiLevelType w:val="hybridMultilevel"/>
    <w:tmpl w:val="469E88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33531F1"/>
    <w:multiLevelType w:val="hybridMultilevel"/>
    <w:tmpl w:val="0CC8CB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8E55EA2"/>
    <w:multiLevelType w:val="multilevel"/>
    <w:tmpl w:val="7ABCE27E"/>
    <w:lvl w:ilvl="0">
      <w:start w:val="1"/>
      <w:numFmt w:val="decimal"/>
      <w:lvlText w:val="Eq. %1"/>
      <w:lvlJc w:val="left"/>
      <w:pPr>
        <w:ind w:left="0" w:firstLine="0"/>
      </w:pPr>
      <w:rPr>
        <w:rFonts w:ascii="Times New Roman" w:hAnsi="Times New Roman" w:cs="Times New Roman" w:hint="default"/>
        <w:b/>
        <w:color w:val="auto"/>
        <w:sz w:val="22"/>
      </w:rPr>
    </w:lvl>
    <w:lvl w:ilvl="1">
      <w:start w:val="1"/>
      <w:numFmt w:val="decimal"/>
      <w:lvlText w:val="Eq. %1.%2"/>
      <w:lvlJc w:val="center"/>
      <w:pPr>
        <w:ind w:left="0" w:firstLine="288"/>
      </w:pPr>
      <w:rPr>
        <w:rFonts w:ascii="Times New Roman" w:hAnsi="Times New Roman" w:hint="default"/>
        <w:b/>
        <w:i/>
        <w:caps w:val="0"/>
        <w:strike w:val="0"/>
        <w:dstrike w:val="0"/>
        <w:vanish w:val="0"/>
        <w:color w:val="000000" w:themeColor="text1"/>
        <w:sz w:val="22"/>
        <w:u w:val="none"/>
        <w:vertAlign w:val="baseline"/>
        <w:em w:val="none"/>
      </w:rPr>
    </w:lvl>
    <w:lvl w:ilvl="2">
      <w:start w:val="1"/>
      <w:numFmt w:val="none"/>
      <w:lvlText w:val="%1"/>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1" w15:restartNumberingAfterBreak="0">
    <w:nsid w:val="72EE5C01"/>
    <w:multiLevelType w:val="multilevel"/>
    <w:tmpl w:val="619E4F34"/>
    <w:styleLink w:val="Style2"/>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32" w15:restartNumberingAfterBreak="0">
    <w:nsid w:val="751D3988"/>
    <w:multiLevelType w:val="hybridMultilevel"/>
    <w:tmpl w:val="9F26F3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5C56741"/>
    <w:multiLevelType w:val="hybridMultilevel"/>
    <w:tmpl w:val="3FDC2AF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4" w15:restartNumberingAfterBreak="0">
    <w:nsid w:val="795346E6"/>
    <w:multiLevelType w:val="hybridMultilevel"/>
    <w:tmpl w:val="31D65E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5" w15:restartNumberingAfterBreak="0">
    <w:nsid w:val="7E6D7C39"/>
    <w:multiLevelType w:val="hybridMultilevel"/>
    <w:tmpl w:val="CC4AC788"/>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35"/>
  </w:num>
  <w:num w:numId="3">
    <w:abstractNumId w:val="12"/>
  </w:num>
  <w:num w:numId="4">
    <w:abstractNumId w:val="24"/>
  </w:num>
  <w:num w:numId="5">
    <w:abstractNumId w:val="3"/>
  </w:num>
  <w:num w:numId="6">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7">
    <w:abstractNumId w:val="2"/>
  </w:num>
  <w:num w:numId="8">
    <w:abstractNumId w:val="31"/>
  </w:num>
  <w:num w:numId="9">
    <w:abstractNumId w:val="30"/>
  </w:num>
  <w:num w:numId="10">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1">
    <w:abstractNumId w:val="11"/>
  </w:num>
  <w:num w:numId="12">
    <w:abstractNumId w:val="1"/>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6"/>
  </w:num>
  <w:num w:numId="15">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6">
    <w:abstractNumId w:val="25"/>
  </w:num>
  <w:num w:numId="17">
    <w:abstractNumId w:val="29"/>
  </w:num>
  <w:num w:numId="18">
    <w:abstractNumId w:val="19"/>
  </w:num>
  <w:num w:numId="19">
    <w:abstractNumId w:val="28"/>
  </w:num>
  <w:num w:numId="20">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1">
    <w:abstractNumId w:val="18"/>
  </w:num>
  <w:num w:numId="22">
    <w:abstractNumId w:val="32"/>
  </w:num>
  <w:num w:numId="23">
    <w:abstractNumId w:val="8"/>
  </w:num>
  <w:num w:numId="24">
    <w:abstractNumId w:val="34"/>
  </w:num>
  <w:num w:numId="25">
    <w:abstractNumId w:val="14"/>
  </w:num>
  <w:num w:numId="26">
    <w:abstractNumId w:val="22"/>
  </w:num>
  <w:num w:numId="27">
    <w:abstractNumId w:val="7"/>
  </w:num>
  <w:num w:numId="28">
    <w:abstractNumId w:val="5"/>
  </w:num>
  <w:num w:numId="29">
    <w:abstractNumId w:val="6"/>
  </w:num>
  <w:num w:numId="30">
    <w:abstractNumId w:val="10"/>
  </w:num>
  <w:num w:numId="31">
    <w:abstractNumId w:val="23"/>
  </w:num>
  <w:num w:numId="32">
    <w:abstractNumId w:val="33"/>
  </w:num>
  <w:num w:numId="33">
    <w:abstractNumId w:val="16"/>
  </w:num>
  <w:num w:numId="34">
    <w:abstractNumId w:val="27"/>
  </w:num>
  <w:num w:numId="35">
    <w:abstractNumId w:val="9"/>
  </w:num>
  <w:num w:numId="36">
    <w:abstractNumId w:val="4"/>
  </w:num>
  <w:num w:numId="37">
    <w:abstractNumId w:val="13"/>
  </w:num>
  <w:num w:numId="38">
    <w:abstractNumId w:val="21"/>
  </w:num>
  <w:num w:numId="39">
    <w:abstractNumId w:val="17"/>
  </w:num>
  <w:num w:numId="40">
    <w:abstractNumId w:val="20"/>
  </w:num>
  <w:numIdMacAtCleanup w:val="3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hai ARGHIR">
    <w15:presenceInfo w15:providerId="None" w15:userId="Mihai ARGHIR"/>
  </w15:person>
  <w15:person w15:author="ZHANG Silun">
    <w15:presenceInfo w15:providerId="AD" w15:userId="S-1-5-21-2415383333-406384120-3540199839-7597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708"/>
  <w:hyphenationZone w:val="425"/>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E5B"/>
    <w:rsid w:val="000005CE"/>
    <w:rsid w:val="00000D4B"/>
    <w:rsid w:val="0000132B"/>
    <w:rsid w:val="000015B5"/>
    <w:rsid w:val="0000163D"/>
    <w:rsid w:val="00001706"/>
    <w:rsid w:val="00001908"/>
    <w:rsid w:val="00001A8B"/>
    <w:rsid w:val="00001D4F"/>
    <w:rsid w:val="00002274"/>
    <w:rsid w:val="000029CD"/>
    <w:rsid w:val="00002AD2"/>
    <w:rsid w:val="000030BA"/>
    <w:rsid w:val="000032F9"/>
    <w:rsid w:val="00003586"/>
    <w:rsid w:val="000035A1"/>
    <w:rsid w:val="000036A4"/>
    <w:rsid w:val="000037F2"/>
    <w:rsid w:val="00004A26"/>
    <w:rsid w:val="00004B4E"/>
    <w:rsid w:val="00004BC1"/>
    <w:rsid w:val="00004EE7"/>
    <w:rsid w:val="00004F20"/>
    <w:rsid w:val="00005127"/>
    <w:rsid w:val="00005D64"/>
    <w:rsid w:val="0000607D"/>
    <w:rsid w:val="00006AC4"/>
    <w:rsid w:val="00006E9A"/>
    <w:rsid w:val="0000742B"/>
    <w:rsid w:val="00007748"/>
    <w:rsid w:val="00007E81"/>
    <w:rsid w:val="00007EB0"/>
    <w:rsid w:val="000102DA"/>
    <w:rsid w:val="00010A7F"/>
    <w:rsid w:val="000112A3"/>
    <w:rsid w:val="00011365"/>
    <w:rsid w:val="00011971"/>
    <w:rsid w:val="00011BBC"/>
    <w:rsid w:val="00011DFF"/>
    <w:rsid w:val="00011FEA"/>
    <w:rsid w:val="000120A9"/>
    <w:rsid w:val="000122FF"/>
    <w:rsid w:val="000129C2"/>
    <w:rsid w:val="00012A05"/>
    <w:rsid w:val="0001341A"/>
    <w:rsid w:val="000137C2"/>
    <w:rsid w:val="00013D19"/>
    <w:rsid w:val="00014644"/>
    <w:rsid w:val="00014EA6"/>
    <w:rsid w:val="00015340"/>
    <w:rsid w:val="00015358"/>
    <w:rsid w:val="000153F7"/>
    <w:rsid w:val="0001562B"/>
    <w:rsid w:val="000162CE"/>
    <w:rsid w:val="0001699A"/>
    <w:rsid w:val="00016AEA"/>
    <w:rsid w:val="00016C6B"/>
    <w:rsid w:val="00016F1B"/>
    <w:rsid w:val="00016F99"/>
    <w:rsid w:val="00017237"/>
    <w:rsid w:val="0001732A"/>
    <w:rsid w:val="0001739F"/>
    <w:rsid w:val="00017551"/>
    <w:rsid w:val="00017569"/>
    <w:rsid w:val="00017E8A"/>
    <w:rsid w:val="00020721"/>
    <w:rsid w:val="000209EE"/>
    <w:rsid w:val="00020FD8"/>
    <w:rsid w:val="00021A17"/>
    <w:rsid w:val="00021CBE"/>
    <w:rsid w:val="00021E4F"/>
    <w:rsid w:val="0002241C"/>
    <w:rsid w:val="00022F87"/>
    <w:rsid w:val="00022F93"/>
    <w:rsid w:val="000232FA"/>
    <w:rsid w:val="000236E0"/>
    <w:rsid w:val="00023789"/>
    <w:rsid w:val="0002394B"/>
    <w:rsid w:val="00023958"/>
    <w:rsid w:val="00023AB2"/>
    <w:rsid w:val="00023CED"/>
    <w:rsid w:val="000240EC"/>
    <w:rsid w:val="000242D9"/>
    <w:rsid w:val="00024307"/>
    <w:rsid w:val="00024381"/>
    <w:rsid w:val="00024BB4"/>
    <w:rsid w:val="00024C56"/>
    <w:rsid w:val="00024FA1"/>
    <w:rsid w:val="0002510D"/>
    <w:rsid w:val="00025998"/>
    <w:rsid w:val="00025A52"/>
    <w:rsid w:val="00025BB0"/>
    <w:rsid w:val="00025C11"/>
    <w:rsid w:val="00025C12"/>
    <w:rsid w:val="00025D7A"/>
    <w:rsid w:val="0002671A"/>
    <w:rsid w:val="00026D7C"/>
    <w:rsid w:val="0002704F"/>
    <w:rsid w:val="00027818"/>
    <w:rsid w:val="00027CB2"/>
    <w:rsid w:val="00030C90"/>
    <w:rsid w:val="00030E6A"/>
    <w:rsid w:val="000325F0"/>
    <w:rsid w:val="00032683"/>
    <w:rsid w:val="0003370D"/>
    <w:rsid w:val="00033AEF"/>
    <w:rsid w:val="00033DCC"/>
    <w:rsid w:val="00034021"/>
    <w:rsid w:val="000340E9"/>
    <w:rsid w:val="00034511"/>
    <w:rsid w:val="00034C2B"/>
    <w:rsid w:val="00034C9B"/>
    <w:rsid w:val="00035D3C"/>
    <w:rsid w:val="000363C5"/>
    <w:rsid w:val="000368E2"/>
    <w:rsid w:val="00036D81"/>
    <w:rsid w:val="00037082"/>
    <w:rsid w:val="000370E4"/>
    <w:rsid w:val="00037485"/>
    <w:rsid w:val="00040A7D"/>
    <w:rsid w:val="00040D4A"/>
    <w:rsid w:val="00041327"/>
    <w:rsid w:val="00042399"/>
    <w:rsid w:val="00042E6D"/>
    <w:rsid w:val="00043012"/>
    <w:rsid w:val="000435FF"/>
    <w:rsid w:val="00043857"/>
    <w:rsid w:val="00043A46"/>
    <w:rsid w:val="000441BB"/>
    <w:rsid w:val="000444BC"/>
    <w:rsid w:val="00044848"/>
    <w:rsid w:val="00044C03"/>
    <w:rsid w:val="00044F6A"/>
    <w:rsid w:val="00045AD6"/>
    <w:rsid w:val="00045D12"/>
    <w:rsid w:val="000460F2"/>
    <w:rsid w:val="0004614E"/>
    <w:rsid w:val="00046531"/>
    <w:rsid w:val="000467B8"/>
    <w:rsid w:val="00046938"/>
    <w:rsid w:val="00047550"/>
    <w:rsid w:val="00047A61"/>
    <w:rsid w:val="00047FB1"/>
    <w:rsid w:val="00050070"/>
    <w:rsid w:val="0005066D"/>
    <w:rsid w:val="00050D1C"/>
    <w:rsid w:val="00050ECF"/>
    <w:rsid w:val="00051235"/>
    <w:rsid w:val="00051604"/>
    <w:rsid w:val="00051B69"/>
    <w:rsid w:val="00051BC0"/>
    <w:rsid w:val="00051CF9"/>
    <w:rsid w:val="00051D62"/>
    <w:rsid w:val="00052D09"/>
    <w:rsid w:val="00052EB3"/>
    <w:rsid w:val="0005325A"/>
    <w:rsid w:val="000532A5"/>
    <w:rsid w:val="00053680"/>
    <w:rsid w:val="000539F2"/>
    <w:rsid w:val="00053B30"/>
    <w:rsid w:val="0005401C"/>
    <w:rsid w:val="00054277"/>
    <w:rsid w:val="00054D9A"/>
    <w:rsid w:val="000559DF"/>
    <w:rsid w:val="00055C12"/>
    <w:rsid w:val="00055FC0"/>
    <w:rsid w:val="00056548"/>
    <w:rsid w:val="00056882"/>
    <w:rsid w:val="00056DC7"/>
    <w:rsid w:val="00056E21"/>
    <w:rsid w:val="00057BF4"/>
    <w:rsid w:val="00057CA6"/>
    <w:rsid w:val="00060379"/>
    <w:rsid w:val="00060628"/>
    <w:rsid w:val="00061411"/>
    <w:rsid w:val="0006243C"/>
    <w:rsid w:val="000626E6"/>
    <w:rsid w:val="00062791"/>
    <w:rsid w:val="000628FA"/>
    <w:rsid w:val="00062C04"/>
    <w:rsid w:val="00062FB9"/>
    <w:rsid w:val="00063362"/>
    <w:rsid w:val="00063453"/>
    <w:rsid w:val="00063979"/>
    <w:rsid w:val="00063BCB"/>
    <w:rsid w:val="00063CDA"/>
    <w:rsid w:val="00063EEF"/>
    <w:rsid w:val="00064560"/>
    <w:rsid w:val="0006495F"/>
    <w:rsid w:val="00064BB7"/>
    <w:rsid w:val="00064BD7"/>
    <w:rsid w:val="00065378"/>
    <w:rsid w:val="000656DB"/>
    <w:rsid w:val="00065A30"/>
    <w:rsid w:val="0006610D"/>
    <w:rsid w:val="0006681E"/>
    <w:rsid w:val="00067109"/>
    <w:rsid w:val="00067510"/>
    <w:rsid w:val="00067A77"/>
    <w:rsid w:val="00070685"/>
    <w:rsid w:val="000706F0"/>
    <w:rsid w:val="00070D4E"/>
    <w:rsid w:val="00071247"/>
    <w:rsid w:val="00071319"/>
    <w:rsid w:val="00071450"/>
    <w:rsid w:val="00071F36"/>
    <w:rsid w:val="0007204C"/>
    <w:rsid w:val="00072258"/>
    <w:rsid w:val="00072552"/>
    <w:rsid w:val="000725B2"/>
    <w:rsid w:val="00072971"/>
    <w:rsid w:val="00072B80"/>
    <w:rsid w:val="00072D53"/>
    <w:rsid w:val="000732E6"/>
    <w:rsid w:val="000734E3"/>
    <w:rsid w:val="000745C2"/>
    <w:rsid w:val="00074DFD"/>
    <w:rsid w:val="000756EB"/>
    <w:rsid w:val="00075CA5"/>
    <w:rsid w:val="00075D6B"/>
    <w:rsid w:val="00075E8F"/>
    <w:rsid w:val="000764FD"/>
    <w:rsid w:val="00076810"/>
    <w:rsid w:val="00076AC6"/>
    <w:rsid w:val="000770F0"/>
    <w:rsid w:val="000771A1"/>
    <w:rsid w:val="000773EE"/>
    <w:rsid w:val="00077624"/>
    <w:rsid w:val="000778A2"/>
    <w:rsid w:val="00077D86"/>
    <w:rsid w:val="00077F16"/>
    <w:rsid w:val="00077FDA"/>
    <w:rsid w:val="00080049"/>
    <w:rsid w:val="00080161"/>
    <w:rsid w:val="0008054A"/>
    <w:rsid w:val="00080987"/>
    <w:rsid w:val="00080993"/>
    <w:rsid w:val="00080BD8"/>
    <w:rsid w:val="000810F6"/>
    <w:rsid w:val="00081208"/>
    <w:rsid w:val="000813D8"/>
    <w:rsid w:val="000818B7"/>
    <w:rsid w:val="0008198A"/>
    <w:rsid w:val="000826E0"/>
    <w:rsid w:val="00082A93"/>
    <w:rsid w:val="00082B07"/>
    <w:rsid w:val="00082CE9"/>
    <w:rsid w:val="000830D3"/>
    <w:rsid w:val="00083335"/>
    <w:rsid w:val="00083366"/>
    <w:rsid w:val="0008340C"/>
    <w:rsid w:val="00083656"/>
    <w:rsid w:val="000839AA"/>
    <w:rsid w:val="00083F86"/>
    <w:rsid w:val="000842D3"/>
    <w:rsid w:val="000845F6"/>
    <w:rsid w:val="00084C42"/>
    <w:rsid w:val="00084D7E"/>
    <w:rsid w:val="00084FCF"/>
    <w:rsid w:val="00085254"/>
    <w:rsid w:val="00085603"/>
    <w:rsid w:val="00085F91"/>
    <w:rsid w:val="0008634E"/>
    <w:rsid w:val="000864CA"/>
    <w:rsid w:val="00086757"/>
    <w:rsid w:val="00086A49"/>
    <w:rsid w:val="000873FC"/>
    <w:rsid w:val="00087476"/>
    <w:rsid w:val="000877C4"/>
    <w:rsid w:val="00087A22"/>
    <w:rsid w:val="00087F6D"/>
    <w:rsid w:val="00090469"/>
    <w:rsid w:val="000911E2"/>
    <w:rsid w:val="00091452"/>
    <w:rsid w:val="0009163F"/>
    <w:rsid w:val="000916A9"/>
    <w:rsid w:val="000916EF"/>
    <w:rsid w:val="00091DC0"/>
    <w:rsid w:val="000921A5"/>
    <w:rsid w:val="000921E4"/>
    <w:rsid w:val="00092390"/>
    <w:rsid w:val="0009269B"/>
    <w:rsid w:val="000927E0"/>
    <w:rsid w:val="00092B1D"/>
    <w:rsid w:val="00092C65"/>
    <w:rsid w:val="0009327D"/>
    <w:rsid w:val="000934B2"/>
    <w:rsid w:val="00093862"/>
    <w:rsid w:val="00093E1F"/>
    <w:rsid w:val="0009425C"/>
    <w:rsid w:val="00094487"/>
    <w:rsid w:val="000948D0"/>
    <w:rsid w:val="00094CE2"/>
    <w:rsid w:val="00094FF7"/>
    <w:rsid w:val="000960D8"/>
    <w:rsid w:val="00096FDF"/>
    <w:rsid w:val="00097998"/>
    <w:rsid w:val="00097D09"/>
    <w:rsid w:val="000A072A"/>
    <w:rsid w:val="000A08E2"/>
    <w:rsid w:val="000A0DCE"/>
    <w:rsid w:val="000A0F91"/>
    <w:rsid w:val="000A1164"/>
    <w:rsid w:val="000A130E"/>
    <w:rsid w:val="000A1A46"/>
    <w:rsid w:val="000A2520"/>
    <w:rsid w:val="000A273C"/>
    <w:rsid w:val="000A2B83"/>
    <w:rsid w:val="000A2E78"/>
    <w:rsid w:val="000A3493"/>
    <w:rsid w:val="000A3698"/>
    <w:rsid w:val="000A387B"/>
    <w:rsid w:val="000A3CAA"/>
    <w:rsid w:val="000A3FFA"/>
    <w:rsid w:val="000A41C7"/>
    <w:rsid w:val="000A4D59"/>
    <w:rsid w:val="000A4E1C"/>
    <w:rsid w:val="000A5154"/>
    <w:rsid w:val="000A5602"/>
    <w:rsid w:val="000A5613"/>
    <w:rsid w:val="000A573A"/>
    <w:rsid w:val="000A5D54"/>
    <w:rsid w:val="000A5D72"/>
    <w:rsid w:val="000A61EC"/>
    <w:rsid w:val="000A62C2"/>
    <w:rsid w:val="000A68CC"/>
    <w:rsid w:val="000A732A"/>
    <w:rsid w:val="000A73E5"/>
    <w:rsid w:val="000A7DBC"/>
    <w:rsid w:val="000B0C46"/>
    <w:rsid w:val="000B0F2F"/>
    <w:rsid w:val="000B115F"/>
    <w:rsid w:val="000B199A"/>
    <w:rsid w:val="000B1F8C"/>
    <w:rsid w:val="000B27BF"/>
    <w:rsid w:val="000B2C5B"/>
    <w:rsid w:val="000B316E"/>
    <w:rsid w:val="000B3213"/>
    <w:rsid w:val="000B35C6"/>
    <w:rsid w:val="000B373D"/>
    <w:rsid w:val="000B3A4A"/>
    <w:rsid w:val="000B3C26"/>
    <w:rsid w:val="000B40A6"/>
    <w:rsid w:val="000B40CA"/>
    <w:rsid w:val="000B43C2"/>
    <w:rsid w:val="000B4536"/>
    <w:rsid w:val="000B455E"/>
    <w:rsid w:val="000B460E"/>
    <w:rsid w:val="000B4731"/>
    <w:rsid w:val="000B4FAE"/>
    <w:rsid w:val="000B512B"/>
    <w:rsid w:val="000B533E"/>
    <w:rsid w:val="000B5DE5"/>
    <w:rsid w:val="000B5E95"/>
    <w:rsid w:val="000B6164"/>
    <w:rsid w:val="000B6503"/>
    <w:rsid w:val="000B68E5"/>
    <w:rsid w:val="000B6F5D"/>
    <w:rsid w:val="000B71F8"/>
    <w:rsid w:val="000B7271"/>
    <w:rsid w:val="000B734D"/>
    <w:rsid w:val="000B73E3"/>
    <w:rsid w:val="000B7FD1"/>
    <w:rsid w:val="000C09A9"/>
    <w:rsid w:val="000C09CC"/>
    <w:rsid w:val="000C0AE1"/>
    <w:rsid w:val="000C0FEF"/>
    <w:rsid w:val="000C1371"/>
    <w:rsid w:val="000C15E3"/>
    <w:rsid w:val="000C1695"/>
    <w:rsid w:val="000C18AE"/>
    <w:rsid w:val="000C1D5E"/>
    <w:rsid w:val="000C1E18"/>
    <w:rsid w:val="000C1E45"/>
    <w:rsid w:val="000C1E8D"/>
    <w:rsid w:val="000C2131"/>
    <w:rsid w:val="000C251D"/>
    <w:rsid w:val="000C2B20"/>
    <w:rsid w:val="000C3798"/>
    <w:rsid w:val="000C3B06"/>
    <w:rsid w:val="000C3C46"/>
    <w:rsid w:val="000C413A"/>
    <w:rsid w:val="000C4A56"/>
    <w:rsid w:val="000C5137"/>
    <w:rsid w:val="000C51FD"/>
    <w:rsid w:val="000C520B"/>
    <w:rsid w:val="000C5B12"/>
    <w:rsid w:val="000C5DBC"/>
    <w:rsid w:val="000C72EA"/>
    <w:rsid w:val="000C7561"/>
    <w:rsid w:val="000C7663"/>
    <w:rsid w:val="000C7840"/>
    <w:rsid w:val="000C7E22"/>
    <w:rsid w:val="000C7FDE"/>
    <w:rsid w:val="000D012F"/>
    <w:rsid w:val="000D057E"/>
    <w:rsid w:val="000D0AD0"/>
    <w:rsid w:val="000D0D13"/>
    <w:rsid w:val="000D1C73"/>
    <w:rsid w:val="000D211D"/>
    <w:rsid w:val="000D2218"/>
    <w:rsid w:val="000D2CA3"/>
    <w:rsid w:val="000D2D82"/>
    <w:rsid w:val="000D3003"/>
    <w:rsid w:val="000D30F6"/>
    <w:rsid w:val="000D3A07"/>
    <w:rsid w:val="000D3BA2"/>
    <w:rsid w:val="000D3BE1"/>
    <w:rsid w:val="000D3CA8"/>
    <w:rsid w:val="000D411C"/>
    <w:rsid w:val="000D45C4"/>
    <w:rsid w:val="000D48E4"/>
    <w:rsid w:val="000D4BD1"/>
    <w:rsid w:val="000D507C"/>
    <w:rsid w:val="000D5358"/>
    <w:rsid w:val="000D65A9"/>
    <w:rsid w:val="000D68CD"/>
    <w:rsid w:val="000D6C4F"/>
    <w:rsid w:val="000D7211"/>
    <w:rsid w:val="000D73C7"/>
    <w:rsid w:val="000D799D"/>
    <w:rsid w:val="000E0221"/>
    <w:rsid w:val="000E0427"/>
    <w:rsid w:val="000E07F5"/>
    <w:rsid w:val="000E0C73"/>
    <w:rsid w:val="000E1412"/>
    <w:rsid w:val="000E187A"/>
    <w:rsid w:val="000E1CA2"/>
    <w:rsid w:val="000E1ED6"/>
    <w:rsid w:val="000E2001"/>
    <w:rsid w:val="000E249C"/>
    <w:rsid w:val="000E26DB"/>
    <w:rsid w:val="000E2FB4"/>
    <w:rsid w:val="000E36BC"/>
    <w:rsid w:val="000E391A"/>
    <w:rsid w:val="000E3C32"/>
    <w:rsid w:val="000E414B"/>
    <w:rsid w:val="000E4A1F"/>
    <w:rsid w:val="000E4B46"/>
    <w:rsid w:val="000E4BB6"/>
    <w:rsid w:val="000E4C36"/>
    <w:rsid w:val="000E5ADD"/>
    <w:rsid w:val="000E682A"/>
    <w:rsid w:val="000E6AC1"/>
    <w:rsid w:val="000E6D74"/>
    <w:rsid w:val="000E76B4"/>
    <w:rsid w:val="000E7C11"/>
    <w:rsid w:val="000E7CA2"/>
    <w:rsid w:val="000F0E16"/>
    <w:rsid w:val="000F198D"/>
    <w:rsid w:val="000F1A64"/>
    <w:rsid w:val="000F20E6"/>
    <w:rsid w:val="000F24F1"/>
    <w:rsid w:val="000F4CE0"/>
    <w:rsid w:val="000F5306"/>
    <w:rsid w:val="000F5787"/>
    <w:rsid w:val="000F595F"/>
    <w:rsid w:val="000F5AF5"/>
    <w:rsid w:val="000F64ED"/>
    <w:rsid w:val="000F672C"/>
    <w:rsid w:val="000F674F"/>
    <w:rsid w:val="000F68F9"/>
    <w:rsid w:val="000F6C8D"/>
    <w:rsid w:val="000F715D"/>
    <w:rsid w:val="000F7199"/>
    <w:rsid w:val="000F7453"/>
    <w:rsid w:val="000F7850"/>
    <w:rsid w:val="000F7EBA"/>
    <w:rsid w:val="001003AE"/>
    <w:rsid w:val="001004DF"/>
    <w:rsid w:val="00100655"/>
    <w:rsid w:val="00100935"/>
    <w:rsid w:val="00102744"/>
    <w:rsid w:val="00102791"/>
    <w:rsid w:val="00102E2F"/>
    <w:rsid w:val="00102FEF"/>
    <w:rsid w:val="0010320D"/>
    <w:rsid w:val="00103261"/>
    <w:rsid w:val="0010386F"/>
    <w:rsid w:val="001039D4"/>
    <w:rsid w:val="00103E95"/>
    <w:rsid w:val="00104CAA"/>
    <w:rsid w:val="00105044"/>
    <w:rsid w:val="001051BD"/>
    <w:rsid w:val="001051D0"/>
    <w:rsid w:val="001051DE"/>
    <w:rsid w:val="001053CF"/>
    <w:rsid w:val="00105523"/>
    <w:rsid w:val="00105A17"/>
    <w:rsid w:val="00105ABB"/>
    <w:rsid w:val="00105AF6"/>
    <w:rsid w:val="00105E39"/>
    <w:rsid w:val="00105EF2"/>
    <w:rsid w:val="00105F76"/>
    <w:rsid w:val="00106034"/>
    <w:rsid w:val="00106910"/>
    <w:rsid w:val="00106985"/>
    <w:rsid w:val="00107542"/>
    <w:rsid w:val="001076FB"/>
    <w:rsid w:val="00110072"/>
    <w:rsid w:val="0011012C"/>
    <w:rsid w:val="001101C2"/>
    <w:rsid w:val="00110463"/>
    <w:rsid w:val="001109DC"/>
    <w:rsid w:val="00111293"/>
    <w:rsid w:val="001117C4"/>
    <w:rsid w:val="00111F2A"/>
    <w:rsid w:val="00112251"/>
    <w:rsid w:val="0011251C"/>
    <w:rsid w:val="001129FA"/>
    <w:rsid w:val="001132D0"/>
    <w:rsid w:val="001133D2"/>
    <w:rsid w:val="00113A61"/>
    <w:rsid w:val="00113BA5"/>
    <w:rsid w:val="00113E7B"/>
    <w:rsid w:val="001140D4"/>
    <w:rsid w:val="00114102"/>
    <w:rsid w:val="0011420D"/>
    <w:rsid w:val="001149C4"/>
    <w:rsid w:val="00114C40"/>
    <w:rsid w:val="001153E6"/>
    <w:rsid w:val="0011550B"/>
    <w:rsid w:val="00115D80"/>
    <w:rsid w:val="00115F20"/>
    <w:rsid w:val="001162F6"/>
    <w:rsid w:val="0011641D"/>
    <w:rsid w:val="00116F81"/>
    <w:rsid w:val="001170E8"/>
    <w:rsid w:val="001175FB"/>
    <w:rsid w:val="00117784"/>
    <w:rsid w:val="00117B7F"/>
    <w:rsid w:val="0012010E"/>
    <w:rsid w:val="0012012C"/>
    <w:rsid w:val="00120175"/>
    <w:rsid w:val="001204A0"/>
    <w:rsid w:val="00120518"/>
    <w:rsid w:val="001213AD"/>
    <w:rsid w:val="0012178F"/>
    <w:rsid w:val="00122040"/>
    <w:rsid w:val="00122A90"/>
    <w:rsid w:val="00122B6A"/>
    <w:rsid w:val="00122C82"/>
    <w:rsid w:val="00122D7D"/>
    <w:rsid w:val="00122F40"/>
    <w:rsid w:val="001239A1"/>
    <w:rsid w:val="001243A8"/>
    <w:rsid w:val="001244F9"/>
    <w:rsid w:val="0012472D"/>
    <w:rsid w:val="001248CA"/>
    <w:rsid w:val="00124FD8"/>
    <w:rsid w:val="001257A5"/>
    <w:rsid w:val="001258FE"/>
    <w:rsid w:val="00125AB3"/>
    <w:rsid w:val="00125CFC"/>
    <w:rsid w:val="00126524"/>
    <w:rsid w:val="0012682C"/>
    <w:rsid w:val="00126CF9"/>
    <w:rsid w:val="00126E07"/>
    <w:rsid w:val="00126E54"/>
    <w:rsid w:val="001270AE"/>
    <w:rsid w:val="001275DD"/>
    <w:rsid w:val="00127A49"/>
    <w:rsid w:val="00127EAE"/>
    <w:rsid w:val="0013030D"/>
    <w:rsid w:val="00130EE8"/>
    <w:rsid w:val="00131260"/>
    <w:rsid w:val="00131808"/>
    <w:rsid w:val="00131F15"/>
    <w:rsid w:val="001328BD"/>
    <w:rsid w:val="00132F53"/>
    <w:rsid w:val="001331DF"/>
    <w:rsid w:val="001338D0"/>
    <w:rsid w:val="0013392F"/>
    <w:rsid w:val="0013491F"/>
    <w:rsid w:val="0013506F"/>
    <w:rsid w:val="001357EF"/>
    <w:rsid w:val="00135BFA"/>
    <w:rsid w:val="001361E4"/>
    <w:rsid w:val="001368CF"/>
    <w:rsid w:val="00136A4B"/>
    <w:rsid w:val="00136A5B"/>
    <w:rsid w:val="00136D2E"/>
    <w:rsid w:val="0013716D"/>
    <w:rsid w:val="0013743C"/>
    <w:rsid w:val="00137560"/>
    <w:rsid w:val="00137794"/>
    <w:rsid w:val="0014013B"/>
    <w:rsid w:val="00140678"/>
    <w:rsid w:val="00140813"/>
    <w:rsid w:val="00140A51"/>
    <w:rsid w:val="00140ACD"/>
    <w:rsid w:val="00140E21"/>
    <w:rsid w:val="00140F06"/>
    <w:rsid w:val="001411D5"/>
    <w:rsid w:val="00141F48"/>
    <w:rsid w:val="001423A0"/>
    <w:rsid w:val="00142981"/>
    <w:rsid w:val="001429A9"/>
    <w:rsid w:val="00142EA8"/>
    <w:rsid w:val="00142F0F"/>
    <w:rsid w:val="001430EA"/>
    <w:rsid w:val="00143166"/>
    <w:rsid w:val="00143E8F"/>
    <w:rsid w:val="001444DE"/>
    <w:rsid w:val="00144626"/>
    <w:rsid w:val="001446CC"/>
    <w:rsid w:val="0014536F"/>
    <w:rsid w:val="001468A5"/>
    <w:rsid w:val="00146E99"/>
    <w:rsid w:val="00146EC2"/>
    <w:rsid w:val="001475A8"/>
    <w:rsid w:val="00147E28"/>
    <w:rsid w:val="0015099E"/>
    <w:rsid w:val="001509A4"/>
    <w:rsid w:val="00150BEE"/>
    <w:rsid w:val="00150EFB"/>
    <w:rsid w:val="0015161B"/>
    <w:rsid w:val="00151B4E"/>
    <w:rsid w:val="00152564"/>
    <w:rsid w:val="001525C3"/>
    <w:rsid w:val="00152615"/>
    <w:rsid w:val="00152A80"/>
    <w:rsid w:val="00152BC4"/>
    <w:rsid w:val="001530A1"/>
    <w:rsid w:val="0015314D"/>
    <w:rsid w:val="001535F9"/>
    <w:rsid w:val="001540C1"/>
    <w:rsid w:val="0015444F"/>
    <w:rsid w:val="0015482E"/>
    <w:rsid w:val="001554A6"/>
    <w:rsid w:val="0015567E"/>
    <w:rsid w:val="0015590D"/>
    <w:rsid w:val="00155BF1"/>
    <w:rsid w:val="00155D60"/>
    <w:rsid w:val="00156421"/>
    <w:rsid w:val="00156ADE"/>
    <w:rsid w:val="00156D89"/>
    <w:rsid w:val="00156D8F"/>
    <w:rsid w:val="0015720B"/>
    <w:rsid w:val="001577B6"/>
    <w:rsid w:val="00157D12"/>
    <w:rsid w:val="00157D77"/>
    <w:rsid w:val="0016025B"/>
    <w:rsid w:val="00160763"/>
    <w:rsid w:val="0016087B"/>
    <w:rsid w:val="001608FD"/>
    <w:rsid w:val="00160AC9"/>
    <w:rsid w:val="00161440"/>
    <w:rsid w:val="00161A4C"/>
    <w:rsid w:val="0016253D"/>
    <w:rsid w:val="00162B5B"/>
    <w:rsid w:val="00162BA3"/>
    <w:rsid w:val="00162E03"/>
    <w:rsid w:val="0016305C"/>
    <w:rsid w:val="00163110"/>
    <w:rsid w:val="0016319B"/>
    <w:rsid w:val="00163486"/>
    <w:rsid w:val="00163606"/>
    <w:rsid w:val="00163F9D"/>
    <w:rsid w:val="00163FE2"/>
    <w:rsid w:val="0016406E"/>
    <w:rsid w:val="00164E68"/>
    <w:rsid w:val="001657E9"/>
    <w:rsid w:val="0016587B"/>
    <w:rsid w:val="0016638C"/>
    <w:rsid w:val="0016643E"/>
    <w:rsid w:val="00166AD7"/>
    <w:rsid w:val="00166D0B"/>
    <w:rsid w:val="00166D2B"/>
    <w:rsid w:val="00166F02"/>
    <w:rsid w:val="00166F6A"/>
    <w:rsid w:val="00166FF5"/>
    <w:rsid w:val="00167862"/>
    <w:rsid w:val="00167E15"/>
    <w:rsid w:val="00170B36"/>
    <w:rsid w:val="00170C97"/>
    <w:rsid w:val="00170D13"/>
    <w:rsid w:val="00170E5B"/>
    <w:rsid w:val="00170E6A"/>
    <w:rsid w:val="001716D1"/>
    <w:rsid w:val="00171F92"/>
    <w:rsid w:val="001727EF"/>
    <w:rsid w:val="001734B2"/>
    <w:rsid w:val="001734BE"/>
    <w:rsid w:val="001749B0"/>
    <w:rsid w:val="00174CBF"/>
    <w:rsid w:val="00174F79"/>
    <w:rsid w:val="001753FA"/>
    <w:rsid w:val="00175697"/>
    <w:rsid w:val="00175846"/>
    <w:rsid w:val="001759A3"/>
    <w:rsid w:val="00176879"/>
    <w:rsid w:val="00176CBA"/>
    <w:rsid w:val="0017744A"/>
    <w:rsid w:val="00177A37"/>
    <w:rsid w:val="00177B4E"/>
    <w:rsid w:val="00177BA8"/>
    <w:rsid w:val="00177F7F"/>
    <w:rsid w:val="001815A2"/>
    <w:rsid w:val="00181790"/>
    <w:rsid w:val="001817EF"/>
    <w:rsid w:val="0018205F"/>
    <w:rsid w:val="00182064"/>
    <w:rsid w:val="0018225D"/>
    <w:rsid w:val="00182631"/>
    <w:rsid w:val="001827E5"/>
    <w:rsid w:val="00183093"/>
    <w:rsid w:val="00183DA8"/>
    <w:rsid w:val="00184E11"/>
    <w:rsid w:val="001856FA"/>
    <w:rsid w:val="00186652"/>
    <w:rsid w:val="00186E96"/>
    <w:rsid w:val="00186EFF"/>
    <w:rsid w:val="00187063"/>
    <w:rsid w:val="0018780F"/>
    <w:rsid w:val="00187A0E"/>
    <w:rsid w:val="00187A1A"/>
    <w:rsid w:val="00187AFA"/>
    <w:rsid w:val="00187E80"/>
    <w:rsid w:val="00190A93"/>
    <w:rsid w:val="00190C1E"/>
    <w:rsid w:val="00191118"/>
    <w:rsid w:val="001912B5"/>
    <w:rsid w:val="00192383"/>
    <w:rsid w:val="001923D3"/>
    <w:rsid w:val="00192A2E"/>
    <w:rsid w:val="00192C39"/>
    <w:rsid w:val="00193F7D"/>
    <w:rsid w:val="00194260"/>
    <w:rsid w:val="001942E2"/>
    <w:rsid w:val="001945A3"/>
    <w:rsid w:val="00195837"/>
    <w:rsid w:val="00195FD5"/>
    <w:rsid w:val="001961C6"/>
    <w:rsid w:val="0019687D"/>
    <w:rsid w:val="00196976"/>
    <w:rsid w:val="00196BA8"/>
    <w:rsid w:val="00196F11"/>
    <w:rsid w:val="0019727E"/>
    <w:rsid w:val="00197509"/>
    <w:rsid w:val="00197563"/>
    <w:rsid w:val="00197C82"/>
    <w:rsid w:val="001A0326"/>
    <w:rsid w:val="001A0D3D"/>
    <w:rsid w:val="001A0DF1"/>
    <w:rsid w:val="001A0E70"/>
    <w:rsid w:val="001A1234"/>
    <w:rsid w:val="001A1D1E"/>
    <w:rsid w:val="001A25E6"/>
    <w:rsid w:val="001A2750"/>
    <w:rsid w:val="001A276B"/>
    <w:rsid w:val="001A2E81"/>
    <w:rsid w:val="001A3271"/>
    <w:rsid w:val="001A3342"/>
    <w:rsid w:val="001A4397"/>
    <w:rsid w:val="001A47BF"/>
    <w:rsid w:val="001A4B0F"/>
    <w:rsid w:val="001A536B"/>
    <w:rsid w:val="001A67CA"/>
    <w:rsid w:val="001A6AD6"/>
    <w:rsid w:val="001A6E19"/>
    <w:rsid w:val="001A70A6"/>
    <w:rsid w:val="001A7513"/>
    <w:rsid w:val="001A76E1"/>
    <w:rsid w:val="001A7936"/>
    <w:rsid w:val="001A7FDC"/>
    <w:rsid w:val="001B0689"/>
    <w:rsid w:val="001B0DCE"/>
    <w:rsid w:val="001B12EC"/>
    <w:rsid w:val="001B15D4"/>
    <w:rsid w:val="001B18AC"/>
    <w:rsid w:val="001B1B96"/>
    <w:rsid w:val="001B1E34"/>
    <w:rsid w:val="001B21DB"/>
    <w:rsid w:val="001B23F6"/>
    <w:rsid w:val="001B291C"/>
    <w:rsid w:val="001B2E9F"/>
    <w:rsid w:val="001B2FA3"/>
    <w:rsid w:val="001B337E"/>
    <w:rsid w:val="001B37F5"/>
    <w:rsid w:val="001B3886"/>
    <w:rsid w:val="001B3A28"/>
    <w:rsid w:val="001B3D6F"/>
    <w:rsid w:val="001B49F4"/>
    <w:rsid w:val="001B4A2E"/>
    <w:rsid w:val="001B4B21"/>
    <w:rsid w:val="001B55AE"/>
    <w:rsid w:val="001B5D42"/>
    <w:rsid w:val="001B5FF4"/>
    <w:rsid w:val="001B6440"/>
    <w:rsid w:val="001B661A"/>
    <w:rsid w:val="001B6837"/>
    <w:rsid w:val="001B6AC1"/>
    <w:rsid w:val="001B6E13"/>
    <w:rsid w:val="001B7373"/>
    <w:rsid w:val="001B73DC"/>
    <w:rsid w:val="001B749E"/>
    <w:rsid w:val="001B7A24"/>
    <w:rsid w:val="001B7C74"/>
    <w:rsid w:val="001B7F2B"/>
    <w:rsid w:val="001B7FB7"/>
    <w:rsid w:val="001C03C4"/>
    <w:rsid w:val="001C0C98"/>
    <w:rsid w:val="001C0E55"/>
    <w:rsid w:val="001C1045"/>
    <w:rsid w:val="001C18D7"/>
    <w:rsid w:val="001C1A5E"/>
    <w:rsid w:val="001C1AD5"/>
    <w:rsid w:val="001C1B8A"/>
    <w:rsid w:val="001C1F13"/>
    <w:rsid w:val="001C1FFE"/>
    <w:rsid w:val="001C2057"/>
    <w:rsid w:val="001C2274"/>
    <w:rsid w:val="001C2D08"/>
    <w:rsid w:val="001C2EA3"/>
    <w:rsid w:val="001C3138"/>
    <w:rsid w:val="001C360A"/>
    <w:rsid w:val="001C360F"/>
    <w:rsid w:val="001C389D"/>
    <w:rsid w:val="001C3DAA"/>
    <w:rsid w:val="001C4698"/>
    <w:rsid w:val="001C478D"/>
    <w:rsid w:val="001C49FC"/>
    <w:rsid w:val="001C4B63"/>
    <w:rsid w:val="001C4C90"/>
    <w:rsid w:val="001C4CE2"/>
    <w:rsid w:val="001C547C"/>
    <w:rsid w:val="001C591B"/>
    <w:rsid w:val="001C5BE6"/>
    <w:rsid w:val="001C5DD8"/>
    <w:rsid w:val="001C647F"/>
    <w:rsid w:val="001C66C9"/>
    <w:rsid w:val="001C74FB"/>
    <w:rsid w:val="001C7A99"/>
    <w:rsid w:val="001D05F3"/>
    <w:rsid w:val="001D06C9"/>
    <w:rsid w:val="001D0C1A"/>
    <w:rsid w:val="001D17E1"/>
    <w:rsid w:val="001D182C"/>
    <w:rsid w:val="001D185B"/>
    <w:rsid w:val="001D197E"/>
    <w:rsid w:val="001D1C28"/>
    <w:rsid w:val="001D2025"/>
    <w:rsid w:val="001D2609"/>
    <w:rsid w:val="001D292B"/>
    <w:rsid w:val="001D2C8E"/>
    <w:rsid w:val="001D2D3F"/>
    <w:rsid w:val="001D2EBF"/>
    <w:rsid w:val="001D3514"/>
    <w:rsid w:val="001D47F6"/>
    <w:rsid w:val="001D4E8C"/>
    <w:rsid w:val="001D52AF"/>
    <w:rsid w:val="001D5711"/>
    <w:rsid w:val="001D5797"/>
    <w:rsid w:val="001D5AF5"/>
    <w:rsid w:val="001D5CC3"/>
    <w:rsid w:val="001D5D12"/>
    <w:rsid w:val="001D63A9"/>
    <w:rsid w:val="001D65C1"/>
    <w:rsid w:val="001D6CB5"/>
    <w:rsid w:val="001D7319"/>
    <w:rsid w:val="001D75BA"/>
    <w:rsid w:val="001E0808"/>
    <w:rsid w:val="001E090B"/>
    <w:rsid w:val="001E106A"/>
    <w:rsid w:val="001E1330"/>
    <w:rsid w:val="001E18D0"/>
    <w:rsid w:val="001E2394"/>
    <w:rsid w:val="001E270F"/>
    <w:rsid w:val="001E2B16"/>
    <w:rsid w:val="001E2DD5"/>
    <w:rsid w:val="001E32DB"/>
    <w:rsid w:val="001E37D0"/>
    <w:rsid w:val="001E390A"/>
    <w:rsid w:val="001E3A00"/>
    <w:rsid w:val="001E3B4A"/>
    <w:rsid w:val="001E4EFE"/>
    <w:rsid w:val="001E4F89"/>
    <w:rsid w:val="001E51D1"/>
    <w:rsid w:val="001E57D7"/>
    <w:rsid w:val="001E5A4A"/>
    <w:rsid w:val="001E60E6"/>
    <w:rsid w:val="001E6278"/>
    <w:rsid w:val="001E6292"/>
    <w:rsid w:val="001E63D8"/>
    <w:rsid w:val="001E653F"/>
    <w:rsid w:val="001E6877"/>
    <w:rsid w:val="001E6A32"/>
    <w:rsid w:val="001E76E5"/>
    <w:rsid w:val="001E7BF0"/>
    <w:rsid w:val="001E7CE3"/>
    <w:rsid w:val="001E7E76"/>
    <w:rsid w:val="001F1018"/>
    <w:rsid w:val="001F11E3"/>
    <w:rsid w:val="001F2D49"/>
    <w:rsid w:val="001F2E20"/>
    <w:rsid w:val="001F302A"/>
    <w:rsid w:val="001F3431"/>
    <w:rsid w:val="001F34E3"/>
    <w:rsid w:val="001F35A2"/>
    <w:rsid w:val="001F35E8"/>
    <w:rsid w:val="001F39D5"/>
    <w:rsid w:val="001F4410"/>
    <w:rsid w:val="001F521E"/>
    <w:rsid w:val="001F53C9"/>
    <w:rsid w:val="001F582E"/>
    <w:rsid w:val="001F5D7F"/>
    <w:rsid w:val="001F6C7B"/>
    <w:rsid w:val="002011DA"/>
    <w:rsid w:val="00201B68"/>
    <w:rsid w:val="00202F37"/>
    <w:rsid w:val="0020334B"/>
    <w:rsid w:val="0020358F"/>
    <w:rsid w:val="00203A83"/>
    <w:rsid w:val="00203C33"/>
    <w:rsid w:val="0020408A"/>
    <w:rsid w:val="002041BE"/>
    <w:rsid w:val="002042C0"/>
    <w:rsid w:val="002043BE"/>
    <w:rsid w:val="00204629"/>
    <w:rsid w:val="00204740"/>
    <w:rsid w:val="00204D67"/>
    <w:rsid w:val="00204FF6"/>
    <w:rsid w:val="00205987"/>
    <w:rsid w:val="00205E1F"/>
    <w:rsid w:val="00206022"/>
    <w:rsid w:val="00206E3A"/>
    <w:rsid w:val="00207178"/>
    <w:rsid w:val="00207980"/>
    <w:rsid w:val="00207BAC"/>
    <w:rsid w:val="00210060"/>
    <w:rsid w:val="002102F2"/>
    <w:rsid w:val="0021037B"/>
    <w:rsid w:val="00210784"/>
    <w:rsid w:val="002109C6"/>
    <w:rsid w:val="00210DA4"/>
    <w:rsid w:val="00210FEE"/>
    <w:rsid w:val="0021105B"/>
    <w:rsid w:val="002111EA"/>
    <w:rsid w:val="00211283"/>
    <w:rsid w:val="002112EE"/>
    <w:rsid w:val="0021139D"/>
    <w:rsid w:val="002118E1"/>
    <w:rsid w:val="002119CB"/>
    <w:rsid w:val="00212686"/>
    <w:rsid w:val="0021273A"/>
    <w:rsid w:val="0021279D"/>
    <w:rsid w:val="00212CCF"/>
    <w:rsid w:val="00212D39"/>
    <w:rsid w:val="00212EBA"/>
    <w:rsid w:val="00212EFA"/>
    <w:rsid w:val="00212FEC"/>
    <w:rsid w:val="00214024"/>
    <w:rsid w:val="00214956"/>
    <w:rsid w:val="0021517C"/>
    <w:rsid w:val="0021574F"/>
    <w:rsid w:val="002157D8"/>
    <w:rsid w:val="0021580C"/>
    <w:rsid w:val="0021684A"/>
    <w:rsid w:val="00216BBD"/>
    <w:rsid w:val="00217842"/>
    <w:rsid w:val="002178F0"/>
    <w:rsid w:val="00217CD2"/>
    <w:rsid w:val="00220028"/>
    <w:rsid w:val="00220B9B"/>
    <w:rsid w:val="00220BF6"/>
    <w:rsid w:val="00220C23"/>
    <w:rsid w:val="00220FE8"/>
    <w:rsid w:val="002210C9"/>
    <w:rsid w:val="00221247"/>
    <w:rsid w:val="0022130A"/>
    <w:rsid w:val="00221723"/>
    <w:rsid w:val="00221AF7"/>
    <w:rsid w:val="00221BC6"/>
    <w:rsid w:val="00221D10"/>
    <w:rsid w:val="002221AF"/>
    <w:rsid w:val="00222313"/>
    <w:rsid w:val="00222857"/>
    <w:rsid w:val="00222868"/>
    <w:rsid w:val="00222C08"/>
    <w:rsid w:val="00222F54"/>
    <w:rsid w:val="002231D1"/>
    <w:rsid w:val="00224399"/>
    <w:rsid w:val="00224492"/>
    <w:rsid w:val="00224883"/>
    <w:rsid w:val="002249E1"/>
    <w:rsid w:val="00224A21"/>
    <w:rsid w:val="00224ACC"/>
    <w:rsid w:val="00224AD5"/>
    <w:rsid w:val="00224FB8"/>
    <w:rsid w:val="00224FEA"/>
    <w:rsid w:val="00225112"/>
    <w:rsid w:val="0022637F"/>
    <w:rsid w:val="00226472"/>
    <w:rsid w:val="00227064"/>
    <w:rsid w:val="002272E7"/>
    <w:rsid w:val="00227538"/>
    <w:rsid w:val="002277C5"/>
    <w:rsid w:val="00227BC7"/>
    <w:rsid w:val="00230012"/>
    <w:rsid w:val="00230552"/>
    <w:rsid w:val="00230739"/>
    <w:rsid w:val="00230906"/>
    <w:rsid w:val="00230E61"/>
    <w:rsid w:val="0023102A"/>
    <w:rsid w:val="00231C43"/>
    <w:rsid w:val="00231D9F"/>
    <w:rsid w:val="00232237"/>
    <w:rsid w:val="0023269F"/>
    <w:rsid w:val="002326C3"/>
    <w:rsid w:val="00232916"/>
    <w:rsid w:val="00232B06"/>
    <w:rsid w:val="00232B59"/>
    <w:rsid w:val="00232DB3"/>
    <w:rsid w:val="0023328F"/>
    <w:rsid w:val="00233FF8"/>
    <w:rsid w:val="00234031"/>
    <w:rsid w:val="002344CF"/>
    <w:rsid w:val="00234530"/>
    <w:rsid w:val="00234604"/>
    <w:rsid w:val="0023496C"/>
    <w:rsid w:val="00234FB0"/>
    <w:rsid w:val="002351E9"/>
    <w:rsid w:val="00235446"/>
    <w:rsid w:val="00235F7C"/>
    <w:rsid w:val="002360E1"/>
    <w:rsid w:val="002368E4"/>
    <w:rsid w:val="00236F07"/>
    <w:rsid w:val="002373E6"/>
    <w:rsid w:val="0023769B"/>
    <w:rsid w:val="00237782"/>
    <w:rsid w:val="00237A6E"/>
    <w:rsid w:val="00237AA3"/>
    <w:rsid w:val="00237D2A"/>
    <w:rsid w:val="0024014B"/>
    <w:rsid w:val="00240242"/>
    <w:rsid w:val="00240A20"/>
    <w:rsid w:val="00240CD4"/>
    <w:rsid w:val="0024104B"/>
    <w:rsid w:val="002412FF"/>
    <w:rsid w:val="002413AE"/>
    <w:rsid w:val="00241EBC"/>
    <w:rsid w:val="00241F58"/>
    <w:rsid w:val="00241FD0"/>
    <w:rsid w:val="002421DE"/>
    <w:rsid w:val="00242860"/>
    <w:rsid w:val="00242925"/>
    <w:rsid w:val="00242C6F"/>
    <w:rsid w:val="00242F3A"/>
    <w:rsid w:val="002430FB"/>
    <w:rsid w:val="002437B8"/>
    <w:rsid w:val="00243C9F"/>
    <w:rsid w:val="002440CE"/>
    <w:rsid w:val="002440F2"/>
    <w:rsid w:val="0024485A"/>
    <w:rsid w:val="0024533A"/>
    <w:rsid w:val="0024544C"/>
    <w:rsid w:val="002454F6"/>
    <w:rsid w:val="002458EC"/>
    <w:rsid w:val="00245BA3"/>
    <w:rsid w:val="00245D12"/>
    <w:rsid w:val="0024642B"/>
    <w:rsid w:val="0024651B"/>
    <w:rsid w:val="00246FCC"/>
    <w:rsid w:val="00247013"/>
    <w:rsid w:val="0024741A"/>
    <w:rsid w:val="00247633"/>
    <w:rsid w:val="00247A20"/>
    <w:rsid w:val="00247CA2"/>
    <w:rsid w:val="00250544"/>
    <w:rsid w:val="00250656"/>
    <w:rsid w:val="00250A58"/>
    <w:rsid w:val="00251124"/>
    <w:rsid w:val="00251356"/>
    <w:rsid w:val="0025189C"/>
    <w:rsid w:val="00251B1C"/>
    <w:rsid w:val="00251D09"/>
    <w:rsid w:val="002528A5"/>
    <w:rsid w:val="00252964"/>
    <w:rsid w:val="00253A1E"/>
    <w:rsid w:val="00253D2D"/>
    <w:rsid w:val="002548B6"/>
    <w:rsid w:val="00254968"/>
    <w:rsid w:val="0025499F"/>
    <w:rsid w:val="002552F2"/>
    <w:rsid w:val="002555D0"/>
    <w:rsid w:val="00255604"/>
    <w:rsid w:val="002567C8"/>
    <w:rsid w:val="002568DF"/>
    <w:rsid w:val="00256CF0"/>
    <w:rsid w:val="00256DC5"/>
    <w:rsid w:val="002572DD"/>
    <w:rsid w:val="002578CF"/>
    <w:rsid w:val="00257B86"/>
    <w:rsid w:val="00257DC9"/>
    <w:rsid w:val="00257ED8"/>
    <w:rsid w:val="002615EF"/>
    <w:rsid w:val="0026164F"/>
    <w:rsid w:val="00262990"/>
    <w:rsid w:val="00262C9C"/>
    <w:rsid w:val="00263749"/>
    <w:rsid w:val="00263793"/>
    <w:rsid w:val="00263E64"/>
    <w:rsid w:val="0026426D"/>
    <w:rsid w:val="0026427C"/>
    <w:rsid w:val="002650A5"/>
    <w:rsid w:val="00265227"/>
    <w:rsid w:val="0026547A"/>
    <w:rsid w:val="002654EB"/>
    <w:rsid w:val="00265991"/>
    <w:rsid w:val="00265B09"/>
    <w:rsid w:val="00266518"/>
    <w:rsid w:val="002669D3"/>
    <w:rsid w:val="00267008"/>
    <w:rsid w:val="00267179"/>
    <w:rsid w:val="00267637"/>
    <w:rsid w:val="00267D2F"/>
    <w:rsid w:val="00267EA9"/>
    <w:rsid w:val="002700B6"/>
    <w:rsid w:val="002705FA"/>
    <w:rsid w:val="00270A38"/>
    <w:rsid w:val="00270EC6"/>
    <w:rsid w:val="0027126D"/>
    <w:rsid w:val="00271BF0"/>
    <w:rsid w:val="00271F00"/>
    <w:rsid w:val="0027222C"/>
    <w:rsid w:val="0027231B"/>
    <w:rsid w:val="00272753"/>
    <w:rsid w:val="00272D55"/>
    <w:rsid w:val="00272E27"/>
    <w:rsid w:val="00272EB6"/>
    <w:rsid w:val="00272F8C"/>
    <w:rsid w:val="00272FF2"/>
    <w:rsid w:val="002730F2"/>
    <w:rsid w:val="0027312C"/>
    <w:rsid w:val="00273348"/>
    <w:rsid w:val="00273D7D"/>
    <w:rsid w:val="00274285"/>
    <w:rsid w:val="0027459D"/>
    <w:rsid w:val="0027486A"/>
    <w:rsid w:val="00274BC0"/>
    <w:rsid w:val="00274ECC"/>
    <w:rsid w:val="002754CC"/>
    <w:rsid w:val="002755C3"/>
    <w:rsid w:val="002759DF"/>
    <w:rsid w:val="00275B8E"/>
    <w:rsid w:val="00276C82"/>
    <w:rsid w:val="00276CC1"/>
    <w:rsid w:val="00276E42"/>
    <w:rsid w:val="002770B9"/>
    <w:rsid w:val="00277191"/>
    <w:rsid w:val="0027730B"/>
    <w:rsid w:val="00277748"/>
    <w:rsid w:val="00277923"/>
    <w:rsid w:val="00277CE7"/>
    <w:rsid w:val="00280087"/>
    <w:rsid w:val="00280E55"/>
    <w:rsid w:val="00280E70"/>
    <w:rsid w:val="00281325"/>
    <w:rsid w:val="0028139D"/>
    <w:rsid w:val="002813CA"/>
    <w:rsid w:val="00281540"/>
    <w:rsid w:val="002817AD"/>
    <w:rsid w:val="00281AE4"/>
    <w:rsid w:val="00281E8B"/>
    <w:rsid w:val="00281F7E"/>
    <w:rsid w:val="00281F90"/>
    <w:rsid w:val="00282271"/>
    <w:rsid w:val="00282707"/>
    <w:rsid w:val="00282DCC"/>
    <w:rsid w:val="00282E1F"/>
    <w:rsid w:val="00283067"/>
    <w:rsid w:val="0028318C"/>
    <w:rsid w:val="00283329"/>
    <w:rsid w:val="0028373A"/>
    <w:rsid w:val="00284BAF"/>
    <w:rsid w:val="00284E44"/>
    <w:rsid w:val="00284F77"/>
    <w:rsid w:val="0028533A"/>
    <w:rsid w:val="00285601"/>
    <w:rsid w:val="00285FD4"/>
    <w:rsid w:val="0028650B"/>
    <w:rsid w:val="00286719"/>
    <w:rsid w:val="002868E7"/>
    <w:rsid w:val="00286BBF"/>
    <w:rsid w:val="00286CD7"/>
    <w:rsid w:val="002877E5"/>
    <w:rsid w:val="00290429"/>
    <w:rsid w:val="00290691"/>
    <w:rsid w:val="00290BB7"/>
    <w:rsid w:val="002910BA"/>
    <w:rsid w:val="00291325"/>
    <w:rsid w:val="00291757"/>
    <w:rsid w:val="00291A14"/>
    <w:rsid w:val="00291B9B"/>
    <w:rsid w:val="00291F46"/>
    <w:rsid w:val="00292C24"/>
    <w:rsid w:val="00292DED"/>
    <w:rsid w:val="00292F38"/>
    <w:rsid w:val="00293306"/>
    <w:rsid w:val="0029381E"/>
    <w:rsid w:val="00293A6B"/>
    <w:rsid w:val="00293F8D"/>
    <w:rsid w:val="002948DB"/>
    <w:rsid w:val="00295102"/>
    <w:rsid w:val="00295604"/>
    <w:rsid w:val="00295ADD"/>
    <w:rsid w:val="00295B79"/>
    <w:rsid w:val="00296476"/>
    <w:rsid w:val="002964DC"/>
    <w:rsid w:val="00296675"/>
    <w:rsid w:val="002967EF"/>
    <w:rsid w:val="00296F30"/>
    <w:rsid w:val="0029718B"/>
    <w:rsid w:val="00297255"/>
    <w:rsid w:val="002972A2"/>
    <w:rsid w:val="00297EE8"/>
    <w:rsid w:val="002A05EF"/>
    <w:rsid w:val="002A0650"/>
    <w:rsid w:val="002A0852"/>
    <w:rsid w:val="002A0B2A"/>
    <w:rsid w:val="002A0BF5"/>
    <w:rsid w:val="002A1358"/>
    <w:rsid w:val="002A160D"/>
    <w:rsid w:val="002A17DE"/>
    <w:rsid w:val="002A1B36"/>
    <w:rsid w:val="002A1D2E"/>
    <w:rsid w:val="002A35B8"/>
    <w:rsid w:val="002A3965"/>
    <w:rsid w:val="002A3998"/>
    <w:rsid w:val="002A462B"/>
    <w:rsid w:val="002A4780"/>
    <w:rsid w:val="002A4D19"/>
    <w:rsid w:val="002A5190"/>
    <w:rsid w:val="002A534D"/>
    <w:rsid w:val="002A5999"/>
    <w:rsid w:val="002A604F"/>
    <w:rsid w:val="002A6F58"/>
    <w:rsid w:val="002A7BA0"/>
    <w:rsid w:val="002A7E89"/>
    <w:rsid w:val="002B0546"/>
    <w:rsid w:val="002B0BFC"/>
    <w:rsid w:val="002B0EFD"/>
    <w:rsid w:val="002B0F67"/>
    <w:rsid w:val="002B128D"/>
    <w:rsid w:val="002B2106"/>
    <w:rsid w:val="002B21BF"/>
    <w:rsid w:val="002B220A"/>
    <w:rsid w:val="002B248F"/>
    <w:rsid w:val="002B2C23"/>
    <w:rsid w:val="002B2D13"/>
    <w:rsid w:val="002B3524"/>
    <w:rsid w:val="002B3616"/>
    <w:rsid w:val="002B4429"/>
    <w:rsid w:val="002B49CE"/>
    <w:rsid w:val="002B5058"/>
    <w:rsid w:val="002B56EE"/>
    <w:rsid w:val="002B578E"/>
    <w:rsid w:val="002B5B4E"/>
    <w:rsid w:val="002B6086"/>
    <w:rsid w:val="002B658F"/>
    <w:rsid w:val="002B7210"/>
    <w:rsid w:val="002B7229"/>
    <w:rsid w:val="002B7D65"/>
    <w:rsid w:val="002C000C"/>
    <w:rsid w:val="002C04CF"/>
    <w:rsid w:val="002C06AD"/>
    <w:rsid w:val="002C0E27"/>
    <w:rsid w:val="002C0E9A"/>
    <w:rsid w:val="002C117C"/>
    <w:rsid w:val="002C1212"/>
    <w:rsid w:val="002C12D1"/>
    <w:rsid w:val="002C1638"/>
    <w:rsid w:val="002C2038"/>
    <w:rsid w:val="002C2158"/>
    <w:rsid w:val="002C2650"/>
    <w:rsid w:val="002C289E"/>
    <w:rsid w:val="002C2E88"/>
    <w:rsid w:val="002C3714"/>
    <w:rsid w:val="002C42D7"/>
    <w:rsid w:val="002C4957"/>
    <w:rsid w:val="002C4D7E"/>
    <w:rsid w:val="002C4DAD"/>
    <w:rsid w:val="002C5844"/>
    <w:rsid w:val="002C5B4E"/>
    <w:rsid w:val="002C5D10"/>
    <w:rsid w:val="002C61E9"/>
    <w:rsid w:val="002C6241"/>
    <w:rsid w:val="002C67E1"/>
    <w:rsid w:val="002C6DAC"/>
    <w:rsid w:val="002C6F43"/>
    <w:rsid w:val="002C72AE"/>
    <w:rsid w:val="002C7848"/>
    <w:rsid w:val="002C7907"/>
    <w:rsid w:val="002D053D"/>
    <w:rsid w:val="002D0FC0"/>
    <w:rsid w:val="002D11AE"/>
    <w:rsid w:val="002D1264"/>
    <w:rsid w:val="002D16F3"/>
    <w:rsid w:val="002D19D9"/>
    <w:rsid w:val="002D2207"/>
    <w:rsid w:val="002D2790"/>
    <w:rsid w:val="002D2B4F"/>
    <w:rsid w:val="002D2F3F"/>
    <w:rsid w:val="002D3458"/>
    <w:rsid w:val="002D3E11"/>
    <w:rsid w:val="002D547C"/>
    <w:rsid w:val="002D555A"/>
    <w:rsid w:val="002D5902"/>
    <w:rsid w:val="002D5A51"/>
    <w:rsid w:val="002D5E42"/>
    <w:rsid w:val="002D61EE"/>
    <w:rsid w:val="002D6824"/>
    <w:rsid w:val="002D69F0"/>
    <w:rsid w:val="002D726E"/>
    <w:rsid w:val="002D778E"/>
    <w:rsid w:val="002D7974"/>
    <w:rsid w:val="002D79F0"/>
    <w:rsid w:val="002D7D5D"/>
    <w:rsid w:val="002E076F"/>
    <w:rsid w:val="002E089A"/>
    <w:rsid w:val="002E10E5"/>
    <w:rsid w:val="002E130C"/>
    <w:rsid w:val="002E2100"/>
    <w:rsid w:val="002E24EC"/>
    <w:rsid w:val="002E28DE"/>
    <w:rsid w:val="002E2E8E"/>
    <w:rsid w:val="002E38BA"/>
    <w:rsid w:val="002E3914"/>
    <w:rsid w:val="002E3AEB"/>
    <w:rsid w:val="002E3BDB"/>
    <w:rsid w:val="002E43B2"/>
    <w:rsid w:val="002E4511"/>
    <w:rsid w:val="002E5306"/>
    <w:rsid w:val="002E5D38"/>
    <w:rsid w:val="002E66BA"/>
    <w:rsid w:val="002E7244"/>
    <w:rsid w:val="002E7996"/>
    <w:rsid w:val="002F056D"/>
    <w:rsid w:val="002F05C2"/>
    <w:rsid w:val="002F0CC7"/>
    <w:rsid w:val="002F0CE0"/>
    <w:rsid w:val="002F0DC6"/>
    <w:rsid w:val="002F1032"/>
    <w:rsid w:val="002F1181"/>
    <w:rsid w:val="002F13EF"/>
    <w:rsid w:val="002F14AA"/>
    <w:rsid w:val="002F178D"/>
    <w:rsid w:val="002F1BC5"/>
    <w:rsid w:val="002F1F6E"/>
    <w:rsid w:val="002F233A"/>
    <w:rsid w:val="002F23A2"/>
    <w:rsid w:val="002F2A4A"/>
    <w:rsid w:val="002F2E52"/>
    <w:rsid w:val="002F3210"/>
    <w:rsid w:val="002F3722"/>
    <w:rsid w:val="002F38EC"/>
    <w:rsid w:val="002F3B13"/>
    <w:rsid w:val="002F3E89"/>
    <w:rsid w:val="002F44B5"/>
    <w:rsid w:val="002F46D6"/>
    <w:rsid w:val="002F5664"/>
    <w:rsid w:val="002F5A24"/>
    <w:rsid w:val="002F5A8C"/>
    <w:rsid w:val="002F5B02"/>
    <w:rsid w:val="002F5B7F"/>
    <w:rsid w:val="002F5E4F"/>
    <w:rsid w:val="002F5ECA"/>
    <w:rsid w:val="002F6073"/>
    <w:rsid w:val="002F6699"/>
    <w:rsid w:val="002F6F13"/>
    <w:rsid w:val="002F745B"/>
    <w:rsid w:val="002F7A9B"/>
    <w:rsid w:val="00300153"/>
    <w:rsid w:val="003003DC"/>
    <w:rsid w:val="003004B9"/>
    <w:rsid w:val="00300839"/>
    <w:rsid w:val="0030124D"/>
    <w:rsid w:val="00301A0D"/>
    <w:rsid w:val="00303231"/>
    <w:rsid w:val="00303AE3"/>
    <w:rsid w:val="00303CA5"/>
    <w:rsid w:val="0030442B"/>
    <w:rsid w:val="003046A3"/>
    <w:rsid w:val="003047F7"/>
    <w:rsid w:val="0030501E"/>
    <w:rsid w:val="0030525D"/>
    <w:rsid w:val="0030526A"/>
    <w:rsid w:val="003054CB"/>
    <w:rsid w:val="003061CA"/>
    <w:rsid w:val="003065CA"/>
    <w:rsid w:val="00306B7A"/>
    <w:rsid w:val="00306CAE"/>
    <w:rsid w:val="00307425"/>
    <w:rsid w:val="003074D7"/>
    <w:rsid w:val="00307890"/>
    <w:rsid w:val="00307C4F"/>
    <w:rsid w:val="00307EF2"/>
    <w:rsid w:val="00310248"/>
    <w:rsid w:val="003103CD"/>
    <w:rsid w:val="00310EF8"/>
    <w:rsid w:val="0031116D"/>
    <w:rsid w:val="0031116E"/>
    <w:rsid w:val="00311D39"/>
    <w:rsid w:val="003121C4"/>
    <w:rsid w:val="00312D30"/>
    <w:rsid w:val="00312E77"/>
    <w:rsid w:val="00312F73"/>
    <w:rsid w:val="00313299"/>
    <w:rsid w:val="00313993"/>
    <w:rsid w:val="00313AC1"/>
    <w:rsid w:val="00313D39"/>
    <w:rsid w:val="00313F19"/>
    <w:rsid w:val="00313F2D"/>
    <w:rsid w:val="00313FDF"/>
    <w:rsid w:val="00314374"/>
    <w:rsid w:val="00314BD0"/>
    <w:rsid w:val="00314E91"/>
    <w:rsid w:val="00315284"/>
    <w:rsid w:val="0031531D"/>
    <w:rsid w:val="00315D68"/>
    <w:rsid w:val="003162EC"/>
    <w:rsid w:val="00316DE5"/>
    <w:rsid w:val="0031724D"/>
    <w:rsid w:val="00317627"/>
    <w:rsid w:val="00317B55"/>
    <w:rsid w:val="00320242"/>
    <w:rsid w:val="00320662"/>
    <w:rsid w:val="003211B9"/>
    <w:rsid w:val="003212C0"/>
    <w:rsid w:val="00321C59"/>
    <w:rsid w:val="00321C5D"/>
    <w:rsid w:val="00321DCD"/>
    <w:rsid w:val="003220BE"/>
    <w:rsid w:val="00322447"/>
    <w:rsid w:val="00322794"/>
    <w:rsid w:val="00322B28"/>
    <w:rsid w:val="00322FC9"/>
    <w:rsid w:val="00323310"/>
    <w:rsid w:val="00323D69"/>
    <w:rsid w:val="00323EEB"/>
    <w:rsid w:val="003240A0"/>
    <w:rsid w:val="003240FE"/>
    <w:rsid w:val="003244A1"/>
    <w:rsid w:val="003244E8"/>
    <w:rsid w:val="0032581C"/>
    <w:rsid w:val="00325B36"/>
    <w:rsid w:val="00325CC3"/>
    <w:rsid w:val="00325E5A"/>
    <w:rsid w:val="00326918"/>
    <w:rsid w:val="003273AF"/>
    <w:rsid w:val="0033041F"/>
    <w:rsid w:val="00330577"/>
    <w:rsid w:val="00330727"/>
    <w:rsid w:val="003307D4"/>
    <w:rsid w:val="00330C2C"/>
    <w:rsid w:val="0033237A"/>
    <w:rsid w:val="003324A0"/>
    <w:rsid w:val="00332B7D"/>
    <w:rsid w:val="00332C9B"/>
    <w:rsid w:val="00332D79"/>
    <w:rsid w:val="00332E04"/>
    <w:rsid w:val="00332F0A"/>
    <w:rsid w:val="00333537"/>
    <w:rsid w:val="003336E1"/>
    <w:rsid w:val="003341E1"/>
    <w:rsid w:val="003342C7"/>
    <w:rsid w:val="003344EF"/>
    <w:rsid w:val="00334E3C"/>
    <w:rsid w:val="00335447"/>
    <w:rsid w:val="00335585"/>
    <w:rsid w:val="00335921"/>
    <w:rsid w:val="003361EC"/>
    <w:rsid w:val="003365D8"/>
    <w:rsid w:val="0033693E"/>
    <w:rsid w:val="003372DC"/>
    <w:rsid w:val="003372DD"/>
    <w:rsid w:val="00337832"/>
    <w:rsid w:val="00337D15"/>
    <w:rsid w:val="00337DE5"/>
    <w:rsid w:val="00337F79"/>
    <w:rsid w:val="003400A6"/>
    <w:rsid w:val="003403F2"/>
    <w:rsid w:val="00340B9E"/>
    <w:rsid w:val="00340CCA"/>
    <w:rsid w:val="00340E0E"/>
    <w:rsid w:val="003413E7"/>
    <w:rsid w:val="00341882"/>
    <w:rsid w:val="00341D16"/>
    <w:rsid w:val="003420EF"/>
    <w:rsid w:val="003427F0"/>
    <w:rsid w:val="00342B93"/>
    <w:rsid w:val="00342B97"/>
    <w:rsid w:val="003430F8"/>
    <w:rsid w:val="00343751"/>
    <w:rsid w:val="00343837"/>
    <w:rsid w:val="00343A96"/>
    <w:rsid w:val="003446BC"/>
    <w:rsid w:val="00345155"/>
    <w:rsid w:val="00345252"/>
    <w:rsid w:val="00345E24"/>
    <w:rsid w:val="00346652"/>
    <w:rsid w:val="00347334"/>
    <w:rsid w:val="0034739B"/>
    <w:rsid w:val="00347518"/>
    <w:rsid w:val="0034774B"/>
    <w:rsid w:val="00347998"/>
    <w:rsid w:val="00347A77"/>
    <w:rsid w:val="00347C74"/>
    <w:rsid w:val="00350947"/>
    <w:rsid w:val="00350B16"/>
    <w:rsid w:val="00350D44"/>
    <w:rsid w:val="00351238"/>
    <w:rsid w:val="003513B9"/>
    <w:rsid w:val="003517AF"/>
    <w:rsid w:val="003519E6"/>
    <w:rsid w:val="00351E93"/>
    <w:rsid w:val="00351ECF"/>
    <w:rsid w:val="0035222C"/>
    <w:rsid w:val="003529A9"/>
    <w:rsid w:val="00352FBE"/>
    <w:rsid w:val="003531F5"/>
    <w:rsid w:val="003537CB"/>
    <w:rsid w:val="00353A7B"/>
    <w:rsid w:val="003543C0"/>
    <w:rsid w:val="00354865"/>
    <w:rsid w:val="00354C81"/>
    <w:rsid w:val="003558CB"/>
    <w:rsid w:val="00355A0F"/>
    <w:rsid w:val="0035608C"/>
    <w:rsid w:val="003565E3"/>
    <w:rsid w:val="0035686B"/>
    <w:rsid w:val="00356A58"/>
    <w:rsid w:val="00356E74"/>
    <w:rsid w:val="00357121"/>
    <w:rsid w:val="003575B0"/>
    <w:rsid w:val="00357A76"/>
    <w:rsid w:val="00360184"/>
    <w:rsid w:val="003618F5"/>
    <w:rsid w:val="00361ACC"/>
    <w:rsid w:val="00362205"/>
    <w:rsid w:val="003624CE"/>
    <w:rsid w:val="00363044"/>
    <w:rsid w:val="00363071"/>
    <w:rsid w:val="00364A1D"/>
    <w:rsid w:val="00365103"/>
    <w:rsid w:val="003657B5"/>
    <w:rsid w:val="00365D33"/>
    <w:rsid w:val="00365D89"/>
    <w:rsid w:val="0036702F"/>
    <w:rsid w:val="0036785A"/>
    <w:rsid w:val="00367CD6"/>
    <w:rsid w:val="00367DBA"/>
    <w:rsid w:val="0037051D"/>
    <w:rsid w:val="00370902"/>
    <w:rsid w:val="00370E97"/>
    <w:rsid w:val="00370F76"/>
    <w:rsid w:val="003711EE"/>
    <w:rsid w:val="00371499"/>
    <w:rsid w:val="0037172D"/>
    <w:rsid w:val="003719F0"/>
    <w:rsid w:val="003722BE"/>
    <w:rsid w:val="0037234E"/>
    <w:rsid w:val="003724EB"/>
    <w:rsid w:val="0037252A"/>
    <w:rsid w:val="003727DA"/>
    <w:rsid w:val="003733EC"/>
    <w:rsid w:val="00373637"/>
    <w:rsid w:val="003737BF"/>
    <w:rsid w:val="003738F2"/>
    <w:rsid w:val="00373C9F"/>
    <w:rsid w:val="003743EF"/>
    <w:rsid w:val="00374427"/>
    <w:rsid w:val="00374928"/>
    <w:rsid w:val="00374B06"/>
    <w:rsid w:val="00374C25"/>
    <w:rsid w:val="00374FA6"/>
    <w:rsid w:val="00375396"/>
    <w:rsid w:val="0037590A"/>
    <w:rsid w:val="0037590F"/>
    <w:rsid w:val="00375CD8"/>
    <w:rsid w:val="00375E82"/>
    <w:rsid w:val="0037682F"/>
    <w:rsid w:val="00376882"/>
    <w:rsid w:val="00376C9C"/>
    <w:rsid w:val="00376E23"/>
    <w:rsid w:val="00377126"/>
    <w:rsid w:val="003775F6"/>
    <w:rsid w:val="003778A2"/>
    <w:rsid w:val="00377B8F"/>
    <w:rsid w:val="00377BFE"/>
    <w:rsid w:val="00377F43"/>
    <w:rsid w:val="0038023A"/>
    <w:rsid w:val="003807C7"/>
    <w:rsid w:val="003811C2"/>
    <w:rsid w:val="003812D1"/>
    <w:rsid w:val="003812E6"/>
    <w:rsid w:val="0038178C"/>
    <w:rsid w:val="00381A80"/>
    <w:rsid w:val="00381E74"/>
    <w:rsid w:val="003823B6"/>
    <w:rsid w:val="003828C7"/>
    <w:rsid w:val="0038296D"/>
    <w:rsid w:val="00382ADB"/>
    <w:rsid w:val="0038307C"/>
    <w:rsid w:val="003830E1"/>
    <w:rsid w:val="00383422"/>
    <w:rsid w:val="003835F6"/>
    <w:rsid w:val="0038396D"/>
    <w:rsid w:val="00383DD3"/>
    <w:rsid w:val="00383E18"/>
    <w:rsid w:val="00383F21"/>
    <w:rsid w:val="0038427C"/>
    <w:rsid w:val="00384431"/>
    <w:rsid w:val="00384436"/>
    <w:rsid w:val="003847DF"/>
    <w:rsid w:val="00384B82"/>
    <w:rsid w:val="00384EFB"/>
    <w:rsid w:val="00385349"/>
    <w:rsid w:val="00385C60"/>
    <w:rsid w:val="00386518"/>
    <w:rsid w:val="003867CA"/>
    <w:rsid w:val="00386B1C"/>
    <w:rsid w:val="00386E7D"/>
    <w:rsid w:val="003874D8"/>
    <w:rsid w:val="003901E8"/>
    <w:rsid w:val="00391949"/>
    <w:rsid w:val="00391ABE"/>
    <w:rsid w:val="00391EA6"/>
    <w:rsid w:val="00391F3A"/>
    <w:rsid w:val="00391FD6"/>
    <w:rsid w:val="00392248"/>
    <w:rsid w:val="0039232D"/>
    <w:rsid w:val="003924C7"/>
    <w:rsid w:val="00392FD3"/>
    <w:rsid w:val="003930BF"/>
    <w:rsid w:val="003934AE"/>
    <w:rsid w:val="00393C05"/>
    <w:rsid w:val="003948B9"/>
    <w:rsid w:val="003957B9"/>
    <w:rsid w:val="00395F2C"/>
    <w:rsid w:val="003961D6"/>
    <w:rsid w:val="00396359"/>
    <w:rsid w:val="0039716A"/>
    <w:rsid w:val="00397C0D"/>
    <w:rsid w:val="003A0138"/>
    <w:rsid w:val="003A0463"/>
    <w:rsid w:val="003A053D"/>
    <w:rsid w:val="003A0B6E"/>
    <w:rsid w:val="003A178B"/>
    <w:rsid w:val="003A1B5D"/>
    <w:rsid w:val="003A22A6"/>
    <w:rsid w:val="003A2311"/>
    <w:rsid w:val="003A2742"/>
    <w:rsid w:val="003A2B55"/>
    <w:rsid w:val="003A2CE1"/>
    <w:rsid w:val="003A3131"/>
    <w:rsid w:val="003A3390"/>
    <w:rsid w:val="003A391F"/>
    <w:rsid w:val="003A3A1A"/>
    <w:rsid w:val="003A3B25"/>
    <w:rsid w:val="003A4020"/>
    <w:rsid w:val="003A477F"/>
    <w:rsid w:val="003A4ADC"/>
    <w:rsid w:val="003A4B66"/>
    <w:rsid w:val="003A4D9A"/>
    <w:rsid w:val="003A51A3"/>
    <w:rsid w:val="003A51DC"/>
    <w:rsid w:val="003A5260"/>
    <w:rsid w:val="003A532C"/>
    <w:rsid w:val="003A534F"/>
    <w:rsid w:val="003A5604"/>
    <w:rsid w:val="003A5686"/>
    <w:rsid w:val="003A613A"/>
    <w:rsid w:val="003A6536"/>
    <w:rsid w:val="003A67A6"/>
    <w:rsid w:val="003A67D2"/>
    <w:rsid w:val="003A67F9"/>
    <w:rsid w:val="003A6AB7"/>
    <w:rsid w:val="003A6D7A"/>
    <w:rsid w:val="003A6DF7"/>
    <w:rsid w:val="003A7456"/>
    <w:rsid w:val="003A74BA"/>
    <w:rsid w:val="003A7568"/>
    <w:rsid w:val="003A76A4"/>
    <w:rsid w:val="003A7CF6"/>
    <w:rsid w:val="003A7D15"/>
    <w:rsid w:val="003B06A8"/>
    <w:rsid w:val="003B0A1B"/>
    <w:rsid w:val="003B0DD4"/>
    <w:rsid w:val="003B16AF"/>
    <w:rsid w:val="003B1869"/>
    <w:rsid w:val="003B190B"/>
    <w:rsid w:val="003B1D38"/>
    <w:rsid w:val="003B22C5"/>
    <w:rsid w:val="003B248D"/>
    <w:rsid w:val="003B2D64"/>
    <w:rsid w:val="003B2FCD"/>
    <w:rsid w:val="003B31AA"/>
    <w:rsid w:val="003B35DD"/>
    <w:rsid w:val="003B39BB"/>
    <w:rsid w:val="003B3B6E"/>
    <w:rsid w:val="003B3D17"/>
    <w:rsid w:val="003B3F25"/>
    <w:rsid w:val="003B4C14"/>
    <w:rsid w:val="003B4EC1"/>
    <w:rsid w:val="003B4FE3"/>
    <w:rsid w:val="003B5483"/>
    <w:rsid w:val="003B5884"/>
    <w:rsid w:val="003B5D7F"/>
    <w:rsid w:val="003B6740"/>
    <w:rsid w:val="003B685B"/>
    <w:rsid w:val="003B6963"/>
    <w:rsid w:val="003B7093"/>
    <w:rsid w:val="003B7B5B"/>
    <w:rsid w:val="003C080C"/>
    <w:rsid w:val="003C1391"/>
    <w:rsid w:val="003C1745"/>
    <w:rsid w:val="003C19CD"/>
    <w:rsid w:val="003C1C60"/>
    <w:rsid w:val="003C1FD1"/>
    <w:rsid w:val="003C25ED"/>
    <w:rsid w:val="003C2A22"/>
    <w:rsid w:val="003C2B1E"/>
    <w:rsid w:val="003C3802"/>
    <w:rsid w:val="003C3A88"/>
    <w:rsid w:val="003C3AA8"/>
    <w:rsid w:val="003C3AF2"/>
    <w:rsid w:val="003C3B41"/>
    <w:rsid w:val="003C408B"/>
    <w:rsid w:val="003C49D3"/>
    <w:rsid w:val="003C581B"/>
    <w:rsid w:val="003C5D6B"/>
    <w:rsid w:val="003C5EC7"/>
    <w:rsid w:val="003C6119"/>
    <w:rsid w:val="003C6938"/>
    <w:rsid w:val="003C6A01"/>
    <w:rsid w:val="003C7397"/>
    <w:rsid w:val="003C74C6"/>
    <w:rsid w:val="003C7878"/>
    <w:rsid w:val="003C7E22"/>
    <w:rsid w:val="003D0074"/>
    <w:rsid w:val="003D0892"/>
    <w:rsid w:val="003D0ACB"/>
    <w:rsid w:val="003D15B2"/>
    <w:rsid w:val="003D2705"/>
    <w:rsid w:val="003D2707"/>
    <w:rsid w:val="003D281F"/>
    <w:rsid w:val="003D2880"/>
    <w:rsid w:val="003D310A"/>
    <w:rsid w:val="003D31FC"/>
    <w:rsid w:val="003D3369"/>
    <w:rsid w:val="003D342D"/>
    <w:rsid w:val="003D3714"/>
    <w:rsid w:val="003D38BA"/>
    <w:rsid w:val="003D3D8C"/>
    <w:rsid w:val="003D420D"/>
    <w:rsid w:val="003D460D"/>
    <w:rsid w:val="003D49A0"/>
    <w:rsid w:val="003D4C0B"/>
    <w:rsid w:val="003D4C0D"/>
    <w:rsid w:val="003D54EB"/>
    <w:rsid w:val="003D5956"/>
    <w:rsid w:val="003D5E75"/>
    <w:rsid w:val="003D60A8"/>
    <w:rsid w:val="003D624F"/>
    <w:rsid w:val="003D657A"/>
    <w:rsid w:val="003D67ED"/>
    <w:rsid w:val="003D6D44"/>
    <w:rsid w:val="003D71FE"/>
    <w:rsid w:val="003D7624"/>
    <w:rsid w:val="003D78E0"/>
    <w:rsid w:val="003D795A"/>
    <w:rsid w:val="003D7D56"/>
    <w:rsid w:val="003E00E8"/>
    <w:rsid w:val="003E030B"/>
    <w:rsid w:val="003E0374"/>
    <w:rsid w:val="003E03DA"/>
    <w:rsid w:val="003E06CE"/>
    <w:rsid w:val="003E087B"/>
    <w:rsid w:val="003E0FA9"/>
    <w:rsid w:val="003E10CF"/>
    <w:rsid w:val="003E12C3"/>
    <w:rsid w:val="003E13A6"/>
    <w:rsid w:val="003E15B5"/>
    <w:rsid w:val="003E1835"/>
    <w:rsid w:val="003E1A49"/>
    <w:rsid w:val="003E1BC3"/>
    <w:rsid w:val="003E2624"/>
    <w:rsid w:val="003E3138"/>
    <w:rsid w:val="003E323A"/>
    <w:rsid w:val="003E37EA"/>
    <w:rsid w:val="003E3821"/>
    <w:rsid w:val="003E39CD"/>
    <w:rsid w:val="003E39F6"/>
    <w:rsid w:val="003E49CC"/>
    <w:rsid w:val="003E5709"/>
    <w:rsid w:val="003E5A42"/>
    <w:rsid w:val="003E5A6E"/>
    <w:rsid w:val="003E5D75"/>
    <w:rsid w:val="003E5EEF"/>
    <w:rsid w:val="003E5F13"/>
    <w:rsid w:val="003E5F24"/>
    <w:rsid w:val="003E60DD"/>
    <w:rsid w:val="003E616C"/>
    <w:rsid w:val="003E66AE"/>
    <w:rsid w:val="003E6908"/>
    <w:rsid w:val="003E721A"/>
    <w:rsid w:val="003E723B"/>
    <w:rsid w:val="003E7340"/>
    <w:rsid w:val="003E7423"/>
    <w:rsid w:val="003E74EF"/>
    <w:rsid w:val="003E78BA"/>
    <w:rsid w:val="003E7A61"/>
    <w:rsid w:val="003F0315"/>
    <w:rsid w:val="003F1257"/>
    <w:rsid w:val="003F13A3"/>
    <w:rsid w:val="003F1420"/>
    <w:rsid w:val="003F14A3"/>
    <w:rsid w:val="003F1719"/>
    <w:rsid w:val="003F19A7"/>
    <w:rsid w:val="003F1AEF"/>
    <w:rsid w:val="003F239E"/>
    <w:rsid w:val="003F2978"/>
    <w:rsid w:val="003F2BD5"/>
    <w:rsid w:val="003F2C4D"/>
    <w:rsid w:val="003F2DCA"/>
    <w:rsid w:val="003F2FCB"/>
    <w:rsid w:val="003F3656"/>
    <w:rsid w:val="003F39A0"/>
    <w:rsid w:val="003F3BCF"/>
    <w:rsid w:val="003F464C"/>
    <w:rsid w:val="003F4A69"/>
    <w:rsid w:val="003F4DBD"/>
    <w:rsid w:val="003F52B9"/>
    <w:rsid w:val="003F5A41"/>
    <w:rsid w:val="003F5C5E"/>
    <w:rsid w:val="003F64DF"/>
    <w:rsid w:val="003F6BD0"/>
    <w:rsid w:val="003F6D84"/>
    <w:rsid w:val="003F7060"/>
    <w:rsid w:val="003F7C56"/>
    <w:rsid w:val="003F7EA3"/>
    <w:rsid w:val="0040000A"/>
    <w:rsid w:val="00400579"/>
    <w:rsid w:val="00401EFE"/>
    <w:rsid w:val="00402027"/>
    <w:rsid w:val="004023D4"/>
    <w:rsid w:val="00402893"/>
    <w:rsid w:val="00402A68"/>
    <w:rsid w:val="00402B14"/>
    <w:rsid w:val="004033C2"/>
    <w:rsid w:val="0040376F"/>
    <w:rsid w:val="00403E38"/>
    <w:rsid w:val="00404933"/>
    <w:rsid w:val="00404B3D"/>
    <w:rsid w:val="00404F4D"/>
    <w:rsid w:val="0040562F"/>
    <w:rsid w:val="00405FE2"/>
    <w:rsid w:val="004068C6"/>
    <w:rsid w:val="00406CF1"/>
    <w:rsid w:val="004072A4"/>
    <w:rsid w:val="004075BB"/>
    <w:rsid w:val="0040774F"/>
    <w:rsid w:val="00407A8B"/>
    <w:rsid w:val="004106D7"/>
    <w:rsid w:val="0041076C"/>
    <w:rsid w:val="00410BD8"/>
    <w:rsid w:val="00410D66"/>
    <w:rsid w:val="004110EC"/>
    <w:rsid w:val="0041181B"/>
    <w:rsid w:val="00411972"/>
    <w:rsid w:val="00411D13"/>
    <w:rsid w:val="00411D64"/>
    <w:rsid w:val="00411F22"/>
    <w:rsid w:val="00412A4C"/>
    <w:rsid w:val="00412F06"/>
    <w:rsid w:val="0041304A"/>
    <w:rsid w:val="004130B7"/>
    <w:rsid w:val="00413573"/>
    <w:rsid w:val="00413F28"/>
    <w:rsid w:val="004142F0"/>
    <w:rsid w:val="00414610"/>
    <w:rsid w:val="0041487F"/>
    <w:rsid w:val="00414D62"/>
    <w:rsid w:val="004156A8"/>
    <w:rsid w:val="00415DD1"/>
    <w:rsid w:val="00416BE6"/>
    <w:rsid w:val="00416CD1"/>
    <w:rsid w:val="00416F67"/>
    <w:rsid w:val="004177F9"/>
    <w:rsid w:val="00420460"/>
    <w:rsid w:val="00420547"/>
    <w:rsid w:val="004206C4"/>
    <w:rsid w:val="00420910"/>
    <w:rsid w:val="00420B9B"/>
    <w:rsid w:val="00420CCF"/>
    <w:rsid w:val="004215CB"/>
    <w:rsid w:val="00421E13"/>
    <w:rsid w:val="00422139"/>
    <w:rsid w:val="004227D7"/>
    <w:rsid w:val="004229EF"/>
    <w:rsid w:val="00422B24"/>
    <w:rsid w:val="00422CA7"/>
    <w:rsid w:val="00423632"/>
    <w:rsid w:val="00423AFC"/>
    <w:rsid w:val="00423CA5"/>
    <w:rsid w:val="00423F34"/>
    <w:rsid w:val="00424209"/>
    <w:rsid w:val="004245B5"/>
    <w:rsid w:val="00424705"/>
    <w:rsid w:val="00424751"/>
    <w:rsid w:val="00424C32"/>
    <w:rsid w:val="00424C74"/>
    <w:rsid w:val="00424F4A"/>
    <w:rsid w:val="00425164"/>
    <w:rsid w:val="004252F9"/>
    <w:rsid w:val="004254B5"/>
    <w:rsid w:val="00426D1B"/>
    <w:rsid w:val="00426E6F"/>
    <w:rsid w:val="0042786D"/>
    <w:rsid w:val="00427BC2"/>
    <w:rsid w:val="00427CCE"/>
    <w:rsid w:val="00427E80"/>
    <w:rsid w:val="004310A2"/>
    <w:rsid w:val="00431111"/>
    <w:rsid w:val="00431295"/>
    <w:rsid w:val="004312D8"/>
    <w:rsid w:val="00431D48"/>
    <w:rsid w:val="004321BA"/>
    <w:rsid w:val="004323C6"/>
    <w:rsid w:val="00432D30"/>
    <w:rsid w:val="00433E88"/>
    <w:rsid w:val="0043468C"/>
    <w:rsid w:val="0043492F"/>
    <w:rsid w:val="00434F4B"/>
    <w:rsid w:val="00434F51"/>
    <w:rsid w:val="00435257"/>
    <w:rsid w:val="00435309"/>
    <w:rsid w:val="00435952"/>
    <w:rsid w:val="00435C96"/>
    <w:rsid w:val="00436345"/>
    <w:rsid w:val="00436605"/>
    <w:rsid w:val="004367F9"/>
    <w:rsid w:val="00436B51"/>
    <w:rsid w:val="00436D0B"/>
    <w:rsid w:val="00436ED1"/>
    <w:rsid w:val="004371B9"/>
    <w:rsid w:val="004375FC"/>
    <w:rsid w:val="004377DD"/>
    <w:rsid w:val="00437C2E"/>
    <w:rsid w:val="00437CA9"/>
    <w:rsid w:val="00437FBD"/>
    <w:rsid w:val="00440052"/>
    <w:rsid w:val="0044028A"/>
    <w:rsid w:val="004402A3"/>
    <w:rsid w:val="004404FB"/>
    <w:rsid w:val="004406FB"/>
    <w:rsid w:val="00440A69"/>
    <w:rsid w:val="00440E26"/>
    <w:rsid w:val="00440F82"/>
    <w:rsid w:val="004414F4"/>
    <w:rsid w:val="00441F48"/>
    <w:rsid w:val="0044278E"/>
    <w:rsid w:val="00442B46"/>
    <w:rsid w:val="00444379"/>
    <w:rsid w:val="00444A14"/>
    <w:rsid w:val="00444A64"/>
    <w:rsid w:val="00444C16"/>
    <w:rsid w:val="00444EB6"/>
    <w:rsid w:val="0044503D"/>
    <w:rsid w:val="0044557F"/>
    <w:rsid w:val="0044575F"/>
    <w:rsid w:val="0044607C"/>
    <w:rsid w:val="004462EA"/>
    <w:rsid w:val="00446355"/>
    <w:rsid w:val="00446584"/>
    <w:rsid w:val="00446795"/>
    <w:rsid w:val="004468DE"/>
    <w:rsid w:val="00447183"/>
    <w:rsid w:val="0044773D"/>
    <w:rsid w:val="004479A8"/>
    <w:rsid w:val="00447F0B"/>
    <w:rsid w:val="00447F3D"/>
    <w:rsid w:val="00447F9E"/>
    <w:rsid w:val="00450BB1"/>
    <w:rsid w:val="00450D9F"/>
    <w:rsid w:val="00450FB1"/>
    <w:rsid w:val="004516F3"/>
    <w:rsid w:val="00451C54"/>
    <w:rsid w:val="004522DA"/>
    <w:rsid w:val="004527EA"/>
    <w:rsid w:val="00452C3F"/>
    <w:rsid w:val="00453415"/>
    <w:rsid w:val="004535BB"/>
    <w:rsid w:val="004539F6"/>
    <w:rsid w:val="00453BE6"/>
    <w:rsid w:val="004542E7"/>
    <w:rsid w:val="0045475B"/>
    <w:rsid w:val="00454D8A"/>
    <w:rsid w:val="0045537F"/>
    <w:rsid w:val="00455591"/>
    <w:rsid w:val="0045575E"/>
    <w:rsid w:val="00456023"/>
    <w:rsid w:val="00456035"/>
    <w:rsid w:val="0045623E"/>
    <w:rsid w:val="0045633D"/>
    <w:rsid w:val="0045673F"/>
    <w:rsid w:val="00456909"/>
    <w:rsid w:val="0045697E"/>
    <w:rsid w:val="00456D7C"/>
    <w:rsid w:val="0045724E"/>
    <w:rsid w:val="00457440"/>
    <w:rsid w:val="0045783B"/>
    <w:rsid w:val="00457A8A"/>
    <w:rsid w:val="004602B8"/>
    <w:rsid w:val="004602BC"/>
    <w:rsid w:val="0046053A"/>
    <w:rsid w:val="00460586"/>
    <w:rsid w:val="004606CB"/>
    <w:rsid w:val="00460AD6"/>
    <w:rsid w:val="00460D78"/>
    <w:rsid w:val="0046275F"/>
    <w:rsid w:val="004627A9"/>
    <w:rsid w:val="004629B4"/>
    <w:rsid w:val="00462D09"/>
    <w:rsid w:val="004630B6"/>
    <w:rsid w:val="00463141"/>
    <w:rsid w:val="0046330E"/>
    <w:rsid w:val="00463345"/>
    <w:rsid w:val="004634BE"/>
    <w:rsid w:val="004638B8"/>
    <w:rsid w:val="004638BF"/>
    <w:rsid w:val="00464C85"/>
    <w:rsid w:val="00465866"/>
    <w:rsid w:val="004658EF"/>
    <w:rsid w:val="00465AB1"/>
    <w:rsid w:val="00465D9B"/>
    <w:rsid w:val="004663E9"/>
    <w:rsid w:val="0046642B"/>
    <w:rsid w:val="00466495"/>
    <w:rsid w:val="00466C14"/>
    <w:rsid w:val="00467307"/>
    <w:rsid w:val="0046730E"/>
    <w:rsid w:val="00467C0A"/>
    <w:rsid w:val="00467D98"/>
    <w:rsid w:val="00467E1C"/>
    <w:rsid w:val="00470246"/>
    <w:rsid w:val="00470531"/>
    <w:rsid w:val="004707EE"/>
    <w:rsid w:val="004709A7"/>
    <w:rsid w:val="00470BF3"/>
    <w:rsid w:val="00470C91"/>
    <w:rsid w:val="00471173"/>
    <w:rsid w:val="004711C4"/>
    <w:rsid w:val="00471257"/>
    <w:rsid w:val="00471312"/>
    <w:rsid w:val="00471B86"/>
    <w:rsid w:val="004722D4"/>
    <w:rsid w:val="0047249A"/>
    <w:rsid w:val="00472B19"/>
    <w:rsid w:val="00473295"/>
    <w:rsid w:val="0047355D"/>
    <w:rsid w:val="0047356C"/>
    <w:rsid w:val="00473781"/>
    <w:rsid w:val="00473857"/>
    <w:rsid w:val="004740BF"/>
    <w:rsid w:val="00474403"/>
    <w:rsid w:val="004749E1"/>
    <w:rsid w:val="00474D0E"/>
    <w:rsid w:val="0047502C"/>
    <w:rsid w:val="00475CD5"/>
    <w:rsid w:val="00475D95"/>
    <w:rsid w:val="00475F2C"/>
    <w:rsid w:val="00476194"/>
    <w:rsid w:val="00476664"/>
    <w:rsid w:val="00476721"/>
    <w:rsid w:val="004767D2"/>
    <w:rsid w:val="00476887"/>
    <w:rsid w:val="0047715D"/>
    <w:rsid w:val="00477BC7"/>
    <w:rsid w:val="00480248"/>
    <w:rsid w:val="0048084B"/>
    <w:rsid w:val="00480D29"/>
    <w:rsid w:val="00481007"/>
    <w:rsid w:val="00481408"/>
    <w:rsid w:val="0048184B"/>
    <w:rsid w:val="004818E0"/>
    <w:rsid w:val="00482367"/>
    <w:rsid w:val="00482E56"/>
    <w:rsid w:val="00482E77"/>
    <w:rsid w:val="00483218"/>
    <w:rsid w:val="00484343"/>
    <w:rsid w:val="004844EA"/>
    <w:rsid w:val="0048497A"/>
    <w:rsid w:val="00484D76"/>
    <w:rsid w:val="00485218"/>
    <w:rsid w:val="00485237"/>
    <w:rsid w:val="00485418"/>
    <w:rsid w:val="00485473"/>
    <w:rsid w:val="004854A8"/>
    <w:rsid w:val="004854D1"/>
    <w:rsid w:val="00485968"/>
    <w:rsid w:val="00485AD4"/>
    <w:rsid w:val="00485F94"/>
    <w:rsid w:val="004860E6"/>
    <w:rsid w:val="004861EF"/>
    <w:rsid w:val="0048622C"/>
    <w:rsid w:val="00486B8D"/>
    <w:rsid w:val="00486ECE"/>
    <w:rsid w:val="004875C7"/>
    <w:rsid w:val="0048772B"/>
    <w:rsid w:val="00487CF6"/>
    <w:rsid w:val="00487E80"/>
    <w:rsid w:val="00490068"/>
    <w:rsid w:val="004906D4"/>
    <w:rsid w:val="00491364"/>
    <w:rsid w:val="0049175D"/>
    <w:rsid w:val="00492077"/>
    <w:rsid w:val="00492673"/>
    <w:rsid w:val="00493454"/>
    <w:rsid w:val="00493751"/>
    <w:rsid w:val="00493B1F"/>
    <w:rsid w:val="00493CF8"/>
    <w:rsid w:val="0049411C"/>
    <w:rsid w:val="0049412C"/>
    <w:rsid w:val="004954FC"/>
    <w:rsid w:val="00495AAF"/>
    <w:rsid w:val="00495F01"/>
    <w:rsid w:val="00496252"/>
    <w:rsid w:val="004966AB"/>
    <w:rsid w:val="004969F2"/>
    <w:rsid w:val="00497543"/>
    <w:rsid w:val="00497A4D"/>
    <w:rsid w:val="00497C80"/>
    <w:rsid w:val="004A0405"/>
    <w:rsid w:val="004A0D5A"/>
    <w:rsid w:val="004A0D9F"/>
    <w:rsid w:val="004A0EE9"/>
    <w:rsid w:val="004A123B"/>
    <w:rsid w:val="004A151E"/>
    <w:rsid w:val="004A1930"/>
    <w:rsid w:val="004A19AD"/>
    <w:rsid w:val="004A1B8C"/>
    <w:rsid w:val="004A1C31"/>
    <w:rsid w:val="004A21B9"/>
    <w:rsid w:val="004A2430"/>
    <w:rsid w:val="004A2517"/>
    <w:rsid w:val="004A2A71"/>
    <w:rsid w:val="004A2DAE"/>
    <w:rsid w:val="004A2FCF"/>
    <w:rsid w:val="004A320E"/>
    <w:rsid w:val="004A32CA"/>
    <w:rsid w:val="004A339D"/>
    <w:rsid w:val="004A35D4"/>
    <w:rsid w:val="004A37C6"/>
    <w:rsid w:val="004A387D"/>
    <w:rsid w:val="004A3BA7"/>
    <w:rsid w:val="004A3F09"/>
    <w:rsid w:val="004A46AD"/>
    <w:rsid w:val="004A4787"/>
    <w:rsid w:val="004A4AAD"/>
    <w:rsid w:val="004A532D"/>
    <w:rsid w:val="004A55D8"/>
    <w:rsid w:val="004A5DAF"/>
    <w:rsid w:val="004A6390"/>
    <w:rsid w:val="004A6992"/>
    <w:rsid w:val="004A6A3D"/>
    <w:rsid w:val="004A6E5D"/>
    <w:rsid w:val="004A7AA9"/>
    <w:rsid w:val="004A7E92"/>
    <w:rsid w:val="004B0AD9"/>
    <w:rsid w:val="004B0B23"/>
    <w:rsid w:val="004B0FFD"/>
    <w:rsid w:val="004B1B0E"/>
    <w:rsid w:val="004B1DDA"/>
    <w:rsid w:val="004B206F"/>
    <w:rsid w:val="004B2447"/>
    <w:rsid w:val="004B2683"/>
    <w:rsid w:val="004B2CE5"/>
    <w:rsid w:val="004B2D9E"/>
    <w:rsid w:val="004B3256"/>
    <w:rsid w:val="004B36C1"/>
    <w:rsid w:val="004B378A"/>
    <w:rsid w:val="004B3B74"/>
    <w:rsid w:val="004B3F31"/>
    <w:rsid w:val="004B4287"/>
    <w:rsid w:val="004B42E2"/>
    <w:rsid w:val="004B4879"/>
    <w:rsid w:val="004B49DA"/>
    <w:rsid w:val="004B538D"/>
    <w:rsid w:val="004B5583"/>
    <w:rsid w:val="004B5953"/>
    <w:rsid w:val="004B5A24"/>
    <w:rsid w:val="004B5B12"/>
    <w:rsid w:val="004B6801"/>
    <w:rsid w:val="004B7021"/>
    <w:rsid w:val="004B78C8"/>
    <w:rsid w:val="004B7C4A"/>
    <w:rsid w:val="004C006F"/>
    <w:rsid w:val="004C04E7"/>
    <w:rsid w:val="004C0607"/>
    <w:rsid w:val="004C0AF7"/>
    <w:rsid w:val="004C0C02"/>
    <w:rsid w:val="004C0FDD"/>
    <w:rsid w:val="004C1691"/>
    <w:rsid w:val="004C17D8"/>
    <w:rsid w:val="004C1BF6"/>
    <w:rsid w:val="004C209D"/>
    <w:rsid w:val="004C2336"/>
    <w:rsid w:val="004C26E3"/>
    <w:rsid w:val="004C27C7"/>
    <w:rsid w:val="004C2A32"/>
    <w:rsid w:val="004C2CEB"/>
    <w:rsid w:val="004C2D5D"/>
    <w:rsid w:val="004C2DD0"/>
    <w:rsid w:val="004C3B2A"/>
    <w:rsid w:val="004C3D5F"/>
    <w:rsid w:val="004C40F9"/>
    <w:rsid w:val="004C526E"/>
    <w:rsid w:val="004C5715"/>
    <w:rsid w:val="004C5748"/>
    <w:rsid w:val="004C65C4"/>
    <w:rsid w:val="004C6F2C"/>
    <w:rsid w:val="004C7113"/>
    <w:rsid w:val="004C7361"/>
    <w:rsid w:val="004C79F2"/>
    <w:rsid w:val="004D0240"/>
    <w:rsid w:val="004D074B"/>
    <w:rsid w:val="004D0A11"/>
    <w:rsid w:val="004D13A5"/>
    <w:rsid w:val="004D15B3"/>
    <w:rsid w:val="004D1E08"/>
    <w:rsid w:val="004D279D"/>
    <w:rsid w:val="004D29CD"/>
    <w:rsid w:val="004D2AB6"/>
    <w:rsid w:val="004D33E3"/>
    <w:rsid w:val="004D3B21"/>
    <w:rsid w:val="004D3B28"/>
    <w:rsid w:val="004D3B50"/>
    <w:rsid w:val="004D4DDD"/>
    <w:rsid w:val="004D57BA"/>
    <w:rsid w:val="004D599B"/>
    <w:rsid w:val="004D5F89"/>
    <w:rsid w:val="004D61DA"/>
    <w:rsid w:val="004D6454"/>
    <w:rsid w:val="004D6678"/>
    <w:rsid w:val="004D6712"/>
    <w:rsid w:val="004D6813"/>
    <w:rsid w:val="004D6FD7"/>
    <w:rsid w:val="004D7A1E"/>
    <w:rsid w:val="004E009C"/>
    <w:rsid w:val="004E01E4"/>
    <w:rsid w:val="004E03AF"/>
    <w:rsid w:val="004E1106"/>
    <w:rsid w:val="004E126A"/>
    <w:rsid w:val="004E134C"/>
    <w:rsid w:val="004E16A2"/>
    <w:rsid w:val="004E1779"/>
    <w:rsid w:val="004E1AF5"/>
    <w:rsid w:val="004E2186"/>
    <w:rsid w:val="004E23C1"/>
    <w:rsid w:val="004E24E7"/>
    <w:rsid w:val="004E2655"/>
    <w:rsid w:val="004E2683"/>
    <w:rsid w:val="004E34A3"/>
    <w:rsid w:val="004E4C1D"/>
    <w:rsid w:val="004E5A7C"/>
    <w:rsid w:val="004E5D97"/>
    <w:rsid w:val="004E632C"/>
    <w:rsid w:val="004E6FD9"/>
    <w:rsid w:val="004E7EEC"/>
    <w:rsid w:val="004E7F21"/>
    <w:rsid w:val="004F04EC"/>
    <w:rsid w:val="004F04F9"/>
    <w:rsid w:val="004F0C83"/>
    <w:rsid w:val="004F1AFA"/>
    <w:rsid w:val="004F1B9D"/>
    <w:rsid w:val="004F2651"/>
    <w:rsid w:val="004F29ED"/>
    <w:rsid w:val="004F2E29"/>
    <w:rsid w:val="004F3F9F"/>
    <w:rsid w:val="004F4312"/>
    <w:rsid w:val="004F49E2"/>
    <w:rsid w:val="004F4EE4"/>
    <w:rsid w:val="004F4F5C"/>
    <w:rsid w:val="004F50EE"/>
    <w:rsid w:val="004F54AF"/>
    <w:rsid w:val="004F564D"/>
    <w:rsid w:val="004F5838"/>
    <w:rsid w:val="004F6344"/>
    <w:rsid w:val="004F6347"/>
    <w:rsid w:val="004F64E1"/>
    <w:rsid w:val="004F692B"/>
    <w:rsid w:val="004F6F8B"/>
    <w:rsid w:val="004F75BD"/>
    <w:rsid w:val="004F763C"/>
    <w:rsid w:val="004F774C"/>
    <w:rsid w:val="004F7900"/>
    <w:rsid w:val="004F7CBE"/>
    <w:rsid w:val="004F7D7D"/>
    <w:rsid w:val="00500A08"/>
    <w:rsid w:val="00500BAF"/>
    <w:rsid w:val="00500C53"/>
    <w:rsid w:val="005010FC"/>
    <w:rsid w:val="00501955"/>
    <w:rsid w:val="00501C74"/>
    <w:rsid w:val="00502375"/>
    <w:rsid w:val="0050255D"/>
    <w:rsid w:val="005029F4"/>
    <w:rsid w:val="00502BD7"/>
    <w:rsid w:val="00502CE4"/>
    <w:rsid w:val="00503397"/>
    <w:rsid w:val="00503999"/>
    <w:rsid w:val="00503C83"/>
    <w:rsid w:val="00503DEF"/>
    <w:rsid w:val="00504036"/>
    <w:rsid w:val="005040AE"/>
    <w:rsid w:val="00504245"/>
    <w:rsid w:val="00504499"/>
    <w:rsid w:val="00504E0E"/>
    <w:rsid w:val="00504EEC"/>
    <w:rsid w:val="00505353"/>
    <w:rsid w:val="0050566B"/>
    <w:rsid w:val="0050576D"/>
    <w:rsid w:val="0050581F"/>
    <w:rsid w:val="00506074"/>
    <w:rsid w:val="005062D3"/>
    <w:rsid w:val="0050638E"/>
    <w:rsid w:val="00506889"/>
    <w:rsid w:val="00506912"/>
    <w:rsid w:val="00506BEE"/>
    <w:rsid w:val="00506CB5"/>
    <w:rsid w:val="0050720E"/>
    <w:rsid w:val="00507436"/>
    <w:rsid w:val="005074A9"/>
    <w:rsid w:val="00507EBB"/>
    <w:rsid w:val="005106C4"/>
    <w:rsid w:val="005107B2"/>
    <w:rsid w:val="00510B8D"/>
    <w:rsid w:val="00510BE4"/>
    <w:rsid w:val="005111E5"/>
    <w:rsid w:val="005114D7"/>
    <w:rsid w:val="00511816"/>
    <w:rsid w:val="00511AC5"/>
    <w:rsid w:val="005124A7"/>
    <w:rsid w:val="005124E1"/>
    <w:rsid w:val="0051283E"/>
    <w:rsid w:val="005129C9"/>
    <w:rsid w:val="00512FEA"/>
    <w:rsid w:val="005131D4"/>
    <w:rsid w:val="005132DB"/>
    <w:rsid w:val="005132E0"/>
    <w:rsid w:val="00513842"/>
    <w:rsid w:val="00513D9C"/>
    <w:rsid w:val="00513FDB"/>
    <w:rsid w:val="005142B2"/>
    <w:rsid w:val="005148FE"/>
    <w:rsid w:val="005149FA"/>
    <w:rsid w:val="00515B3D"/>
    <w:rsid w:val="00516009"/>
    <w:rsid w:val="00516028"/>
    <w:rsid w:val="0051644F"/>
    <w:rsid w:val="005165CF"/>
    <w:rsid w:val="005166AD"/>
    <w:rsid w:val="0051699C"/>
    <w:rsid w:val="00517407"/>
    <w:rsid w:val="005175E1"/>
    <w:rsid w:val="005177BC"/>
    <w:rsid w:val="0051796B"/>
    <w:rsid w:val="00517F69"/>
    <w:rsid w:val="00520073"/>
    <w:rsid w:val="00520571"/>
    <w:rsid w:val="00520C57"/>
    <w:rsid w:val="00520EA5"/>
    <w:rsid w:val="0052183F"/>
    <w:rsid w:val="00521B45"/>
    <w:rsid w:val="00521DD6"/>
    <w:rsid w:val="005224C7"/>
    <w:rsid w:val="00522791"/>
    <w:rsid w:val="00522E56"/>
    <w:rsid w:val="00522EFF"/>
    <w:rsid w:val="005235AC"/>
    <w:rsid w:val="00523E9E"/>
    <w:rsid w:val="00524CE8"/>
    <w:rsid w:val="005256A7"/>
    <w:rsid w:val="0052571B"/>
    <w:rsid w:val="00525752"/>
    <w:rsid w:val="005257E7"/>
    <w:rsid w:val="005257EA"/>
    <w:rsid w:val="0052582E"/>
    <w:rsid w:val="0052595B"/>
    <w:rsid w:val="0052628F"/>
    <w:rsid w:val="005267C4"/>
    <w:rsid w:val="005268BD"/>
    <w:rsid w:val="005268E8"/>
    <w:rsid w:val="00526F6E"/>
    <w:rsid w:val="00526FDC"/>
    <w:rsid w:val="00527080"/>
    <w:rsid w:val="00527157"/>
    <w:rsid w:val="005279C1"/>
    <w:rsid w:val="00527F3A"/>
    <w:rsid w:val="005301F7"/>
    <w:rsid w:val="00530381"/>
    <w:rsid w:val="0053083C"/>
    <w:rsid w:val="00530C41"/>
    <w:rsid w:val="00530EAB"/>
    <w:rsid w:val="00531314"/>
    <w:rsid w:val="00531384"/>
    <w:rsid w:val="00531A29"/>
    <w:rsid w:val="00531AB4"/>
    <w:rsid w:val="00531F61"/>
    <w:rsid w:val="005320DE"/>
    <w:rsid w:val="0053236E"/>
    <w:rsid w:val="005323B7"/>
    <w:rsid w:val="0053258B"/>
    <w:rsid w:val="00532848"/>
    <w:rsid w:val="00532FE0"/>
    <w:rsid w:val="0053318A"/>
    <w:rsid w:val="00533261"/>
    <w:rsid w:val="00533954"/>
    <w:rsid w:val="00533D6F"/>
    <w:rsid w:val="00534460"/>
    <w:rsid w:val="005344C3"/>
    <w:rsid w:val="00534D2F"/>
    <w:rsid w:val="00534EFE"/>
    <w:rsid w:val="00535AF0"/>
    <w:rsid w:val="005360D9"/>
    <w:rsid w:val="00536B8A"/>
    <w:rsid w:val="00536D5E"/>
    <w:rsid w:val="00536E63"/>
    <w:rsid w:val="00536EBB"/>
    <w:rsid w:val="00540088"/>
    <w:rsid w:val="0054008C"/>
    <w:rsid w:val="005409FD"/>
    <w:rsid w:val="0054156D"/>
    <w:rsid w:val="0054174A"/>
    <w:rsid w:val="00541B97"/>
    <w:rsid w:val="00541E89"/>
    <w:rsid w:val="00541F5E"/>
    <w:rsid w:val="0054208F"/>
    <w:rsid w:val="005420CD"/>
    <w:rsid w:val="005430EF"/>
    <w:rsid w:val="00543A31"/>
    <w:rsid w:val="00544471"/>
    <w:rsid w:val="005446FA"/>
    <w:rsid w:val="005448F4"/>
    <w:rsid w:val="005451ED"/>
    <w:rsid w:val="0054532E"/>
    <w:rsid w:val="005458D2"/>
    <w:rsid w:val="00545D82"/>
    <w:rsid w:val="005467D3"/>
    <w:rsid w:val="00546C73"/>
    <w:rsid w:val="00547038"/>
    <w:rsid w:val="00547C51"/>
    <w:rsid w:val="00547E55"/>
    <w:rsid w:val="00547EA2"/>
    <w:rsid w:val="005502E9"/>
    <w:rsid w:val="005502EE"/>
    <w:rsid w:val="00550648"/>
    <w:rsid w:val="0055099E"/>
    <w:rsid w:val="005509AB"/>
    <w:rsid w:val="00550E10"/>
    <w:rsid w:val="0055179C"/>
    <w:rsid w:val="00551B2F"/>
    <w:rsid w:val="00551B46"/>
    <w:rsid w:val="00551D34"/>
    <w:rsid w:val="00551F8F"/>
    <w:rsid w:val="00552AA1"/>
    <w:rsid w:val="00552B5D"/>
    <w:rsid w:val="00552EEE"/>
    <w:rsid w:val="00552F10"/>
    <w:rsid w:val="005535CF"/>
    <w:rsid w:val="00553726"/>
    <w:rsid w:val="005539C8"/>
    <w:rsid w:val="00553BAE"/>
    <w:rsid w:val="00553D9B"/>
    <w:rsid w:val="00553F63"/>
    <w:rsid w:val="00554163"/>
    <w:rsid w:val="00554334"/>
    <w:rsid w:val="00554443"/>
    <w:rsid w:val="005545AB"/>
    <w:rsid w:val="00555224"/>
    <w:rsid w:val="005556DC"/>
    <w:rsid w:val="005556FA"/>
    <w:rsid w:val="00555840"/>
    <w:rsid w:val="00555A3A"/>
    <w:rsid w:val="00555FBF"/>
    <w:rsid w:val="005562DA"/>
    <w:rsid w:val="00556719"/>
    <w:rsid w:val="00556BC5"/>
    <w:rsid w:val="00556C95"/>
    <w:rsid w:val="00556F88"/>
    <w:rsid w:val="00557557"/>
    <w:rsid w:val="00560CB6"/>
    <w:rsid w:val="0056111F"/>
    <w:rsid w:val="0056192D"/>
    <w:rsid w:val="005619C9"/>
    <w:rsid w:val="00561DB5"/>
    <w:rsid w:val="00562112"/>
    <w:rsid w:val="00562284"/>
    <w:rsid w:val="00562B43"/>
    <w:rsid w:val="00562E46"/>
    <w:rsid w:val="0056315A"/>
    <w:rsid w:val="005638C9"/>
    <w:rsid w:val="00563C48"/>
    <w:rsid w:val="00563C6A"/>
    <w:rsid w:val="00564281"/>
    <w:rsid w:val="00564563"/>
    <w:rsid w:val="00564988"/>
    <w:rsid w:val="00564BD0"/>
    <w:rsid w:val="00564CC2"/>
    <w:rsid w:val="005650E7"/>
    <w:rsid w:val="005652C4"/>
    <w:rsid w:val="00565403"/>
    <w:rsid w:val="005656F1"/>
    <w:rsid w:val="0056575D"/>
    <w:rsid w:val="00565AC2"/>
    <w:rsid w:val="00565B22"/>
    <w:rsid w:val="00565DF1"/>
    <w:rsid w:val="00565E70"/>
    <w:rsid w:val="00565E7D"/>
    <w:rsid w:val="0056649B"/>
    <w:rsid w:val="005665FB"/>
    <w:rsid w:val="00566DD1"/>
    <w:rsid w:val="005675FD"/>
    <w:rsid w:val="00567625"/>
    <w:rsid w:val="0056763C"/>
    <w:rsid w:val="005676E2"/>
    <w:rsid w:val="00567EFB"/>
    <w:rsid w:val="00570109"/>
    <w:rsid w:val="005707FA"/>
    <w:rsid w:val="00570F4A"/>
    <w:rsid w:val="00571BA0"/>
    <w:rsid w:val="00571E13"/>
    <w:rsid w:val="00572601"/>
    <w:rsid w:val="005731F9"/>
    <w:rsid w:val="005732AD"/>
    <w:rsid w:val="00573497"/>
    <w:rsid w:val="005735CF"/>
    <w:rsid w:val="005738CE"/>
    <w:rsid w:val="00573E84"/>
    <w:rsid w:val="00574058"/>
    <w:rsid w:val="00574203"/>
    <w:rsid w:val="005743A3"/>
    <w:rsid w:val="0057491C"/>
    <w:rsid w:val="005749BF"/>
    <w:rsid w:val="00574A37"/>
    <w:rsid w:val="00574A41"/>
    <w:rsid w:val="00575251"/>
    <w:rsid w:val="00575655"/>
    <w:rsid w:val="00575726"/>
    <w:rsid w:val="00575D84"/>
    <w:rsid w:val="00575E17"/>
    <w:rsid w:val="0057601A"/>
    <w:rsid w:val="005766A7"/>
    <w:rsid w:val="00576AFB"/>
    <w:rsid w:val="00577519"/>
    <w:rsid w:val="00577ACC"/>
    <w:rsid w:val="00580039"/>
    <w:rsid w:val="00580113"/>
    <w:rsid w:val="00580354"/>
    <w:rsid w:val="005805C6"/>
    <w:rsid w:val="005806C0"/>
    <w:rsid w:val="00580E5D"/>
    <w:rsid w:val="00581861"/>
    <w:rsid w:val="0058280E"/>
    <w:rsid w:val="00582B37"/>
    <w:rsid w:val="00583173"/>
    <w:rsid w:val="00583332"/>
    <w:rsid w:val="00583D5F"/>
    <w:rsid w:val="00584357"/>
    <w:rsid w:val="00584F17"/>
    <w:rsid w:val="005853CF"/>
    <w:rsid w:val="0058550F"/>
    <w:rsid w:val="0058555A"/>
    <w:rsid w:val="00585A69"/>
    <w:rsid w:val="00585B46"/>
    <w:rsid w:val="00586004"/>
    <w:rsid w:val="00586149"/>
    <w:rsid w:val="00586371"/>
    <w:rsid w:val="0058690E"/>
    <w:rsid w:val="00587619"/>
    <w:rsid w:val="0058775A"/>
    <w:rsid w:val="00587B3B"/>
    <w:rsid w:val="00590042"/>
    <w:rsid w:val="00590D86"/>
    <w:rsid w:val="00590F91"/>
    <w:rsid w:val="005912C9"/>
    <w:rsid w:val="005922D9"/>
    <w:rsid w:val="00592C4F"/>
    <w:rsid w:val="0059358A"/>
    <w:rsid w:val="0059360F"/>
    <w:rsid w:val="00593845"/>
    <w:rsid w:val="00593B31"/>
    <w:rsid w:val="00594483"/>
    <w:rsid w:val="00594BE6"/>
    <w:rsid w:val="00595DBA"/>
    <w:rsid w:val="005965A5"/>
    <w:rsid w:val="00596963"/>
    <w:rsid w:val="00596A5E"/>
    <w:rsid w:val="005977C3"/>
    <w:rsid w:val="00597CA8"/>
    <w:rsid w:val="005A006E"/>
    <w:rsid w:val="005A03D4"/>
    <w:rsid w:val="005A05DE"/>
    <w:rsid w:val="005A17E3"/>
    <w:rsid w:val="005A1DEF"/>
    <w:rsid w:val="005A26B2"/>
    <w:rsid w:val="005A3136"/>
    <w:rsid w:val="005A31D0"/>
    <w:rsid w:val="005A34FE"/>
    <w:rsid w:val="005A3819"/>
    <w:rsid w:val="005A3820"/>
    <w:rsid w:val="005A386A"/>
    <w:rsid w:val="005A3D7C"/>
    <w:rsid w:val="005A417B"/>
    <w:rsid w:val="005A4408"/>
    <w:rsid w:val="005A4AE6"/>
    <w:rsid w:val="005A5109"/>
    <w:rsid w:val="005A56F1"/>
    <w:rsid w:val="005A5955"/>
    <w:rsid w:val="005A5EA6"/>
    <w:rsid w:val="005A5F28"/>
    <w:rsid w:val="005A6813"/>
    <w:rsid w:val="005A7615"/>
    <w:rsid w:val="005A76E4"/>
    <w:rsid w:val="005B029D"/>
    <w:rsid w:val="005B0327"/>
    <w:rsid w:val="005B090A"/>
    <w:rsid w:val="005B0D7A"/>
    <w:rsid w:val="005B115D"/>
    <w:rsid w:val="005B156F"/>
    <w:rsid w:val="005B17DF"/>
    <w:rsid w:val="005B1985"/>
    <w:rsid w:val="005B1D55"/>
    <w:rsid w:val="005B2104"/>
    <w:rsid w:val="005B23C6"/>
    <w:rsid w:val="005B2703"/>
    <w:rsid w:val="005B2E1D"/>
    <w:rsid w:val="005B2E54"/>
    <w:rsid w:val="005B2F4D"/>
    <w:rsid w:val="005B3237"/>
    <w:rsid w:val="005B3852"/>
    <w:rsid w:val="005B393A"/>
    <w:rsid w:val="005B4551"/>
    <w:rsid w:val="005B4965"/>
    <w:rsid w:val="005B4DF5"/>
    <w:rsid w:val="005B56DE"/>
    <w:rsid w:val="005B5E09"/>
    <w:rsid w:val="005B62DD"/>
    <w:rsid w:val="005B672F"/>
    <w:rsid w:val="005B6FDA"/>
    <w:rsid w:val="005B70B8"/>
    <w:rsid w:val="005C10F8"/>
    <w:rsid w:val="005C17BE"/>
    <w:rsid w:val="005C1815"/>
    <w:rsid w:val="005C1BE9"/>
    <w:rsid w:val="005C1F1B"/>
    <w:rsid w:val="005C2433"/>
    <w:rsid w:val="005C261A"/>
    <w:rsid w:val="005C2940"/>
    <w:rsid w:val="005C2F8F"/>
    <w:rsid w:val="005C3724"/>
    <w:rsid w:val="005C3EA4"/>
    <w:rsid w:val="005C40CB"/>
    <w:rsid w:val="005C40FF"/>
    <w:rsid w:val="005C489E"/>
    <w:rsid w:val="005C4CE0"/>
    <w:rsid w:val="005C4F4F"/>
    <w:rsid w:val="005C54C0"/>
    <w:rsid w:val="005C5C55"/>
    <w:rsid w:val="005C5E5F"/>
    <w:rsid w:val="005C7EF9"/>
    <w:rsid w:val="005D0389"/>
    <w:rsid w:val="005D1491"/>
    <w:rsid w:val="005D158A"/>
    <w:rsid w:val="005D1AEB"/>
    <w:rsid w:val="005D212B"/>
    <w:rsid w:val="005D32D6"/>
    <w:rsid w:val="005D362A"/>
    <w:rsid w:val="005D3683"/>
    <w:rsid w:val="005D3C2C"/>
    <w:rsid w:val="005D4090"/>
    <w:rsid w:val="005D41CC"/>
    <w:rsid w:val="005D4C47"/>
    <w:rsid w:val="005D4F8A"/>
    <w:rsid w:val="005D5C8F"/>
    <w:rsid w:val="005D5D5B"/>
    <w:rsid w:val="005D5F86"/>
    <w:rsid w:val="005D61F3"/>
    <w:rsid w:val="005D6E20"/>
    <w:rsid w:val="005D6E5E"/>
    <w:rsid w:val="005D7B0D"/>
    <w:rsid w:val="005D7CB0"/>
    <w:rsid w:val="005E0145"/>
    <w:rsid w:val="005E01C3"/>
    <w:rsid w:val="005E02A6"/>
    <w:rsid w:val="005E06DA"/>
    <w:rsid w:val="005E0804"/>
    <w:rsid w:val="005E0809"/>
    <w:rsid w:val="005E0859"/>
    <w:rsid w:val="005E0DDE"/>
    <w:rsid w:val="005E0DFC"/>
    <w:rsid w:val="005E11C6"/>
    <w:rsid w:val="005E12B0"/>
    <w:rsid w:val="005E1551"/>
    <w:rsid w:val="005E1B90"/>
    <w:rsid w:val="005E1BEF"/>
    <w:rsid w:val="005E2596"/>
    <w:rsid w:val="005E2792"/>
    <w:rsid w:val="005E2DED"/>
    <w:rsid w:val="005E31C8"/>
    <w:rsid w:val="005E3268"/>
    <w:rsid w:val="005E32C9"/>
    <w:rsid w:val="005E3973"/>
    <w:rsid w:val="005E3B0A"/>
    <w:rsid w:val="005E3DF2"/>
    <w:rsid w:val="005E3E6D"/>
    <w:rsid w:val="005E3EC0"/>
    <w:rsid w:val="005E408C"/>
    <w:rsid w:val="005E46C6"/>
    <w:rsid w:val="005E4FDE"/>
    <w:rsid w:val="005E5CB2"/>
    <w:rsid w:val="005E6A84"/>
    <w:rsid w:val="005E7081"/>
    <w:rsid w:val="005E7386"/>
    <w:rsid w:val="005E77FB"/>
    <w:rsid w:val="005E7900"/>
    <w:rsid w:val="005E791E"/>
    <w:rsid w:val="005E7DB6"/>
    <w:rsid w:val="005F11E9"/>
    <w:rsid w:val="005F1517"/>
    <w:rsid w:val="005F16FF"/>
    <w:rsid w:val="005F1AAA"/>
    <w:rsid w:val="005F1FAA"/>
    <w:rsid w:val="005F218F"/>
    <w:rsid w:val="005F345D"/>
    <w:rsid w:val="005F34B5"/>
    <w:rsid w:val="005F35E7"/>
    <w:rsid w:val="005F3812"/>
    <w:rsid w:val="005F38A6"/>
    <w:rsid w:val="005F3E9C"/>
    <w:rsid w:val="005F4204"/>
    <w:rsid w:val="005F47AC"/>
    <w:rsid w:val="005F47F3"/>
    <w:rsid w:val="005F4CD1"/>
    <w:rsid w:val="005F4E93"/>
    <w:rsid w:val="005F508B"/>
    <w:rsid w:val="005F50A4"/>
    <w:rsid w:val="005F55CB"/>
    <w:rsid w:val="005F5E12"/>
    <w:rsid w:val="005F6048"/>
    <w:rsid w:val="005F62AA"/>
    <w:rsid w:val="005F632D"/>
    <w:rsid w:val="005F68AB"/>
    <w:rsid w:val="005F6D09"/>
    <w:rsid w:val="005F72CA"/>
    <w:rsid w:val="005F7E01"/>
    <w:rsid w:val="005F7EA8"/>
    <w:rsid w:val="00600321"/>
    <w:rsid w:val="0060032A"/>
    <w:rsid w:val="006008DF"/>
    <w:rsid w:val="00600DB9"/>
    <w:rsid w:val="00601087"/>
    <w:rsid w:val="00601161"/>
    <w:rsid w:val="00601E9C"/>
    <w:rsid w:val="00602592"/>
    <w:rsid w:val="00603B65"/>
    <w:rsid w:val="00603B78"/>
    <w:rsid w:val="006049B4"/>
    <w:rsid w:val="00604B68"/>
    <w:rsid w:val="00604E07"/>
    <w:rsid w:val="00605A1F"/>
    <w:rsid w:val="00606019"/>
    <w:rsid w:val="006061B5"/>
    <w:rsid w:val="0060650A"/>
    <w:rsid w:val="00606554"/>
    <w:rsid w:val="006067EF"/>
    <w:rsid w:val="00607008"/>
    <w:rsid w:val="006079D4"/>
    <w:rsid w:val="00607DA4"/>
    <w:rsid w:val="00607E40"/>
    <w:rsid w:val="00607EA3"/>
    <w:rsid w:val="006102E8"/>
    <w:rsid w:val="006104FB"/>
    <w:rsid w:val="00610704"/>
    <w:rsid w:val="006107D0"/>
    <w:rsid w:val="0061082F"/>
    <w:rsid w:val="00610D7E"/>
    <w:rsid w:val="00611AFF"/>
    <w:rsid w:val="00611B59"/>
    <w:rsid w:val="00611E70"/>
    <w:rsid w:val="00611FE7"/>
    <w:rsid w:val="00612374"/>
    <w:rsid w:val="00612996"/>
    <w:rsid w:val="00612A92"/>
    <w:rsid w:val="00612C9F"/>
    <w:rsid w:val="00612D87"/>
    <w:rsid w:val="00612F54"/>
    <w:rsid w:val="006134C7"/>
    <w:rsid w:val="00613B53"/>
    <w:rsid w:val="00613B5C"/>
    <w:rsid w:val="00613E0A"/>
    <w:rsid w:val="00613F0F"/>
    <w:rsid w:val="0061401F"/>
    <w:rsid w:val="00614A84"/>
    <w:rsid w:val="00614BD4"/>
    <w:rsid w:val="00614E92"/>
    <w:rsid w:val="0061532F"/>
    <w:rsid w:val="00615922"/>
    <w:rsid w:val="00616081"/>
    <w:rsid w:val="0061666A"/>
    <w:rsid w:val="006170C2"/>
    <w:rsid w:val="006171B6"/>
    <w:rsid w:val="006177A6"/>
    <w:rsid w:val="00617882"/>
    <w:rsid w:val="00617CD6"/>
    <w:rsid w:val="006201A6"/>
    <w:rsid w:val="006201AB"/>
    <w:rsid w:val="006206DF"/>
    <w:rsid w:val="00620A32"/>
    <w:rsid w:val="00620A4B"/>
    <w:rsid w:val="00621133"/>
    <w:rsid w:val="00621FFC"/>
    <w:rsid w:val="006228D7"/>
    <w:rsid w:val="0062290B"/>
    <w:rsid w:val="00623686"/>
    <w:rsid w:val="00623734"/>
    <w:rsid w:val="006244D7"/>
    <w:rsid w:val="006244EA"/>
    <w:rsid w:val="0062450E"/>
    <w:rsid w:val="00624E7C"/>
    <w:rsid w:val="00624EB1"/>
    <w:rsid w:val="00625443"/>
    <w:rsid w:val="00625501"/>
    <w:rsid w:val="00625AA9"/>
    <w:rsid w:val="00625D2F"/>
    <w:rsid w:val="0062603E"/>
    <w:rsid w:val="006266A4"/>
    <w:rsid w:val="006266CC"/>
    <w:rsid w:val="006266EE"/>
    <w:rsid w:val="00626FF5"/>
    <w:rsid w:val="00627D8C"/>
    <w:rsid w:val="0063071A"/>
    <w:rsid w:val="00630876"/>
    <w:rsid w:val="00631959"/>
    <w:rsid w:val="006327D5"/>
    <w:rsid w:val="0063315D"/>
    <w:rsid w:val="00633438"/>
    <w:rsid w:val="00633737"/>
    <w:rsid w:val="00633AC9"/>
    <w:rsid w:val="0063489E"/>
    <w:rsid w:val="00635050"/>
    <w:rsid w:val="00635B88"/>
    <w:rsid w:val="00635C38"/>
    <w:rsid w:val="006362E6"/>
    <w:rsid w:val="0063636A"/>
    <w:rsid w:val="0063638C"/>
    <w:rsid w:val="00636EC0"/>
    <w:rsid w:val="00637499"/>
    <w:rsid w:val="006376F4"/>
    <w:rsid w:val="00637C97"/>
    <w:rsid w:val="00637D9C"/>
    <w:rsid w:val="00637F13"/>
    <w:rsid w:val="006400B9"/>
    <w:rsid w:val="006402AD"/>
    <w:rsid w:val="00640473"/>
    <w:rsid w:val="006408CC"/>
    <w:rsid w:val="00640CC9"/>
    <w:rsid w:val="00641180"/>
    <w:rsid w:val="00641233"/>
    <w:rsid w:val="00641AB4"/>
    <w:rsid w:val="00641B69"/>
    <w:rsid w:val="00641C7D"/>
    <w:rsid w:val="00642018"/>
    <w:rsid w:val="006428D1"/>
    <w:rsid w:val="00642BE2"/>
    <w:rsid w:val="00642C5C"/>
    <w:rsid w:val="00643516"/>
    <w:rsid w:val="00643557"/>
    <w:rsid w:val="0064355E"/>
    <w:rsid w:val="006439FA"/>
    <w:rsid w:val="00643B80"/>
    <w:rsid w:val="00644523"/>
    <w:rsid w:val="00644910"/>
    <w:rsid w:val="00644C2B"/>
    <w:rsid w:val="00644F5F"/>
    <w:rsid w:val="0064589C"/>
    <w:rsid w:val="00645D05"/>
    <w:rsid w:val="0064665E"/>
    <w:rsid w:val="006469A9"/>
    <w:rsid w:val="00646D50"/>
    <w:rsid w:val="00647664"/>
    <w:rsid w:val="00647B49"/>
    <w:rsid w:val="00647F99"/>
    <w:rsid w:val="006500D5"/>
    <w:rsid w:val="00650390"/>
    <w:rsid w:val="0065054C"/>
    <w:rsid w:val="006506B8"/>
    <w:rsid w:val="00650710"/>
    <w:rsid w:val="00650747"/>
    <w:rsid w:val="00650AFF"/>
    <w:rsid w:val="00650EF0"/>
    <w:rsid w:val="006518A6"/>
    <w:rsid w:val="006521F3"/>
    <w:rsid w:val="006522C0"/>
    <w:rsid w:val="00652770"/>
    <w:rsid w:val="00652BD4"/>
    <w:rsid w:val="00652C13"/>
    <w:rsid w:val="006530E1"/>
    <w:rsid w:val="006536FC"/>
    <w:rsid w:val="00653707"/>
    <w:rsid w:val="00653727"/>
    <w:rsid w:val="00654100"/>
    <w:rsid w:val="00654FA8"/>
    <w:rsid w:val="0065522A"/>
    <w:rsid w:val="00655414"/>
    <w:rsid w:val="006556FB"/>
    <w:rsid w:val="0065598E"/>
    <w:rsid w:val="00656171"/>
    <w:rsid w:val="00656636"/>
    <w:rsid w:val="00656806"/>
    <w:rsid w:val="00656A5C"/>
    <w:rsid w:val="00657BA9"/>
    <w:rsid w:val="00660600"/>
    <w:rsid w:val="00660A36"/>
    <w:rsid w:val="00660FF5"/>
    <w:rsid w:val="00662464"/>
    <w:rsid w:val="00662ADD"/>
    <w:rsid w:val="00662B2B"/>
    <w:rsid w:val="006631AC"/>
    <w:rsid w:val="00663BD1"/>
    <w:rsid w:val="006640BD"/>
    <w:rsid w:val="006649E3"/>
    <w:rsid w:val="00664C66"/>
    <w:rsid w:val="00664FC5"/>
    <w:rsid w:val="006651ED"/>
    <w:rsid w:val="00665B6B"/>
    <w:rsid w:val="00665DA5"/>
    <w:rsid w:val="00665FE7"/>
    <w:rsid w:val="00666581"/>
    <w:rsid w:val="00666ABD"/>
    <w:rsid w:val="00666C91"/>
    <w:rsid w:val="00666D1C"/>
    <w:rsid w:val="00666D63"/>
    <w:rsid w:val="006672AC"/>
    <w:rsid w:val="006673B0"/>
    <w:rsid w:val="00667A37"/>
    <w:rsid w:val="00667F7B"/>
    <w:rsid w:val="006702D4"/>
    <w:rsid w:val="00670535"/>
    <w:rsid w:val="0067059F"/>
    <w:rsid w:val="006707F0"/>
    <w:rsid w:val="0067097D"/>
    <w:rsid w:val="00670B5A"/>
    <w:rsid w:val="00670C09"/>
    <w:rsid w:val="00670DF5"/>
    <w:rsid w:val="00671B6E"/>
    <w:rsid w:val="0067206F"/>
    <w:rsid w:val="006724F7"/>
    <w:rsid w:val="006726AB"/>
    <w:rsid w:val="00672774"/>
    <w:rsid w:val="00672A5C"/>
    <w:rsid w:val="00672CAE"/>
    <w:rsid w:val="00672DF8"/>
    <w:rsid w:val="0067333B"/>
    <w:rsid w:val="00673B70"/>
    <w:rsid w:val="00674296"/>
    <w:rsid w:val="0067496C"/>
    <w:rsid w:val="00674DBC"/>
    <w:rsid w:val="0067584F"/>
    <w:rsid w:val="00675B0B"/>
    <w:rsid w:val="00675D30"/>
    <w:rsid w:val="006769C6"/>
    <w:rsid w:val="00676CD1"/>
    <w:rsid w:val="00676F2E"/>
    <w:rsid w:val="00676FDE"/>
    <w:rsid w:val="006770D4"/>
    <w:rsid w:val="00677295"/>
    <w:rsid w:val="00677373"/>
    <w:rsid w:val="006775BC"/>
    <w:rsid w:val="00680A0E"/>
    <w:rsid w:val="00680EBD"/>
    <w:rsid w:val="006818E7"/>
    <w:rsid w:val="006824D0"/>
    <w:rsid w:val="00682EE8"/>
    <w:rsid w:val="0068300C"/>
    <w:rsid w:val="006832A2"/>
    <w:rsid w:val="0068342D"/>
    <w:rsid w:val="00683539"/>
    <w:rsid w:val="00683CB3"/>
    <w:rsid w:val="00683D9C"/>
    <w:rsid w:val="00683DEC"/>
    <w:rsid w:val="00683F3B"/>
    <w:rsid w:val="00684109"/>
    <w:rsid w:val="00684DD3"/>
    <w:rsid w:val="0068552E"/>
    <w:rsid w:val="00685F7B"/>
    <w:rsid w:val="006865B8"/>
    <w:rsid w:val="00686F68"/>
    <w:rsid w:val="00687089"/>
    <w:rsid w:val="0068717D"/>
    <w:rsid w:val="00687186"/>
    <w:rsid w:val="00687415"/>
    <w:rsid w:val="00687D3C"/>
    <w:rsid w:val="006906E9"/>
    <w:rsid w:val="0069072B"/>
    <w:rsid w:val="00690736"/>
    <w:rsid w:val="00690CED"/>
    <w:rsid w:val="00690F3C"/>
    <w:rsid w:val="00691153"/>
    <w:rsid w:val="0069122C"/>
    <w:rsid w:val="0069152C"/>
    <w:rsid w:val="006919F1"/>
    <w:rsid w:val="0069233A"/>
    <w:rsid w:val="00693614"/>
    <w:rsid w:val="00693616"/>
    <w:rsid w:val="00693826"/>
    <w:rsid w:val="00693E1A"/>
    <w:rsid w:val="00694478"/>
    <w:rsid w:val="006944BD"/>
    <w:rsid w:val="006947D8"/>
    <w:rsid w:val="006948E7"/>
    <w:rsid w:val="006950F8"/>
    <w:rsid w:val="006950FD"/>
    <w:rsid w:val="006957CA"/>
    <w:rsid w:val="0069607D"/>
    <w:rsid w:val="006968C7"/>
    <w:rsid w:val="00696A53"/>
    <w:rsid w:val="00697AA6"/>
    <w:rsid w:val="00697CA5"/>
    <w:rsid w:val="00697F60"/>
    <w:rsid w:val="006A0703"/>
    <w:rsid w:val="006A0B1A"/>
    <w:rsid w:val="006A0BEF"/>
    <w:rsid w:val="006A1080"/>
    <w:rsid w:val="006A1673"/>
    <w:rsid w:val="006A1933"/>
    <w:rsid w:val="006A234B"/>
    <w:rsid w:val="006A2569"/>
    <w:rsid w:val="006A27FE"/>
    <w:rsid w:val="006A2F3F"/>
    <w:rsid w:val="006A3253"/>
    <w:rsid w:val="006A3610"/>
    <w:rsid w:val="006A3A46"/>
    <w:rsid w:val="006A3D40"/>
    <w:rsid w:val="006A3E53"/>
    <w:rsid w:val="006A4135"/>
    <w:rsid w:val="006A442B"/>
    <w:rsid w:val="006A4450"/>
    <w:rsid w:val="006A4CB9"/>
    <w:rsid w:val="006A4E1C"/>
    <w:rsid w:val="006A5035"/>
    <w:rsid w:val="006A5050"/>
    <w:rsid w:val="006A5209"/>
    <w:rsid w:val="006A5554"/>
    <w:rsid w:val="006A568F"/>
    <w:rsid w:val="006A59CB"/>
    <w:rsid w:val="006A6CA4"/>
    <w:rsid w:val="006A6D55"/>
    <w:rsid w:val="006A7A20"/>
    <w:rsid w:val="006A7F4D"/>
    <w:rsid w:val="006B093B"/>
    <w:rsid w:val="006B0B2A"/>
    <w:rsid w:val="006B0B4F"/>
    <w:rsid w:val="006B0BA0"/>
    <w:rsid w:val="006B1058"/>
    <w:rsid w:val="006B1664"/>
    <w:rsid w:val="006B1AC3"/>
    <w:rsid w:val="006B22C8"/>
    <w:rsid w:val="006B2378"/>
    <w:rsid w:val="006B2851"/>
    <w:rsid w:val="006B2C0D"/>
    <w:rsid w:val="006B34A3"/>
    <w:rsid w:val="006B4075"/>
    <w:rsid w:val="006B41B6"/>
    <w:rsid w:val="006B44DF"/>
    <w:rsid w:val="006B477F"/>
    <w:rsid w:val="006B47FC"/>
    <w:rsid w:val="006B4AD7"/>
    <w:rsid w:val="006B4B17"/>
    <w:rsid w:val="006B4BDB"/>
    <w:rsid w:val="006B585B"/>
    <w:rsid w:val="006B5A91"/>
    <w:rsid w:val="006B6118"/>
    <w:rsid w:val="006B65BB"/>
    <w:rsid w:val="006B6DD8"/>
    <w:rsid w:val="006B6E52"/>
    <w:rsid w:val="006B6F8D"/>
    <w:rsid w:val="006B7432"/>
    <w:rsid w:val="006B7573"/>
    <w:rsid w:val="006B763C"/>
    <w:rsid w:val="006B77AD"/>
    <w:rsid w:val="006C003B"/>
    <w:rsid w:val="006C0249"/>
    <w:rsid w:val="006C11D9"/>
    <w:rsid w:val="006C1226"/>
    <w:rsid w:val="006C12D3"/>
    <w:rsid w:val="006C17D9"/>
    <w:rsid w:val="006C1A09"/>
    <w:rsid w:val="006C1A25"/>
    <w:rsid w:val="006C1C95"/>
    <w:rsid w:val="006C23B8"/>
    <w:rsid w:val="006C23F0"/>
    <w:rsid w:val="006C2BAC"/>
    <w:rsid w:val="006C2D2B"/>
    <w:rsid w:val="006C2EBC"/>
    <w:rsid w:val="006C2EE4"/>
    <w:rsid w:val="006C335F"/>
    <w:rsid w:val="006C388A"/>
    <w:rsid w:val="006C3AB9"/>
    <w:rsid w:val="006C3E6A"/>
    <w:rsid w:val="006C434B"/>
    <w:rsid w:val="006C6324"/>
    <w:rsid w:val="006C66E3"/>
    <w:rsid w:val="006C6C3D"/>
    <w:rsid w:val="006C7370"/>
    <w:rsid w:val="006C75C0"/>
    <w:rsid w:val="006C7638"/>
    <w:rsid w:val="006C7804"/>
    <w:rsid w:val="006C7B88"/>
    <w:rsid w:val="006C7D47"/>
    <w:rsid w:val="006D035C"/>
    <w:rsid w:val="006D063A"/>
    <w:rsid w:val="006D0A7A"/>
    <w:rsid w:val="006D0B4F"/>
    <w:rsid w:val="006D0E9E"/>
    <w:rsid w:val="006D119C"/>
    <w:rsid w:val="006D1268"/>
    <w:rsid w:val="006D1EA7"/>
    <w:rsid w:val="006D1F63"/>
    <w:rsid w:val="006D22E7"/>
    <w:rsid w:val="006D2B12"/>
    <w:rsid w:val="006D2B30"/>
    <w:rsid w:val="006D338D"/>
    <w:rsid w:val="006D429F"/>
    <w:rsid w:val="006D4B1B"/>
    <w:rsid w:val="006D4FDF"/>
    <w:rsid w:val="006D5A8F"/>
    <w:rsid w:val="006D69AF"/>
    <w:rsid w:val="006D6DB2"/>
    <w:rsid w:val="006D6FBC"/>
    <w:rsid w:val="006D718D"/>
    <w:rsid w:val="006D7EFE"/>
    <w:rsid w:val="006E0AF4"/>
    <w:rsid w:val="006E0DE3"/>
    <w:rsid w:val="006E15D1"/>
    <w:rsid w:val="006E1CA7"/>
    <w:rsid w:val="006E1DFD"/>
    <w:rsid w:val="006E20D1"/>
    <w:rsid w:val="006E2C1C"/>
    <w:rsid w:val="006E31DB"/>
    <w:rsid w:val="006E340B"/>
    <w:rsid w:val="006E359E"/>
    <w:rsid w:val="006E36C7"/>
    <w:rsid w:val="006E3722"/>
    <w:rsid w:val="006E3ACC"/>
    <w:rsid w:val="006E45DD"/>
    <w:rsid w:val="006E47A9"/>
    <w:rsid w:val="006E511C"/>
    <w:rsid w:val="006E521B"/>
    <w:rsid w:val="006E54F0"/>
    <w:rsid w:val="006E59E0"/>
    <w:rsid w:val="006E5C29"/>
    <w:rsid w:val="006E6031"/>
    <w:rsid w:val="006E6157"/>
    <w:rsid w:val="006E63B2"/>
    <w:rsid w:val="006E6942"/>
    <w:rsid w:val="006E6F67"/>
    <w:rsid w:val="006E7639"/>
    <w:rsid w:val="006E7A05"/>
    <w:rsid w:val="006F00BD"/>
    <w:rsid w:val="006F0BE2"/>
    <w:rsid w:val="006F0FF5"/>
    <w:rsid w:val="006F1C2D"/>
    <w:rsid w:val="006F2254"/>
    <w:rsid w:val="006F22D5"/>
    <w:rsid w:val="006F2430"/>
    <w:rsid w:val="006F2813"/>
    <w:rsid w:val="006F285F"/>
    <w:rsid w:val="006F2951"/>
    <w:rsid w:val="006F29E4"/>
    <w:rsid w:val="006F34B7"/>
    <w:rsid w:val="006F37A3"/>
    <w:rsid w:val="006F3AB9"/>
    <w:rsid w:val="006F3BA3"/>
    <w:rsid w:val="006F3C24"/>
    <w:rsid w:val="006F3C93"/>
    <w:rsid w:val="006F4141"/>
    <w:rsid w:val="006F4286"/>
    <w:rsid w:val="006F44CC"/>
    <w:rsid w:val="006F4840"/>
    <w:rsid w:val="006F4AC6"/>
    <w:rsid w:val="006F4D86"/>
    <w:rsid w:val="006F54A2"/>
    <w:rsid w:val="006F5784"/>
    <w:rsid w:val="006F58C4"/>
    <w:rsid w:val="006F59FC"/>
    <w:rsid w:val="006F5F39"/>
    <w:rsid w:val="006F61F9"/>
    <w:rsid w:val="006F683F"/>
    <w:rsid w:val="006F6855"/>
    <w:rsid w:val="006F7180"/>
    <w:rsid w:val="006F7488"/>
    <w:rsid w:val="006F7A11"/>
    <w:rsid w:val="006F7BD3"/>
    <w:rsid w:val="00700171"/>
    <w:rsid w:val="007003F9"/>
    <w:rsid w:val="007004B3"/>
    <w:rsid w:val="007019F4"/>
    <w:rsid w:val="00701CDC"/>
    <w:rsid w:val="00701CE2"/>
    <w:rsid w:val="0070273C"/>
    <w:rsid w:val="007030AF"/>
    <w:rsid w:val="0070371F"/>
    <w:rsid w:val="00703F7B"/>
    <w:rsid w:val="007047FE"/>
    <w:rsid w:val="00704E8C"/>
    <w:rsid w:val="00705017"/>
    <w:rsid w:val="007050C6"/>
    <w:rsid w:val="00705786"/>
    <w:rsid w:val="00706BB2"/>
    <w:rsid w:val="00706E62"/>
    <w:rsid w:val="007100EE"/>
    <w:rsid w:val="00710105"/>
    <w:rsid w:val="007101BF"/>
    <w:rsid w:val="00710B9E"/>
    <w:rsid w:val="00710DF8"/>
    <w:rsid w:val="0071179D"/>
    <w:rsid w:val="00711BF4"/>
    <w:rsid w:val="00711C88"/>
    <w:rsid w:val="007127CF"/>
    <w:rsid w:val="00712980"/>
    <w:rsid w:val="00713241"/>
    <w:rsid w:val="00713BEC"/>
    <w:rsid w:val="007147C8"/>
    <w:rsid w:val="007147D6"/>
    <w:rsid w:val="00714812"/>
    <w:rsid w:val="0071515D"/>
    <w:rsid w:val="00715421"/>
    <w:rsid w:val="007158B3"/>
    <w:rsid w:val="007174DA"/>
    <w:rsid w:val="007174EC"/>
    <w:rsid w:val="0071775C"/>
    <w:rsid w:val="00717934"/>
    <w:rsid w:val="00717E55"/>
    <w:rsid w:val="0072008D"/>
    <w:rsid w:val="007205AE"/>
    <w:rsid w:val="00720C0B"/>
    <w:rsid w:val="00720F73"/>
    <w:rsid w:val="00721547"/>
    <w:rsid w:val="007217D2"/>
    <w:rsid w:val="00721ADC"/>
    <w:rsid w:val="00721CEF"/>
    <w:rsid w:val="00722088"/>
    <w:rsid w:val="007228B6"/>
    <w:rsid w:val="00722B2A"/>
    <w:rsid w:val="00722BBC"/>
    <w:rsid w:val="00722BDF"/>
    <w:rsid w:val="00722D38"/>
    <w:rsid w:val="00723482"/>
    <w:rsid w:val="007234C3"/>
    <w:rsid w:val="00723A88"/>
    <w:rsid w:val="00723ACD"/>
    <w:rsid w:val="00723E18"/>
    <w:rsid w:val="00724D7C"/>
    <w:rsid w:val="00724D90"/>
    <w:rsid w:val="007251C3"/>
    <w:rsid w:val="0072571E"/>
    <w:rsid w:val="00725CB3"/>
    <w:rsid w:val="00726439"/>
    <w:rsid w:val="00726714"/>
    <w:rsid w:val="007269DD"/>
    <w:rsid w:val="0072725C"/>
    <w:rsid w:val="00727431"/>
    <w:rsid w:val="00727572"/>
    <w:rsid w:val="00727AA4"/>
    <w:rsid w:val="00727B4C"/>
    <w:rsid w:val="00727BC6"/>
    <w:rsid w:val="00727D14"/>
    <w:rsid w:val="00730D82"/>
    <w:rsid w:val="00730D9C"/>
    <w:rsid w:val="00730F42"/>
    <w:rsid w:val="0073116D"/>
    <w:rsid w:val="007317BF"/>
    <w:rsid w:val="0073181D"/>
    <w:rsid w:val="00731D50"/>
    <w:rsid w:val="00731F7A"/>
    <w:rsid w:val="007324BF"/>
    <w:rsid w:val="007324DC"/>
    <w:rsid w:val="00732890"/>
    <w:rsid w:val="007329DF"/>
    <w:rsid w:val="007331AE"/>
    <w:rsid w:val="0073333B"/>
    <w:rsid w:val="00733409"/>
    <w:rsid w:val="00733830"/>
    <w:rsid w:val="00734715"/>
    <w:rsid w:val="007347EE"/>
    <w:rsid w:val="00734E13"/>
    <w:rsid w:val="00735AFD"/>
    <w:rsid w:val="00735B7A"/>
    <w:rsid w:val="00735C1D"/>
    <w:rsid w:val="00735E79"/>
    <w:rsid w:val="00736175"/>
    <w:rsid w:val="00736181"/>
    <w:rsid w:val="007367A9"/>
    <w:rsid w:val="00736967"/>
    <w:rsid w:val="007403F1"/>
    <w:rsid w:val="00740566"/>
    <w:rsid w:val="007405AC"/>
    <w:rsid w:val="00741244"/>
    <w:rsid w:val="007416EF"/>
    <w:rsid w:val="007416F8"/>
    <w:rsid w:val="00741852"/>
    <w:rsid w:val="00741BD7"/>
    <w:rsid w:val="00741C40"/>
    <w:rsid w:val="00741F0F"/>
    <w:rsid w:val="00742004"/>
    <w:rsid w:val="00742401"/>
    <w:rsid w:val="007424C6"/>
    <w:rsid w:val="00742505"/>
    <w:rsid w:val="00742969"/>
    <w:rsid w:val="00742D30"/>
    <w:rsid w:val="00743A3F"/>
    <w:rsid w:val="00743BE7"/>
    <w:rsid w:val="007449B1"/>
    <w:rsid w:val="007454A3"/>
    <w:rsid w:val="007455A8"/>
    <w:rsid w:val="00745B44"/>
    <w:rsid w:val="00746F82"/>
    <w:rsid w:val="0074726A"/>
    <w:rsid w:val="007472E3"/>
    <w:rsid w:val="0074744B"/>
    <w:rsid w:val="007474FE"/>
    <w:rsid w:val="00750098"/>
    <w:rsid w:val="0075096B"/>
    <w:rsid w:val="0075136E"/>
    <w:rsid w:val="0075195A"/>
    <w:rsid w:val="0075201D"/>
    <w:rsid w:val="00752749"/>
    <w:rsid w:val="007534D8"/>
    <w:rsid w:val="00753571"/>
    <w:rsid w:val="00753948"/>
    <w:rsid w:val="00753B32"/>
    <w:rsid w:val="00753FE6"/>
    <w:rsid w:val="007541AA"/>
    <w:rsid w:val="00754AC6"/>
    <w:rsid w:val="00754B46"/>
    <w:rsid w:val="00755791"/>
    <w:rsid w:val="00755900"/>
    <w:rsid w:val="00755B30"/>
    <w:rsid w:val="00756184"/>
    <w:rsid w:val="007569DB"/>
    <w:rsid w:val="00756C12"/>
    <w:rsid w:val="007573F0"/>
    <w:rsid w:val="00757478"/>
    <w:rsid w:val="00757904"/>
    <w:rsid w:val="007602D9"/>
    <w:rsid w:val="007603F3"/>
    <w:rsid w:val="00760AD7"/>
    <w:rsid w:val="007612E1"/>
    <w:rsid w:val="00761438"/>
    <w:rsid w:val="0076172A"/>
    <w:rsid w:val="00761E97"/>
    <w:rsid w:val="00762459"/>
    <w:rsid w:val="007625B4"/>
    <w:rsid w:val="00762875"/>
    <w:rsid w:val="00762AEE"/>
    <w:rsid w:val="00763131"/>
    <w:rsid w:val="00763E1E"/>
    <w:rsid w:val="0076406C"/>
    <w:rsid w:val="007652C5"/>
    <w:rsid w:val="00765DE0"/>
    <w:rsid w:val="0076600D"/>
    <w:rsid w:val="007667BF"/>
    <w:rsid w:val="00770416"/>
    <w:rsid w:val="007705C0"/>
    <w:rsid w:val="00770E75"/>
    <w:rsid w:val="007710E4"/>
    <w:rsid w:val="007716FA"/>
    <w:rsid w:val="0077173E"/>
    <w:rsid w:val="00771B56"/>
    <w:rsid w:val="00773049"/>
    <w:rsid w:val="00773113"/>
    <w:rsid w:val="0077354D"/>
    <w:rsid w:val="007735A8"/>
    <w:rsid w:val="007736FE"/>
    <w:rsid w:val="007738AB"/>
    <w:rsid w:val="00773DBF"/>
    <w:rsid w:val="00773ED8"/>
    <w:rsid w:val="00774261"/>
    <w:rsid w:val="007746FC"/>
    <w:rsid w:val="00774796"/>
    <w:rsid w:val="00775445"/>
    <w:rsid w:val="007757BC"/>
    <w:rsid w:val="00775B24"/>
    <w:rsid w:val="00775DBB"/>
    <w:rsid w:val="0077680C"/>
    <w:rsid w:val="0077692D"/>
    <w:rsid w:val="007769E7"/>
    <w:rsid w:val="00776C85"/>
    <w:rsid w:val="00776D21"/>
    <w:rsid w:val="00777995"/>
    <w:rsid w:val="00777CA9"/>
    <w:rsid w:val="00777D37"/>
    <w:rsid w:val="0078052B"/>
    <w:rsid w:val="00780885"/>
    <w:rsid w:val="00780E15"/>
    <w:rsid w:val="007811A7"/>
    <w:rsid w:val="007815D8"/>
    <w:rsid w:val="007817AC"/>
    <w:rsid w:val="007819E7"/>
    <w:rsid w:val="00781B3F"/>
    <w:rsid w:val="00782971"/>
    <w:rsid w:val="00782C6C"/>
    <w:rsid w:val="00783A64"/>
    <w:rsid w:val="007841C1"/>
    <w:rsid w:val="0078424D"/>
    <w:rsid w:val="007843F2"/>
    <w:rsid w:val="00784816"/>
    <w:rsid w:val="00784A9B"/>
    <w:rsid w:val="0078569D"/>
    <w:rsid w:val="0078591C"/>
    <w:rsid w:val="00785AFD"/>
    <w:rsid w:val="00786559"/>
    <w:rsid w:val="00786B2A"/>
    <w:rsid w:val="00786CAF"/>
    <w:rsid w:val="007878F2"/>
    <w:rsid w:val="00787D09"/>
    <w:rsid w:val="00790131"/>
    <w:rsid w:val="007908A2"/>
    <w:rsid w:val="007921CD"/>
    <w:rsid w:val="0079234E"/>
    <w:rsid w:val="00792773"/>
    <w:rsid w:val="0079281B"/>
    <w:rsid w:val="00793550"/>
    <w:rsid w:val="0079373C"/>
    <w:rsid w:val="0079396E"/>
    <w:rsid w:val="00793DE2"/>
    <w:rsid w:val="00794256"/>
    <w:rsid w:val="007942C0"/>
    <w:rsid w:val="0079461D"/>
    <w:rsid w:val="0079471E"/>
    <w:rsid w:val="00794826"/>
    <w:rsid w:val="0079545C"/>
    <w:rsid w:val="007956D6"/>
    <w:rsid w:val="007957BF"/>
    <w:rsid w:val="00795C90"/>
    <w:rsid w:val="00796504"/>
    <w:rsid w:val="007966A8"/>
    <w:rsid w:val="007973C0"/>
    <w:rsid w:val="00797B54"/>
    <w:rsid w:val="007A00BB"/>
    <w:rsid w:val="007A017B"/>
    <w:rsid w:val="007A02FF"/>
    <w:rsid w:val="007A09F1"/>
    <w:rsid w:val="007A0FB2"/>
    <w:rsid w:val="007A14F9"/>
    <w:rsid w:val="007A18BF"/>
    <w:rsid w:val="007A2180"/>
    <w:rsid w:val="007A2A96"/>
    <w:rsid w:val="007A2CAD"/>
    <w:rsid w:val="007A2CFA"/>
    <w:rsid w:val="007A38E9"/>
    <w:rsid w:val="007A4285"/>
    <w:rsid w:val="007A459D"/>
    <w:rsid w:val="007A4628"/>
    <w:rsid w:val="007A5AB8"/>
    <w:rsid w:val="007A603A"/>
    <w:rsid w:val="007A6287"/>
    <w:rsid w:val="007A6720"/>
    <w:rsid w:val="007A7036"/>
    <w:rsid w:val="007A72FE"/>
    <w:rsid w:val="007A73E8"/>
    <w:rsid w:val="007B067C"/>
    <w:rsid w:val="007B077F"/>
    <w:rsid w:val="007B1498"/>
    <w:rsid w:val="007B179A"/>
    <w:rsid w:val="007B1A6F"/>
    <w:rsid w:val="007B1FBF"/>
    <w:rsid w:val="007B1FFB"/>
    <w:rsid w:val="007B24DA"/>
    <w:rsid w:val="007B2560"/>
    <w:rsid w:val="007B25CC"/>
    <w:rsid w:val="007B2FAD"/>
    <w:rsid w:val="007B3A06"/>
    <w:rsid w:val="007B51E3"/>
    <w:rsid w:val="007B542C"/>
    <w:rsid w:val="007B54E2"/>
    <w:rsid w:val="007B5E96"/>
    <w:rsid w:val="007B6170"/>
    <w:rsid w:val="007B683E"/>
    <w:rsid w:val="007B6E2C"/>
    <w:rsid w:val="007B73B8"/>
    <w:rsid w:val="007B76C4"/>
    <w:rsid w:val="007B7C71"/>
    <w:rsid w:val="007B7E42"/>
    <w:rsid w:val="007C002A"/>
    <w:rsid w:val="007C0371"/>
    <w:rsid w:val="007C05A5"/>
    <w:rsid w:val="007C07AF"/>
    <w:rsid w:val="007C193F"/>
    <w:rsid w:val="007C1DB9"/>
    <w:rsid w:val="007C1FE0"/>
    <w:rsid w:val="007C2D87"/>
    <w:rsid w:val="007C30CF"/>
    <w:rsid w:val="007C3176"/>
    <w:rsid w:val="007C32C9"/>
    <w:rsid w:val="007C38A9"/>
    <w:rsid w:val="007C3A40"/>
    <w:rsid w:val="007C3C78"/>
    <w:rsid w:val="007C41F9"/>
    <w:rsid w:val="007C421E"/>
    <w:rsid w:val="007C4A41"/>
    <w:rsid w:val="007C4B4A"/>
    <w:rsid w:val="007C4DEA"/>
    <w:rsid w:val="007C5922"/>
    <w:rsid w:val="007C5C47"/>
    <w:rsid w:val="007C5ED1"/>
    <w:rsid w:val="007C67C4"/>
    <w:rsid w:val="007C69E4"/>
    <w:rsid w:val="007C7241"/>
    <w:rsid w:val="007C768C"/>
    <w:rsid w:val="007D03F7"/>
    <w:rsid w:val="007D0E0B"/>
    <w:rsid w:val="007D0E3C"/>
    <w:rsid w:val="007D0F68"/>
    <w:rsid w:val="007D1471"/>
    <w:rsid w:val="007D296C"/>
    <w:rsid w:val="007D2AD5"/>
    <w:rsid w:val="007D2CB4"/>
    <w:rsid w:val="007D32B5"/>
    <w:rsid w:val="007D35FC"/>
    <w:rsid w:val="007D3E9F"/>
    <w:rsid w:val="007D3FB3"/>
    <w:rsid w:val="007D4599"/>
    <w:rsid w:val="007D504A"/>
    <w:rsid w:val="007D51ED"/>
    <w:rsid w:val="007D564B"/>
    <w:rsid w:val="007D6520"/>
    <w:rsid w:val="007D655A"/>
    <w:rsid w:val="007D6696"/>
    <w:rsid w:val="007D6DF4"/>
    <w:rsid w:val="007D6FEF"/>
    <w:rsid w:val="007D70AB"/>
    <w:rsid w:val="007D70BB"/>
    <w:rsid w:val="007D7513"/>
    <w:rsid w:val="007D7622"/>
    <w:rsid w:val="007D7C5E"/>
    <w:rsid w:val="007D7C74"/>
    <w:rsid w:val="007D7CAE"/>
    <w:rsid w:val="007E08F6"/>
    <w:rsid w:val="007E11D0"/>
    <w:rsid w:val="007E1429"/>
    <w:rsid w:val="007E1561"/>
    <w:rsid w:val="007E160E"/>
    <w:rsid w:val="007E2B16"/>
    <w:rsid w:val="007E36B5"/>
    <w:rsid w:val="007E39A4"/>
    <w:rsid w:val="007E3CA0"/>
    <w:rsid w:val="007E3EFF"/>
    <w:rsid w:val="007E4839"/>
    <w:rsid w:val="007E4F86"/>
    <w:rsid w:val="007E535E"/>
    <w:rsid w:val="007E63A3"/>
    <w:rsid w:val="007E6515"/>
    <w:rsid w:val="007E66EB"/>
    <w:rsid w:val="007E6AE1"/>
    <w:rsid w:val="007E6C68"/>
    <w:rsid w:val="007E756F"/>
    <w:rsid w:val="007E79B0"/>
    <w:rsid w:val="007E7FC6"/>
    <w:rsid w:val="007F033F"/>
    <w:rsid w:val="007F067D"/>
    <w:rsid w:val="007F0B3C"/>
    <w:rsid w:val="007F0C25"/>
    <w:rsid w:val="007F1649"/>
    <w:rsid w:val="007F1680"/>
    <w:rsid w:val="007F17CC"/>
    <w:rsid w:val="007F2B2D"/>
    <w:rsid w:val="007F3145"/>
    <w:rsid w:val="007F3F41"/>
    <w:rsid w:val="007F4DC9"/>
    <w:rsid w:val="007F4EA4"/>
    <w:rsid w:val="007F5515"/>
    <w:rsid w:val="007F5E26"/>
    <w:rsid w:val="007F6316"/>
    <w:rsid w:val="007F63D4"/>
    <w:rsid w:val="007F69E6"/>
    <w:rsid w:val="007F6B00"/>
    <w:rsid w:val="007F6DA1"/>
    <w:rsid w:val="007F6DF4"/>
    <w:rsid w:val="007F7051"/>
    <w:rsid w:val="00800332"/>
    <w:rsid w:val="00800A93"/>
    <w:rsid w:val="00800CFD"/>
    <w:rsid w:val="008010CE"/>
    <w:rsid w:val="008012EE"/>
    <w:rsid w:val="00801FBA"/>
    <w:rsid w:val="008020F4"/>
    <w:rsid w:val="008025E5"/>
    <w:rsid w:val="008029EB"/>
    <w:rsid w:val="008030F3"/>
    <w:rsid w:val="00803155"/>
    <w:rsid w:val="00803206"/>
    <w:rsid w:val="00803985"/>
    <w:rsid w:val="00803B95"/>
    <w:rsid w:val="008040A0"/>
    <w:rsid w:val="008041AB"/>
    <w:rsid w:val="00804AE6"/>
    <w:rsid w:val="00804F18"/>
    <w:rsid w:val="00805F7C"/>
    <w:rsid w:val="0080644C"/>
    <w:rsid w:val="0080654B"/>
    <w:rsid w:val="008065E5"/>
    <w:rsid w:val="00806E0D"/>
    <w:rsid w:val="008076F6"/>
    <w:rsid w:val="00807796"/>
    <w:rsid w:val="00807EBC"/>
    <w:rsid w:val="00807EC5"/>
    <w:rsid w:val="00810399"/>
    <w:rsid w:val="00810924"/>
    <w:rsid w:val="00810AD6"/>
    <w:rsid w:val="008113D2"/>
    <w:rsid w:val="00811444"/>
    <w:rsid w:val="00812374"/>
    <w:rsid w:val="0081237A"/>
    <w:rsid w:val="00812E56"/>
    <w:rsid w:val="00813410"/>
    <w:rsid w:val="00813694"/>
    <w:rsid w:val="00813AEE"/>
    <w:rsid w:val="00813BCB"/>
    <w:rsid w:val="00814540"/>
    <w:rsid w:val="00814582"/>
    <w:rsid w:val="00814672"/>
    <w:rsid w:val="00814C6E"/>
    <w:rsid w:val="00814CB6"/>
    <w:rsid w:val="00815097"/>
    <w:rsid w:val="008151DA"/>
    <w:rsid w:val="0081570D"/>
    <w:rsid w:val="008157BF"/>
    <w:rsid w:val="00816B5E"/>
    <w:rsid w:val="00816E66"/>
    <w:rsid w:val="008170AA"/>
    <w:rsid w:val="008175F5"/>
    <w:rsid w:val="008177E7"/>
    <w:rsid w:val="00820521"/>
    <w:rsid w:val="008205A6"/>
    <w:rsid w:val="0082068D"/>
    <w:rsid w:val="00820742"/>
    <w:rsid w:val="00820D82"/>
    <w:rsid w:val="00820FB3"/>
    <w:rsid w:val="0082159B"/>
    <w:rsid w:val="00821C24"/>
    <w:rsid w:val="00821DD8"/>
    <w:rsid w:val="00821DF8"/>
    <w:rsid w:val="00821E64"/>
    <w:rsid w:val="00822191"/>
    <w:rsid w:val="00822593"/>
    <w:rsid w:val="00822A22"/>
    <w:rsid w:val="008235C1"/>
    <w:rsid w:val="008235E3"/>
    <w:rsid w:val="00823F8C"/>
    <w:rsid w:val="00824296"/>
    <w:rsid w:val="00824459"/>
    <w:rsid w:val="008249C9"/>
    <w:rsid w:val="008249CA"/>
    <w:rsid w:val="00824AC4"/>
    <w:rsid w:val="008252AB"/>
    <w:rsid w:val="008254B7"/>
    <w:rsid w:val="00825B77"/>
    <w:rsid w:val="00825D90"/>
    <w:rsid w:val="008261D9"/>
    <w:rsid w:val="00826539"/>
    <w:rsid w:val="008265C3"/>
    <w:rsid w:val="00826603"/>
    <w:rsid w:val="00827062"/>
    <w:rsid w:val="00827508"/>
    <w:rsid w:val="00827D2E"/>
    <w:rsid w:val="00827DE0"/>
    <w:rsid w:val="00827E54"/>
    <w:rsid w:val="00830969"/>
    <w:rsid w:val="00830983"/>
    <w:rsid w:val="00830C0C"/>
    <w:rsid w:val="00830DAA"/>
    <w:rsid w:val="00830DCF"/>
    <w:rsid w:val="00830F73"/>
    <w:rsid w:val="008310AD"/>
    <w:rsid w:val="008314FA"/>
    <w:rsid w:val="008316A3"/>
    <w:rsid w:val="00831BDB"/>
    <w:rsid w:val="008321F1"/>
    <w:rsid w:val="00832378"/>
    <w:rsid w:val="008324C1"/>
    <w:rsid w:val="008325FF"/>
    <w:rsid w:val="0083268D"/>
    <w:rsid w:val="00832A50"/>
    <w:rsid w:val="00832A63"/>
    <w:rsid w:val="00832AF7"/>
    <w:rsid w:val="00833386"/>
    <w:rsid w:val="008335FA"/>
    <w:rsid w:val="0083383E"/>
    <w:rsid w:val="00833958"/>
    <w:rsid w:val="00833BC2"/>
    <w:rsid w:val="0083429C"/>
    <w:rsid w:val="0083429D"/>
    <w:rsid w:val="00834993"/>
    <w:rsid w:val="00834EF1"/>
    <w:rsid w:val="00835367"/>
    <w:rsid w:val="0083539B"/>
    <w:rsid w:val="00836267"/>
    <w:rsid w:val="008364AD"/>
    <w:rsid w:val="00836553"/>
    <w:rsid w:val="008369D7"/>
    <w:rsid w:val="00836AFE"/>
    <w:rsid w:val="0083749B"/>
    <w:rsid w:val="00837727"/>
    <w:rsid w:val="00837A52"/>
    <w:rsid w:val="00837D8F"/>
    <w:rsid w:val="0084046A"/>
    <w:rsid w:val="0084079A"/>
    <w:rsid w:val="00840CA3"/>
    <w:rsid w:val="00841851"/>
    <w:rsid w:val="00841FED"/>
    <w:rsid w:val="00842092"/>
    <w:rsid w:val="008420AB"/>
    <w:rsid w:val="0084258B"/>
    <w:rsid w:val="00842814"/>
    <w:rsid w:val="008428A9"/>
    <w:rsid w:val="00842BCD"/>
    <w:rsid w:val="0084358E"/>
    <w:rsid w:val="008435B4"/>
    <w:rsid w:val="00843971"/>
    <w:rsid w:val="00843EFB"/>
    <w:rsid w:val="00844169"/>
    <w:rsid w:val="008442BA"/>
    <w:rsid w:val="0084496B"/>
    <w:rsid w:val="00844D6B"/>
    <w:rsid w:val="0084548F"/>
    <w:rsid w:val="0084589A"/>
    <w:rsid w:val="00845A79"/>
    <w:rsid w:val="00846881"/>
    <w:rsid w:val="00847106"/>
    <w:rsid w:val="0084776C"/>
    <w:rsid w:val="0084779B"/>
    <w:rsid w:val="008477BF"/>
    <w:rsid w:val="00847FA7"/>
    <w:rsid w:val="00847FB1"/>
    <w:rsid w:val="008503C8"/>
    <w:rsid w:val="00850671"/>
    <w:rsid w:val="00850859"/>
    <w:rsid w:val="00850A48"/>
    <w:rsid w:val="008511D6"/>
    <w:rsid w:val="008513DE"/>
    <w:rsid w:val="00851955"/>
    <w:rsid w:val="008520B4"/>
    <w:rsid w:val="00852267"/>
    <w:rsid w:val="0085236E"/>
    <w:rsid w:val="0085249C"/>
    <w:rsid w:val="008526D4"/>
    <w:rsid w:val="0085283A"/>
    <w:rsid w:val="008528C5"/>
    <w:rsid w:val="00852A53"/>
    <w:rsid w:val="00853149"/>
    <w:rsid w:val="00853262"/>
    <w:rsid w:val="008535F3"/>
    <w:rsid w:val="00853901"/>
    <w:rsid w:val="00853932"/>
    <w:rsid w:val="00853B2A"/>
    <w:rsid w:val="0085402C"/>
    <w:rsid w:val="00854260"/>
    <w:rsid w:val="008542B7"/>
    <w:rsid w:val="008547A5"/>
    <w:rsid w:val="0085482C"/>
    <w:rsid w:val="0085508E"/>
    <w:rsid w:val="0085524F"/>
    <w:rsid w:val="008557EF"/>
    <w:rsid w:val="00855DA5"/>
    <w:rsid w:val="00856281"/>
    <w:rsid w:val="0085644E"/>
    <w:rsid w:val="0085652A"/>
    <w:rsid w:val="0085669D"/>
    <w:rsid w:val="00857579"/>
    <w:rsid w:val="008578D3"/>
    <w:rsid w:val="008601BC"/>
    <w:rsid w:val="00860393"/>
    <w:rsid w:val="008606ED"/>
    <w:rsid w:val="0086083A"/>
    <w:rsid w:val="008608D7"/>
    <w:rsid w:val="00860A40"/>
    <w:rsid w:val="00860DBF"/>
    <w:rsid w:val="00861772"/>
    <w:rsid w:val="00861CC0"/>
    <w:rsid w:val="00861DD3"/>
    <w:rsid w:val="00861FB5"/>
    <w:rsid w:val="00862039"/>
    <w:rsid w:val="00862D2F"/>
    <w:rsid w:val="00863074"/>
    <w:rsid w:val="00863AE2"/>
    <w:rsid w:val="00863B0F"/>
    <w:rsid w:val="00863B1E"/>
    <w:rsid w:val="00864004"/>
    <w:rsid w:val="0086415B"/>
    <w:rsid w:val="0086425F"/>
    <w:rsid w:val="00864283"/>
    <w:rsid w:val="0086431B"/>
    <w:rsid w:val="008647CD"/>
    <w:rsid w:val="00864BCF"/>
    <w:rsid w:val="00864CFE"/>
    <w:rsid w:val="00864DC5"/>
    <w:rsid w:val="00864E06"/>
    <w:rsid w:val="0086527C"/>
    <w:rsid w:val="00865564"/>
    <w:rsid w:val="00865606"/>
    <w:rsid w:val="00865632"/>
    <w:rsid w:val="00865B12"/>
    <w:rsid w:val="00865BD1"/>
    <w:rsid w:val="0086687C"/>
    <w:rsid w:val="008668F4"/>
    <w:rsid w:val="0086708F"/>
    <w:rsid w:val="00867B0B"/>
    <w:rsid w:val="00867B79"/>
    <w:rsid w:val="00867C50"/>
    <w:rsid w:val="00867CDA"/>
    <w:rsid w:val="008710B9"/>
    <w:rsid w:val="0087157C"/>
    <w:rsid w:val="00871A0D"/>
    <w:rsid w:val="008724C5"/>
    <w:rsid w:val="00872AF4"/>
    <w:rsid w:val="00872B75"/>
    <w:rsid w:val="00873961"/>
    <w:rsid w:val="00874A8F"/>
    <w:rsid w:val="00874BA8"/>
    <w:rsid w:val="00874BB7"/>
    <w:rsid w:val="00874DDB"/>
    <w:rsid w:val="008753E3"/>
    <w:rsid w:val="00875C4C"/>
    <w:rsid w:val="008762C7"/>
    <w:rsid w:val="0087736C"/>
    <w:rsid w:val="008776C7"/>
    <w:rsid w:val="008779A3"/>
    <w:rsid w:val="00880362"/>
    <w:rsid w:val="00880797"/>
    <w:rsid w:val="00880E76"/>
    <w:rsid w:val="008811EB"/>
    <w:rsid w:val="00881A20"/>
    <w:rsid w:val="00882589"/>
    <w:rsid w:val="00882B2E"/>
    <w:rsid w:val="00882B4B"/>
    <w:rsid w:val="00882CEA"/>
    <w:rsid w:val="0088306B"/>
    <w:rsid w:val="008830B0"/>
    <w:rsid w:val="008833E1"/>
    <w:rsid w:val="0088343E"/>
    <w:rsid w:val="0088427B"/>
    <w:rsid w:val="008843CF"/>
    <w:rsid w:val="00884540"/>
    <w:rsid w:val="008849FC"/>
    <w:rsid w:val="00884AF9"/>
    <w:rsid w:val="00884CF2"/>
    <w:rsid w:val="0088517A"/>
    <w:rsid w:val="008855F5"/>
    <w:rsid w:val="00885876"/>
    <w:rsid w:val="0088623C"/>
    <w:rsid w:val="00886A29"/>
    <w:rsid w:val="00886DA9"/>
    <w:rsid w:val="008870E7"/>
    <w:rsid w:val="008871C3"/>
    <w:rsid w:val="00887573"/>
    <w:rsid w:val="00887999"/>
    <w:rsid w:val="00887B3B"/>
    <w:rsid w:val="00887FE5"/>
    <w:rsid w:val="00890196"/>
    <w:rsid w:val="00890754"/>
    <w:rsid w:val="00890B3B"/>
    <w:rsid w:val="00890B9B"/>
    <w:rsid w:val="00890C92"/>
    <w:rsid w:val="00890E8E"/>
    <w:rsid w:val="00890EC8"/>
    <w:rsid w:val="00890F0D"/>
    <w:rsid w:val="00890F30"/>
    <w:rsid w:val="008910FE"/>
    <w:rsid w:val="008914E0"/>
    <w:rsid w:val="00891526"/>
    <w:rsid w:val="008918C2"/>
    <w:rsid w:val="00891F01"/>
    <w:rsid w:val="008925E6"/>
    <w:rsid w:val="00892860"/>
    <w:rsid w:val="00893194"/>
    <w:rsid w:val="00893590"/>
    <w:rsid w:val="008935BD"/>
    <w:rsid w:val="00893B32"/>
    <w:rsid w:val="00893C90"/>
    <w:rsid w:val="00893EDF"/>
    <w:rsid w:val="00893FFB"/>
    <w:rsid w:val="00894945"/>
    <w:rsid w:val="00894CFE"/>
    <w:rsid w:val="008950DA"/>
    <w:rsid w:val="0089536A"/>
    <w:rsid w:val="008954C4"/>
    <w:rsid w:val="00895849"/>
    <w:rsid w:val="00896018"/>
    <w:rsid w:val="00896481"/>
    <w:rsid w:val="00896E92"/>
    <w:rsid w:val="0089730D"/>
    <w:rsid w:val="0089774D"/>
    <w:rsid w:val="00897756"/>
    <w:rsid w:val="008A00BC"/>
    <w:rsid w:val="008A01D5"/>
    <w:rsid w:val="008A027F"/>
    <w:rsid w:val="008A0585"/>
    <w:rsid w:val="008A08A3"/>
    <w:rsid w:val="008A0BB5"/>
    <w:rsid w:val="008A0DAE"/>
    <w:rsid w:val="008A163C"/>
    <w:rsid w:val="008A167E"/>
    <w:rsid w:val="008A19A9"/>
    <w:rsid w:val="008A1AD8"/>
    <w:rsid w:val="008A1F4D"/>
    <w:rsid w:val="008A208C"/>
    <w:rsid w:val="008A20B9"/>
    <w:rsid w:val="008A2498"/>
    <w:rsid w:val="008A2768"/>
    <w:rsid w:val="008A2C6C"/>
    <w:rsid w:val="008A2D51"/>
    <w:rsid w:val="008A385C"/>
    <w:rsid w:val="008A3964"/>
    <w:rsid w:val="008A461C"/>
    <w:rsid w:val="008A4958"/>
    <w:rsid w:val="008A49D7"/>
    <w:rsid w:val="008A5566"/>
    <w:rsid w:val="008A5A36"/>
    <w:rsid w:val="008A5B6E"/>
    <w:rsid w:val="008A61BC"/>
    <w:rsid w:val="008A640B"/>
    <w:rsid w:val="008A646F"/>
    <w:rsid w:val="008A6682"/>
    <w:rsid w:val="008A6CE4"/>
    <w:rsid w:val="008A6EE3"/>
    <w:rsid w:val="008A780E"/>
    <w:rsid w:val="008A7EE3"/>
    <w:rsid w:val="008B02DB"/>
    <w:rsid w:val="008B06E6"/>
    <w:rsid w:val="008B0E52"/>
    <w:rsid w:val="008B0F8F"/>
    <w:rsid w:val="008B1429"/>
    <w:rsid w:val="008B257B"/>
    <w:rsid w:val="008B2B5E"/>
    <w:rsid w:val="008B301F"/>
    <w:rsid w:val="008B3528"/>
    <w:rsid w:val="008B3DE1"/>
    <w:rsid w:val="008B3E3E"/>
    <w:rsid w:val="008B436D"/>
    <w:rsid w:val="008B49C3"/>
    <w:rsid w:val="008B4EAD"/>
    <w:rsid w:val="008B4EEF"/>
    <w:rsid w:val="008B4F0D"/>
    <w:rsid w:val="008B5008"/>
    <w:rsid w:val="008B5D36"/>
    <w:rsid w:val="008B5E11"/>
    <w:rsid w:val="008B6688"/>
    <w:rsid w:val="008B67D7"/>
    <w:rsid w:val="008B69B1"/>
    <w:rsid w:val="008B74C7"/>
    <w:rsid w:val="008B764C"/>
    <w:rsid w:val="008B7877"/>
    <w:rsid w:val="008C0220"/>
    <w:rsid w:val="008C04D6"/>
    <w:rsid w:val="008C05C8"/>
    <w:rsid w:val="008C077A"/>
    <w:rsid w:val="008C07C0"/>
    <w:rsid w:val="008C0A21"/>
    <w:rsid w:val="008C0C56"/>
    <w:rsid w:val="008C0F0F"/>
    <w:rsid w:val="008C0F62"/>
    <w:rsid w:val="008C1714"/>
    <w:rsid w:val="008C1856"/>
    <w:rsid w:val="008C1A5C"/>
    <w:rsid w:val="008C1B28"/>
    <w:rsid w:val="008C1BB7"/>
    <w:rsid w:val="008C207F"/>
    <w:rsid w:val="008C2085"/>
    <w:rsid w:val="008C282A"/>
    <w:rsid w:val="008C2975"/>
    <w:rsid w:val="008C34CB"/>
    <w:rsid w:val="008C35A3"/>
    <w:rsid w:val="008C42C1"/>
    <w:rsid w:val="008C4F3D"/>
    <w:rsid w:val="008C537F"/>
    <w:rsid w:val="008C562B"/>
    <w:rsid w:val="008C5F0D"/>
    <w:rsid w:val="008C60D6"/>
    <w:rsid w:val="008C6155"/>
    <w:rsid w:val="008C6ABC"/>
    <w:rsid w:val="008C6FDD"/>
    <w:rsid w:val="008C7368"/>
    <w:rsid w:val="008C797F"/>
    <w:rsid w:val="008C7E5C"/>
    <w:rsid w:val="008C7E75"/>
    <w:rsid w:val="008C7ED7"/>
    <w:rsid w:val="008D0B9C"/>
    <w:rsid w:val="008D0D02"/>
    <w:rsid w:val="008D0FD1"/>
    <w:rsid w:val="008D14ED"/>
    <w:rsid w:val="008D1580"/>
    <w:rsid w:val="008D1588"/>
    <w:rsid w:val="008D16BD"/>
    <w:rsid w:val="008D1740"/>
    <w:rsid w:val="008D1794"/>
    <w:rsid w:val="008D1986"/>
    <w:rsid w:val="008D1AF1"/>
    <w:rsid w:val="008D2102"/>
    <w:rsid w:val="008D28DD"/>
    <w:rsid w:val="008D293D"/>
    <w:rsid w:val="008D2A74"/>
    <w:rsid w:val="008D340C"/>
    <w:rsid w:val="008D34F4"/>
    <w:rsid w:val="008D3505"/>
    <w:rsid w:val="008D3ACE"/>
    <w:rsid w:val="008D3AF3"/>
    <w:rsid w:val="008D442F"/>
    <w:rsid w:val="008D4C4D"/>
    <w:rsid w:val="008D4D08"/>
    <w:rsid w:val="008D57EC"/>
    <w:rsid w:val="008D5CD4"/>
    <w:rsid w:val="008D6358"/>
    <w:rsid w:val="008D63BD"/>
    <w:rsid w:val="008D70D4"/>
    <w:rsid w:val="008D7673"/>
    <w:rsid w:val="008D7969"/>
    <w:rsid w:val="008E0064"/>
    <w:rsid w:val="008E0250"/>
    <w:rsid w:val="008E1473"/>
    <w:rsid w:val="008E157D"/>
    <w:rsid w:val="008E1861"/>
    <w:rsid w:val="008E2057"/>
    <w:rsid w:val="008E258E"/>
    <w:rsid w:val="008E2656"/>
    <w:rsid w:val="008E2873"/>
    <w:rsid w:val="008E2C55"/>
    <w:rsid w:val="008E34F3"/>
    <w:rsid w:val="008E3C18"/>
    <w:rsid w:val="008E3C9F"/>
    <w:rsid w:val="008E3EFE"/>
    <w:rsid w:val="008E408A"/>
    <w:rsid w:val="008E41E7"/>
    <w:rsid w:val="008E42B0"/>
    <w:rsid w:val="008E4AB6"/>
    <w:rsid w:val="008E4C05"/>
    <w:rsid w:val="008E4C8F"/>
    <w:rsid w:val="008E4D9C"/>
    <w:rsid w:val="008E5596"/>
    <w:rsid w:val="008E5916"/>
    <w:rsid w:val="008E59B9"/>
    <w:rsid w:val="008E5F31"/>
    <w:rsid w:val="008E606B"/>
    <w:rsid w:val="008E661C"/>
    <w:rsid w:val="008E6D6A"/>
    <w:rsid w:val="008E6DEB"/>
    <w:rsid w:val="008E6E4F"/>
    <w:rsid w:val="008E6E91"/>
    <w:rsid w:val="008E756D"/>
    <w:rsid w:val="008F00F8"/>
    <w:rsid w:val="008F01A3"/>
    <w:rsid w:val="008F0B67"/>
    <w:rsid w:val="008F12ED"/>
    <w:rsid w:val="008F1788"/>
    <w:rsid w:val="008F1CB4"/>
    <w:rsid w:val="008F1D20"/>
    <w:rsid w:val="008F23B1"/>
    <w:rsid w:val="008F24D4"/>
    <w:rsid w:val="008F2911"/>
    <w:rsid w:val="008F2E46"/>
    <w:rsid w:val="008F42CF"/>
    <w:rsid w:val="008F444C"/>
    <w:rsid w:val="008F454A"/>
    <w:rsid w:val="008F462D"/>
    <w:rsid w:val="008F470C"/>
    <w:rsid w:val="008F4C4C"/>
    <w:rsid w:val="008F4E08"/>
    <w:rsid w:val="008F5191"/>
    <w:rsid w:val="008F542E"/>
    <w:rsid w:val="008F54A1"/>
    <w:rsid w:val="008F5640"/>
    <w:rsid w:val="008F5F78"/>
    <w:rsid w:val="008F5F9F"/>
    <w:rsid w:val="008F60E9"/>
    <w:rsid w:val="008F6148"/>
    <w:rsid w:val="008F6270"/>
    <w:rsid w:val="008F629B"/>
    <w:rsid w:val="008F6DE0"/>
    <w:rsid w:val="008F7D7A"/>
    <w:rsid w:val="00900348"/>
    <w:rsid w:val="0090044E"/>
    <w:rsid w:val="00900A47"/>
    <w:rsid w:val="0090109A"/>
    <w:rsid w:val="009016B2"/>
    <w:rsid w:val="0090236C"/>
    <w:rsid w:val="00902415"/>
    <w:rsid w:val="009024DC"/>
    <w:rsid w:val="0090361F"/>
    <w:rsid w:val="009036A4"/>
    <w:rsid w:val="00903B0B"/>
    <w:rsid w:val="00903C3C"/>
    <w:rsid w:val="00903CB0"/>
    <w:rsid w:val="00904279"/>
    <w:rsid w:val="009046B3"/>
    <w:rsid w:val="00904997"/>
    <w:rsid w:val="00904B2B"/>
    <w:rsid w:val="00904DC9"/>
    <w:rsid w:val="009052DF"/>
    <w:rsid w:val="009054DC"/>
    <w:rsid w:val="009055A8"/>
    <w:rsid w:val="00905692"/>
    <w:rsid w:val="00905BA0"/>
    <w:rsid w:val="00905BBE"/>
    <w:rsid w:val="00905DDC"/>
    <w:rsid w:val="00905F6B"/>
    <w:rsid w:val="0090673C"/>
    <w:rsid w:val="00906B4B"/>
    <w:rsid w:val="009070DA"/>
    <w:rsid w:val="009070DB"/>
    <w:rsid w:val="00907984"/>
    <w:rsid w:val="00907FFD"/>
    <w:rsid w:val="00910631"/>
    <w:rsid w:val="00910663"/>
    <w:rsid w:val="00911525"/>
    <w:rsid w:val="00911984"/>
    <w:rsid w:val="009120C7"/>
    <w:rsid w:val="0091229C"/>
    <w:rsid w:val="00912BD4"/>
    <w:rsid w:val="009134B9"/>
    <w:rsid w:val="00913607"/>
    <w:rsid w:val="00913D77"/>
    <w:rsid w:val="00913FDA"/>
    <w:rsid w:val="00914308"/>
    <w:rsid w:val="00915B36"/>
    <w:rsid w:val="00915EEF"/>
    <w:rsid w:val="0091641E"/>
    <w:rsid w:val="00916C4D"/>
    <w:rsid w:val="009176F5"/>
    <w:rsid w:val="009176FC"/>
    <w:rsid w:val="00917E4F"/>
    <w:rsid w:val="00920F3A"/>
    <w:rsid w:val="0092103F"/>
    <w:rsid w:val="0092110D"/>
    <w:rsid w:val="00921170"/>
    <w:rsid w:val="00921FDC"/>
    <w:rsid w:val="00922EA7"/>
    <w:rsid w:val="00922F73"/>
    <w:rsid w:val="00923650"/>
    <w:rsid w:val="009237AD"/>
    <w:rsid w:val="00923CE3"/>
    <w:rsid w:val="00923E32"/>
    <w:rsid w:val="009246F4"/>
    <w:rsid w:val="009261BB"/>
    <w:rsid w:val="00926272"/>
    <w:rsid w:val="00926580"/>
    <w:rsid w:val="00927038"/>
    <w:rsid w:val="009271C8"/>
    <w:rsid w:val="009274AD"/>
    <w:rsid w:val="00927E6B"/>
    <w:rsid w:val="00927F19"/>
    <w:rsid w:val="0093000C"/>
    <w:rsid w:val="009306CD"/>
    <w:rsid w:val="00930847"/>
    <w:rsid w:val="009312EE"/>
    <w:rsid w:val="00931338"/>
    <w:rsid w:val="00931D5F"/>
    <w:rsid w:val="00931D63"/>
    <w:rsid w:val="00931DA3"/>
    <w:rsid w:val="009322D7"/>
    <w:rsid w:val="0093231F"/>
    <w:rsid w:val="00932512"/>
    <w:rsid w:val="0093265D"/>
    <w:rsid w:val="00932663"/>
    <w:rsid w:val="009328CB"/>
    <w:rsid w:val="00932B7C"/>
    <w:rsid w:val="00932FC4"/>
    <w:rsid w:val="00932FCC"/>
    <w:rsid w:val="00933D68"/>
    <w:rsid w:val="00934111"/>
    <w:rsid w:val="0093422C"/>
    <w:rsid w:val="009359F0"/>
    <w:rsid w:val="009364FF"/>
    <w:rsid w:val="009367B2"/>
    <w:rsid w:val="00936AFA"/>
    <w:rsid w:val="00936CDB"/>
    <w:rsid w:val="00936D05"/>
    <w:rsid w:val="00936FE0"/>
    <w:rsid w:val="00937255"/>
    <w:rsid w:val="009405D1"/>
    <w:rsid w:val="00940E06"/>
    <w:rsid w:val="00941778"/>
    <w:rsid w:val="00941C7B"/>
    <w:rsid w:val="009420D4"/>
    <w:rsid w:val="00942367"/>
    <w:rsid w:val="0094268A"/>
    <w:rsid w:val="00942AF1"/>
    <w:rsid w:val="00942F58"/>
    <w:rsid w:val="009437F4"/>
    <w:rsid w:val="00943861"/>
    <w:rsid w:val="0094442B"/>
    <w:rsid w:val="0094456E"/>
    <w:rsid w:val="009448CD"/>
    <w:rsid w:val="0094492E"/>
    <w:rsid w:val="00945263"/>
    <w:rsid w:val="0094591C"/>
    <w:rsid w:val="00945E4D"/>
    <w:rsid w:val="00946052"/>
    <w:rsid w:val="00946488"/>
    <w:rsid w:val="00946578"/>
    <w:rsid w:val="00946614"/>
    <w:rsid w:val="00946ED0"/>
    <w:rsid w:val="0094708A"/>
    <w:rsid w:val="0094734B"/>
    <w:rsid w:val="009473E2"/>
    <w:rsid w:val="00947CA8"/>
    <w:rsid w:val="00947D9B"/>
    <w:rsid w:val="0095046A"/>
    <w:rsid w:val="00950C0F"/>
    <w:rsid w:val="009511DF"/>
    <w:rsid w:val="00951946"/>
    <w:rsid w:val="00951967"/>
    <w:rsid w:val="009521A5"/>
    <w:rsid w:val="0095299B"/>
    <w:rsid w:val="009533F4"/>
    <w:rsid w:val="0095390F"/>
    <w:rsid w:val="00953A9F"/>
    <w:rsid w:val="00954230"/>
    <w:rsid w:val="009545E3"/>
    <w:rsid w:val="009546CE"/>
    <w:rsid w:val="0095489D"/>
    <w:rsid w:val="00954AC5"/>
    <w:rsid w:val="009551DE"/>
    <w:rsid w:val="00955642"/>
    <w:rsid w:val="00955653"/>
    <w:rsid w:val="0095582A"/>
    <w:rsid w:val="00955C5F"/>
    <w:rsid w:val="00955D0C"/>
    <w:rsid w:val="00955FBE"/>
    <w:rsid w:val="0095605C"/>
    <w:rsid w:val="0095623C"/>
    <w:rsid w:val="00956320"/>
    <w:rsid w:val="009564B9"/>
    <w:rsid w:val="009564F0"/>
    <w:rsid w:val="00956696"/>
    <w:rsid w:val="009569C0"/>
    <w:rsid w:val="00956D42"/>
    <w:rsid w:val="00956EEA"/>
    <w:rsid w:val="00957123"/>
    <w:rsid w:val="00957CE9"/>
    <w:rsid w:val="00960239"/>
    <w:rsid w:val="00960E51"/>
    <w:rsid w:val="00960F8F"/>
    <w:rsid w:val="0096124C"/>
    <w:rsid w:val="0096161D"/>
    <w:rsid w:val="0096199A"/>
    <w:rsid w:val="009619B9"/>
    <w:rsid w:val="00961B82"/>
    <w:rsid w:val="00962235"/>
    <w:rsid w:val="00962364"/>
    <w:rsid w:val="0096262C"/>
    <w:rsid w:val="0096336F"/>
    <w:rsid w:val="00964CEE"/>
    <w:rsid w:val="00965050"/>
    <w:rsid w:val="00965837"/>
    <w:rsid w:val="0096605E"/>
    <w:rsid w:val="009663E1"/>
    <w:rsid w:val="00966469"/>
    <w:rsid w:val="009666E2"/>
    <w:rsid w:val="00966D25"/>
    <w:rsid w:val="00967304"/>
    <w:rsid w:val="00967456"/>
    <w:rsid w:val="0096766E"/>
    <w:rsid w:val="009704D0"/>
    <w:rsid w:val="00970B9C"/>
    <w:rsid w:val="009716E4"/>
    <w:rsid w:val="00971927"/>
    <w:rsid w:val="00971A19"/>
    <w:rsid w:val="00971AD0"/>
    <w:rsid w:val="00971BA5"/>
    <w:rsid w:val="00971F49"/>
    <w:rsid w:val="0097211E"/>
    <w:rsid w:val="009723F7"/>
    <w:rsid w:val="009725D6"/>
    <w:rsid w:val="00972C96"/>
    <w:rsid w:val="009739F2"/>
    <w:rsid w:val="00974625"/>
    <w:rsid w:val="009746D7"/>
    <w:rsid w:val="0097479E"/>
    <w:rsid w:val="00974B87"/>
    <w:rsid w:val="00975136"/>
    <w:rsid w:val="00975C21"/>
    <w:rsid w:val="00975DCB"/>
    <w:rsid w:val="0097615B"/>
    <w:rsid w:val="0097622D"/>
    <w:rsid w:val="009763DB"/>
    <w:rsid w:val="0097660E"/>
    <w:rsid w:val="009767C1"/>
    <w:rsid w:val="0097773A"/>
    <w:rsid w:val="00980206"/>
    <w:rsid w:val="009803F7"/>
    <w:rsid w:val="00981367"/>
    <w:rsid w:val="009817B5"/>
    <w:rsid w:val="00982239"/>
    <w:rsid w:val="00982D48"/>
    <w:rsid w:val="00983768"/>
    <w:rsid w:val="00983A7A"/>
    <w:rsid w:val="00984444"/>
    <w:rsid w:val="00984E84"/>
    <w:rsid w:val="00984F7A"/>
    <w:rsid w:val="009851C5"/>
    <w:rsid w:val="00985901"/>
    <w:rsid w:val="00985BCC"/>
    <w:rsid w:val="00985C3E"/>
    <w:rsid w:val="00985F93"/>
    <w:rsid w:val="00986177"/>
    <w:rsid w:val="009861B9"/>
    <w:rsid w:val="0098627C"/>
    <w:rsid w:val="0098646B"/>
    <w:rsid w:val="0098679E"/>
    <w:rsid w:val="00987944"/>
    <w:rsid w:val="00987B06"/>
    <w:rsid w:val="0099035A"/>
    <w:rsid w:val="009903B5"/>
    <w:rsid w:val="00990620"/>
    <w:rsid w:val="00990893"/>
    <w:rsid w:val="00990FE4"/>
    <w:rsid w:val="009911BD"/>
    <w:rsid w:val="0099162C"/>
    <w:rsid w:val="009916F6"/>
    <w:rsid w:val="00991986"/>
    <w:rsid w:val="00991F75"/>
    <w:rsid w:val="009921BA"/>
    <w:rsid w:val="009923BD"/>
    <w:rsid w:val="00993336"/>
    <w:rsid w:val="00993C1D"/>
    <w:rsid w:val="00993E0F"/>
    <w:rsid w:val="009960F3"/>
    <w:rsid w:val="009969B9"/>
    <w:rsid w:val="00996BCE"/>
    <w:rsid w:val="00996D5A"/>
    <w:rsid w:val="00996E9F"/>
    <w:rsid w:val="00997418"/>
    <w:rsid w:val="00997727"/>
    <w:rsid w:val="00997B4D"/>
    <w:rsid w:val="00997CA7"/>
    <w:rsid w:val="009A0336"/>
    <w:rsid w:val="009A04FC"/>
    <w:rsid w:val="009A0D08"/>
    <w:rsid w:val="009A1399"/>
    <w:rsid w:val="009A18B2"/>
    <w:rsid w:val="009A1906"/>
    <w:rsid w:val="009A1E4A"/>
    <w:rsid w:val="009A242E"/>
    <w:rsid w:val="009A24D7"/>
    <w:rsid w:val="009A2575"/>
    <w:rsid w:val="009A26EF"/>
    <w:rsid w:val="009A2F92"/>
    <w:rsid w:val="009A3834"/>
    <w:rsid w:val="009A3E03"/>
    <w:rsid w:val="009A43D8"/>
    <w:rsid w:val="009A43F9"/>
    <w:rsid w:val="009A4645"/>
    <w:rsid w:val="009A48B4"/>
    <w:rsid w:val="009A49C3"/>
    <w:rsid w:val="009A4D1B"/>
    <w:rsid w:val="009A556F"/>
    <w:rsid w:val="009A5C90"/>
    <w:rsid w:val="009A5D4D"/>
    <w:rsid w:val="009A6558"/>
    <w:rsid w:val="009A6C2B"/>
    <w:rsid w:val="009A745D"/>
    <w:rsid w:val="009A76E8"/>
    <w:rsid w:val="009A7A60"/>
    <w:rsid w:val="009A7B08"/>
    <w:rsid w:val="009B044B"/>
    <w:rsid w:val="009B0726"/>
    <w:rsid w:val="009B0736"/>
    <w:rsid w:val="009B0D0D"/>
    <w:rsid w:val="009B0DC4"/>
    <w:rsid w:val="009B1323"/>
    <w:rsid w:val="009B1416"/>
    <w:rsid w:val="009B14EC"/>
    <w:rsid w:val="009B17AF"/>
    <w:rsid w:val="009B1930"/>
    <w:rsid w:val="009B23F2"/>
    <w:rsid w:val="009B25E1"/>
    <w:rsid w:val="009B3030"/>
    <w:rsid w:val="009B310A"/>
    <w:rsid w:val="009B339F"/>
    <w:rsid w:val="009B3422"/>
    <w:rsid w:val="009B381D"/>
    <w:rsid w:val="009B4023"/>
    <w:rsid w:val="009B40EF"/>
    <w:rsid w:val="009B4199"/>
    <w:rsid w:val="009B4252"/>
    <w:rsid w:val="009B4E84"/>
    <w:rsid w:val="009B5348"/>
    <w:rsid w:val="009B549F"/>
    <w:rsid w:val="009B57FF"/>
    <w:rsid w:val="009B596D"/>
    <w:rsid w:val="009B5C92"/>
    <w:rsid w:val="009B602A"/>
    <w:rsid w:val="009B6AD4"/>
    <w:rsid w:val="009B6C10"/>
    <w:rsid w:val="009B7754"/>
    <w:rsid w:val="009B7E2B"/>
    <w:rsid w:val="009C04B3"/>
    <w:rsid w:val="009C0923"/>
    <w:rsid w:val="009C0DCE"/>
    <w:rsid w:val="009C199C"/>
    <w:rsid w:val="009C1BAA"/>
    <w:rsid w:val="009C2470"/>
    <w:rsid w:val="009C257C"/>
    <w:rsid w:val="009C2CE1"/>
    <w:rsid w:val="009C330D"/>
    <w:rsid w:val="009C385D"/>
    <w:rsid w:val="009C4715"/>
    <w:rsid w:val="009C4968"/>
    <w:rsid w:val="009C527E"/>
    <w:rsid w:val="009C5D3B"/>
    <w:rsid w:val="009C5EFA"/>
    <w:rsid w:val="009C68C7"/>
    <w:rsid w:val="009C7165"/>
    <w:rsid w:val="009C733E"/>
    <w:rsid w:val="009D00DB"/>
    <w:rsid w:val="009D0815"/>
    <w:rsid w:val="009D184D"/>
    <w:rsid w:val="009D1A9C"/>
    <w:rsid w:val="009D1F30"/>
    <w:rsid w:val="009D2CD3"/>
    <w:rsid w:val="009D3148"/>
    <w:rsid w:val="009D363F"/>
    <w:rsid w:val="009D40A1"/>
    <w:rsid w:val="009D47A3"/>
    <w:rsid w:val="009D5221"/>
    <w:rsid w:val="009D60BF"/>
    <w:rsid w:val="009D653D"/>
    <w:rsid w:val="009D6E2C"/>
    <w:rsid w:val="009D7579"/>
    <w:rsid w:val="009D7832"/>
    <w:rsid w:val="009E0496"/>
    <w:rsid w:val="009E050C"/>
    <w:rsid w:val="009E097F"/>
    <w:rsid w:val="009E0B12"/>
    <w:rsid w:val="009E0B7A"/>
    <w:rsid w:val="009E0BDF"/>
    <w:rsid w:val="009E0CB2"/>
    <w:rsid w:val="009E0D01"/>
    <w:rsid w:val="009E17C8"/>
    <w:rsid w:val="009E1F60"/>
    <w:rsid w:val="009E1FEE"/>
    <w:rsid w:val="009E22D7"/>
    <w:rsid w:val="009E24B4"/>
    <w:rsid w:val="009E26F8"/>
    <w:rsid w:val="009E297E"/>
    <w:rsid w:val="009E2D8B"/>
    <w:rsid w:val="009E2E6E"/>
    <w:rsid w:val="009E301D"/>
    <w:rsid w:val="009E3623"/>
    <w:rsid w:val="009E37BC"/>
    <w:rsid w:val="009E406B"/>
    <w:rsid w:val="009E40D2"/>
    <w:rsid w:val="009E470B"/>
    <w:rsid w:val="009E4D21"/>
    <w:rsid w:val="009E4E5B"/>
    <w:rsid w:val="009E5602"/>
    <w:rsid w:val="009E57F5"/>
    <w:rsid w:val="009E6421"/>
    <w:rsid w:val="009E6435"/>
    <w:rsid w:val="009E6631"/>
    <w:rsid w:val="009E6649"/>
    <w:rsid w:val="009E67FF"/>
    <w:rsid w:val="009E69BE"/>
    <w:rsid w:val="009E6E9C"/>
    <w:rsid w:val="009E75A7"/>
    <w:rsid w:val="009E7B31"/>
    <w:rsid w:val="009E7D91"/>
    <w:rsid w:val="009F060C"/>
    <w:rsid w:val="009F086F"/>
    <w:rsid w:val="009F091C"/>
    <w:rsid w:val="009F0C84"/>
    <w:rsid w:val="009F1588"/>
    <w:rsid w:val="009F1BC4"/>
    <w:rsid w:val="009F1C17"/>
    <w:rsid w:val="009F27C2"/>
    <w:rsid w:val="009F2A6E"/>
    <w:rsid w:val="009F2CF5"/>
    <w:rsid w:val="009F2E80"/>
    <w:rsid w:val="009F2EF0"/>
    <w:rsid w:val="009F3168"/>
    <w:rsid w:val="009F33EB"/>
    <w:rsid w:val="009F3F4D"/>
    <w:rsid w:val="009F419B"/>
    <w:rsid w:val="009F5231"/>
    <w:rsid w:val="009F5324"/>
    <w:rsid w:val="009F566C"/>
    <w:rsid w:val="009F5836"/>
    <w:rsid w:val="009F5CB8"/>
    <w:rsid w:val="009F5D7C"/>
    <w:rsid w:val="009F6825"/>
    <w:rsid w:val="009F6B9F"/>
    <w:rsid w:val="009F7448"/>
    <w:rsid w:val="009F7605"/>
    <w:rsid w:val="009F7A74"/>
    <w:rsid w:val="009F7CF7"/>
    <w:rsid w:val="00A003BA"/>
    <w:rsid w:val="00A00B26"/>
    <w:rsid w:val="00A00BE9"/>
    <w:rsid w:val="00A01133"/>
    <w:rsid w:val="00A032ED"/>
    <w:rsid w:val="00A03A7D"/>
    <w:rsid w:val="00A03B71"/>
    <w:rsid w:val="00A0477F"/>
    <w:rsid w:val="00A04D57"/>
    <w:rsid w:val="00A05D64"/>
    <w:rsid w:val="00A05E9D"/>
    <w:rsid w:val="00A05EAE"/>
    <w:rsid w:val="00A06131"/>
    <w:rsid w:val="00A06146"/>
    <w:rsid w:val="00A066C4"/>
    <w:rsid w:val="00A06BE2"/>
    <w:rsid w:val="00A0710E"/>
    <w:rsid w:val="00A075D1"/>
    <w:rsid w:val="00A07716"/>
    <w:rsid w:val="00A078A1"/>
    <w:rsid w:val="00A079DB"/>
    <w:rsid w:val="00A07FD0"/>
    <w:rsid w:val="00A106C3"/>
    <w:rsid w:val="00A106DF"/>
    <w:rsid w:val="00A10A35"/>
    <w:rsid w:val="00A10C2B"/>
    <w:rsid w:val="00A10CC4"/>
    <w:rsid w:val="00A10E58"/>
    <w:rsid w:val="00A11442"/>
    <w:rsid w:val="00A11731"/>
    <w:rsid w:val="00A117F0"/>
    <w:rsid w:val="00A11F75"/>
    <w:rsid w:val="00A12202"/>
    <w:rsid w:val="00A1373D"/>
    <w:rsid w:val="00A14B67"/>
    <w:rsid w:val="00A1575A"/>
    <w:rsid w:val="00A16167"/>
    <w:rsid w:val="00A161A8"/>
    <w:rsid w:val="00A16416"/>
    <w:rsid w:val="00A1670C"/>
    <w:rsid w:val="00A1690D"/>
    <w:rsid w:val="00A16E20"/>
    <w:rsid w:val="00A170C7"/>
    <w:rsid w:val="00A177A2"/>
    <w:rsid w:val="00A200CC"/>
    <w:rsid w:val="00A2028D"/>
    <w:rsid w:val="00A207B9"/>
    <w:rsid w:val="00A20A9F"/>
    <w:rsid w:val="00A215E0"/>
    <w:rsid w:val="00A21671"/>
    <w:rsid w:val="00A2169F"/>
    <w:rsid w:val="00A2193A"/>
    <w:rsid w:val="00A21D0C"/>
    <w:rsid w:val="00A21E40"/>
    <w:rsid w:val="00A22761"/>
    <w:rsid w:val="00A22928"/>
    <w:rsid w:val="00A231DE"/>
    <w:rsid w:val="00A2352C"/>
    <w:rsid w:val="00A24412"/>
    <w:rsid w:val="00A24545"/>
    <w:rsid w:val="00A24AD3"/>
    <w:rsid w:val="00A24EF0"/>
    <w:rsid w:val="00A2508B"/>
    <w:rsid w:val="00A2532F"/>
    <w:rsid w:val="00A25A43"/>
    <w:rsid w:val="00A26304"/>
    <w:rsid w:val="00A268C9"/>
    <w:rsid w:val="00A2696D"/>
    <w:rsid w:val="00A26C28"/>
    <w:rsid w:val="00A26D31"/>
    <w:rsid w:val="00A26D7D"/>
    <w:rsid w:val="00A27087"/>
    <w:rsid w:val="00A270CC"/>
    <w:rsid w:val="00A276E3"/>
    <w:rsid w:val="00A2771A"/>
    <w:rsid w:val="00A27B5C"/>
    <w:rsid w:val="00A30DFF"/>
    <w:rsid w:val="00A31083"/>
    <w:rsid w:val="00A31E7B"/>
    <w:rsid w:val="00A32076"/>
    <w:rsid w:val="00A3218C"/>
    <w:rsid w:val="00A32363"/>
    <w:rsid w:val="00A32445"/>
    <w:rsid w:val="00A32B62"/>
    <w:rsid w:val="00A32D46"/>
    <w:rsid w:val="00A32EB5"/>
    <w:rsid w:val="00A32FE9"/>
    <w:rsid w:val="00A34746"/>
    <w:rsid w:val="00A34C2E"/>
    <w:rsid w:val="00A34C9A"/>
    <w:rsid w:val="00A34ED7"/>
    <w:rsid w:val="00A357ED"/>
    <w:rsid w:val="00A35930"/>
    <w:rsid w:val="00A35E05"/>
    <w:rsid w:val="00A35EFD"/>
    <w:rsid w:val="00A36150"/>
    <w:rsid w:val="00A3627A"/>
    <w:rsid w:val="00A36BF5"/>
    <w:rsid w:val="00A376C6"/>
    <w:rsid w:val="00A37919"/>
    <w:rsid w:val="00A37A07"/>
    <w:rsid w:val="00A37EBD"/>
    <w:rsid w:val="00A4008B"/>
    <w:rsid w:val="00A40103"/>
    <w:rsid w:val="00A40E2D"/>
    <w:rsid w:val="00A41AEC"/>
    <w:rsid w:val="00A42408"/>
    <w:rsid w:val="00A4253E"/>
    <w:rsid w:val="00A4275E"/>
    <w:rsid w:val="00A4398E"/>
    <w:rsid w:val="00A4412C"/>
    <w:rsid w:val="00A44F33"/>
    <w:rsid w:val="00A45173"/>
    <w:rsid w:val="00A451A4"/>
    <w:rsid w:val="00A451FF"/>
    <w:rsid w:val="00A45513"/>
    <w:rsid w:val="00A45997"/>
    <w:rsid w:val="00A464AC"/>
    <w:rsid w:val="00A46967"/>
    <w:rsid w:val="00A47533"/>
    <w:rsid w:val="00A479B6"/>
    <w:rsid w:val="00A50069"/>
    <w:rsid w:val="00A5049F"/>
    <w:rsid w:val="00A508A2"/>
    <w:rsid w:val="00A50EB6"/>
    <w:rsid w:val="00A51247"/>
    <w:rsid w:val="00A5135A"/>
    <w:rsid w:val="00A52209"/>
    <w:rsid w:val="00A522A8"/>
    <w:rsid w:val="00A5248E"/>
    <w:rsid w:val="00A52681"/>
    <w:rsid w:val="00A526AA"/>
    <w:rsid w:val="00A52F32"/>
    <w:rsid w:val="00A532E1"/>
    <w:rsid w:val="00A53A4C"/>
    <w:rsid w:val="00A53D72"/>
    <w:rsid w:val="00A540FA"/>
    <w:rsid w:val="00A54895"/>
    <w:rsid w:val="00A54A6A"/>
    <w:rsid w:val="00A54E3D"/>
    <w:rsid w:val="00A55044"/>
    <w:rsid w:val="00A55480"/>
    <w:rsid w:val="00A555EE"/>
    <w:rsid w:val="00A5576E"/>
    <w:rsid w:val="00A559B2"/>
    <w:rsid w:val="00A55C95"/>
    <w:rsid w:val="00A560F6"/>
    <w:rsid w:val="00A5620B"/>
    <w:rsid w:val="00A56379"/>
    <w:rsid w:val="00A5646E"/>
    <w:rsid w:val="00A564E2"/>
    <w:rsid w:val="00A56B5D"/>
    <w:rsid w:val="00A56D9B"/>
    <w:rsid w:val="00A5717D"/>
    <w:rsid w:val="00A57B66"/>
    <w:rsid w:val="00A57DDC"/>
    <w:rsid w:val="00A57DF9"/>
    <w:rsid w:val="00A609EC"/>
    <w:rsid w:val="00A60B6F"/>
    <w:rsid w:val="00A60C7D"/>
    <w:rsid w:val="00A6138E"/>
    <w:rsid w:val="00A6152D"/>
    <w:rsid w:val="00A61731"/>
    <w:rsid w:val="00A61736"/>
    <w:rsid w:val="00A61859"/>
    <w:rsid w:val="00A61E77"/>
    <w:rsid w:val="00A62EB9"/>
    <w:rsid w:val="00A62F76"/>
    <w:rsid w:val="00A62FC9"/>
    <w:rsid w:val="00A63022"/>
    <w:rsid w:val="00A6319E"/>
    <w:rsid w:val="00A63655"/>
    <w:rsid w:val="00A645BD"/>
    <w:rsid w:val="00A64F0B"/>
    <w:rsid w:val="00A64F15"/>
    <w:rsid w:val="00A64FB8"/>
    <w:rsid w:val="00A6537A"/>
    <w:rsid w:val="00A65AED"/>
    <w:rsid w:val="00A66212"/>
    <w:rsid w:val="00A667CE"/>
    <w:rsid w:val="00A66E6C"/>
    <w:rsid w:val="00A66F1A"/>
    <w:rsid w:val="00A66FE5"/>
    <w:rsid w:val="00A67080"/>
    <w:rsid w:val="00A6710F"/>
    <w:rsid w:val="00A6711A"/>
    <w:rsid w:val="00A70022"/>
    <w:rsid w:val="00A7014E"/>
    <w:rsid w:val="00A70933"/>
    <w:rsid w:val="00A70A2D"/>
    <w:rsid w:val="00A70D9C"/>
    <w:rsid w:val="00A71117"/>
    <w:rsid w:val="00A711DD"/>
    <w:rsid w:val="00A7205C"/>
    <w:rsid w:val="00A722AB"/>
    <w:rsid w:val="00A72C2E"/>
    <w:rsid w:val="00A72C7C"/>
    <w:rsid w:val="00A73935"/>
    <w:rsid w:val="00A743DB"/>
    <w:rsid w:val="00A74652"/>
    <w:rsid w:val="00A74921"/>
    <w:rsid w:val="00A74CFB"/>
    <w:rsid w:val="00A75667"/>
    <w:rsid w:val="00A75768"/>
    <w:rsid w:val="00A75D58"/>
    <w:rsid w:val="00A763A5"/>
    <w:rsid w:val="00A76DF8"/>
    <w:rsid w:val="00A76EF5"/>
    <w:rsid w:val="00A771B2"/>
    <w:rsid w:val="00A77C5E"/>
    <w:rsid w:val="00A77D63"/>
    <w:rsid w:val="00A77FFA"/>
    <w:rsid w:val="00A80602"/>
    <w:rsid w:val="00A80897"/>
    <w:rsid w:val="00A80F3C"/>
    <w:rsid w:val="00A814C4"/>
    <w:rsid w:val="00A81942"/>
    <w:rsid w:val="00A81CDC"/>
    <w:rsid w:val="00A823CE"/>
    <w:rsid w:val="00A8291B"/>
    <w:rsid w:val="00A82C8D"/>
    <w:rsid w:val="00A82D24"/>
    <w:rsid w:val="00A82E30"/>
    <w:rsid w:val="00A833DF"/>
    <w:rsid w:val="00A83567"/>
    <w:rsid w:val="00A83DC5"/>
    <w:rsid w:val="00A83E14"/>
    <w:rsid w:val="00A8455C"/>
    <w:rsid w:val="00A84A0E"/>
    <w:rsid w:val="00A84E59"/>
    <w:rsid w:val="00A84F42"/>
    <w:rsid w:val="00A85804"/>
    <w:rsid w:val="00A85C3F"/>
    <w:rsid w:val="00A86649"/>
    <w:rsid w:val="00A86C49"/>
    <w:rsid w:val="00A86E8C"/>
    <w:rsid w:val="00A86FE1"/>
    <w:rsid w:val="00A87012"/>
    <w:rsid w:val="00A870A5"/>
    <w:rsid w:val="00A873BA"/>
    <w:rsid w:val="00A875DD"/>
    <w:rsid w:val="00A87AF3"/>
    <w:rsid w:val="00A87EB5"/>
    <w:rsid w:val="00A903D3"/>
    <w:rsid w:val="00A90D7C"/>
    <w:rsid w:val="00A90FEA"/>
    <w:rsid w:val="00A9100F"/>
    <w:rsid w:val="00A9105F"/>
    <w:rsid w:val="00A91872"/>
    <w:rsid w:val="00A918E4"/>
    <w:rsid w:val="00A92418"/>
    <w:rsid w:val="00A92FFB"/>
    <w:rsid w:val="00A93593"/>
    <w:rsid w:val="00A9369B"/>
    <w:rsid w:val="00A93A29"/>
    <w:rsid w:val="00A945B1"/>
    <w:rsid w:val="00A949C8"/>
    <w:rsid w:val="00A94B05"/>
    <w:rsid w:val="00A94B11"/>
    <w:rsid w:val="00A94B74"/>
    <w:rsid w:val="00A94BA4"/>
    <w:rsid w:val="00A94F76"/>
    <w:rsid w:val="00A94FF9"/>
    <w:rsid w:val="00A952A8"/>
    <w:rsid w:val="00A95721"/>
    <w:rsid w:val="00A9593E"/>
    <w:rsid w:val="00A95AF3"/>
    <w:rsid w:val="00A95CBF"/>
    <w:rsid w:val="00A95D0D"/>
    <w:rsid w:val="00A95F0A"/>
    <w:rsid w:val="00A95FB3"/>
    <w:rsid w:val="00A9630C"/>
    <w:rsid w:val="00A973A1"/>
    <w:rsid w:val="00A97A18"/>
    <w:rsid w:val="00AA07F7"/>
    <w:rsid w:val="00AA0F7F"/>
    <w:rsid w:val="00AA101A"/>
    <w:rsid w:val="00AA19FB"/>
    <w:rsid w:val="00AA1AA4"/>
    <w:rsid w:val="00AA2ACD"/>
    <w:rsid w:val="00AA2CEC"/>
    <w:rsid w:val="00AA2EDA"/>
    <w:rsid w:val="00AA34F8"/>
    <w:rsid w:val="00AA3CF1"/>
    <w:rsid w:val="00AA4CC0"/>
    <w:rsid w:val="00AA4CEF"/>
    <w:rsid w:val="00AA4DD9"/>
    <w:rsid w:val="00AA4FF8"/>
    <w:rsid w:val="00AA510A"/>
    <w:rsid w:val="00AA5134"/>
    <w:rsid w:val="00AA5370"/>
    <w:rsid w:val="00AA5F2F"/>
    <w:rsid w:val="00AA61A2"/>
    <w:rsid w:val="00AA6353"/>
    <w:rsid w:val="00AA650C"/>
    <w:rsid w:val="00AA659A"/>
    <w:rsid w:val="00AA6769"/>
    <w:rsid w:val="00AA6A96"/>
    <w:rsid w:val="00AA7631"/>
    <w:rsid w:val="00AA78A3"/>
    <w:rsid w:val="00AA7B0F"/>
    <w:rsid w:val="00AA7D8F"/>
    <w:rsid w:val="00AB055A"/>
    <w:rsid w:val="00AB066B"/>
    <w:rsid w:val="00AB1222"/>
    <w:rsid w:val="00AB130D"/>
    <w:rsid w:val="00AB1753"/>
    <w:rsid w:val="00AB182C"/>
    <w:rsid w:val="00AB18AD"/>
    <w:rsid w:val="00AB1E1C"/>
    <w:rsid w:val="00AB1FAC"/>
    <w:rsid w:val="00AB2BDB"/>
    <w:rsid w:val="00AB31BD"/>
    <w:rsid w:val="00AB335F"/>
    <w:rsid w:val="00AB33BE"/>
    <w:rsid w:val="00AB342E"/>
    <w:rsid w:val="00AB473D"/>
    <w:rsid w:val="00AB4ED9"/>
    <w:rsid w:val="00AB594E"/>
    <w:rsid w:val="00AB5B34"/>
    <w:rsid w:val="00AB6274"/>
    <w:rsid w:val="00AB77D0"/>
    <w:rsid w:val="00AB7C46"/>
    <w:rsid w:val="00AB7D84"/>
    <w:rsid w:val="00AC0092"/>
    <w:rsid w:val="00AC013D"/>
    <w:rsid w:val="00AC0CEB"/>
    <w:rsid w:val="00AC0E7C"/>
    <w:rsid w:val="00AC0EAB"/>
    <w:rsid w:val="00AC1C11"/>
    <w:rsid w:val="00AC20CB"/>
    <w:rsid w:val="00AC234C"/>
    <w:rsid w:val="00AC271C"/>
    <w:rsid w:val="00AC2B5B"/>
    <w:rsid w:val="00AC312E"/>
    <w:rsid w:val="00AC3448"/>
    <w:rsid w:val="00AC34F2"/>
    <w:rsid w:val="00AC385B"/>
    <w:rsid w:val="00AC3960"/>
    <w:rsid w:val="00AC417C"/>
    <w:rsid w:val="00AC43AC"/>
    <w:rsid w:val="00AC6043"/>
    <w:rsid w:val="00AC6C5B"/>
    <w:rsid w:val="00AC6E64"/>
    <w:rsid w:val="00AC6F1F"/>
    <w:rsid w:val="00AC7301"/>
    <w:rsid w:val="00AC7ABC"/>
    <w:rsid w:val="00AD10B0"/>
    <w:rsid w:val="00AD1181"/>
    <w:rsid w:val="00AD16CF"/>
    <w:rsid w:val="00AD1922"/>
    <w:rsid w:val="00AD1CDC"/>
    <w:rsid w:val="00AD1D83"/>
    <w:rsid w:val="00AD1EF5"/>
    <w:rsid w:val="00AD2DC8"/>
    <w:rsid w:val="00AD2F9E"/>
    <w:rsid w:val="00AD304A"/>
    <w:rsid w:val="00AD3071"/>
    <w:rsid w:val="00AD30C0"/>
    <w:rsid w:val="00AD3204"/>
    <w:rsid w:val="00AD3AD1"/>
    <w:rsid w:val="00AD3C09"/>
    <w:rsid w:val="00AD3F9D"/>
    <w:rsid w:val="00AD3FE8"/>
    <w:rsid w:val="00AD4399"/>
    <w:rsid w:val="00AD446F"/>
    <w:rsid w:val="00AD45C5"/>
    <w:rsid w:val="00AD4795"/>
    <w:rsid w:val="00AD5A4A"/>
    <w:rsid w:val="00AD5F0B"/>
    <w:rsid w:val="00AD7049"/>
    <w:rsid w:val="00AD74C6"/>
    <w:rsid w:val="00AD75F1"/>
    <w:rsid w:val="00AD761A"/>
    <w:rsid w:val="00AD798C"/>
    <w:rsid w:val="00AE00C1"/>
    <w:rsid w:val="00AE00E7"/>
    <w:rsid w:val="00AE00E8"/>
    <w:rsid w:val="00AE0388"/>
    <w:rsid w:val="00AE098E"/>
    <w:rsid w:val="00AE0D72"/>
    <w:rsid w:val="00AE0E1B"/>
    <w:rsid w:val="00AE0E5B"/>
    <w:rsid w:val="00AE13DC"/>
    <w:rsid w:val="00AE1AEF"/>
    <w:rsid w:val="00AE2BFB"/>
    <w:rsid w:val="00AE2D3A"/>
    <w:rsid w:val="00AE2D60"/>
    <w:rsid w:val="00AE2DDF"/>
    <w:rsid w:val="00AE315F"/>
    <w:rsid w:val="00AE4728"/>
    <w:rsid w:val="00AE4ED8"/>
    <w:rsid w:val="00AE4F2B"/>
    <w:rsid w:val="00AE5210"/>
    <w:rsid w:val="00AE54DB"/>
    <w:rsid w:val="00AE5805"/>
    <w:rsid w:val="00AE5A7C"/>
    <w:rsid w:val="00AE5B70"/>
    <w:rsid w:val="00AE5D05"/>
    <w:rsid w:val="00AE5F1C"/>
    <w:rsid w:val="00AE5F7D"/>
    <w:rsid w:val="00AE5F8C"/>
    <w:rsid w:val="00AE62E0"/>
    <w:rsid w:val="00AE64F3"/>
    <w:rsid w:val="00AE6A7E"/>
    <w:rsid w:val="00AE6CC5"/>
    <w:rsid w:val="00AE78F9"/>
    <w:rsid w:val="00AE7BAC"/>
    <w:rsid w:val="00AE7F43"/>
    <w:rsid w:val="00AF0B58"/>
    <w:rsid w:val="00AF0D8C"/>
    <w:rsid w:val="00AF0F5A"/>
    <w:rsid w:val="00AF1178"/>
    <w:rsid w:val="00AF1197"/>
    <w:rsid w:val="00AF12A3"/>
    <w:rsid w:val="00AF15A5"/>
    <w:rsid w:val="00AF1B7D"/>
    <w:rsid w:val="00AF3732"/>
    <w:rsid w:val="00AF3BCC"/>
    <w:rsid w:val="00AF40C1"/>
    <w:rsid w:val="00AF41A2"/>
    <w:rsid w:val="00AF4BCC"/>
    <w:rsid w:val="00AF4D46"/>
    <w:rsid w:val="00AF59DA"/>
    <w:rsid w:val="00AF5FF7"/>
    <w:rsid w:val="00AF6740"/>
    <w:rsid w:val="00AF6886"/>
    <w:rsid w:val="00AF70E4"/>
    <w:rsid w:val="00AF7677"/>
    <w:rsid w:val="00AF7F65"/>
    <w:rsid w:val="00B00A33"/>
    <w:rsid w:val="00B0106E"/>
    <w:rsid w:val="00B012C3"/>
    <w:rsid w:val="00B0145E"/>
    <w:rsid w:val="00B01964"/>
    <w:rsid w:val="00B01EBF"/>
    <w:rsid w:val="00B0201B"/>
    <w:rsid w:val="00B02091"/>
    <w:rsid w:val="00B0327C"/>
    <w:rsid w:val="00B036AD"/>
    <w:rsid w:val="00B03CCF"/>
    <w:rsid w:val="00B03F49"/>
    <w:rsid w:val="00B046BD"/>
    <w:rsid w:val="00B047AB"/>
    <w:rsid w:val="00B05133"/>
    <w:rsid w:val="00B055A9"/>
    <w:rsid w:val="00B056F4"/>
    <w:rsid w:val="00B05FAF"/>
    <w:rsid w:val="00B06158"/>
    <w:rsid w:val="00B0655E"/>
    <w:rsid w:val="00B0679C"/>
    <w:rsid w:val="00B06C01"/>
    <w:rsid w:val="00B073E4"/>
    <w:rsid w:val="00B07867"/>
    <w:rsid w:val="00B07B87"/>
    <w:rsid w:val="00B07F6D"/>
    <w:rsid w:val="00B10192"/>
    <w:rsid w:val="00B109EE"/>
    <w:rsid w:val="00B1110C"/>
    <w:rsid w:val="00B117CF"/>
    <w:rsid w:val="00B1182B"/>
    <w:rsid w:val="00B1189C"/>
    <w:rsid w:val="00B11BAD"/>
    <w:rsid w:val="00B12143"/>
    <w:rsid w:val="00B123D6"/>
    <w:rsid w:val="00B12463"/>
    <w:rsid w:val="00B13A40"/>
    <w:rsid w:val="00B13E44"/>
    <w:rsid w:val="00B142A5"/>
    <w:rsid w:val="00B14A82"/>
    <w:rsid w:val="00B1509C"/>
    <w:rsid w:val="00B15507"/>
    <w:rsid w:val="00B158BF"/>
    <w:rsid w:val="00B15AB1"/>
    <w:rsid w:val="00B161E4"/>
    <w:rsid w:val="00B16B4F"/>
    <w:rsid w:val="00B16C1B"/>
    <w:rsid w:val="00B16DE1"/>
    <w:rsid w:val="00B17B20"/>
    <w:rsid w:val="00B17F30"/>
    <w:rsid w:val="00B20501"/>
    <w:rsid w:val="00B20718"/>
    <w:rsid w:val="00B20C1C"/>
    <w:rsid w:val="00B21410"/>
    <w:rsid w:val="00B21A37"/>
    <w:rsid w:val="00B21DB3"/>
    <w:rsid w:val="00B21DF0"/>
    <w:rsid w:val="00B21FC6"/>
    <w:rsid w:val="00B22B0B"/>
    <w:rsid w:val="00B232EC"/>
    <w:rsid w:val="00B2343A"/>
    <w:rsid w:val="00B23643"/>
    <w:rsid w:val="00B24B85"/>
    <w:rsid w:val="00B251E8"/>
    <w:rsid w:val="00B254C1"/>
    <w:rsid w:val="00B2551F"/>
    <w:rsid w:val="00B256F8"/>
    <w:rsid w:val="00B25777"/>
    <w:rsid w:val="00B25DF4"/>
    <w:rsid w:val="00B25F4D"/>
    <w:rsid w:val="00B2678F"/>
    <w:rsid w:val="00B26B37"/>
    <w:rsid w:val="00B26C47"/>
    <w:rsid w:val="00B26EFC"/>
    <w:rsid w:val="00B26F86"/>
    <w:rsid w:val="00B271B7"/>
    <w:rsid w:val="00B27490"/>
    <w:rsid w:val="00B30497"/>
    <w:rsid w:val="00B304C8"/>
    <w:rsid w:val="00B307A7"/>
    <w:rsid w:val="00B30F8D"/>
    <w:rsid w:val="00B31A41"/>
    <w:rsid w:val="00B321A0"/>
    <w:rsid w:val="00B323A6"/>
    <w:rsid w:val="00B32588"/>
    <w:rsid w:val="00B3265E"/>
    <w:rsid w:val="00B32BB1"/>
    <w:rsid w:val="00B32CD5"/>
    <w:rsid w:val="00B32DED"/>
    <w:rsid w:val="00B33978"/>
    <w:rsid w:val="00B33ACF"/>
    <w:rsid w:val="00B33E51"/>
    <w:rsid w:val="00B343EB"/>
    <w:rsid w:val="00B34573"/>
    <w:rsid w:val="00B346E5"/>
    <w:rsid w:val="00B346F8"/>
    <w:rsid w:val="00B3472A"/>
    <w:rsid w:val="00B3521D"/>
    <w:rsid w:val="00B35391"/>
    <w:rsid w:val="00B357BC"/>
    <w:rsid w:val="00B361D8"/>
    <w:rsid w:val="00B36297"/>
    <w:rsid w:val="00B362CF"/>
    <w:rsid w:val="00B36316"/>
    <w:rsid w:val="00B3671F"/>
    <w:rsid w:val="00B36815"/>
    <w:rsid w:val="00B36DC5"/>
    <w:rsid w:val="00B375DD"/>
    <w:rsid w:val="00B37995"/>
    <w:rsid w:val="00B40167"/>
    <w:rsid w:val="00B40580"/>
    <w:rsid w:val="00B40D7B"/>
    <w:rsid w:val="00B4113B"/>
    <w:rsid w:val="00B4129A"/>
    <w:rsid w:val="00B41569"/>
    <w:rsid w:val="00B41A6D"/>
    <w:rsid w:val="00B41F45"/>
    <w:rsid w:val="00B421CC"/>
    <w:rsid w:val="00B423FF"/>
    <w:rsid w:val="00B4241A"/>
    <w:rsid w:val="00B425A3"/>
    <w:rsid w:val="00B429DC"/>
    <w:rsid w:val="00B42B44"/>
    <w:rsid w:val="00B42C73"/>
    <w:rsid w:val="00B431E6"/>
    <w:rsid w:val="00B43345"/>
    <w:rsid w:val="00B433EF"/>
    <w:rsid w:val="00B43774"/>
    <w:rsid w:val="00B43782"/>
    <w:rsid w:val="00B43BD0"/>
    <w:rsid w:val="00B4477D"/>
    <w:rsid w:val="00B4598B"/>
    <w:rsid w:val="00B45F4D"/>
    <w:rsid w:val="00B461DB"/>
    <w:rsid w:val="00B46355"/>
    <w:rsid w:val="00B46ECE"/>
    <w:rsid w:val="00B47CB0"/>
    <w:rsid w:val="00B5005B"/>
    <w:rsid w:val="00B50692"/>
    <w:rsid w:val="00B50F44"/>
    <w:rsid w:val="00B512EF"/>
    <w:rsid w:val="00B513F5"/>
    <w:rsid w:val="00B51787"/>
    <w:rsid w:val="00B51886"/>
    <w:rsid w:val="00B51A10"/>
    <w:rsid w:val="00B51FFF"/>
    <w:rsid w:val="00B52292"/>
    <w:rsid w:val="00B5230E"/>
    <w:rsid w:val="00B52F16"/>
    <w:rsid w:val="00B532A1"/>
    <w:rsid w:val="00B532A9"/>
    <w:rsid w:val="00B53371"/>
    <w:rsid w:val="00B535A7"/>
    <w:rsid w:val="00B53734"/>
    <w:rsid w:val="00B53822"/>
    <w:rsid w:val="00B5419B"/>
    <w:rsid w:val="00B545DD"/>
    <w:rsid w:val="00B54E8F"/>
    <w:rsid w:val="00B55045"/>
    <w:rsid w:val="00B5506D"/>
    <w:rsid w:val="00B553FC"/>
    <w:rsid w:val="00B55A12"/>
    <w:rsid w:val="00B55AC1"/>
    <w:rsid w:val="00B5613D"/>
    <w:rsid w:val="00B56811"/>
    <w:rsid w:val="00B5686E"/>
    <w:rsid w:val="00B5742D"/>
    <w:rsid w:val="00B57B14"/>
    <w:rsid w:val="00B60592"/>
    <w:rsid w:val="00B609B2"/>
    <w:rsid w:val="00B60A36"/>
    <w:rsid w:val="00B60EA6"/>
    <w:rsid w:val="00B618B7"/>
    <w:rsid w:val="00B61987"/>
    <w:rsid w:val="00B62346"/>
    <w:rsid w:val="00B6299E"/>
    <w:rsid w:val="00B62B65"/>
    <w:rsid w:val="00B62E9B"/>
    <w:rsid w:val="00B63250"/>
    <w:rsid w:val="00B632B5"/>
    <w:rsid w:val="00B633F3"/>
    <w:rsid w:val="00B6392F"/>
    <w:rsid w:val="00B63AA9"/>
    <w:rsid w:val="00B63BB3"/>
    <w:rsid w:val="00B63BE6"/>
    <w:rsid w:val="00B63E98"/>
    <w:rsid w:val="00B645C8"/>
    <w:rsid w:val="00B64AD9"/>
    <w:rsid w:val="00B64B7F"/>
    <w:rsid w:val="00B64C8D"/>
    <w:rsid w:val="00B652B9"/>
    <w:rsid w:val="00B658D0"/>
    <w:rsid w:val="00B65C3A"/>
    <w:rsid w:val="00B65ED1"/>
    <w:rsid w:val="00B67474"/>
    <w:rsid w:val="00B67572"/>
    <w:rsid w:val="00B679BB"/>
    <w:rsid w:val="00B67B2D"/>
    <w:rsid w:val="00B67BC7"/>
    <w:rsid w:val="00B701FD"/>
    <w:rsid w:val="00B70314"/>
    <w:rsid w:val="00B704F6"/>
    <w:rsid w:val="00B71120"/>
    <w:rsid w:val="00B713EE"/>
    <w:rsid w:val="00B7158B"/>
    <w:rsid w:val="00B717B0"/>
    <w:rsid w:val="00B71CCB"/>
    <w:rsid w:val="00B71F3E"/>
    <w:rsid w:val="00B725F0"/>
    <w:rsid w:val="00B728AA"/>
    <w:rsid w:val="00B72B6B"/>
    <w:rsid w:val="00B72C2B"/>
    <w:rsid w:val="00B72EDB"/>
    <w:rsid w:val="00B7310B"/>
    <w:rsid w:val="00B7333F"/>
    <w:rsid w:val="00B7336F"/>
    <w:rsid w:val="00B73946"/>
    <w:rsid w:val="00B73B5B"/>
    <w:rsid w:val="00B73E68"/>
    <w:rsid w:val="00B741CD"/>
    <w:rsid w:val="00B748DC"/>
    <w:rsid w:val="00B74996"/>
    <w:rsid w:val="00B77683"/>
    <w:rsid w:val="00B776CC"/>
    <w:rsid w:val="00B80512"/>
    <w:rsid w:val="00B8076C"/>
    <w:rsid w:val="00B809A1"/>
    <w:rsid w:val="00B809BE"/>
    <w:rsid w:val="00B81081"/>
    <w:rsid w:val="00B811DF"/>
    <w:rsid w:val="00B81C73"/>
    <w:rsid w:val="00B81DAD"/>
    <w:rsid w:val="00B81DEB"/>
    <w:rsid w:val="00B82595"/>
    <w:rsid w:val="00B826B0"/>
    <w:rsid w:val="00B8286A"/>
    <w:rsid w:val="00B82870"/>
    <w:rsid w:val="00B82AE5"/>
    <w:rsid w:val="00B82C6E"/>
    <w:rsid w:val="00B83232"/>
    <w:rsid w:val="00B833FB"/>
    <w:rsid w:val="00B83960"/>
    <w:rsid w:val="00B83BE6"/>
    <w:rsid w:val="00B84652"/>
    <w:rsid w:val="00B84990"/>
    <w:rsid w:val="00B85110"/>
    <w:rsid w:val="00B852C3"/>
    <w:rsid w:val="00B85B83"/>
    <w:rsid w:val="00B860A6"/>
    <w:rsid w:val="00B86593"/>
    <w:rsid w:val="00B86BB7"/>
    <w:rsid w:val="00B86F7B"/>
    <w:rsid w:val="00B8779A"/>
    <w:rsid w:val="00B87B28"/>
    <w:rsid w:val="00B87C41"/>
    <w:rsid w:val="00B90891"/>
    <w:rsid w:val="00B90B39"/>
    <w:rsid w:val="00B90BD8"/>
    <w:rsid w:val="00B92298"/>
    <w:rsid w:val="00B922DB"/>
    <w:rsid w:val="00B92812"/>
    <w:rsid w:val="00B934A9"/>
    <w:rsid w:val="00B935B8"/>
    <w:rsid w:val="00B935C1"/>
    <w:rsid w:val="00B93A76"/>
    <w:rsid w:val="00B93C14"/>
    <w:rsid w:val="00B94278"/>
    <w:rsid w:val="00B943EC"/>
    <w:rsid w:val="00B944F3"/>
    <w:rsid w:val="00B94E55"/>
    <w:rsid w:val="00B956AE"/>
    <w:rsid w:val="00B95CCD"/>
    <w:rsid w:val="00B95D89"/>
    <w:rsid w:val="00B9649A"/>
    <w:rsid w:val="00B96A43"/>
    <w:rsid w:val="00B96A7B"/>
    <w:rsid w:val="00B96D28"/>
    <w:rsid w:val="00B9708F"/>
    <w:rsid w:val="00B97552"/>
    <w:rsid w:val="00B97675"/>
    <w:rsid w:val="00B97932"/>
    <w:rsid w:val="00B97A61"/>
    <w:rsid w:val="00BA0675"/>
    <w:rsid w:val="00BA072D"/>
    <w:rsid w:val="00BA09AB"/>
    <w:rsid w:val="00BA0D23"/>
    <w:rsid w:val="00BA105A"/>
    <w:rsid w:val="00BA1108"/>
    <w:rsid w:val="00BA1B1A"/>
    <w:rsid w:val="00BA1C3C"/>
    <w:rsid w:val="00BA1D80"/>
    <w:rsid w:val="00BA235A"/>
    <w:rsid w:val="00BA2A89"/>
    <w:rsid w:val="00BA2AC0"/>
    <w:rsid w:val="00BA34A7"/>
    <w:rsid w:val="00BA370A"/>
    <w:rsid w:val="00BA3722"/>
    <w:rsid w:val="00BA3BD2"/>
    <w:rsid w:val="00BA3D9F"/>
    <w:rsid w:val="00BA3EF7"/>
    <w:rsid w:val="00BA40BE"/>
    <w:rsid w:val="00BA4E2C"/>
    <w:rsid w:val="00BA4FFF"/>
    <w:rsid w:val="00BA572F"/>
    <w:rsid w:val="00BA5FB9"/>
    <w:rsid w:val="00BA6091"/>
    <w:rsid w:val="00BA6317"/>
    <w:rsid w:val="00BA653B"/>
    <w:rsid w:val="00BA6A24"/>
    <w:rsid w:val="00BA6A64"/>
    <w:rsid w:val="00BA6E0B"/>
    <w:rsid w:val="00BA703B"/>
    <w:rsid w:val="00BA722B"/>
    <w:rsid w:val="00BA78A9"/>
    <w:rsid w:val="00BA7EF6"/>
    <w:rsid w:val="00BB02D8"/>
    <w:rsid w:val="00BB068C"/>
    <w:rsid w:val="00BB0974"/>
    <w:rsid w:val="00BB0B41"/>
    <w:rsid w:val="00BB10C3"/>
    <w:rsid w:val="00BB16D5"/>
    <w:rsid w:val="00BB1BB7"/>
    <w:rsid w:val="00BB1F4D"/>
    <w:rsid w:val="00BB2269"/>
    <w:rsid w:val="00BB268B"/>
    <w:rsid w:val="00BB2B7F"/>
    <w:rsid w:val="00BB32F3"/>
    <w:rsid w:val="00BB4150"/>
    <w:rsid w:val="00BB48E8"/>
    <w:rsid w:val="00BB4BF1"/>
    <w:rsid w:val="00BB4F26"/>
    <w:rsid w:val="00BB592A"/>
    <w:rsid w:val="00BB6DBC"/>
    <w:rsid w:val="00BB6E74"/>
    <w:rsid w:val="00BB6F62"/>
    <w:rsid w:val="00BB73FF"/>
    <w:rsid w:val="00BB74F1"/>
    <w:rsid w:val="00BB7576"/>
    <w:rsid w:val="00BB7697"/>
    <w:rsid w:val="00BB7A46"/>
    <w:rsid w:val="00BB7E43"/>
    <w:rsid w:val="00BC0440"/>
    <w:rsid w:val="00BC0745"/>
    <w:rsid w:val="00BC1050"/>
    <w:rsid w:val="00BC1886"/>
    <w:rsid w:val="00BC1C35"/>
    <w:rsid w:val="00BC2F93"/>
    <w:rsid w:val="00BC416E"/>
    <w:rsid w:val="00BC43EA"/>
    <w:rsid w:val="00BC45C9"/>
    <w:rsid w:val="00BC4CDE"/>
    <w:rsid w:val="00BC5BDF"/>
    <w:rsid w:val="00BC63D2"/>
    <w:rsid w:val="00BC6B06"/>
    <w:rsid w:val="00BC6EAA"/>
    <w:rsid w:val="00BC7597"/>
    <w:rsid w:val="00BC7D69"/>
    <w:rsid w:val="00BD001F"/>
    <w:rsid w:val="00BD0661"/>
    <w:rsid w:val="00BD06A6"/>
    <w:rsid w:val="00BD0B1C"/>
    <w:rsid w:val="00BD0C35"/>
    <w:rsid w:val="00BD151B"/>
    <w:rsid w:val="00BD199C"/>
    <w:rsid w:val="00BD1D7A"/>
    <w:rsid w:val="00BD1F8A"/>
    <w:rsid w:val="00BD2B69"/>
    <w:rsid w:val="00BD30D2"/>
    <w:rsid w:val="00BD31DA"/>
    <w:rsid w:val="00BD357F"/>
    <w:rsid w:val="00BD4A0C"/>
    <w:rsid w:val="00BD56F1"/>
    <w:rsid w:val="00BD5B05"/>
    <w:rsid w:val="00BD5F51"/>
    <w:rsid w:val="00BD60C5"/>
    <w:rsid w:val="00BD62EB"/>
    <w:rsid w:val="00BD67CF"/>
    <w:rsid w:val="00BD747B"/>
    <w:rsid w:val="00BD7C81"/>
    <w:rsid w:val="00BD7DEB"/>
    <w:rsid w:val="00BE0022"/>
    <w:rsid w:val="00BE04F9"/>
    <w:rsid w:val="00BE053D"/>
    <w:rsid w:val="00BE05D8"/>
    <w:rsid w:val="00BE0AAA"/>
    <w:rsid w:val="00BE16E5"/>
    <w:rsid w:val="00BE1778"/>
    <w:rsid w:val="00BE191B"/>
    <w:rsid w:val="00BE1C10"/>
    <w:rsid w:val="00BE1EB4"/>
    <w:rsid w:val="00BE2046"/>
    <w:rsid w:val="00BE20B3"/>
    <w:rsid w:val="00BE251B"/>
    <w:rsid w:val="00BE2A1A"/>
    <w:rsid w:val="00BE2B11"/>
    <w:rsid w:val="00BE2E65"/>
    <w:rsid w:val="00BE3EC5"/>
    <w:rsid w:val="00BE4765"/>
    <w:rsid w:val="00BE480F"/>
    <w:rsid w:val="00BE4815"/>
    <w:rsid w:val="00BE48F9"/>
    <w:rsid w:val="00BE49EB"/>
    <w:rsid w:val="00BE5077"/>
    <w:rsid w:val="00BE51C6"/>
    <w:rsid w:val="00BE5552"/>
    <w:rsid w:val="00BE561E"/>
    <w:rsid w:val="00BE592E"/>
    <w:rsid w:val="00BE6274"/>
    <w:rsid w:val="00BE7221"/>
    <w:rsid w:val="00BE7862"/>
    <w:rsid w:val="00BE79DE"/>
    <w:rsid w:val="00BE7C1B"/>
    <w:rsid w:val="00BF03A5"/>
    <w:rsid w:val="00BF090A"/>
    <w:rsid w:val="00BF0C39"/>
    <w:rsid w:val="00BF21FE"/>
    <w:rsid w:val="00BF2791"/>
    <w:rsid w:val="00BF3674"/>
    <w:rsid w:val="00BF387D"/>
    <w:rsid w:val="00BF3CBB"/>
    <w:rsid w:val="00BF3E4D"/>
    <w:rsid w:val="00BF42E5"/>
    <w:rsid w:val="00BF432C"/>
    <w:rsid w:val="00BF44C4"/>
    <w:rsid w:val="00BF4749"/>
    <w:rsid w:val="00BF49A7"/>
    <w:rsid w:val="00BF4B06"/>
    <w:rsid w:val="00BF4B19"/>
    <w:rsid w:val="00BF4B46"/>
    <w:rsid w:val="00BF5101"/>
    <w:rsid w:val="00BF541F"/>
    <w:rsid w:val="00BF569E"/>
    <w:rsid w:val="00BF5EFC"/>
    <w:rsid w:val="00BF63F0"/>
    <w:rsid w:val="00BF6C0D"/>
    <w:rsid w:val="00BF747F"/>
    <w:rsid w:val="00BF74E7"/>
    <w:rsid w:val="00BF78A2"/>
    <w:rsid w:val="00BF7DC1"/>
    <w:rsid w:val="00C0065C"/>
    <w:rsid w:val="00C00A09"/>
    <w:rsid w:val="00C00B78"/>
    <w:rsid w:val="00C00E7F"/>
    <w:rsid w:val="00C01443"/>
    <w:rsid w:val="00C01EB2"/>
    <w:rsid w:val="00C01F39"/>
    <w:rsid w:val="00C0203E"/>
    <w:rsid w:val="00C027A8"/>
    <w:rsid w:val="00C02B7C"/>
    <w:rsid w:val="00C036EE"/>
    <w:rsid w:val="00C039ED"/>
    <w:rsid w:val="00C04142"/>
    <w:rsid w:val="00C04CAE"/>
    <w:rsid w:val="00C04D14"/>
    <w:rsid w:val="00C04E43"/>
    <w:rsid w:val="00C052D7"/>
    <w:rsid w:val="00C053DB"/>
    <w:rsid w:val="00C056C3"/>
    <w:rsid w:val="00C057DB"/>
    <w:rsid w:val="00C06175"/>
    <w:rsid w:val="00C0720E"/>
    <w:rsid w:val="00C0724F"/>
    <w:rsid w:val="00C1003F"/>
    <w:rsid w:val="00C103C9"/>
    <w:rsid w:val="00C103F7"/>
    <w:rsid w:val="00C10B31"/>
    <w:rsid w:val="00C10DB8"/>
    <w:rsid w:val="00C10ECD"/>
    <w:rsid w:val="00C10F01"/>
    <w:rsid w:val="00C1177E"/>
    <w:rsid w:val="00C11BE7"/>
    <w:rsid w:val="00C11FF3"/>
    <w:rsid w:val="00C1225E"/>
    <w:rsid w:val="00C12CD8"/>
    <w:rsid w:val="00C13203"/>
    <w:rsid w:val="00C1324A"/>
    <w:rsid w:val="00C141DB"/>
    <w:rsid w:val="00C1477A"/>
    <w:rsid w:val="00C149E8"/>
    <w:rsid w:val="00C150F6"/>
    <w:rsid w:val="00C15280"/>
    <w:rsid w:val="00C15E15"/>
    <w:rsid w:val="00C163BD"/>
    <w:rsid w:val="00C164D2"/>
    <w:rsid w:val="00C16871"/>
    <w:rsid w:val="00C16A16"/>
    <w:rsid w:val="00C17336"/>
    <w:rsid w:val="00C176EF"/>
    <w:rsid w:val="00C17B7B"/>
    <w:rsid w:val="00C2021F"/>
    <w:rsid w:val="00C20561"/>
    <w:rsid w:val="00C20A89"/>
    <w:rsid w:val="00C20B53"/>
    <w:rsid w:val="00C20D63"/>
    <w:rsid w:val="00C20FB2"/>
    <w:rsid w:val="00C210B6"/>
    <w:rsid w:val="00C21794"/>
    <w:rsid w:val="00C21C43"/>
    <w:rsid w:val="00C21CF6"/>
    <w:rsid w:val="00C2203C"/>
    <w:rsid w:val="00C2270C"/>
    <w:rsid w:val="00C228F1"/>
    <w:rsid w:val="00C22970"/>
    <w:rsid w:val="00C22DF7"/>
    <w:rsid w:val="00C23084"/>
    <w:rsid w:val="00C233F3"/>
    <w:rsid w:val="00C2363A"/>
    <w:rsid w:val="00C2375F"/>
    <w:rsid w:val="00C238CE"/>
    <w:rsid w:val="00C23E3B"/>
    <w:rsid w:val="00C245A4"/>
    <w:rsid w:val="00C246FF"/>
    <w:rsid w:val="00C24A77"/>
    <w:rsid w:val="00C24D0B"/>
    <w:rsid w:val="00C250CF"/>
    <w:rsid w:val="00C2510F"/>
    <w:rsid w:val="00C251D2"/>
    <w:rsid w:val="00C26229"/>
    <w:rsid w:val="00C262A7"/>
    <w:rsid w:val="00C26602"/>
    <w:rsid w:val="00C26DAC"/>
    <w:rsid w:val="00C273A8"/>
    <w:rsid w:val="00C274BD"/>
    <w:rsid w:val="00C27941"/>
    <w:rsid w:val="00C27BC7"/>
    <w:rsid w:val="00C30149"/>
    <w:rsid w:val="00C301DA"/>
    <w:rsid w:val="00C30E90"/>
    <w:rsid w:val="00C3159C"/>
    <w:rsid w:val="00C3161F"/>
    <w:rsid w:val="00C31667"/>
    <w:rsid w:val="00C31998"/>
    <w:rsid w:val="00C31A3A"/>
    <w:rsid w:val="00C31B63"/>
    <w:rsid w:val="00C32622"/>
    <w:rsid w:val="00C327FD"/>
    <w:rsid w:val="00C32D6F"/>
    <w:rsid w:val="00C32E1E"/>
    <w:rsid w:val="00C330D7"/>
    <w:rsid w:val="00C33323"/>
    <w:rsid w:val="00C333A8"/>
    <w:rsid w:val="00C33582"/>
    <w:rsid w:val="00C33AD5"/>
    <w:rsid w:val="00C33CEA"/>
    <w:rsid w:val="00C343CA"/>
    <w:rsid w:val="00C34826"/>
    <w:rsid w:val="00C34BBD"/>
    <w:rsid w:val="00C358D6"/>
    <w:rsid w:val="00C359B8"/>
    <w:rsid w:val="00C35C68"/>
    <w:rsid w:val="00C369E3"/>
    <w:rsid w:val="00C36D2F"/>
    <w:rsid w:val="00C37042"/>
    <w:rsid w:val="00C37205"/>
    <w:rsid w:val="00C3784E"/>
    <w:rsid w:val="00C37FC2"/>
    <w:rsid w:val="00C40872"/>
    <w:rsid w:val="00C4091E"/>
    <w:rsid w:val="00C409A0"/>
    <w:rsid w:val="00C40DA7"/>
    <w:rsid w:val="00C417E6"/>
    <w:rsid w:val="00C41D45"/>
    <w:rsid w:val="00C41F6F"/>
    <w:rsid w:val="00C420C7"/>
    <w:rsid w:val="00C421EE"/>
    <w:rsid w:val="00C425B9"/>
    <w:rsid w:val="00C42BEC"/>
    <w:rsid w:val="00C42F38"/>
    <w:rsid w:val="00C42F8E"/>
    <w:rsid w:val="00C43882"/>
    <w:rsid w:val="00C43C12"/>
    <w:rsid w:val="00C440BB"/>
    <w:rsid w:val="00C442DB"/>
    <w:rsid w:val="00C4431F"/>
    <w:rsid w:val="00C44647"/>
    <w:rsid w:val="00C44743"/>
    <w:rsid w:val="00C447C8"/>
    <w:rsid w:val="00C44E91"/>
    <w:rsid w:val="00C456A7"/>
    <w:rsid w:val="00C45B5D"/>
    <w:rsid w:val="00C45E61"/>
    <w:rsid w:val="00C45F61"/>
    <w:rsid w:val="00C45F62"/>
    <w:rsid w:val="00C46081"/>
    <w:rsid w:val="00C47DC8"/>
    <w:rsid w:val="00C47EED"/>
    <w:rsid w:val="00C47FB9"/>
    <w:rsid w:val="00C5003F"/>
    <w:rsid w:val="00C503A6"/>
    <w:rsid w:val="00C50BB4"/>
    <w:rsid w:val="00C50FB8"/>
    <w:rsid w:val="00C51F86"/>
    <w:rsid w:val="00C51FFB"/>
    <w:rsid w:val="00C52242"/>
    <w:rsid w:val="00C526A6"/>
    <w:rsid w:val="00C52709"/>
    <w:rsid w:val="00C52C39"/>
    <w:rsid w:val="00C532D9"/>
    <w:rsid w:val="00C53737"/>
    <w:rsid w:val="00C5391E"/>
    <w:rsid w:val="00C53D08"/>
    <w:rsid w:val="00C53F1D"/>
    <w:rsid w:val="00C540AD"/>
    <w:rsid w:val="00C543F1"/>
    <w:rsid w:val="00C55B35"/>
    <w:rsid w:val="00C5602F"/>
    <w:rsid w:val="00C5742C"/>
    <w:rsid w:val="00C60097"/>
    <w:rsid w:val="00C60449"/>
    <w:rsid w:val="00C60A7C"/>
    <w:rsid w:val="00C60B62"/>
    <w:rsid w:val="00C60FE0"/>
    <w:rsid w:val="00C610CF"/>
    <w:rsid w:val="00C61269"/>
    <w:rsid w:val="00C613B2"/>
    <w:rsid w:val="00C622AA"/>
    <w:rsid w:val="00C62477"/>
    <w:rsid w:val="00C62ED2"/>
    <w:rsid w:val="00C6377B"/>
    <w:rsid w:val="00C63B8E"/>
    <w:rsid w:val="00C64D15"/>
    <w:rsid w:val="00C651F2"/>
    <w:rsid w:val="00C65243"/>
    <w:rsid w:val="00C655F0"/>
    <w:rsid w:val="00C6599F"/>
    <w:rsid w:val="00C661D6"/>
    <w:rsid w:val="00C66822"/>
    <w:rsid w:val="00C66D70"/>
    <w:rsid w:val="00C66F97"/>
    <w:rsid w:val="00C70534"/>
    <w:rsid w:val="00C7054F"/>
    <w:rsid w:val="00C70EA2"/>
    <w:rsid w:val="00C7137A"/>
    <w:rsid w:val="00C720B3"/>
    <w:rsid w:val="00C722A1"/>
    <w:rsid w:val="00C72803"/>
    <w:rsid w:val="00C72D41"/>
    <w:rsid w:val="00C72DF4"/>
    <w:rsid w:val="00C74328"/>
    <w:rsid w:val="00C746CD"/>
    <w:rsid w:val="00C74B54"/>
    <w:rsid w:val="00C74C69"/>
    <w:rsid w:val="00C752EE"/>
    <w:rsid w:val="00C7534A"/>
    <w:rsid w:val="00C753C9"/>
    <w:rsid w:val="00C756EC"/>
    <w:rsid w:val="00C75CFB"/>
    <w:rsid w:val="00C75ECD"/>
    <w:rsid w:val="00C7647B"/>
    <w:rsid w:val="00C764E7"/>
    <w:rsid w:val="00C76680"/>
    <w:rsid w:val="00C76820"/>
    <w:rsid w:val="00C77822"/>
    <w:rsid w:val="00C779A8"/>
    <w:rsid w:val="00C8085B"/>
    <w:rsid w:val="00C80962"/>
    <w:rsid w:val="00C809D9"/>
    <w:rsid w:val="00C80C28"/>
    <w:rsid w:val="00C80FAF"/>
    <w:rsid w:val="00C812AE"/>
    <w:rsid w:val="00C817A9"/>
    <w:rsid w:val="00C81BA4"/>
    <w:rsid w:val="00C81C87"/>
    <w:rsid w:val="00C82BF6"/>
    <w:rsid w:val="00C84BC4"/>
    <w:rsid w:val="00C85065"/>
    <w:rsid w:val="00C8511C"/>
    <w:rsid w:val="00C85393"/>
    <w:rsid w:val="00C85570"/>
    <w:rsid w:val="00C86373"/>
    <w:rsid w:val="00C86493"/>
    <w:rsid w:val="00C866D1"/>
    <w:rsid w:val="00C86AFE"/>
    <w:rsid w:val="00C86CA0"/>
    <w:rsid w:val="00C87425"/>
    <w:rsid w:val="00C8783C"/>
    <w:rsid w:val="00C87B7D"/>
    <w:rsid w:val="00C87FDD"/>
    <w:rsid w:val="00C90721"/>
    <w:rsid w:val="00C90D7D"/>
    <w:rsid w:val="00C91110"/>
    <w:rsid w:val="00C9118D"/>
    <w:rsid w:val="00C9127B"/>
    <w:rsid w:val="00C91573"/>
    <w:rsid w:val="00C9190B"/>
    <w:rsid w:val="00C92803"/>
    <w:rsid w:val="00C930AE"/>
    <w:rsid w:val="00C93583"/>
    <w:rsid w:val="00C93726"/>
    <w:rsid w:val="00C947CF"/>
    <w:rsid w:val="00C94A8D"/>
    <w:rsid w:val="00C94BCD"/>
    <w:rsid w:val="00C94C0D"/>
    <w:rsid w:val="00C94D56"/>
    <w:rsid w:val="00C9520C"/>
    <w:rsid w:val="00C954DD"/>
    <w:rsid w:val="00C95875"/>
    <w:rsid w:val="00C95B45"/>
    <w:rsid w:val="00C967D0"/>
    <w:rsid w:val="00C96BCF"/>
    <w:rsid w:val="00C96C07"/>
    <w:rsid w:val="00C96CBF"/>
    <w:rsid w:val="00C96CFC"/>
    <w:rsid w:val="00C97060"/>
    <w:rsid w:val="00C9724F"/>
    <w:rsid w:val="00C976AC"/>
    <w:rsid w:val="00C978D3"/>
    <w:rsid w:val="00CA04CB"/>
    <w:rsid w:val="00CA081F"/>
    <w:rsid w:val="00CA09B9"/>
    <w:rsid w:val="00CA0C7A"/>
    <w:rsid w:val="00CA0CEA"/>
    <w:rsid w:val="00CA1058"/>
    <w:rsid w:val="00CA17FC"/>
    <w:rsid w:val="00CA1B26"/>
    <w:rsid w:val="00CA1CC5"/>
    <w:rsid w:val="00CA24CC"/>
    <w:rsid w:val="00CA2550"/>
    <w:rsid w:val="00CA30A0"/>
    <w:rsid w:val="00CA30B1"/>
    <w:rsid w:val="00CA358E"/>
    <w:rsid w:val="00CA3919"/>
    <w:rsid w:val="00CA41D6"/>
    <w:rsid w:val="00CA43E9"/>
    <w:rsid w:val="00CA4535"/>
    <w:rsid w:val="00CA464E"/>
    <w:rsid w:val="00CA48D7"/>
    <w:rsid w:val="00CA49F6"/>
    <w:rsid w:val="00CA557D"/>
    <w:rsid w:val="00CA5860"/>
    <w:rsid w:val="00CA5AF9"/>
    <w:rsid w:val="00CA5D40"/>
    <w:rsid w:val="00CA630E"/>
    <w:rsid w:val="00CA66C0"/>
    <w:rsid w:val="00CA6A11"/>
    <w:rsid w:val="00CA6F4E"/>
    <w:rsid w:val="00CA701D"/>
    <w:rsid w:val="00CA7176"/>
    <w:rsid w:val="00CA7318"/>
    <w:rsid w:val="00CA7397"/>
    <w:rsid w:val="00CA7996"/>
    <w:rsid w:val="00CB036C"/>
    <w:rsid w:val="00CB0595"/>
    <w:rsid w:val="00CB05E6"/>
    <w:rsid w:val="00CB08BC"/>
    <w:rsid w:val="00CB0FA4"/>
    <w:rsid w:val="00CB2195"/>
    <w:rsid w:val="00CB23DD"/>
    <w:rsid w:val="00CB2986"/>
    <w:rsid w:val="00CB2DA8"/>
    <w:rsid w:val="00CB2DF5"/>
    <w:rsid w:val="00CB3259"/>
    <w:rsid w:val="00CB40EB"/>
    <w:rsid w:val="00CB4979"/>
    <w:rsid w:val="00CB4F97"/>
    <w:rsid w:val="00CB503B"/>
    <w:rsid w:val="00CB5057"/>
    <w:rsid w:val="00CB5B91"/>
    <w:rsid w:val="00CB66C0"/>
    <w:rsid w:val="00CB6985"/>
    <w:rsid w:val="00CB719B"/>
    <w:rsid w:val="00CB74D3"/>
    <w:rsid w:val="00CC0389"/>
    <w:rsid w:val="00CC03EA"/>
    <w:rsid w:val="00CC0D30"/>
    <w:rsid w:val="00CC128A"/>
    <w:rsid w:val="00CC1433"/>
    <w:rsid w:val="00CC16DF"/>
    <w:rsid w:val="00CC1921"/>
    <w:rsid w:val="00CC1AF3"/>
    <w:rsid w:val="00CC1D10"/>
    <w:rsid w:val="00CC1D3D"/>
    <w:rsid w:val="00CC1E06"/>
    <w:rsid w:val="00CC1ED5"/>
    <w:rsid w:val="00CC1FCB"/>
    <w:rsid w:val="00CC22E2"/>
    <w:rsid w:val="00CC2371"/>
    <w:rsid w:val="00CC2A23"/>
    <w:rsid w:val="00CC35B5"/>
    <w:rsid w:val="00CC35F7"/>
    <w:rsid w:val="00CC3D69"/>
    <w:rsid w:val="00CC486B"/>
    <w:rsid w:val="00CC4C86"/>
    <w:rsid w:val="00CC4DDE"/>
    <w:rsid w:val="00CC4E0C"/>
    <w:rsid w:val="00CC50A5"/>
    <w:rsid w:val="00CC5241"/>
    <w:rsid w:val="00CC5522"/>
    <w:rsid w:val="00CC5642"/>
    <w:rsid w:val="00CC5F5C"/>
    <w:rsid w:val="00CC6273"/>
    <w:rsid w:val="00CC688A"/>
    <w:rsid w:val="00CC6FD7"/>
    <w:rsid w:val="00CC750C"/>
    <w:rsid w:val="00CC78B8"/>
    <w:rsid w:val="00CC7CC6"/>
    <w:rsid w:val="00CD0853"/>
    <w:rsid w:val="00CD1219"/>
    <w:rsid w:val="00CD20E3"/>
    <w:rsid w:val="00CD317B"/>
    <w:rsid w:val="00CD3478"/>
    <w:rsid w:val="00CD3485"/>
    <w:rsid w:val="00CD3DF9"/>
    <w:rsid w:val="00CD3E45"/>
    <w:rsid w:val="00CD43EE"/>
    <w:rsid w:val="00CD496E"/>
    <w:rsid w:val="00CD4A45"/>
    <w:rsid w:val="00CD4A65"/>
    <w:rsid w:val="00CD4FC4"/>
    <w:rsid w:val="00CD4FE4"/>
    <w:rsid w:val="00CD5C40"/>
    <w:rsid w:val="00CD5E41"/>
    <w:rsid w:val="00CD6382"/>
    <w:rsid w:val="00CD63A5"/>
    <w:rsid w:val="00CD6FCD"/>
    <w:rsid w:val="00CD7147"/>
    <w:rsid w:val="00CD74C2"/>
    <w:rsid w:val="00CD75CF"/>
    <w:rsid w:val="00CD7792"/>
    <w:rsid w:val="00CD7C2B"/>
    <w:rsid w:val="00CD7D15"/>
    <w:rsid w:val="00CE046A"/>
    <w:rsid w:val="00CE0836"/>
    <w:rsid w:val="00CE0969"/>
    <w:rsid w:val="00CE0A3A"/>
    <w:rsid w:val="00CE0E7C"/>
    <w:rsid w:val="00CE1AC4"/>
    <w:rsid w:val="00CE1AD0"/>
    <w:rsid w:val="00CE1AF6"/>
    <w:rsid w:val="00CE1B32"/>
    <w:rsid w:val="00CE21CA"/>
    <w:rsid w:val="00CE2466"/>
    <w:rsid w:val="00CE26AF"/>
    <w:rsid w:val="00CE32CA"/>
    <w:rsid w:val="00CE35E8"/>
    <w:rsid w:val="00CE3722"/>
    <w:rsid w:val="00CE3BE5"/>
    <w:rsid w:val="00CE4FD3"/>
    <w:rsid w:val="00CE515E"/>
    <w:rsid w:val="00CE53A9"/>
    <w:rsid w:val="00CE55B7"/>
    <w:rsid w:val="00CE57D0"/>
    <w:rsid w:val="00CE5CD4"/>
    <w:rsid w:val="00CE6965"/>
    <w:rsid w:val="00CE6D0D"/>
    <w:rsid w:val="00CE7140"/>
    <w:rsid w:val="00CE741E"/>
    <w:rsid w:val="00CF03B5"/>
    <w:rsid w:val="00CF0D68"/>
    <w:rsid w:val="00CF0E40"/>
    <w:rsid w:val="00CF142D"/>
    <w:rsid w:val="00CF18C1"/>
    <w:rsid w:val="00CF1BFA"/>
    <w:rsid w:val="00CF228C"/>
    <w:rsid w:val="00CF281E"/>
    <w:rsid w:val="00CF49B6"/>
    <w:rsid w:val="00CF4DE0"/>
    <w:rsid w:val="00CF5212"/>
    <w:rsid w:val="00CF5345"/>
    <w:rsid w:val="00CF5349"/>
    <w:rsid w:val="00CF53B1"/>
    <w:rsid w:val="00CF5B78"/>
    <w:rsid w:val="00CF5C52"/>
    <w:rsid w:val="00CF651B"/>
    <w:rsid w:val="00CF75F8"/>
    <w:rsid w:val="00CF79E5"/>
    <w:rsid w:val="00CF7AB9"/>
    <w:rsid w:val="00D001B5"/>
    <w:rsid w:val="00D00559"/>
    <w:rsid w:val="00D00A1D"/>
    <w:rsid w:val="00D00B8F"/>
    <w:rsid w:val="00D00F10"/>
    <w:rsid w:val="00D012CB"/>
    <w:rsid w:val="00D01331"/>
    <w:rsid w:val="00D013FA"/>
    <w:rsid w:val="00D01881"/>
    <w:rsid w:val="00D01B49"/>
    <w:rsid w:val="00D01C27"/>
    <w:rsid w:val="00D01D52"/>
    <w:rsid w:val="00D023C2"/>
    <w:rsid w:val="00D02A6F"/>
    <w:rsid w:val="00D02B55"/>
    <w:rsid w:val="00D03177"/>
    <w:rsid w:val="00D0331C"/>
    <w:rsid w:val="00D03515"/>
    <w:rsid w:val="00D038DB"/>
    <w:rsid w:val="00D038FD"/>
    <w:rsid w:val="00D03A49"/>
    <w:rsid w:val="00D03AE4"/>
    <w:rsid w:val="00D03AF1"/>
    <w:rsid w:val="00D03BA1"/>
    <w:rsid w:val="00D03D86"/>
    <w:rsid w:val="00D03E26"/>
    <w:rsid w:val="00D03F3D"/>
    <w:rsid w:val="00D04B58"/>
    <w:rsid w:val="00D05085"/>
    <w:rsid w:val="00D061B7"/>
    <w:rsid w:val="00D0685B"/>
    <w:rsid w:val="00D06C32"/>
    <w:rsid w:val="00D06DE0"/>
    <w:rsid w:val="00D07291"/>
    <w:rsid w:val="00D07625"/>
    <w:rsid w:val="00D07805"/>
    <w:rsid w:val="00D079C9"/>
    <w:rsid w:val="00D07B59"/>
    <w:rsid w:val="00D10A7D"/>
    <w:rsid w:val="00D11157"/>
    <w:rsid w:val="00D116C9"/>
    <w:rsid w:val="00D118E7"/>
    <w:rsid w:val="00D119C4"/>
    <w:rsid w:val="00D11A11"/>
    <w:rsid w:val="00D11E17"/>
    <w:rsid w:val="00D120B0"/>
    <w:rsid w:val="00D12E08"/>
    <w:rsid w:val="00D13390"/>
    <w:rsid w:val="00D13A5D"/>
    <w:rsid w:val="00D13F67"/>
    <w:rsid w:val="00D1425D"/>
    <w:rsid w:val="00D14956"/>
    <w:rsid w:val="00D14A90"/>
    <w:rsid w:val="00D14FB6"/>
    <w:rsid w:val="00D15939"/>
    <w:rsid w:val="00D159D9"/>
    <w:rsid w:val="00D167C1"/>
    <w:rsid w:val="00D169AE"/>
    <w:rsid w:val="00D16BEA"/>
    <w:rsid w:val="00D177AB"/>
    <w:rsid w:val="00D177C9"/>
    <w:rsid w:val="00D17EAB"/>
    <w:rsid w:val="00D202F2"/>
    <w:rsid w:val="00D20C9E"/>
    <w:rsid w:val="00D20F6B"/>
    <w:rsid w:val="00D21480"/>
    <w:rsid w:val="00D21A8C"/>
    <w:rsid w:val="00D21B2B"/>
    <w:rsid w:val="00D2213D"/>
    <w:rsid w:val="00D22286"/>
    <w:rsid w:val="00D223AC"/>
    <w:rsid w:val="00D22935"/>
    <w:rsid w:val="00D22A57"/>
    <w:rsid w:val="00D230D9"/>
    <w:rsid w:val="00D2357B"/>
    <w:rsid w:val="00D23A24"/>
    <w:rsid w:val="00D2424B"/>
    <w:rsid w:val="00D247EF"/>
    <w:rsid w:val="00D2481E"/>
    <w:rsid w:val="00D249DE"/>
    <w:rsid w:val="00D253E2"/>
    <w:rsid w:val="00D25992"/>
    <w:rsid w:val="00D25FB9"/>
    <w:rsid w:val="00D26553"/>
    <w:rsid w:val="00D26599"/>
    <w:rsid w:val="00D26729"/>
    <w:rsid w:val="00D269C0"/>
    <w:rsid w:val="00D26ECD"/>
    <w:rsid w:val="00D27342"/>
    <w:rsid w:val="00D277B2"/>
    <w:rsid w:val="00D3040C"/>
    <w:rsid w:val="00D310D9"/>
    <w:rsid w:val="00D31C28"/>
    <w:rsid w:val="00D32E2F"/>
    <w:rsid w:val="00D32EF5"/>
    <w:rsid w:val="00D33009"/>
    <w:rsid w:val="00D33048"/>
    <w:rsid w:val="00D33229"/>
    <w:rsid w:val="00D3389E"/>
    <w:rsid w:val="00D33BC9"/>
    <w:rsid w:val="00D33C52"/>
    <w:rsid w:val="00D33CBD"/>
    <w:rsid w:val="00D3400E"/>
    <w:rsid w:val="00D34174"/>
    <w:rsid w:val="00D3436D"/>
    <w:rsid w:val="00D345EC"/>
    <w:rsid w:val="00D347A2"/>
    <w:rsid w:val="00D34982"/>
    <w:rsid w:val="00D35687"/>
    <w:rsid w:val="00D356A7"/>
    <w:rsid w:val="00D35768"/>
    <w:rsid w:val="00D362D0"/>
    <w:rsid w:val="00D37371"/>
    <w:rsid w:val="00D374A1"/>
    <w:rsid w:val="00D374B7"/>
    <w:rsid w:val="00D40424"/>
    <w:rsid w:val="00D4050C"/>
    <w:rsid w:val="00D40731"/>
    <w:rsid w:val="00D41672"/>
    <w:rsid w:val="00D416D3"/>
    <w:rsid w:val="00D41AD1"/>
    <w:rsid w:val="00D41E57"/>
    <w:rsid w:val="00D41E5A"/>
    <w:rsid w:val="00D41EAF"/>
    <w:rsid w:val="00D42A92"/>
    <w:rsid w:val="00D42B16"/>
    <w:rsid w:val="00D42DD2"/>
    <w:rsid w:val="00D433CB"/>
    <w:rsid w:val="00D4346B"/>
    <w:rsid w:val="00D4355F"/>
    <w:rsid w:val="00D438DD"/>
    <w:rsid w:val="00D43CA7"/>
    <w:rsid w:val="00D43E2F"/>
    <w:rsid w:val="00D44368"/>
    <w:rsid w:val="00D44625"/>
    <w:rsid w:val="00D452F8"/>
    <w:rsid w:val="00D45486"/>
    <w:rsid w:val="00D4561A"/>
    <w:rsid w:val="00D45774"/>
    <w:rsid w:val="00D45CEB"/>
    <w:rsid w:val="00D45DAE"/>
    <w:rsid w:val="00D46C9F"/>
    <w:rsid w:val="00D47DCC"/>
    <w:rsid w:val="00D501A8"/>
    <w:rsid w:val="00D5070F"/>
    <w:rsid w:val="00D50C03"/>
    <w:rsid w:val="00D50E82"/>
    <w:rsid w:val="00D5158E"/>
    <w:rsid w:val="00D51629"/>
    <w:rsid w:val="00D51C14"/>
    <w:rsid w:val="00D51F47"/>
    <w:rsid w:val="00D522CC"/>
    <w:rsid w:val="00D526D8"/>
    <w:rsid w:val="00D52AA9"/>
    <w:rsid w:val="00D5356B"/>
    <w:rsid w:val="00D53D08"/>
    <w:rsid w:val="00D5495A"/>
    <w:rsid w:val="00D54FC9"/>
    <w:rsid w:val="00D557EF"/>
    <w:rsid w:val="00D57DAA"/>
    <w:rsid w:val="00D606E0"/>
    <w:rsid w:val="00D60C48"/>
    <w:rsid w:val="00D61248"/>
    <w:rsid w:val="00D614E8"/>
    <w:rsid w:val="00D61744"/>
    <w:rsid w:val="00D617B4"/>
    <w:rsid w:val="00D619F6"/>
    <w:rsid w:val="00D61E6C"/>
    <w:rsid w:val="00D61FA6"/>
    <w:rsid w:val="00D6221E"/>
    <w:rsid w:val="00D6223B"/>
    <w:rsid w:val="00D624C5"/>
    <w:rsid w:val="00D62684"/>
    <w:rsid w:val="00D628FC"/>
    <w:rsid w:val="00D63555"/>
    <w:rsid w:val="00D64502"/>
    <w:rsid w:val="00D64918"/>
    <w:rsid w:val="00D6553C"/>
    <w:rsid w:val="00D6587C"/>
    <w:rsid w:val="00D65C35"/>
    <w:rsid w:val="00D66585"/>
    <w:rsid w:val="00D666DB"/>
    <w:rsid w:val="00D66780"/>
    <w:rsid w:val="00D66C58"/>
    <w:rsid w:val="00D671B5"/>
    <w:rsid w:val="00D6757C"/>
    <w:rsid w:val="00D67C6E"/>
    <w:rsid w:val="00D70189"/>
    <w:rsid w:val="00D708FD"/>
    <w:rsid w:val="00D712DC"/>
    <w:rsid w:val="00D71FCC"/>
    <w:rsid w:val="00D72557"/>
    <w:rsid w:val="00D72C62"/>
    <w:rsid w:val="00D7333C"/>
    <w:rsid w:val="00D7335B"/>
    <w:rsid w:val="00D733DE"/>
    <w:rsid w:val="00D73E03"/>
    <w:rsid w:val="00D7422E"/>
    <w:rsid w:val="00D74259"/>
    <w:rsid w:val="00D742A4"/>
    <w:rsid w:val="00D74599"/>
    <w:rsid w:val="00D747FD"/>
    <w:rsid w:val="00D74C1A"/>
    <w:rsid w:val="00D7517A"/>
    <w:rsid w:val="00D75203"/>
    <w:rsid w:val="00D75C12"/>
    <w:rsid w:val="00D763C9"/>
    <w:rsid w:val="00D766F8"/>
    <w:rsid w:val="00D76944"/>
    <w:rsid w:val="00D76AAF"/>
    <w:rsid w:val="00D77A9B"/>
    <w:rsid w:val="00D77CA4"/>
    <w:rsid w:val="00D80464"/>
    <w:rsid w:val="00D80997"/>
    <w:rsid w:val="00D80AE7"/>
    <w:rsid w:val="00D8108D"/>
    <w:rsid w:val="00D81639"/>
    <w:rsid w:val="00D8184F"/>
    <w:rsid w:val="00D81C17"/>
    <w:rsid w:val="00D82476"/>
    <w:rsid w:val="00D82632"/>
    <w:rsid w:val="00D8281D"/>
    <w:rsid w:val="00D82887"/>
    <w:rsid w:val="00D82BE9"/>
    <w:rsid w:val="00D838A9"/>
    <w:rsid w:val="00D8394A"/>
    <w:rsid w:val="00D84615"/>
    <w:rsid w:val="00D8548E"/>
    <w:rsid w:val="00D85774"/>
    <w:rsid w:val="00D85900"/>
    <w:rsid w:val="00D859F3"/>
    <w:rsid w:val="00D85C53"/>
    <w:rsid w:val="00D86544"/>
    <w:rsid w:val="00D86D96"/>
    <w:rsid w:val="00D8728A"/>
    <w:rsid w:val="00D879B2"/>
    <w:rsid w:val="00D87A33"/>
    <w:rsid w:val="00D87D5E"/>
    <w:rsid w:val="00D902F7"/>
    <w:rsid w:val="00D90A36"/>
    <w:rsid w:val="00D90A96"/>
    <w:rsid w:val="00D90F8D"/>
    <w:rsid w:val="00D9104A"/>
    <w:rsid w:val="00D91C2F"/>
    <w:rsid w:val="00D91D49"/>
    <w:rsid w:val="00D92285"/>
    <w:rsid w:val="00D927C8"/>
    <w:rsid w:val="00D929D0"/>
    <w:rsid w:val="00D929FF"/>
    <w:rsid w:val="00D92B11"/>
    <w:rsid w:val="00D92F99"/>
    <w:rsid w:val="00D93706"/>
    <w:rsid w:val="00D93EEB"/>
    <w:rsid w:val="00D942CF"/>
    <w:rsid w:val="00D94458"/>
    <w:rsid w:val="00D9446F"/>
    <w:rsid w:val="00D94790"/>
    <w:rsid w:val="00D947BF"/>
    <w:rsid w:val="00D9485E"/>
    <w:rsid w:val="00D949E7"/>
    <w:rsid w:val="00D95024"/>
    <w:rsid w:val="00D95557"/>
    <w:rsid w:val="00D9561D"/>
    <w:rsid w:val="00D95970"/>
    <w:rsid w:val="00D959F5"/>
    <w:rsid w:val="00D965D0"/>
    <w:rsid w:val="00D9693B"/>
    <w:rsid w:val="00D96CC4"/>
    <w:rsid w:val="00D96F70"/>
    <w:rsid w:val="00D97430"/>
    <w:rsid w:val="00D97932"/>
    <w:rsid w:val="00D979DE"/>
    <w:rsid w:val="00D97A4D"/>
    <w:rsid w:val="00D97EE8"/>
    <w:rsid w:val="00DA0084"/>
    <w:rsid w:val="00DA0453"/>
    <w:rsid w:val="00DA081E"/>
    <w:rsid w:val="00DA0871"/>
    <w:rsid w:val="00DA0AE1"/>
    <w:rsid w:val="00DA1175"/>
    <w:rsid w:val="00DA21F3"/>
    <w:rsid w:val="00DA243E"/>
    <w:rsid w:val="00DA2A9B"/>
    <w:rsid w:val="00DA2B66"/>
    <w:rsid w:val="00DA2BAE"/>
    <w:rsid w:val="00DA2C98"/>
    <w:rsid w:val="00DA3269"/>
    <w:rsid w:val="00DA3402"/>
    <w:rsid w:val="00DA34DF"/>
    <w:rsid w:val="00DA42C8"/>
    <w:rsid w:val="00DA4421"/>
    <w:rsid w:val="00DA4473"/>
    <w:rsid w:val="00DA49CE"/>
    <w:rsid w:val="00DA4B32"/>
    <w:rsid w:val="00DA5050"/>
    <w:rsid w:val="00DA5A15"/>
    <w:rsid w:val="00DA7597"/>
    <w:rsid w:val="00DA7881"/>
    <w:rsid w:val="00DA7C83"/>
    <w:rsid w:val="00DA7DAA"/>
    <w:rsid w:val="00DB069B"/>
    <w:rsid w:val="00DB1BE7"/>
    <w:rsid w:val="00DB1EF3"/>
    <w:rsid w:val="00DB235B"/>
    <w:rsid w:val="00DB2555"/>
    <w:rsid w:val="00DB2D35"/>
    <w:rsid w:val="00DB329C"/>
    <w:rsid w:val="00DB37CC"/>
    <w:rsid w:val="00DB395B"/>
    <w:rsid w:val="00DB3AB0"/>
    <w:rsid w:val="00DB3E7B"/>
    <w:rsid w:val="00DB3FAC"/>
    <w:rsid w:val="00DB413E"/>
    <w:rsid w:val="00DB426E"/>
    <w:rsid w:val="00DB4537"/>
    <w:rsid w:val="00DB5194"/>
    <w:rsid w:val="00DB5661"/>
    <w:rsid w:val="00DB5AC5"/>
    <w:rsid w:val="00DB642A"/>
    <w:rsid w:val="00DB65E4"/>
    <w:rsid w:val="00DB6974"/>
    <w:rsid w:val="00DB73A7"/>
    <w:rsid w:val="00DB74AA"/>
    <w:rsid w:val="00DB76A7"/>
    <w:rsid w:val="00DB7763"/>
    <w:rsid w:val="00DB7CBF"/>
    <w:rsid w:val="00DB7EA8"/>
    <w:rsid w:val="00DC0DE6"/>
    <w:rsid w:val="00DC28A6"/>
    <w:rsid w:val="00DC2A5F"/>
    <w:rsid w:val="00DC2BBA"/>
    <w:rsid w:val="00DC3387"/>
    <w:rsid w:val="00DC3661"/>
    <w:rsid w:val="00DC36B0"/>
    <w:rsid w:val="00DC3DB1"/>
    <w:rsid w:val="00DC41B7"/>
    <w:rsid w:val="00DC42D9"/>
    <w:rsid w:val="00DC494D"/>
    <w:rsid w:val="00DC4C86"/>
    <w:rsid w:val="00DC4FF9"/>
    <w:rsid w:val="00DC51B2"/>
    <w:rsid w:val="00DC5215"/>
    <w:rsid w:val="00DC528A"/>
    <w:rsid w:val="00DC5355"/>
    <w:rsid w:val="00DC55A9"/>
    <w:rsid w:val="00DC5E01"/>
    <w:rsid w:val="00DC6D7F"/>
    <w:rsid w:val="00DC714C"/>
    <w:rsid w:val="00DC738D"/>
    <w:rsid w:val="00DC75F0"/>
    <w:rsid w:val="00DD0321"/>
    <w:rsid w:val="00DD03F3"/>
    <w:rsid w:val="00DD0408"/>
    <w:rsid w:val="00DD0C47"/>
    <w:rsid w:val="00DD13A4"/>
    <w:rsid w:val="00DD20EB"/>
    <w:rsid w:val="00DD22AB"/>
    <w:rsid w:val="00DD2821"/>
    <w:rsid w:val="00DD28B9"/>
    <w:rsid w:val="00DD2B0C"/>
    <w:rsid w:val="00DD3023"/>
    <w:rsid w:val="00DD39DE"/>
    <w:rsid w:val="00DD3A1E"/>
    <w:rsid w:val="00DD42A1"/>
    <w:rsid w:val="00DD46E7"/>
    <w:rsid w:val="00DD48A3"/>
    <w:rsid w:val="00DD52BF"/>
    <w:rsid w:val="00DD5914"/>
    <w:rsid w:val="00DD683B"/>
    <w:rsid w:val="00DD6F21"/>
    <w:rsid w:val="00DD796F"/>
    <w:rsid w:val="00DD7E70"/>
    <w:rsid w:val="00DE07B0"/>
    <w:rsid w:val="00DE0A5A"/>
    <w:rsid w:val="00DE14CA"/>
    <w:rsid w:val="00DE169A"/>
    <w:rsid w:val="00DE1BC6"/>
    <w:rsid w:val="00DE2735"/>
    <w:rsid w:val="00DE2BCD"/>
    <w:rsid w:val="00DE2C15"/>
    <w:rsid w:val="00DE357A"/>
    <w:rsid w:val="00DE3635"/>
    <w:rsid w:val="00DE3DE7"/>
    <w:rsid w:val="00DE456D"/>
    <w:rsid w:val="00DE4DB3"/>
    <w:rsid w:val="00DE562E"/>
    <w:rsid w:val="00DE5879"/>
    <w:rsid w:val="00DE614B"/>
    <w:rsid w:val="00DE6226"/>
    <w:rsid w:val="00DE692D"/>
    <w:rsid w:val="00DE6A39"/>
    <w:rsid w:val="00DE6F75"/>
    <w:rsid w:val="00DE6FF1"/>
    <w:rsid w:val="00DE70AB"/>
    <w:rsid w:val="00DE7318"/>
    <w:rsid w:val="00DE7B54"/>
    <w:rsid w:val="00DF010E"/>
    <w:rsid w:val="00DF07E1"/>
    <w:rsid w:val="00DF0841"/>
    <w:rsid w:val="00DF10DF"/>
    <w:rsid w:val="00DF1D24"/>
    <w:rsid w:val="00DF23FC"/>
    <w:rsid w:val="00DF2EB7"/>
    <w:rsid w:val="00DF361D"/>
    <w:rsid w:val="00DF3A15"/>
    <w:rsid w:val="00DF3BD3"/>
    <w:rsid w:val="00DF460B"/>
    <w:rsid w:val="00DF4639"/>
    <w:rsid w:val="00DF4C5E"/>
    <w:rsid w:val="00DF51DF"/>
    <w:rsid w:val="00DF5761"/>
    <w:rsid w:val="00DF6649"/>
    <w:rsid w:val="00DF67BC"/>
    <w:rsid w:val="00DF6952"/>
    <w:rsid w:val="00DF6A32"/>
    <w:rsid w:val="00DF6A69"/>
    <w:rsid w:val="00DF6E9E"/>
    <w:rsid w:val="00DF7BAE"/>
    <w:rsid w:val="00DF7CFB"/>
    <w:rsid w:val="00E001D7"/>
    <w:rsid w:val="00E002D3"/>
    <w:rsid w:val="00E010FB"/>
    <w:rsid w:val="00E012DE"/>
    <w:rsid w:val="00E01798"/>
    <w:rsid w:val="00E019B9"/>
    <w:rsid w:val="00E01A46"/>
    <w:rsid w:val="00E01EF7"/>
    <w:rsid w:val="00E02A52"/>
    <w:rsid w:val="00E0308D"/>
    <w:rsid w:val="00E030D6"/>
    <w:rsid w:val="00E031B0"/>
    <w:rsid w:val="00E038A0"/>
    <w:rsid w:val="00E03F28"/>
    <w:rsid w:val="00E03FB3"/>
    <w:rsid w:val="00E0409F"/>
    <w:rsid w:val="00E043FD"/>
    <w:rsid w:val="00E0445B"/>
    <w:rsid w:val="00E04AF6"/>
    <w:rsid w:val="00E0500F"/>
    <w:rsid w:val="00E05FA3"/>
    <w:rsid w:val="00E061AF"/>
    <w:rsid w:val="00E072FF"/>
    <w:rsid w:val="00E0796B"/>
    <w:rsid w:val="00E07ED6"/>
    <w:rsid w:val="00E10900"/>
    <w:rsid w:val="00E1111E"/>
    <w:rsid w:val="00E11222"/>
    <w:rsid w:val="00E11462"/>
    <w:rsid w:val="00E114FF"/>
    <w:rsid w:val="00E119B9"/>
    <w:rsid w:val="00E11B63"/>
    <w:rsid w:val="00E12185"/>
    <w:rsid w:val="00E12F0F"/>
    <w:rsid w:val="00E1315B"/>
    <w:rsid w:val="00E132AD"/>
    <w:rsid w:val="00E13440"/>
    <w:rsid w:val="00E13546"/>
    <w:rsid w:val="00E137D1"/>
    <w:rsid w:val="00E13D68"/>
    <w:rsid w:val="00E1446B"/>
    <w:rsid w:val="00E14517"/>
    <w:rsid w:val="00E1482E"/>
    <w:rsid w:val="00E14A58"/>
    <w:rsid w:val="00E14B2E"/>
    <w:rsid w:val="00E14FFA"/>
    <w:rsid w:val="00E15605"/>
    <w:rsid w:val="00E159C8"/>
    <w:rsid w:val="00E1606C"/>
    <w:rsid w:val="00E160FB"/>
    <w:rsid w:val="00E160FD"/>
    <w:rsid w:val="00E166DF"/>
    <w:rsid w:val="00E169FB"/>
    <w:rsid w:val="00E16D3A"/>
    <w:rsid w:val="00E16DD9"/>
    <w:rsid w:val="00E17939"/>
    <w:rsid w:val="00E17D7D"/>
    <w:rsid w:val="00E202A1"/>
    <w:rsid w:val="00E206F3"/>
    <w:rsid w:val="00E20CC9"/>
    <w:rsid w:val="00E20D25"/>
    <w:rsid w:val="00E20DF8"/>
    <w:rsid w:val="00E213C6"/>
    <w:rsid w:val="00E21881"/>
    <w:rsid w:val="00E21F95"/>
    <w:rsid w:val="00E22684"/>
    <w:rsid w:val="00E22984"/>
    <w:rsid w:val="00E234AB"/>
    <w:rsid w:val="00E23ABD"/>
    <w:rsid w:val="00E23FEE"/>
    <w:rsid w:val="00E24459"/>
    <w:rsid w:val="00E245CC"/>
    <w:rsid w:val="00E248A5"/>
    <w:rsid w:val="00E24AD3"/>
    <w:rsid w:val="00E25213"/>
    <w:rsid w:val="00E25783"/>
    <w:rsid w:val="00E25B26"/>
    <w:rsid w:val="00E25EA2"/>
    <w:rsid w:val="00E26096"/>
    <w:rsid w:val="00E26F44"/>
    <w:rsid w:val="00E271F1"/>
    <w:rsid w:val="00E272C6"/>
    <w:rsid w:val="00E2731C"/>
    <w:rsid w:val="00E2745F"/>
    <w:rsid w:val="00E274F3"/>
    <w:rsid w:val="00E27515"/>
    <w:rsid w:val="00E27DF3"/>
    <w:rsid w:val="00E27E6B"/>
    <w:rsid w:val="00E30000"/>
    <w:rsid w:val="00E30372"/>
    <w:rsid w:val="00E307F3"/>
    <w:rsid w:val="00E307FB"/>
    <w:rsid w:val="00E32310"/>
    <w:rsid w:val="00E32404"/>
    <w:rsid w:val="00E331EC"/>
    <w:rsid w:val="00E3331E"/>
    <w:rsid w:val="00E3421C"/>
    <w:rsid w:val="00E342EC"/>
    <w:rsid w:val="00E34C22"/>
    <w:rsid w:val="00E34D04"/>
    <w:rsid w:val="00E354B4"/>
    <w:rsid w:val="00E35ACA"/>
    <w:rsid w:val="00E35AD6"/>
    <w:rsid w:val="00E35BD0"/>
    <w:rsid w:val="00E35EE3"/>
    <w:rsid w:val="00E36123"/>
    <w:rsid w:val="00E3629C"/>
    <w:rsid w:val="00E369BD"/>
    <w:rsid w:val="00E36A0E"/>
    <w:rsid w:val="00E36A14"/>
    <w:rsid w:val="00E36F6B"/>
    <w:rsid w:val="00E37D81"/>
    <w:rsid w:val="00E37EB1"/>
    <w:rsid w:val="00E37FAE"/>
    <w:rsid w:val="00E407B8"/>
    <w:rsid w:val="00E40C7E"/>
    <w:rsid w:val="00E40E07"/>
    <w:rsid w:val="00E40F8C"/>
    <w:rsid w:val="00E41A14"/>
    <w:rsid w:val="00E41A30"/>
    <w:rsid w:val="00E41BEE"/>
    <w:rsid w:val="00E42AF3"/>
    <w:rsid w:val="00E439D5"/>
    <w:rsid w:val="00E44054"/>
    <w:rsid w:val="00E447B4"/>
    <w:rsid w:val="00E448D1"/>
    <w:rsid w:val="00E44A9D"/>
    <w:rsid w:val="00E451D5"/>
    <w:rsid w:val="00E451DA"/>
    <w:rsid w:val="00E463D3"/>
    <w:rsid w:val="00E46775"/>
    <w:rsid w:val="00E46B7B"/>
    <w:rsid w:val="00E477F7"/>
    <w:rsid w:val="00E47BB7"/>
    <w:rsid w:val="00E47E95"/>
    <w:rsid w:val="00E50AA5"/>
    <w:rsid w:val="00E50D48"/>
    <w:rsid w:val="00E51E40"/>
    <w:rsid w:val="00E52C97"/>
    <w:rsid w:val="00E52E30"/>
    <w:rsid w:val="00E5351E"/>
    <w:rsid w:val="00E539B9"/>
    <w:rsid w:val="00E539C2"/>
    <w:rsid w:val="00E53AB1"/>
    <w:rsid w:val="00E53C5C"/>
    <w:rsid w:val="00E540F2"/>
    <w:rsid w:val="00E54692"/>
    <w:rsid w:val="00E54749"/>
    <w:rsid w:val="00E55433"/>
    <w:rsid w:val="00E5647B"/>
    <w:rsid w:val="00E56BB6"/>
    <w:rsid w:val="00E57782"/>
    <w:rsid w:val="00E60259"/>
    <w:rsid w:val="00E605F3"/>
    <w:rsid w:val="00E607AB"/>
    <w:rsid w:val="00E60B77"/>
    <w:rsid w:val="00E6115F"/>
    <w:rsid w:val="00E61428"/>
    <w:rsid w:val="00E617EB"/>
    <w:rsid w:val="00E61861"/>
    <w:rsid w:val="00E61EA7"/>
    <w:rsid w:val="00E62042"/>
    <w:rsid w:val="00E632E8"/>
    <w:rsid w:val="00E6333C"/>
    <w:rsid w:val="00E634AC"/>
    <w:rsid w:val="00E64D3A"/>
    <w:rsid w:val="00E650C7"/>
    <w:rsid w:val="00E66279"/>
    <w:rsid w:val="00E669A8"/>
    <w:rsid w:val="00E66D22"/>
    <w:rsid w:val="00E671B8"/>
    <w:rsid w:val="00E67354"/>
    <w:rsid w:val="00E676EE"/>
    <w:rsid w:val="00E6772A"/>
    <w:rsid w:val="00E6779F"/>
    <w:rsid w:val="00E708BE"/>
    <w:rsid w:val="00E70BDB"/>
    <w:rsid w:val="00E70BF7"/>
    <w:rsid w:val="00E711A1"/>
    <w:rsid w:val="00E71760"/>
    <w:rsid w:val="00E72D6A"/>
    <w:rsid w:val="00E730E4"/>
    <w:rsid w:val="00E731B6"/>
    <w:rsid w:val="00E73D21"/>
    <w:rsid w:val="00E742A6"/>
    <w:rsid w:val="00E745A5"/>
    <w:rsid w:val="00E74820"/>
    <w:rsid w:val="00E74BD3"/>
    <w:rsid w:val="00E75151"/>
    <w:rsid w:val="00E7537F"/>
    <w:rsid w:val="00E76E43"/>
    <w:rsid w:val="00E77647"/>
    <w:rsid w:val="00E77E47"/>
    <w:rsid w:val="00E80581"/>
    <w:rsid w:val="00E80E4B"/>
    <w:rsid w:val="00E80F78"/>
    <w:rsid w:val="00E81C93"/>
    <w:rsid w:val="00E81D84"/>
    <w:rsid w:val="00E81F6C"/>
    <w:rsid w:val="00E82254"/>
    <w:rsid w:val="00E824C9"/>
    <w:rsid w:val="00E82633"/>
    <w:rsid w:val="00E826A6"/>
    <w:rsid w:val="00E82C9F"/>
    <w:rsid w:val="00E82DF1"/>
    <w:rsid w:val="00E82F73"/>
    <w:rsid w:val="00E8303F"/>
    <w:rsid w:val="00E830D6"/>
    <w:rsid w:val="00E83475"/>
    <w:rsid w:val="00E83835"/>
    <w:rsid w:val="00E83DCD"/>
    <w:rsid w:val="00E84038"/>
    <w:rsid w:val="00E8436D"/>
    <w:rsid w:val="00E8439F"/>
    <w:rsid w:val="00E84901"/>
    <w:rsid w:val="00E84ACA"/>
    <w:rsid w:val="00E84E29"/>
    <w:rsid w:val="00E84EB0"/>
    <w:rsid w:val="00E85229"/>
    <w:rsid w:val="00E85336"/>
    <w:rsid w:val="00E85AC4"/>
    <w:rsid w:val="00E85C7B"/>
    <w:rsid w:val="00E866AB"/>
    <w:rsid w:val="00E86794"/>
    <w:rsid w:val="00E87446"/>
    <w:rsid w:val="00E87866"/>
    <w:rsid w:val="00E878EC"/>
    <w:rsid w:val="00E87B91"/>
    <w:rsid w:val="00E9024A"/>
    <w:rsid w:val="00E902B3"/>
    <w:rsid w:val="00E90487"/>
    <w:rsid w:val="00E90614"/>
    <w:rsid w:val="00E90873"/>
    <w:rsid w:val="00E90B21"/>
    <w:rsid w:val="00E9132B"/>
    <w:rsid w:val="00E91338"/>
    <w:rsid w:val="00E91586"/>
    <w:rsid w:val="00E92234"/>
    <w:rsid w:val="00E927F8"/>
    <w:rsid w:val="00E929C9"/>
    <w:rsid w:val="00E92ACA"/>
    <w:rsid w:val="00E92C33"/>
    <w:rsid w:val="00E92CB6"/>
    <w:rsid w:val="00E93552"/>
    <w:rsid w:val="00E93CF2"/>
    <w:rsid w:val="00E93CFD"/>
    <w:rsid w:val="00E945B6"/>
    <w:rsid w:val="00E947EE"/>
    <w:rsid w:val="00E94814"/>
    <w:rsid w:val="00E94B82"/>
    <w:rsid w:val="00E94F18"/>
    <w:rsid w:val="00E95867"/>
    <w:rsid w:val="00E958BC"/>
    <w:rsid w:val="00E95F4B"/>
    <w:rsid w:val="00E95FA9"/>
    <w:rsid w:val="00E960D3"/>
    <w:rsid w:val="00E96551"/>
    <w:rsid w:val="00E967A5"/>
    <w:rsid w:val="00E96988"/>
    <w:rsid w:val="00E96F1C"/>
    <w:rsid w:val="00E9753C"/>
    <w:rsid w:val="00E9759B"/>
    <w:rsid w:val="00E979B5"/>
    <w:rsid w:val="00E979C0"/>
    <w:rsid w:val="00EA0000"/>
    <w:rsid w:val="00EA05B8"/>
    <w:rsid w:val="00EA1064"/>
    <w:rsid w:val="00EA1178"/>
    <w:rsid w:val="00EA140C"/>
    <w:rsid w:val="00EA152F"/>
    <w:rsid w:val="00EA1CFC"/>
    <w:rsid w:val="00EA1EE7"/>
    <w:rsid w:val="00EA25D1"/>
    <w:rsid w:val="00EA2A08"/>
    <w:rsid w:val="00EA2A23"/>
    <w:rsid w:val="00EA3624"/>
    <w:rsid w:val="00EA384A"/>
    <w:rsid w:val="00EA38FB"/>
    <w:rsid w:val="00EA3E8A"/>
    <w:rsid w:val="00EA44F6"/>
    <w:rsid w:val="00EA44F7"/>
    <w:rsid w:val="00EA4CC8"/>
    <w:rsid w:val="00EA507E"/>
    <w:rsid w:val="00EA5622"/>
    <w:rsid w:val="00EA564F"/>
    <w:rsid w:val="00EA61C3"/>
    <w:rsid w:val="00EA6669"/>
    <w:rsid w:val="00EA6876"/>
    <w:rsid w:val="00EA6DC6"/>
    <w:rsid w:val="00EA70BA"/>
    <w:rsid w:val="00EA743A"/>
    <w:rsid w:val="00EA7AAF"/>
    <w:rsid w:val="00EB02E7"/>
    <w:rsid w:val="00EB0406"/>
    <w:rsid w:val="00EB04F0"/>
    <w:rsid w:val="00EB112F"/>
    <w:rsid w:val="00EB11CD"/>
    <w:rsid w:val="00EB13D5"/>
    <w:rsid w:val="00EB14FE"/>
    <w:rsid w:val="00EB155A"/>
    <w:rsid w:val="00EB1806"/>
    <w:rsid w:val="00EB1AD6"/>
    <w:rsid w:val="00EB1BB5"/>
    <w:rsid w:val="00EB1F94"/>
    <w:rsid w:val="00EB1FEB"/>
    <w:rsid w:val="00EB201A"/>
    <w:rsid w:val="00EB230E"/>
    <w:rsid w:val="00EB27AA"/>
    <w:rsid w:val="00EB2910"/>
    <w:rsid w:val="00EB29FD"/>
    <w:rsid w:val="00EB34F5"/>
    <w:rsid w:val="00EB36EA"/>
    <w:rsid w:val="00EB3790"/>
    <w:rsid w:val="00EB422E"/>
    <w:rsid w:val="00EB46F0"/>
    <w:rsid w:val="00EB4BB9"/>
    <w:rsid w:val="00EB50B7"/>
    <w:rsid w:val="00EB5159"/>
    <w:rsid w:val="00EB5F73"/>
    <w:rsid w:val="00EB6169"/>
    <w:rsid w:val="00EB63B2"/>
    <w:rsid w:val="00EB64A3"/>
    <w:rsid w:val="00EB6775"/>
    <w:rsid w:val="00EB7584"/>
    <w:rsid w:val="00EB7594"/>
    <w:rsid w:val="00EB7737"/>
    <w:rsid w:val="00EC19AD"/>
    <w:rsid w:val="00EC1ADF"/>
    <w:rsid w:val="00EC1C88"/>
    <w:rsid w:val="00EC1E51"/>
    <w:rsid w:val="00EC2615"/>
    <w:rsid w:val="00EC2B13"/>
    <w:rsid w:val="00EC2D20"/>
    <w:rsid w:val="00EC3477"/>
    <w:rsid w:val="00EC3A77"/>
    <w:rsid w:val="00EC41F8"/>
    <w:rsid w:val="00EC4BDD"/>
    <w:rsid w:val="00EC50D2"/>
    <w:rsid w:val="00EC5250"/>
    <w:rsid w:val="00EC552C"/>
    <w:rsid w:val="00EC5BEA"/>
    <w:rsid w:val="00EC5F4B"/>
    <w:rsid w:val="00EC6239"/>
    <w:rsid w:val="00EC6642"/>
    <w:rsid w:val="00EC6E16"/>
    <w:rsid w:val="00EC7939"/>
    <w:rsid w:val="00EC79FF"/>
    <w:rsid w:val="00ED0DA0"/>
    <w:rsid w:val="00ED12F4"/>
    <w:rsid w:val="00ED170F"/>
    <w:rsid w:val="00ED1763"/>
    <w:rsid w:val="00ED1954"/>
    <w:rsid w:val="00ED196A"/>
    <w:rsid w:val="00ED29C8"/>
    <w:rsid w:val="00ED32B1"/>
    <w:rsid w:val="00ED3C7D"/>
    <w:rsid w:val="00ED3D61"/>
    <w:rsid w:val="00ED47E3"/>
    <w:rsid w:val="00ED4A7F"/>
    <w:rsid w:val="00ED4B50"/>
    <w:rsid w:val="00ED4BE4"/>
    <w:rsid w:val="00ED53DD"/>
    <w:rsid w:val="00ED54FC"/>
    <w:rsid w:val="00ED55D5"/>
    <w:rsid w:val="00ED5BC7"/>
    <w:rsid w:val="00ED5FFC"/>
    <w:rsid w:val="00ED6171"/>
    <w:rsid w:val="00ED66B4"/>
    <w:rsid w:val="00ED696A"/>
    <w:rsid w:val="00ED708B"/>
    <w:rsid w:val="00ED7852"/>
    <w:rsid w:val="00ED7A5F"/>
    <w:rsid w:val="00ED7CBF"/>
    <w:rsid w:val="00EE00E1"/>
    <w:rsid w:val="00EE0152"/>
    <w:rsid w:val="00EE018D"/>
    <w:rsid w:val="00EE0263"/>
    <w:rsid w:val="00EE05D2"/>
    <w:rsid w:val="00EE0949"/>
    <w:rsid w:val="00EE0BDE"/>
    <w:rsid w:val="00EE2973"/>
    <w:rsid w:val="00EE2E94"/>
    <w:rsid w:val="00EE2EE8"/>
    <w:rsid w:val="00EE3412"/>
    <w:rsid w:val="00EE38EC"/>
    <w:rsid w:val="00EE3A6E"/>
    <w:rsid w:val="00EE3EEE"/>
    <w:rsid w:val="00EE42E3"/>
    <w:rsid w:val="00EE43AC"/>
    <w:rsid w:val="00EE4502"/>
    <w:rsid w:val="00EE54C7"/>
    <w:rsid w:val="00EE582F"/>
    <w:rsid w:val="00EE5ADC"/>
    <w:rsid w:val="00EE666C"/>
    <w:rsid w:val="00EE6940"/>
    <w:rsid w:val="00EE6B26"/>
    <w:rsid w:val="00EE77A5"/>
    <w:rsid w:val="00EE7AD4"/>
    <w:rsid w:val="00EE7D07"/>
    <w:rsid w:val="00EF0445"/>
    <w:rsid w:val="00EF05E6"/>
    <w:rsid w:val="00EF11D5"/>
    <w:rsid w:val="00EF11E0"/>
    <w:rsid w:val="00EF163E"/>
    <w:rsid w:val="00EF1C3A"/>
    <w:rsid w:val="00EF1DB9"/>
    <w:rsid w:val="00EF1EF5"/>
    <w:rsid w:val="00EF2889"/>
    <w:rsid w:val="00EF2B2B"/>
    <w:rsid w:val="00EF49BD"/>
    <w:rsid w:val="00EF4A58"/>
    <w:rsid w:val="00EF4BCE"/>
    <w:rsid w:val="00EF4C22"/>
    <w:rsid w:val="00EF4FD7"/>
    <w:rsid w:val="00EF530B"/>
    <w:rsid w:val="00EF5DEE"/>
    <w:rsid w:val="00EF7172"/>
    <w:rsid w:val="00EF71EB"/>
    <w:rsid w:val="00EF7622"/>
    <w:rsid w:val="00EF7B34"/>
    <w:rsid w:val="00EF7BB3"/>
    <w:rsid w:val="00EF7D9F"/>
    <w:rsid w:val="00F00378"/>
    <w:rsid w:val="00F005A2"/>
    <w:rsid w:val="00F0075D"/>
    <w:rsid w:val="00F00C47"/>
    <w:rsid w:val="00F00E18"/>
    <w:rsid w:val="00F00F9C"/>
    <w:rsid w:val="00F015B9"/>
    <w:rsid w:val="00F024FD"/>
    <w:rsid w:val="00F02680"/>
    <w:rsid w:val="00F026BC"/>
    <w:rsid w:val="00F026D8"/>
    <w:rsid w:val="00F02EF9"/>
    <w:rsid w:val="00F031B7"/>
    <w:rsid w:val="00F0385A"/>
    <w:rsid w:val="00F03BA5"/>
    <w:rsid w:val="00F03EF0"/>
    <w:rsid w:val="00F040BF"/>
    <w:rsid w:val="00F04566"/>
    <w:rsid w:val="00F04B84"/>
    <w:rsid w:val="00F04CDB"/>
    <w:rsid w:val="00F04D7F"/>
    <w:rsid w:val="00F04E46"/>
    <w:rsid w:val="00F05352"/>
    <w:rsid w:val="00F05D62"/>
    <w:rsid w:val="00F05E58"/>
    <w:rsid w:val="00F06052"/>
    <w:rsid w:val="00F06579"/>
    <w:rsid w:val="00F065EE"/>
    <w:rsid w:val="00F068A8"/>
    <w:rsid w:val="00F06992"/>
    <w:rsid w:val="00F06EF6"/>
    <w:rsid w:val="00F0722C"/>
    <w:rsid w:val="00F07FF3"/>
    <w:rsid w:val="00F103BE"/>
    <w:rsid w:val="00F105DD"/>
    <w:rsid w:val="00F116E4"/>
    <w:rsid w:val="00F11934"/>
    <w:rsid w:val="00F11D87"/>
    <w:rsid w:val="00F12E03"/>
    <w:rsid w:val="00F12EC6"/>
    <w:rsid w:val="00F12F99"/>
    <w:rsid w:val="00F130F1"/>
    <w:rsid w:val="00F1361E"/>
    <w:rsid w:val="00F13FC8"/>
    <w:rsid w:val="00F14057"/>
    <w:rsid w:val="00F1500D"/>
    <w:rsid w:val="00F1515A"/>
    <w:rsid w:val="00F15233"/>
    <w:rsid w:val="00F15308"/>
    <w:rsid w:val="00F15889"/>
    <w:rsid w:val="00F15DE2"/>
    <w:rsid w:val="00F15EE2"/>
    <w:rsid w:val="00F16205"/>
    <w:rsid w:val="00F163B5"/>
    <w:rsid w:val="00F16D48"/>
    <w:rsid w:val="00F17244"/>
    <w:rsid w:val="00F174B1"/>
    <w:rsid w:val="00F17EB6"/>
    <w:rsid w:val="00F17FDE"/>
    <w:rsid w:val="00F204E7"/>
    <w:rsid w:val="00F204F3"/>
    <w:rsid w:val="00F209DB"/>
    <w:rsid w:val="00F20D4B"/>
    <w:rsid w:val="00F20E5B"/>
    <w:rsid w:val="00F21275"/>
    <w:rsid w:val="00F216A3"/>
    <w:rsid w:val="00F21A38"/>
    <w:rsid w:val="00F21B4A"/>
    <w:rsid w:val="00F21E83"/>
    <w:rsid w:val="00F23025"/>
    <w:rsid w:val="00F2344C"/>
    <w:rsid w:val="00F23474"/>
    <w:rsid w:val="00F23715"/>
    <w:rsid w:val="00F23B4C"/>
    <w:rsid w:val="00F23EB2"/>
    <w:rsid w:val="00F23FEC"/>
    <w:rsid w:val="00F244EC"/>
    <w:rsid w:val="00F2537F"/>
    <w:rsid w:val="00F253EA"/>
    <w:rsid w:val="00F25AAC"/>
    <w:rsid w:val="00F25DCD"/>
    <w:rsid w:val="00F25FCB"/>
    <w:rsid w:val="00F26581"/>
    <w:rsid w:val="00F27031"/>
    <w:rsid w:val="00F27212"/>
    <w:rsid w:val="00F275FF"/>
    <w:rsid w:val="00F2779C"/>
    <w:rsid w:val="00F27812"/>
    <w:rsid w:val="00F3024E"/>
    <w:rsid w:val="00F3042C"/>
    <w:rsid w:val="00F30A8C"/>
    <w:rsid w:val="00F3112B"/>
    <w:rsid w:val="00F31491"/>
    <w:rsid w:val="00F3161D"/>
    <w:rsid w:val="00F31D82"/>
    <w:rsid w:val="00F32156"/>
    <w:rsid w:val="00F32702"/>
    <w:rsid w:val="00F3287A"/>
    <w:rsid w:val="00F32BE1"/>
    <w:rsid w:val="00F331EB"/>
    <w:rsid w:val="00F3364B"/>
    <w:rsid w:val="00F33769"/>
    <w:rsid w:val="00F33E49"/>
    <w:rsid w:val="00F33E52"/>
    <w:rsid w:val="00F3408A"/>
    <w:rsid w:val="00F3414D"/>
    <w:rsid w:val="00F3448D"/>
    <w:rsid w:val="00F34B5E"/>
    <w:rsid w:val="00F34C02"/>
    <w:rsid w:val="00F34C48"/>
    <w:rsid w:val="00F355AE"/>
    <w:rsid w:val="00F359E7"/>
    <w:rsid w:val="00F35DD9"/>
    <w:rsid w:val="00F36134"/>
    <w:rsid w:val="00F3632A"/>
    <w:rsid w:val="00F36743"/>
    <w:rsid w:val="00F3697B"/>
    <w:rsid w:val="00F36A6E"/>
    <w:rsid w:val="00F36D7A"/>
    <w:rsid w:val="00F371F9"/>
    <w:rsid w:val="00F37A13"/>
    <w:rsid w:val="00F37BBD"/>
    <w:rsid w:val="00F37D12"/>
    <w:rsid w:val="00F40695"/>
    <w:rsid w:val="00F40B04"/>
    <w:rsid w:val="00F40B15"/>
    <w:rsid w:val="00F40C32"/>
    <w:rsid w:val="00F40F67"/>
    <w:rsid w:val="00F411A9"/>
    <w:rsid w:val="00F424DD"/>
    <w:rsid w:val="00F42B67"/>
    <w:rsid w:val="00F4308B"/>
    <w:rsid w:val="00F435E2"/>
    <w:rsid w:val="00F4365D"/>
    <w:rsid w:val="00F43DE4"/>
    <w:rsid w:val="00F448A5"/>
    <w:rsid w:val="00F44C3F"/>
    <w:rsid w:val="00F451BB"/>
    <w:rsid w:val="00F45270"/>
    <w:rsid w:val="00F4533B"/>
    <w:rsid w:val="00F45422"/>
    <w:rsid w:val="00F45E5C"/>
    <w:rsid w:val="00F46E2A"/>
    <w:rsid w:val="00F46FDA"/>
    <w:rsid w:val="00F47823"/>
    <w:rsid w:val="00F50564"/>
    <w:rsid w:val="00F50C47"/>
    <w:rsid w:val="00F50E17"/>
    <w:rsid w:val="00F50E1F"/>
    <w:rsid w:val="00F51291"/>
    <w:rsid w:val="00F51873"/>
    <w:rsid w:val="00F51BC0"/>
    <w:rsid w:val="00F52200"/>
    <w:rsid w:val="00F52A49"/>
    <w:rsid w:val="00F52C8B"/>
    <w:rsid w:val="00F52D9C"/>
    <w:rsid w:val="00F52FA0"/>
    <w:rsid w:val="00F5391B"/>
    <w:rsid w:val="00F53B77"/>
    <w:rsid w:val="00F546F2"/>
    <w:rsid w:val="00F54967"/>
    <w:rsid w:val="00F54C44"/>
    <w:rsid w:val="00F54F5F"/>
    <w:rsid w:val="00F55124"/>
    <w:rsid w:val="00F551A3"/>
    <w:rsid w:val="00F55561"/>
    <w:rsid w:val="00F55756"/>
    <w:rsid w:val="00F55A65"/>
    <w:rsid w:val="00F55F8D"/>
    <w:rsid w:val="00F56766"/>
    <w:rsid w:val="00F56939"/>
    <w:rsid w:val="00F57B94"/>
    <w:rsid w:val="00F57BB3"/>
    <w:rsid w:val="00F60934"/>
    <w:rsid w:val="00F6157C"/>
    <w:rsid w:val="00F61599"/>
    <w:rsid w:val="00F61633"/>
    <w:rsid w:val="00F61C7E"/>
    <w:rsid w:val="00F61D7D"/>
    <w:rsid w:val="00F62454"/>
    <w:rsid w:val="00F62583"/>
    <w:rsid w:val="00F62826"/>
    <w:rsid w:val="00F62DCE"/>
    <w:rsid w:val="00F62E7B"/>
    <w:rsid w:val="00F62FC1"/>
    <w:rsid w:val="00F63027"/>
    <w:rsid w:val="00F63652"/>
    <w:rsid w:val="00F6370B"/>
    <w:rsid w:val="00F638AB"/>
    <w:rsid w:val="00F63E3E"/>
    <w:rsid w:val="00F64297"/>
    <w:rsid w:val="00F6470C"/>
    <w:rsid w:val="00F6474D"/>
    <w:rsid w:val="00F64ABE"/>
    <w:rsid w:val="00F64BB6"/>
    <w:rsid w:val="00F64E0B"/>
    <w:rsid w:val="00F658A5"/>
    <w:rsid w:val="00F661CD"/>
    <w:rsid w:val="00F66511"/>
    <w:rsid w:val="00F66820"/>
    <w:rsid w:val="00F66B9E"/>
    <w:rsid w:val="00F67C56"/>
    <w:rsid w:val="00F67C6F"/>
    <w:rsid w:val="00F70489"/>
    <w:rsid w:val="00F7072A"/>
    <w:rsid w:val="00F717F4"/>
    <w:rsid w:val="00F71EE9"/>
    <w:rsid w:val="00F72566"/>
    <w:rsid w:val="00F72B48"/>
    <w:rsid w:val="00F72D24"/>
    <w:rsid w:val="00F72DEB"/>
    <w:rsid w:val="00F73092"/>
    <w:rsid w:val="00F732C3"/>
    <w:rsid w:val="00F7371B"/>
    <w:rsid w:val="00F73DE4"/>
    <w:rsid w:val="00F73F7A"/>
    <w:rsid w:val="00F7479A"/>
    <w:rsid w:val="00F7480B"/>
    <w:rsid w:val="00F749CB"/>
    <w:rsid w:val="00F74A7D"/>
    <w:rsid w:val="00F7511D"/>
    <w:rsid w:val="00F75355"/>
    <w:rsid w:val="00F7557A"/>
    <w:rsid w:val="00F7559F"/>
    <w:rsid w:val="00F75630"/>
    <w:rsid w:val="00F75F83"/>
    <w:rsid w:val="00F761D2"/>
    <w:rsid w:val="00F7635C"/>
    <w:rsid w:val="00F765F0"/>
    <w:rsid w:val="00F7673B"/>
    <w:rsid w:val="00F76D0A"/>
    <w:rsid w:val="00F776F1"/>
    <w:rsid w:val="00F77B17"/>
    <w:rsid w:val="00F77EC7"/>
    <w:rsid w:val="00F81721"/>
    <w:rsid w:val="00F81F39"/>
    <w:rsid w:val="00F8249F"/>
    <w:rsid w:val="00F825E3"/>
    <w:rsid w:val="00F82A67"/>
    <w:rsid w:val="00F82E79"/>
    <w:rsid w:val="00F82FFD"/>
    <w:rsid w:val="00F831D7"/>
    <w:rsid w:val="00F83247"/>
    <w:rsid w:val="00F8338B"/>
    <w:rsid w:val="00F833CE"/>
    <w:rsid w:val="00F8385F"/>
    <w:rsid w:val="00F83918"/>
    <w:rsid w:val="00F83AC0"/>
    <w:rsid w:val="00F83C25"/>
    <w:rsid w:val="00F84198"/>
    <w:rsid w:val="00F8447B"/>
    <w:rsid w:val="00F84888"/>
    <w:rsid w:val="00F84A5D"/>
    <w:rsid w:val="00F84B50"/>
    <w:rsid w:val="00F8579F"/>
    <w:rsid w:val="00F85828"/>
    <w:rsid w:val="00F860E6"/>
    <w:rsid w:val="00F86DE9"/>
    <w:rsid w:val="00F8760E"/>
    <w:rsid w:val="00F87861"/>
    <w:rsid w:val="00F87C2A"/>
    <w:rsid w:val="00F90433"/>
    <w:rsid w:val="00F90FB8"/>
    <w:rsid w:val="00F91649"/>
    <w:rsid w:val="00F91BAA"/>
    <w:rsid w:val="00F92332"/>
    <w:rsid w:val="00F9282E"/>
    <w:rsid w:val="00F92D23"/>
    <w:rsid w:val="00F92EAA"/>
    <w:rsid w:val="00F93FF3"/>
    <w:rsid w:val="00F94B6B"/>
    <w:rsid w:val="00F95877"/>
    <w:rsid w:val="00F9594C"/>
    <w:rsid w:val="00F95A1D"/>
    <w:rsid w:val="00F96CC0"/>
    <w:rsid w:val="00F97553"/>
    <w:rsid w:val="00FA0CE5"/>
    <w:rsid w:val="00FA15CE"/>
    <w:rsid w:val="00FA1709"/>
    <w:rsid w:val="00FA216E"/>
    <w:rsid w:val="00FA275D"/>
    <w:rsid w:val="00FA28F4"/>
    <w:rsid w:val="00FA2C3E"/>
    <w:rsid w:val="00FA2F2A"/>
    <w:rsid w:val="00FA2FA3"/>
    <w:rsid w:val="00FA3BEB"/>
    <w:rsid w:val="00FA3EB6"/>
    <w:rsid w:val="00FA43CD"/>
    <w:rsid w:val="00FA4F26"/>
    <w:rsid w:val="00FA5827"/>
    <w:rsid w:val="00FA5941"/>
    <w:rsid w:val="00FA5B78"/>
    <w:rsid w:val="00FA63D9"/>
    <w:rsid w:val="00FA6706"/>
    <w:rsid w:val="00FA6A58"/>
    <w:rsid w:val="00FA6A6C"/>
    <w:rsid w:val="00FA7999"/>
    <w:rsid w:val="00FA7A41"/>
    <w:rsid w:val="00FA7EF1"/>
    <w:rsid w:val="00FB16AB"/>
    <w:rsid w:val="00FB1FE0"/>
    <w:rsid w:val="00FB2086"/>
    <w:rsid w:val="00FB3102"/>
    <w:rsid w:val="00FB3178"/>
    <w:rsid w:val="00FB3243"/>
    <w:rsid w:val="00FB3A1C"/>
    <w:rsid w:val="00FB3AF8"/>
    <w:rsid w:val="00FB4453"/>
    <w:rsid w:val="00FB4A6B"/>
    <w:rsid w:val="00FB4B61"/>
    <w:rsid w:val="00FB4C4A"/>
    <w:rsid w:val="00FB4CDE"/>
    <w:rsid w:val="00FB4D36"/>
    <w:rsid w:val="00FB51BC"/>
    <w:rsid w:val="00FB52BF"/>
    <w:rsid w:val="00FB570B"/>
    <w:rsid w:val="00FB5D23"/>
    <w:rsid w:val="00FB616F"/>
    <w:rsid w:val="00FB6C37"/>
    <w:rsid w:val="00FB71C1"/>
    <w:rsid w:val="00FB72C3"/>
    <w:rsid w:val="00FB7A52"/>
    <w:rsid w:val="00FB7D8A"/>
    <w:rsid w:val="00FB7EA6"/>
    <w:rsid w:val="00FB7F95"/>
    <w:rsid w:val="00FB7FD8"/>
    <w:rsid w:val="00FC0785"/>
    <w:rsid w:val="00FC07BF"/>
    <w:rsid w:val="00FC0B26"/>
    <w:rsid w:val="00FC0FCE"/>
    <w:rsid w:val="00FC10BD"/>
    <w:rsid w:val="00FC10C4"/>
    <w:rsid w:val="00FC1D20"/>
    <w:rsid w:val="00FC1EBB"/>
    <w:rsid w:val="00FC297E"/>
    <w:rsid w:val="00FC2D04"/>
    <w:rsid w:val="00FC2D2C"/>
    <w:rsid w:val="00FC2D7F"/>
    <w:rsid w:val="00FC2FA0"/>
    <w:rsid w:val="00FC3687"/>
    <w:rsid w:val="00FC38BB"/>
    <w:rsid w:val="00FC3FB5"/>
    <w:rsid w:val="00FC4423"/>
    <w:rsid w:val="00FC46F1"/>
    <w:rsid w:val="00FC486C"/>
    <w:rsid w:val="00FC499F"/>
    <w:rsid w:val="00FC4B1A"/>
    <w:rsid w:val="00FC4E92"/>
    <w:rsid w:val="00FC4F0F"/>
    <w:rsid w:val="00FC5053"/>
    <w:rsid w:val="00FC510D"/>
    <w:rsid w:val="00FC5504"/>
    <w:rsid w:val="00FC5654"/>
    <w:rsid w:val="00FC5716"/>
    <w:rsid w:val="00FC58AD"/>
    <w:rsid w:val="00FC5A36"/>
    <w:rsid w:val="00FC5C3C"/>
    <w:rsid w:val="00FC6485"/>
    <w:rsid w:val="00FC6824"/>
    <w:rsid w:val="00FC6A9A"/>
    <w:rsid w:val="00FC6D1B"/>
    <w:rsid w:val="00FC6E37"/>
    <w:rsid w:val="00FC730E"/>
    <w:rsid w:val="00FC7B00"/>
    <w:rsid w:val="00FC7C16"/>
    <w:rsid w:val="00FD0ADD"/>
    <w:rsid w:val="00FD10C3"/>
    <w:rsid w:val="00FD1622"/>
    <w:rsid w:val="00FD16B7"/>
    <w:rsid w:val="00FD16F4"/>
    <w:rsid w:val="00FD1822"/>
    <w:rsid w:val="00FD1ED7"/>
    <w:rsid w:val="00FD208F"/>
    <w:rsid w:val="00FD21D5"/>
    <w:rsid w:val="00FD2D47"/>
    <w:rsid w:val="00FD3154"/>
    <w:rsid w:val="00FD31C9"/>
    <w:rsid w:val="00FD44C7"/>
    <w:rsid w:val="00FD4C10"/>
    <w:rsid w:val="00FD59E8"/>
    <w:rsid w:val="00FD5B55"/>
    <w:rsid w:val="00FD5B60"/>
    <w:rsid w:val="00FD5C0E"/>
    <w:rsid w:val="00FD5CE0"/>
    <w:rsid w:val="00FD6006"/>
    <w:rsid w:val="00FD7095"/>
    <w:rsid w:val="00FD7771"/>
    <w:rsid w:val="00FE05DA"/>
    <w:rsid w:val="00FE0AF0"/>
    <w:rsid w:val="00FE0F30"/>
    <w:rsid w:val="00FE10D6"/>
    <w:rsid w:val="00FE1458"/>
    <w:rsid w:val="00FE19EC"/>
    <w:rsid w:val="00FE1F2E"/>
    <w:rsid w:val="00FE20CA"/>
    <w:rsid w:val="00FE2DFA"/>
    <w:rsid w:val="00FE2ED8"/>
    <w:rsid w:val="00FE36E0"/>
    <w:rsid w:val="00FE45E3"/>
    <w:rsid w:val="00FE474A"/>
    <w:rsid w:val="00FE4B03"/>
    <w:rsid w:val="00FE4EA3"/>
    <w:rsid w:val="00FE51E5"/>
    <w:rsid w:val="00FE55B5"/>
    <w:rsid w:val="00FE5CAA"/>
    <w:rsid w:val="00FE5F55"/>
    <w:rsid w:val="00FE61BA"/>
    <w:rsid w:val="00FE6315"/>
    <w:rsid w:val="00FE63E5"/>
    <w:rsid w:val="00FE6993"/>
    <w:rsid w:val="00FE6A37"/>
    <w:rsid w:val="00FE70EA"/>
    <w:rsid w:val="00FE7863"/>
    <w:rsid w:val="00FE78FC"/>
    <w:rsid w:val="00FE7DAB"/>
    <w:rsid w:val="00FF04FF"/>
    <w:rsid w:val="00FF0973"/>
    <w:rsid w:val="00FF0F00"/>
    <w:rsid w:val="00FF1383"/>
    <w:rsid w:val="00FF1903"/>
    <w:rsid w:val="00FF1A6E"/>
    <w:rsid w:val="00FF20EF"/>
    <w:rsid w:val="00FF23E0"/>
    <w:rsid w:val="00FF2F86"/>
    <w:rsid w:val="00FF3322"/>
    <w:rsid w:val="00FF35A3"/>
    <w:rsid w:val="00FF3700"/>
    <w:rsid w:val="00FF3C32"/>
    <w:rsid w:val="00FF4CC1"/>
    <w:rsid w:val="00FF4F52"/>
    <w:rsid w:val="00FF5317"/>
    <w:rsid w:val="00FF593E"/>
    <w:rsid w:val="00FF5C16"/>
    <w:rsid w:val="00FF5EC3"/>
    <w:rsid w:val="00FF6A4D"/>
    <w:rsid w:val="00FF6AFE"/>
    <w:rsid w:val="00FF6CF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C4A5ADB"/>
  <w15:chartTrackingRefBased/>
  <w15:docId w15:val="{0BA410F7-92DF-46D2-A661-B20709A20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93A"/>
    <w:pPr>
      <w:overflowPunct w:val="0"/>
      <w:autoSpaceDE w:val="0"/>
      <w:autoSpaceDN w:val="0"/>
      <w:adjustRightInd w:val="0"/>
      <w:spacing w:after="0" w:line="240" w:lineRule="auto"/>
      <w:jc w:val="both"/>
      <w:textAlignment w:val="baseline"/>
    </w:pPr>
    <w:rPr>
      <w:rFonts w:ascii="Calibri" w:eastAsia="Times New Roman" w:hAnsi="Calibri" w:cs="Times New Roman"/>
      <w:szCs w:val="20"/>
      <w:lang w:eastAsia="fr-FR"/>
    </w:rPr>
  </w:style>
  <w:style w:type="paragraph" w:styleId="Titre1">
    <w:name w:val="heading 1"/>
    <w:basedOn w:val="Normal"/>
    <w:next w:val="Normal"/>
    <w:link w:val="Titre1Car"/>
    <w:qFormat/>
    <w:rsid w:val="00720F73"/>
    <w:pPr>
      <w:keepNext/>
      <w:keepLines/>
      <w:numPr>
        <w:numId w:val="29"/>
      </w:numPr>
      <w:tabs>
        <w:tab w:val="left" w:pos="567"/>
      </w:tabs>
      <w:spacing w:before="240"/>
      <w:outlineLvl w:val="0"/>
    </w:pPr>
    <w:rPr>
      <w:b/>
      <w:caps/>
      <w:sz w:val="40"/>
      <w:szCs w:val="24"/>
    </w:rPr>
  </w:style>
  <w:style w:type="paragraph" w:styleId="Titre2">
    <w:name w:val="heading 2"/>
    <w:basedOn w:val="Normal"/>
    <w:next w:val="Normal"/>
    <w:link w:val="Titre2Car"/>
    <w:qFormat/>
    <w:rsid w:val="00630876"/>
    <w:pPr>
      <w:keepNext/>
      <w:keepLines/>
      <w:numPr>
        <w:ilvl w:val="1"/>
        <w:numId w:val="29"/>
      </w:numPr>
      <w:tabs>
        <w:tab w:val="left" w:pos="567"/>
      </w:tabs>
      <w:spacing w:before="240"/>
      <w:outlineLvl w:val="1"/>
    </w:pPr>
    <w:rPr>
      <w:b/>
      <w:caps/>
      <w:sz w:val="28"/>
    </w:rPr>
  </w:style>
  <w:style w:type="paragraph" w:styleId="Titre3">
    <w:name w:val="heading 3"/>
    <w:basedOn w:val="Normal"/>
    <w:next w:val="Normal"/>
    <w:link w:val="Titre3Car"/>
    <w:qFormat/>
    <w:rsid w:val="00630876"/>
    <w:pPr>
      <w:keepNext/>
      <w:keepLines/>
      <w:numPr>
        <w:ilvl w:val="2"/>
        <w:numId w:val="29"/>
      </w:numPr>
      <w:tabs>
        <w:tab w:val="left" w:pos="709"/>
      </w:tabs>
      <w:spacing w:before="120"/>
      <w:outlineLvl w:val="2"/>
    </w:pPr>
    <w:rPr>
      <w:b/>
      <w:caps/>
      <w:sz w:val="24"/>
    </w:rPr>
  </w:style>
  <w:style w:type="paragraph" w:styleId="Titre4">
    <w:name w:val="heading 4"/>
    <w:basedOn w:val="Normal"/>
    <w:next w:val="Normal"/>
    <w:link w:val="Titre4Car"/>
    <w:qFormat/>
    <w:rsid w:val="00044848"/>
    <w:pPr>
      <w:keepNext/>
      <w:keepLines/>
      <w:numPr>
        <w:ilvl w:val="3"/>
        <w:numId w:val="29"/>
      </w:numPr>
      <w:tabs>
        <w:tab w:val="left" w:pos="851"/>
      </w:tabs>
      <w:spacing w:before="120"/>
      <w:outlineLvl w:val="3"/>
    </w:pPr>
    <w:rPr>
      <w:b/>
      <w:sz w:val="24"/>
    </w:rPr>
  </w:style>
  <w:style w:type="paragraph" w:styleId="Titre5">
    <w:name w:val="heading 5"/>
    <w:basedOn w:val="Normal"/>
    <w:next w:val="Normal"/>
    <w:link w:val="Titre5Car"/>
    <w:qFormat/>
    <w:rsid w:val="00A2193A"/>
    <w:pPr>
      <w:numPr>
        <w:ilvl w:val="4"/>
        <w:numId w:val="29"/>
      </w:numPr>
      <w:spacing w:after="60"/>
      <w:outlineLvl w:val="4"/>
    </w:pPr>
    <w:rPr>
      <w:b/>
      <w:i/>
      <w:sz w:val="26"/>
    </w:rPr>
  </w:style>
  <w:style w:type="paragraph" w:styleId="Titre6">
    <w:name w:val="heading 6"/>
    <w:basedOn w:val="Normal"/>
    <w:next w:val="Normal"/>
    <w:link w:val="Titre6Car"/>
    <w:qFormat/>
    <w:rsid w:val="00A2193A"/>
    <w:pPr>
      <w:numPr>
        <w:ilvl w:val="5"/>
        <w:numId w:val="29"/>
      </w:numPr>
      <w:spacing w:after="60"/>
      <w:outlineLvl w:val="5"/>
    </w:pPr>
    <w:rPr>
      <w:b/>
    </w:rPr>
  </w:style>
  <w:style w:type="paragraph" w:styleId="Titre7">
    <w:name w:val="heading 7"/>
    <w:basedOn w:val="Normal"/>
    <w:next w:val="Normal"/>
    <w:link w:val="Titre7Car"/>
    <w:qFormat/>
    <w:rsid w:val="00A2193A"/>
    <w:pPr>
      <w:numPr>
        <w:ilvl w:val="6"/>
        <w:numId w:val="29"/>
      </w:numPr>
      <w:spacing w:after="60"/>
      <w:outlineLvl w:val="6"/>
    </w:pPr>
  </w:style>
  <w:style w:type="paragraph" w:styleId="Titre8">
    <w:name w:val="heading 8"/>
    <w:basedOn w:val="Normal"/>
    <w:next w:val="Normal"/>
    <w:link w:val="Titre8Car"/>
    <w:qFormat/>
    <w:rsid w:val="00A2193A"/>
    <w:pPr>
      <w:numPr>
        <w:ilvl w:val="7"/>
        <w:numId w:val="29"/>
      </w:numPr>
      <w:spacing w:line="280" w:lineRule="atLeast"/>
      <w:outlineLvl w:val="7"/>
    </w:pPr>
    <w:rPr>
      <w:rFonts w:ascii="Palatino" w:hAnsi="Palatino"/>
      <w:i/>
      <w:sz w:val="20"/>
    </w:rPr>
  </w:style>
  <w:style w:type="paragraph" w:styleId="Titre9">
    <w:name w:val="heading 9"/>
    <w:basedOn w:val="Normal"/>
    <w:next w:val="Normal"/>
    <w:link w:val="Titre9Car"/>
    <w:rsid w:val="00A2193A"/>
    <w:pPr>
      <w:numPr>
        <w:ilvl w:val="8"/>
        <w:numId w:val="29"/>
      </w:numPr>
      <w:spacing w:after="60"/>
      <w:outlineLvl w:val="8"/>
    </w:pPr>
    <w:rPr>
      <w:rFonts w:ascii="Arial" w:hAnsi="Ari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20F73"/>
    <w:rPr>
      <w:rFonts w:ascii="Calibri" w:eastAsia="Times New Roman" w:hAnsi="Calibri" w:cs="Times New Roman"/>
      <w:b/>
      <w:caps/>
      <w:sz w:val="40"/>
      <w:szCs w:val="24"/>
      <w:lang w:eastAsia="fr-FR"/>
    </w:rPr>
  </w:style>
  <w:style w:type="character" w:customStyle="1" w:styleId="Titre2Car">
    <w:name w:val="Titre 2 Car"/>
    <w:basedOn w:val="Policepardfaut"/>
    <w:link w:val="Titre2"/>
    <w:rsid w:val="00630876"/>
    <w:rPr>
      <w:rFonts w:ascii="Calibri" w:eastAsia="Times New Roman" w:hAnsi="Calibri" w:cs="Times New Roman"/>
      <w:b/>
      <w:caps/>
      <w:sz w:val="28"/>
      <w:szCs w:val="20"/>
      <w:lang w:eastAsia="fr-FR"/>
    </w:rPr>
  </w:style>
  <w:style w:type="character" w:customStyle="1" w:styleId="Titre3Car">
    <w:name w:val="Titre 3 Car"/>
    <w:basedOn w:val="Policepardfaut"/>
    <w:link w:val="Titre3"/>
    <w:rsid w:val="00630876"/>
    <w:rPr>
      <w:rFonts w:ascii="Calibri" w:eastAsia="Times New Roman" w:hAnsi="Calibri" w:cs="Times New Roman"/>
      <w:b/>
      <w:caps/>
      <w:sz w:val="24"/>
      <w:szCs w:val="20"/>
      <w:lang w:eastAsia="fr-FR"/>
    </w:rPr>
  </w:style>
  <w:style w:type="character" w:customStyle="1" w:styleId="Titre4Car">
    <w:name w:val="Titre 4 Car"/>
    <w:basedOn w:val="Policepardfaut"/>
    <w:link w:val="Titre4"/>
    <w:rsid w:val="00044848"/>
    <w:rPr>
      <w:rFonts w:ascii="Calibri" w:eastAsia="Times New Roman" w:hAnsi="Calibri" w:cs="Times New Roman"/>
      <w:b/>
      <w:sz w:val="24"/>
      <w:szCs w:val="20"/>
      <w:lang w:eastAsia="fr-FR"/>
    </w:rPr>
  </w:style>
  <w:style w:type="character" w:customStyle="1" w:styleId="Titre5Car">
    <w:name w:val="Titre 5 Car"/>
    <w:basedOn w:val="Policepardfaut"/>
    <w:link w:val="Titre5"/>
    <w:rsid w:val="00A2193A"/>
    <w:rPr>
      <w:rFonts w:ascii="Calibri" w:eastAsia="Times New Roman" w:hAnsi="Calibri" w:cs="Times New Roman"/>
      <w:b/>
      <w:i/>
      <w:sz w:val="26"/>
      <w:szCs w:val="20"/>
      <w:lang w:eastAsia="fr-FR"/>
    </w:rPr>
  </w:style>
  <w:style w:type="character" w:customStyle="1" w:styleId="Titre6Car">
    <w:name w:val="Titre 6 Car"/>
    <w:basedOn w:val="Policepardfaut"/>
    <w:link w:val="Titre6"/>
    <w:rsid w:val="00A2193A"/>
    <w:rPr>
      <w:rFonts w:ascii="Calibri" w:eastAsia="Times New Roman" w:hAnsi="Calibri" w:cs="Times New Roman"/>
      <w:b/>
      <w:szCs w:val="20"/>
      <w:lang w:eastAsia="fr-FR"/>
    </w:rPr>
  </w:style>
  <w:style w:type="character" w:customStyle="1" w:styleId="Titre7Car">
    <w:name w:val="Titre 7 Car"/>
    <w:basedOn w:val="Policepardfaut"/>
    <w:link w:val="Titre7"/>
    <w:rsid w:val="00A2193A"/>
    <w:rPr>
      <w:rFonts w:ascii="Calibri" w:eastAsia="Times New Roman" w:hAnsi="Calibri" w:cs="Times New Roman"/>
      <w:szCs w:val="20"/>
      <w:lang w:eastAsia="fr-FR"/>
    </w:rPr>
  </w:style>
  <w:style w:type="character" w:customStyle="1" w:styleId="Titre8Car">
    <w:name w:val="Titre 8 Car"/>
    <w:basedOn w:val="Policepardfaut"/>
    <w:link w:val="Titre8"/>
    <w:rsid w:val="00A2193A"/>
    <w:rPr>
      <w:rFonts w:ascii="Palatino" w:eastAsia="Times New Roman" w:hAnsi="Palatino" w:cs="Times New Roman"/>
      <w:i/>
      <w:sz w:val="20"/>
      <w:szCs w:val="20"/>
      <w:lang w:eastAsia="fr-FR"/>
    </w:rPr>
  </w:style>
  <w:style w:type="character" w:customStyle="1" w:styleId="Titre9Car">
    <w:name w:val="Titre 9 Car"/>
    <w:basedOn w:val="Policepardfaut"/>
    <w:link w:val="Titre9"/>
    <w:rsid w:val="00A2193A"/>
    <w:rPr>
      <w:rFonts w:ascii="Arial" w:eastAsia="Times New Roman" w:hAnsi="Arial" w:cs="Times New Roman"/>
      <w:szCs w:val="20"/>
      <w:lang w:eastAsia="fr-FR"/>
    </w:rPr>
  </w:style>
  <w:style w:type="paragraph" w:styleId="Textedebulles">
    <w:name w:val="Balloon Text"/>
    <w:basedOn w:val="Normal"/>
    <w:link w:val="TextedebullesCar"/>
    <w:uiPriority w:val="99"/>
    <w:semiHidden/>
    <w:unhideWhenUsed/>
    <w:rsid w:val="00011971"/>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1971"/>
    <w:rPr>
      <w:rFonts w:ascii="Segoe UI" w:eastAsia="Times New Roman" w:hAnsi="Segoe UI" w:cs="Segoe UI"/>
      <w:sz w:val="18"/>
      <w:szCs w:val="18"/>
      <w:lang w:eastAsia="fr-FR"/>
    </w:rPr>
  </w:style>
  <w:style w:type="paragraph" w:styleId="Titre">
    <w:name w:val="Title"/>
    <w:basedOn w:val="Normal"/>
    <w:next w:val="Normal"/>
    <w:link w:val="TitreCar"/>
    <w:uiPriority w:val="10"/>
    <w:qFormat/>
    <w:rsid w:val="00471312"/>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71312"/>
    <w:rPr>
      <w:rFonts w:asciiTheme="majorHAnsi" w:eastAsiaTheme="majorEastAsia" w:hAnsiTheme="majorHAnsi" w:cstheme="majorBidi"/>
      <w:spacing w:val="-10"/>
      <w:kern w:val="28"/>
      <w:sz w:val="56"/>
      <w:szCs w:val="56"/>
      <w:lang w:eastAsia="fr-FR"/>
    </w:rPr>
  </w:style>
  <w:style w:type="paragraph" w:styleId="Paragraphedeliste">
    <w:name w:val="List Paragraph"/>
    <w:basedOn w:val="Normal"/>
    <w:uiPriority w:val="34"/>
    <w:qFormat/>
    <w:rsid w:val="007D3FB3"/>
    <w:pPr>
      <w:ind w:left="720"/>
      <w:contextualSpacing/>
      <w:jc w:val="left"/>
    </w:pPr>
  </w:style>
  <w:style w:type="paragraph" w:styleId="Lgende">
    <w:name w:val="caption"/>
    <w:basedOn w:val="Normal"/>
    <w:next w:val="Normal"/>
    <w:uiPriority w:val="35"/>
    <w:unhideWhenUsed/>
    <w:qFormat/>
    <w:rsid w:val="00DE6226"/>
    <w:pPr>
      <w:overflowPunct/>
      <w:autoSpaceDE/>
      <w:autoSpaceDN/>
      <w:adjustRightInd/>
      <w:spacing w:after="200"/>
      <w:jc w:val="left"/>
      <w:textAlignment w:val="auto"/>
    </w:pPr>
    <w:rPr>
      <w:rFonts w:asciiTheme="minorHAnsi" w:eastAsiaTheme="minorEastAsia" w:hAnsiTheme="minorHAnsi" w:cstheme="minorBidi"/>
      <w:i/>
      <w:iCs/>
      <w:color w:val="000000" w:themeColor="text1"/>
      <w:sz w:val="18"/>
      <w:szCs w:val="18"/>
      <w:lang w:eastAsia="zh-CN"/>
    </w:rPr>
  </w:style>
  <w:style w:type="character" w:styleId="Appelnotedebasdep">
    <w:name w:val="footnote reference"/>
    <w:basedOn w:val="Policepardfaut"/>
    <w:uiPriority w:val="99"/>
    <w:semiHidden/>
    <w:unhideWhenUsed/>
    <w:rsid w:val="00263793"/>
    <w:rPr>
      <w:vertAlign w:val="superscript"/>
    </w:rPr>
  </w:style>
  <w:style w:type="character" w:customStyle="1" w:styleId="hps">
    <w:name w:val="hps"/>
    <w:basedOn w:val="Policepardfaut"/>
    <w:rsid w:val="00263793"/>
  </w:style>
  <w:style w:type="character" w:styleId="Textedelespacerserv">
    <w:name w:val="Placeholder Text"/>
    <w:basedOn w:val="Policepardfaut"/>
    <w:uiPriority w:val="99"/>
    <w:semiHidden/>
    <w:rsid w:val="00A67080"/>
    <w:rPr>
      <w:color w:val="808080"/>
    </w:rPr>
  </w:style>
  <w:style w:type="table" w:styleId="Grilledutableau">
    <w:name w:val="Table Grid"/>
    <w:basedOn w:val="TableauNormal"/>
    <w:uiPriority w:val="59"/>
    <w:rsid w:val="0096336F"/>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rsid w:val="0096336F"/>
    <w:pPr>
      <w:numPr>
        <w:numId w:val="3"/>
      </w:numPr>
    </w:pPr>
  </w:style>
  <w:style w:type="character" w:customStyle="1" w:styleId="shorttext">
    <w:name w:val="short_text"/>
    <w:basedOn w:val="Policepardfaut"/>
    <w:rsid w:val="001749B0"/>
  </w:style>
  <w:style w:type="paragraph" w:customStyle="1" w:styleId="Titredudocument">
    <w:name w:val="Titre du document"/>
    <w:basedOn w:val="Titre"/>
    <w:next w:val="Titre"/>
    <w:link w:val="TitredudocumentCar"/>
    <w:qFormat/>
    <w:rsid w:val="00694478"/>
    <w:pPr>
      <w:overflowPunct/>
      <w:autoSpaceDE/>
      <w:autoSpaceDN/>
      <w:adjustRightInd/>
      <w:jc w:val="center"/>
      <w:textAlignment w:val="auto"/>
    </w:pPr>
    <w:rPr>
      <w:b/>
    </w:rPr>
  </w:style>
  <w:style w:type="character" w:customStyle="1" w:styleId="TitredudocumentCar">
    <w:name w:val="Titre du document Car"/>
    <w:basedOn w:val="TitreCar"/>
    <w:link w:val="Titredudocument"/>
    <w:rsid w:val="00694478"/>
    <w:rPr>
      <w:rFonts w:asciiTheme="majorHAnsi" w:eastAsiaTheme="majorEastAsia" w:hAnsiTheme="majorHAnsi" w:cstheme="majorBidi"/>
      <w:b/>
      <w:spacing w:val="-10"/>
      <w:kern w:val="28"/>
      <w:sz w:val="56"/>
      <w:szCs w:val="56"/>
      <w:lang w:eastAsia="fr-FR"/>
    </w:rPr>
  </w:style>
  <w:style w:type="character" w:styleId="lev">
    <w:name w:val="Strong"/>
    <w:basedOn w:val="Policepardfaut"/>
    <w:uiPriority w:val="22"/>
    <w:unhideWhenUsed/>
    <w:qFormat/>
    <w:rsid w:val="009D1F30"/>
    <w:rPr>
      <w:rFonts w:asciiTheme="majorHAnsi" w:hAnsiTheme="majorHAnsi"/>
      <w:b/>
      <w:bCs/>
    </w:rPr>
  </w:style>
  <w:style w:type="paragraph" w:customStyle="1" w:styleId="Text">
    <w:name w:val="Text"/>
    <w:basedOn w:val="Normal"/>
    <w:rsid w:val="009D1F30"/>
    <w:pPr>
      <w:widowControl w:val="0"/>
      <w:overflowPunct/>
      <w:autoSpaceDN/>
      <w:adjustRightInd/>
      <w:spacing w:after="120" w:line="271" w:lineRule="atLeast"/>
      <w:ind w:firstLine="284"/>
      <w:textAlignment w:val="auto"/>
    </w:pPr>
    <w:rPr>
      <w:rFonts w:ascii="Times" w:hAnsi="Times" w:cs="Times"/>
      <w:bCs/>
      <w:color w:val="221E1F"/>
      <w:szCs w:val="21"/>
    </w:rPr>
  </w:style>
  <w:style w:type="paragraph" w:styleId="Corpsdetexte">
    <w:name w:val="Body Text"/>
    <w:basedOn w:val="Normal"/>
    <w:link w:val="CorpsdetexteCar"/>
    <w:rsid w:val="009D1F30"/>
    <w:pPr>
      <w:suppressAutoHyphens/>
      <w:overflowPunct/>
      <w:autoSpaceDE/>
      <w:autoSpaceDN/>
      <w:adjustRightInd/>
      <w:textAlignment w:val="auto"/>
    </w:pPr>
    <w:rPr>
      <w:rFonts w:ascii="Arial" w:hAnsi="Arial" w:cs="Arial"/>
      <w:sz w:val="20"/>
      <w:lang w:eastAsia="zh-CN"/>
    </w:rPr>
  </w:style>
  <w:style w:type="character" w:customStyle="1" w:styleId="CorpsdetexteCar">
    <w:name w:val="Corps de texte Car"/>
    <w:basedOn w:val="Policepardfaut"/>
    <w:link w:val="Corpsdetexte"/>
    <w:rsid w:val="009D1F30"/>
    <w:rPr>
      <w:rFonts w:ascii="Arial" w:eastAsia="Times New Roman" w:hAnsi="Arial" w:cs="Arial"/>
      <w:sz w:val="20"/>
      <w:szCs w:val="20"/>
    </w:rPr>
  </w:style>
  <w:style w:type="paragraph" w:customStyle="1" w:styleId="Titreniveau1">
    <w:name w:val="Titre niveau 1"/>
    <w:basedOn w:val="Normal"/>
    <w:next w:val="Titre1"/>
    <w:link w:val="Titreniveau1Car"/>
    <w:qFormat/>
    <w:rsid w:val="009D1F30"/>
    <w:pPr>
      <w:overflowPunct/>
      <w:autoSpaceDE/>
      <w:autoSpaceDN/>
      <w:adjustRightInd/>
      <w:spacing w:after="160" w:line="259" w:lineRule="auto"/>
      <w:jc w:val="left"/>
      <w:textAlignment w:val="auto"/>
    </w:pPr>
    <w:rPr>
      <w:rFonts w:asciiTheme="minorHAnsi" w:eastAsiaTheme="minorEastAsia" w:hAnsiTheme="minorHAnsi" w:cstheme="minorBidi"/>
      <w:sz w:val="32"/>
      <w:szCs w:val="22"/>
      <w:lang w:val="en-US" w:eastAsia="zh-CN"/>
    </w:rPr>
  </w:style>
  <w:style w:type="character" w:customStyle="1" w:styleId="Titreniveau1Car">
    <w:name w:val="Titre niveau 1 Car"/>
    <w:basedOn w:val="Policepardfaut"/>
    <w:link w:val="Titreniveau1"/>
    <w:rsid w:val="009D1F30"/>
    <w:rPr>
      <w:sz w:val="32"/>
      <w:lang w:val="en-US"/>
    </w:rPr>
  </w:style>
  <w:style w:type="paragraph" w:styleId="En-tte">
    <w:name w:val="header"/>
    <w:basedOn w:val="Normal"/>
    <w:link w:val="En-tteCar"/>
    <w:uiPriority w:val="99"/>
    <w:unhideWhenUsed/>
    <w:rsid w:val="00286BBF"/>
    <w:pPr>
      <w:tabs>
        <w:tab w:val="center" w:pos="4536"/>
        <w:tab w:val="right" w:pos="9072"/>
      </w:tabs>
    </w:pPr>
  </w:style>
  <w:style w:type="character" w:customStyle="1" w:styleId="En-tteCar">
    <w:name w:val="En-tête Car"/>
    <w:basedOn w:val="Policepardfaut"/>
    <w:link w:val="En-tte"/>
    <w:uiPriority w:val="99"/>
    <w:rsid w:val="00286BBF"/>
    <w:rPr>
      <w:rFonts w:ascii="Calibri" w:eastAsia="Times New Roman" w:hAnsi="Calibri" w:cs="Times New Roman"/>
      <w:szCs w:val="20"/>
      <w:lang w:eastAsia="fr-FR"/>
    </w:rPr>
  </w:style>
  <w:style w:type="paragraph" w:styleId="Pieddepage">
    <w:name w:val="footer"/>
    <w:basedOn w:val="Normal"/>
    <w:link w:val="PieddepageCar"/>
    <w:uiPriority w:val="99"/>
    <w:unhideWhenUsed/>
    <w:rsid w:val="00286BBF"/>
    <w:pPr>
      <w:tabs>
        <w:tab w:val="center" w:pos="4536"/>
        <w:tab w:val="right" w:pos="9072"/>
      </w:tabs>
    </w:pPr>
  </w:style>
  <w:style w:type="character" w:customStyle="1" w:styleId="PieddepageCar">
    <w:name w:val="Pied de page Car"/>
    <w:basedOn w:val="Policepardfaut"/>
    <w:link w:val="Pieddepage"/>
    <w:uiPriority w:val="99"/>
    <w:rsid w:val="00286BBF"/>
    <w:rPr>
      <w:rFonts w:ascii="Calibri" w:eastAsia="Times New Roman" w:hAnsi="Calibri" w:cs="Times New Roman"/>
      <w:szCs w:val="20"/>
      <w:lang w:eastAsia="fr-FR"/>
    </w:rPr>
  </w:style>
  <w:style w:type="paragraph" w:customStyle="1" w:styleId="test">
    <w:name w:val="test"/>
    <w:basedOn w:val="Titre"/>
    <w:next w:val="Normal"/>
    <w:link w:val="testCar"/>
    <w:rsid w:val="00510B8D"/>
    <w:rPr>
      <w:rFonts w:ascii="Calibri" w:eastAsia="Times New Roman" w:hAnsi="Calibri" w:cs="Times New Roman"/>
      <w:b/>
      <w:caps/>
      <w:sz w:val="24"/>
      <w:szCs w:val="24"/>
    </w:rPr>
  </w:style>
  <w:style w:type="paragraph" w:styleId="En-ttedetabledesmatires">
    <w:name w:val="TOC Heading"/>
    <w:basedOn w:val="Titre1"/>
    <w:next w:val="Normal"/>
    <w:uiPriority w:val="39"/>
    <w:unhideWhenUsed/>
    <w:qFormat/>
    <w:rsid w:val="00162B5B"/>
    <w:pPr>
      <w:numPr>
        <w:numId w:val="0"/>
      </w:numPr>
      <w:tabs>
        <w:tab w:val="clear" w:pos="567"/>
      </w:tabs>
      <w:overflowPunct/>
      <w:autoSpaceDE/>
      <w:autoSpaceDN/>
      <w:adjustRightInd/>
      <w:spacing w:line="259" w:lineRule="auto"/>
      <w:jc w:val="left"/>
      <w:textAlignment w:val="auto"/>
      <w:outlineLvl w:val="9"/>
    </w:pPr>
    <w:rPr>
      <w:rFonts w:asciiTheme="majorHAnsi" w:eastAsiaTheme="majorEastAsia" w:hAnsiTheme="majorHAnsi" w:cstheme="majorBidi"/>
      <w:b w:val="0"/>
      <w:caps w:val="0"/>
      <w:color w:val="2E74B5" w:themeColor="accent1" w:themeShade="BF"/>
      <w:szCs w:val="32"/>
      <w:lang w:eastAsia="zh-CN"/>
    </w:rPr>
  </w:style>
  <w:style w:type="character" w:customStyle="1" w:styleId="testCar">
    <w:name w:val="test Car"/>
    <w:basedOn w:val="Titre1Car"/>
    <w:link w:val="test"/>
    <w:rsid w:val="00510B8D"/>
    <w:rPr>
      <w:rFonts w:ascii="Calibri" w:eastAsia="Times New Roman" w:hAnsi="Calibri" w:cs="Times New Roman"/>
      <w:b/>
      <w:caps/>
      <w:spacing w:val="-10"/>
      <w:kern w:val="28"/>
      <w:sz w:val="24"/>
      <w:szCs w:val="24"/>
      <w:lang w:eastAsia="fr-FR"/>
    </w:rPr>
  </w:style>
  <w:style w:type="paragraph" w:styleId="TM1">
    <w:name w:val="toc 1"/>
    <w:basedOn w:val="Normal"/>
    <w:next w:val="Normal"/>
    <w:autoRedefine/>
    <w:uiPriority w:val="39"/>
    <w:unhideWhenUsed/>
    <w:rsid w:val="00B30497"/>
    <w:pPr>
      <w:tabs>
        <w:tab w:val="right" w:leader="dot" w:pos="9062"/>
      </w:tabs>
      <w:spacing w:after="100"/>
    </w:pPr>
    <w:rPr>
      <w:noProof/>
      <w:sz w:val="28"/>
      <w:szCs w:val="28"/>
    </w:rPr>
  </w:style>
  <w:style w:type="paragraph" w:styleId="TM2">
    <w:name w:val="toc 2"/>
    <w:basedOn w:val="Normal"/>
    <w:next w:val="Normal"/>
    <w:autoRedefine/>
    <w:uiPriority w:val="39"/>
    <w:unhideWhenUsed/>
    <w:rsid w:val="00140E21"/>
    <w:pPr>
      <w:spacing w:after="100"/>
      <w:ind w:left="220"/>
    </w:pPr>
  </w:style>
  <w:style w:type="paragraph" w:styleId="TM3">
    <w:name w:val="toc 3"/>
    <w:basedOn w:val="Normal"/>
    <w:next w:val="Normal"/>
    <w:autoRedefine/>
    <w:uiPriority w:val="39"/>
    <w:unhideWhenUsed/>
    <w:rsid w:val="00140E21"/>
    <w:pPr>
      <w:spacing w:after="100"/>
      <w:ind w:left="440"/>
    </w:pPr>
  </w:style>
  <w:style w:type="character" w:styleId="Lienhypertexte">
    <w:name w:val="Hyperlink"/>
    <w:basedOn w:val="Policepardfaut"/>
    <w:uiPriority w:val="99"/>
    <w:unhideWhenUsed/>
    <w:rsid w:val="00140E21"/>
    <w:rPr>
      <w:color w:val="0563C1" w:themeColor="hyperlink"/>
      <w:u w:val="single"/>
    </w:rPr>
  </w:style>
  <w:style w:type="character" w:styleId="Marquedecommentaire">
    <w:name w:val="annotation reference"/>
    <w:basedOn w:val="Policepardfaut"/>
    <w:uiPriority w:val="99"/>
    <w:semiHidden/>
    <w:unhideWhenUsed/>
    <w:rsid w:val="00511AC5"/>
    <w:rPr>
      <w:sz w:val="16"/>
      <w:szCs w:val="16"/>
    </w:rPr>
  </w:style>
  <w:style w:type="paragraph" w:styleId="Commentaire">
    <w:name w:val="annotation text"/>
    <w:basedOn w:val="Normal"/>
    <w:link w:val="CommentaireCar"/>
    <w:uiPriority w:val="99"/>
    <w:unhideWhenUsed/>
    <w:rsid w:val="00511AC5"/>
    <w:rPr>
      <w:sz w:val="20"/>
    </w:rPr>
  </w:style>
  <w:style w:type="character" w:customStyle="1" w:styleId="CommentaireCar">
    <w:name w:val="Commentaire Car"/>
    <w:basedOn w:val="Policepardfaut"/>
    <w:link w:val="Commentaire"/>
    <w:uiPriority w:val="99"/>
    <w:rsid w:val="00511AC5"/>
    <w:rPr>
      <w:rFonts w:ascii="Calibri" w:eastAsia="Times New Roman" w:hAnsi="Calibri"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511AC5"/>
    <w:rPr>
      <w:b/>
      <w:bCs/>
    </w:rPr>
  </w:style>
  <w:style w:type="character" w:customStyle="1" w:styleId="ObjetducommentaireCar">
    <w:name w:val="Objet du commentaire Car"/>
    <w:basedOn w:val="CommentaireCar"/>
    <w:link w:val="Objetducommentaire"/>
    <w:uiPriority w:val="99"/>
    <w:semiHidden/>
    <w:rsid w:val="00511AC5"/>
    <w:rPr>
      <w:rFonts w:ascii="Calibri" w:eastAsia="Times New Roman" w:hAnsi="Calibri" w:cs="Times New Roman"/>
      <w:b/>
      <w:bCs/>
      <w:sz w:val="20"/>
      <w:szCs w:val="20"/>
      <w:lang w:eastAsia="fr-FR"/>
    </w:rPr>
  </w:style>
  <w:style w:type="paragraph" w:customStyle="1" w:styleId="Default">
    <w:name w:val="Default"/>
    <w:rsid w:val="00511AC5"/>
    <w:pPr>
      <w:autoSpaceDE w:val="0"/>
      <w:autoSpaceDN w:val="0"/>
      <w:adjustRightInd w:val="0"/>
      <w:spacing w:after="0" w:line="240" w:lineRule="auto"/>
    </w:pPr>
    <w:rPr>
      <w:rFonts w:ascii="Calibri" w:hAnsi="Calibri" w:cs="Calibri"/>
      <w:color w:val="000000"/>
      <w:sz w:val="24"/>
      <w:szCs w:val="24"/>
    </w:rPr>
  </w:style>
  <w:style w:type="paragraph" w:customStyle="1" w:styleId="MDPI31text">
    <w:name w:val="MDPI_3.1_text"/>
    <w:qFormat/>
    <w:rsid w:val="00511AC5"/>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paragraph" w:customStyle="1" w:styleId="MDPI39equation">
    <w:name w:val="MDPI_3.9_equation"/>
    <w:basedOn w:val="MDPI31text"/>
    <w:qFormat/>
    <w:rsid w:val="00511AC5"/>
    <w:pPr>
      <w:spacing w:before="120" w:after="120"/>
      <w:ind w:left="709" w:firstLine="0"/>
      <w:jc w:val="center"/>
    </w:pPr>
  </w:style>
  <w:style w:type="paragraph" w:customStyle="1" w:styleId="MDPI3aequationnumber">
    <w:name w:val="MDPI_3.a_equation_number"/>
    <w:basedOn w:val="MDPI31text"/>
    <w:qFormat/>
    <w:rsid w:val="00511AC5"/>
    <w:pPr>
      <w:spacing w:before="120" w:after="120" w:line="240" w:lineRule="auto"/>
      <w:ind w:firstLine="0"/>
      <w:jc w:val="right"/>
    </w:pPr>
  </w:style>
  <w:style w:type="table" w:styleId="TableauListe3">
    <w:name w:val="List Table 3"/>
    <w:basedOn w:val="TableauNormal"/>
    <w:uiPriority w:val="48"/>
    <w:rsid w:val="00511AC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MDPI51figurecaption">
    <w:name w:val="MDPI_5.1_figure_caption"/>
    <w:basedOn w:val="Normal"/>
    <w:qFormat/>
    <w:rsid w:val="00511AC5"/>
    <w:pPr>
      <w:overflowPunct/>
      <w:autoSpaceDE/>
      <w:autoSpaceDN/>
      <w:snapToGrid w:val="0"/>
      <w:spacing w:before="120" w:after="240" w:line="260" w:lineRule="atLeast"/>
      <w:ind w:left="425" w:right="425"/>
      <w:textAlignment w:val="auto"/>
    </w:pPr>
    <w:rPr>
      <w:rFonts w:ascii="Palatino Linotype" w:hAnsi="Palatino Linotype"/>
      <w:color w:val="000000"/>
      <w:sz w:val="18"/>
      <w:lang w:val="en-US" w:eastAsia="de-DE" w:bidi="en-US"/>
    </w:rPr>
  </w:style>
  <w:style w:type="paragraph" w:customStyle="1" w:styleId="MDPI52figure">
    <w:name w:val="MDPI_5.2_figure"/>
    <w:qFormat/>
    <w:rsid w:val="00511AC5"/>
    <w:pPr>
      <w:spacing w:after="0" w:line="240" w:lineRule="auto"/>
      <w:jc w:val="center"/>
    </w:pPr>
    <w:rPr>
      <w:rFonts w:ascii="Palatino Linotype" w:eastAsia="Times New Roman" w:hAnsi="Palatino Linotype" w:cs="Times New Roman"/>
      <w:snapToGrid w:val="0"/>
      <w:color w:val="000000"/>
      <w:sz w:val="24"/>
      <w:szCs w:val="20"/>
      <w:lang w:val="en-US" w:eastAsia="de-DE" w:bidi="en-US"/>
    </w:rPr>
  </w:style>
  <w:style w:type="paragraph" w:styleId="Rvision">
    <w:name w:val="Revision"/>
    <w:hidden/>
    <w:uiPriority w:val="99"/>
    <w:semiHidden/>
    <w:rsid w:val="00BD2B69"/>
    <w:pPr>
      <w:spacing w:after="0" w:line="240" w:lineRule="auto"/>
    </w:pPr>
    <w:rPr>
      <w:rFonts w:ascii="Calibri" w:eastAsia="Times New Roman" w:hAnsi="Calibri" w:cs="Times New Roman"/>
      <w:szCs w:val="20"/>
      <w:lang w:eastAsia="fr-FR"/>
    </w:rPr>
  </w:style>
  <w:style w:type="paragraph" w:styleId="Notedebasdepage">
    <w:name w:val="footnote text"/>
    <w:basedOn w:val="Normal"/>
    <w:link w:val="NotedebasdepageCar"/>
    <w:uiPriority w:val="99"/>
    <w:semiHidden/>
    <w:unhideWhenUsed/>
    <w:rsid w:val="00BD2B69"/>
    <w:rPr>
      <w:sz w:val="20"/>
    </w:rPr>
  </w:style>
  <w:style w:type="character" w:customStyle="1" w:styleId="NotedebasdepageCar">
    <w:name w:val="Note de bas de page Car"/>
    <w:basedOn w:val="Policepardfaut"/>
    <w:link w:val="Notedebasdepage"/>
    <w:uiPriority w:val="99"/>
    <w:semiHidden/>
    <w:rsid w:val="00BD2B69"/>
    <w:rPr>
      <w:rFonts w:ascii="Calibri" w:eastAsia="Times New Roman" w:hAnsi="Calibri" w:cs="Times New Roman"/>
      <w:sz w:val="20"/>
      <w:szCs w:val="20"/>
      <w:lang w:eastAsia="fr-FR"/>
    </w:rPr>
  </w:style>
  <w:style w:type="paragraph" w:styleId="Notedefin">
    <w:name w:val="endnote text"/>
    <w:basedOn w:val="Normal"/>
    <w:link w:val="NotedefinCar"/>
    <w:uiPriority w:val="99"/>
    <w:semiHidden/>
    <w:unhideWhenUsed/>
    <w:rsid w:val="00BD2B69"/>
    <w:rPr>
      <w:sz w:val="20"/>
    </w:rPr>
  </w:style>
  <w:style w:type="character" w:customStyle="1" w:styleId="NotedefinCar">
    <w:name w:val="Note de fin Car"/>
    <w:basedOn w:val="Policepardfaut"/>
    <w:link w:val="Notedefin"/>
    <w:uiPriority w:val="99"/>
    <w:semiHidden/>
    <w:rsid w:val="00BD2B69"/>
    <w:rPr>
      <w:rFonts w:ascii="Calibri" w:eastAsia="Times New Roman" w:hAnsi="Calibri" w:cs="Times New Roman"/>
      <w:sz w:val="20"/>
      <w:szCs w:val="20"/>
      <w:lang w:eastAsia="fr-FR"/>
    </w:rPr>
  </w:style>
  <w:style w:type="character" w:styleId="Appeldenotedefin">
    <w:name w:val="endnote reference"/>
    <w:basedOn w:val="Policepardfaut"/>
    <w:uiPriority w:val="99"/>
    <w:semiHidden/>
    <w:unhideWhenUsed/>
    <w:rsid w:val="00BD2B69"/>
    <w:rPr>
      <w:vertAlign w:val="superscript"/>
    </w:rPr>
  </w:style>
  <w:style w:type="numbering" w:customStyle="1" w:styleId="Style2">
    <w:name w:val="Style2"/>
    <w:uiPriority w:val="99"/>
    <w:rsid w:val="008B1429"/>
    <w:pPr>
      <w:numPr>
        <w:numId w:val="8"/>
      </w:numPr>
    </w:pPr>
  </w:style>
  <w:style w:type="paragraph" w:styleId="NormalWeb">
    <w:name w:val="Normal (Web)"/>
    <w:basedOn w:val="Normal"/>
    <w:uiPriority w:val="99"/>
    <w:unhideWhenUsed/>
    <w:rsid w:val="0039716A"/>
    <w:pPr>
      <w:overflowPunct/>
      <w:autoSpaceDE/>
      <w:autoSpaceDN/>
      <w:adjustRightInd/>
      <w:spacing w:before="100" w:beforeAutospacing="1" w:after="100" w:afterAutospacing="1"/>
      <w:jc w:val="left"/>
      <w:textAlignment w:val="auto"/>
    </w:pPr>
    <w:rPr>
      <w:rFonts w:ascii="Times New Roman" w:eastAsiaTheme="minorEastAsia" w:hAnsi="Times New Roman"/>
      <w:sz w:val="24"/>
      <w:szCs w:val="24"/>
      <w:lang w:eastAsia="zh-CN"/>
    </w:rPr>
  </w:style>
  <w:style w:type="paragraph" w:styleId="TM4">
    <w:name w:val="toc 4"/>
    <w:basedOn w:val="Normal"/>
    <w:next w:val="Normal"/>
    <w:autoRedefine/>
    <w:uiPriority w:val="39"/>
    <w:unhideWhenUsed/>
    <w:rsid w:val="006518A6"/>
    <w:pPr>
      <w:overflowPunct/>
      <w:autoSpaceDE/>
      <w:autoSpaceDN/>
      <w:adjustRightInd/>
      <w:spacing w:after="100" w:line="259" w:lineRule="auto"/>
      <w:ind w:left="660"/>
      <w:jc w:val="left"/>
      <w:textAlignment w:val="auto"/>
    </w:pPr>
    <w:rPr>
      <w:rFonts w:asciiTheme="minorHAnsi" w:eastAsiaTheme="minorEastAsia" w:hAnsiTheme="minorHAnsi" w:cstheme="minorBidi"/>
      <w:szCs w:val="22"/>
      <w:lang w:eastAsia="zh-CN"/>
    </w:rPr>
  </w:style>
  <w:style w:type="paragraph" w:styleId="TM5">
    <w:name w:val="toc 5"/>
    <w:basedOn w:val="Normal"/>
    <w:next w:val="Normal"/>
    <w:autoRedefine/>
    <w:uiPriority w:val="39"/>
    <w:unhideWhenUsed/>
    <w:rsid w:val="006518A6"/>
    <w:pPr>
      <w:overflowPunct/>
      <w:autoSpaceDE/>
      <w:autoSpaceDN/>
      <w:adjustRightInd/>
      <w:spacing w:after="100" w:line="259" w:lineRule="auto"/>
      <w:ind w:left="880"/>
      <w:jc w:val="left"/>
      <w:textAlignment w:val="auto"/>
    </w:pPr>
    <w:rPr>
      <w:rFonts w:asciiTheme="minorHAnsi" w:eastAsiaTheme="minorEastAsia" w:hAnsiTheme="minorHAnsi" w:cstheme="minorBidi"/>
      <w:szCs w:val="22"/>
      <w:lang w:eastAsia="zh-CN"/>
    </w:rPr>
  </w:style>
  <w:style w:type="paragraph" w:styleId="TM6">
    <w:name w:val="toc 6"/>
    <w:basedOn w:val="Normal"/>
    <w:next w:val="Normal"/>
    <w:autoRedefine/>
    <w:uiPriority w:val="39"/>
    <w:unhideWhenUsed/>
    <w:rsid w:val="006518A6"/>
    <w:pPr>
      <w:overflowPunct/>
      <w:autoSpaceDE/>
      <w:autoSpaceDN/>
      <w:adjustRightInd/>
      <w:spacing w:after="100" w:line="259" w:lineRule="auto"/>
      <w:ind w:left="1100"/>
      <w:jc w:val="left"/>
      <w:textAlignment w:val="auto"/>
    </w:pPr>
    <w:rPr>
      <w:rFonts w:asciiTheme="minorHAnsi" w:eastAsiaTheme="minorEastAsia" w:hAnsiTheme="minorHAnsi" w:cstheme="minorBidi"/>
      <w:szCs w:val="22"/>
      <w:lang w:eastAsia="zh-CN"/>
    </w:rPr>
  </w:style>
  <w:style w:type="paragraph" w:styleId="TM7">
    <w:name w:val="toc 7"/>
    <w:basedOn w:val="Normal"/>
    <w:next w:val="Normal"/>
    <w:autoRedefine/>
    <w:uiPriority w:val="39"/>
    <w:unhideWhenUsed/>
    <w:rsid w:val="006518A6"/>
    <w:pPr>
      <w:overflowPunct/>
      <w:autoSpaceDE/>
      <w:autoSpaceDN/>
      <w:adjustRightInd/>
      <w:spacing w:after="100" w:line="259" w:lineRule="auto"/>
      <w:ind w:left="1320"/>
      <w:jc w:val="left"/>
      <w:textAlignment w:val="auto"/>
    </w:pPr>
    <w:rPr>
      <w:rFonts w:asciiTheme="minorHAnsi" w:eastAsiaTheme="minorEastAsia" w:hAnsiTheme="minorHAnsi" w:cstheme="minorBidi"/>
      <w:szCs w:val="22"/>
      <w:lang w:eastAsia="zh-CN"/>
    </w:rPr>
  </w:style>
  <w:style w:type="paragraph" w:styleId="TM8">
    <w:name w:val="toc 8"/>
    <w:basedOn w:val="Normal"/>
    <w:next w:val="Normal"/>
    <w:autoRedefine/>
    <w:uiPriority w:val="39"/>
    <w:unhideWhenUsed/>
    <w:rsid w:val="006518A6"/>
    <w:pPr>
      <w:overflowPunct/>
      <w:autoSpaceDE/>
      <w:autoSpaceDN/>
      <w:adjustRightInd/>
      <w:spacing w:after="100" w:line="259" w:lineRule="auto"/>
      <w:ind w:left="1540"/>
      <w:jc w:val="left"/>
      <w:textAlignment w:val="auto"/>
    </w:pPr>
    <w:rPr>
      <w:rFonts w:asciiTheme="minorHAnsi" w:eastAsiaTheme="minorEastAsia" w:hAnsiTheme="minorHAnsi" w:cstheme="minorBidi"/>
      <w:szCs w:val="22"/>
      <w:lang w:eastAsia="zh-CN"/>
    </w:rPr>
  </w:style>
  <w:style w:type="paragraph" w:styleId="TM9">
    <w:name w:val="toc 9"/>
    <w:basedOn w:val="Normal"/>
    <w:next w:val="Normal"/>
    <w:autoRedefine/>
    <w:uiPriority w:val="39"/>
    <w:unhideWhenUsed/>
    <w:rsid w:val="006518A6"/>
    <w:pPr>
      <w:overflowPunct/>
      <w:autoSpaceDE/>
      <w:autoSpaceDN/>
      <w:adjustRightInd/>
      <w:spacing w:after="100" w:line="259" w:lineRule="auto"/>
      <w:ind w:left="1760"/>
      <w:jc w:val="left"/>
      <w:textAlignment w:val="auto"/>
    </w:pPr>
    <w:rPr>
      <w:rFonts w:asciiTheme="minorHAnsi" w:eastAsiaTheme="minorEastAsia" w:hAnsiTheme="minorHAnsi" w:cstheme="minorBidi"/>
      <w:szCs w:val="22"/>
      <w:lang w:eastAsia="zh-CN"/>
    </w:rPr>
  </w:style>
  <w:style w:type="table" w:styleId="Grilledetableauclaire">
    <w:name w:val="Grid Table Light"/>
    <w:basedOn w:val="TableauNormal"/>
    <w:uiPriority w:val="40"/>
    <w:rsid w:val="002C790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DPI43tablefooter">
    <w:name w:val="MDPI_4.3_table_footer"/>
    <w:basedOn w:val="Normal"/>
    <w:next w:val="MDPI31text"/>
    <w:qFormat/>
    <w:rsid w:val="00DD3023"/>
    <w:pPr>
      <w:overflowPunct/>
      <w:autoSpaceDE/>
      <w:autoSpaceDN/>
      <w:snapToGrid w:val="0"/>
      <w:spacing w:after="240" w:line="260" w:lineRule="atLeast"/>
      <w:textAlignment w:val="auto"/>
    </w:pPr>
    <w:rPr>
      <w:rFonts w:ascii="Palatino Linotype" w:hAnsi="Palatino Linotype" w:cstheme="minorBidi"/>
      <w:color w:val="000000"/>
      <w:sz w:val="18"/>
      <w:szCs w:val="22"/>
      <w:lang w:val="en-US" w:eastAsia="de-DE" w:bidi="en-US"/>
    </w:rPr>
  </w:style>
  <w:style w:type="paragraph" w:customStyle="1" w:styleId="MDPI41tablecaption">
    <w:name w:val="MDPI_4.1_table_caption"/>
    <w:basedOn w:val="Normal"/>
    <w:qFormat/>
    <w:rsid w:val="00886DA9"/>
    <w:pPr>
      <w:overflowPunct/>
      <w:autoSpaceDE/>
      <w:autoSpaceDN/>
      <w:snapToGrid w:val="0"/>
      <w:spacing w:before="240" w:after="120" w:line="260" w:lineRule="atLeast"/>
      <w:ind w:left="425" w:right="425"/>
      <w:textAlignment w:val="auto"/>
    </w:pPr>
    <w:rPr>
      <w:rFonts w:ascii="Palatino Linotype" w:hAnsi="Palatino Linotype" w:cstheme="minorBidi"/>
      <w:color w:val="000000"/>
      <w:sz w:val="18"/>
      <w:szCs w:val="22"/>
      <w:lang w:val="en-US" w:eastAsia="de-DE" w:bidi="en-US"/>
    </w:rPr>
  </w:style>
  <w:style w:type="paragraph" w:customStyle="1" w:styleId="MDPI21heading1">
    <w:name w:val="MDPI_2.1_heading1"/>
    <w:basedOn w:val="Normal"/>
    <w:qFormat/>
    <w:rsid w:val="00886DA9"/>
    <w:pPr>
      <w:overflowPunct/>
      <w:autoSpaceDE/>
      <w:autoSpaceDN/>
      <w:snapToGrid w:val="0"/>
      <w:spacing w:before="240" w:after="120" w:line="260" w:lineRule="atLeast"/>
      <w:jc w:val="left"/>
      <w:textAlignment w:val="auto"/>
      <w:outlineLvl w:val="0"/>
    </w:pPr>
    <w:rPr>
      <w:rFonts w:ascii="Palatino Linotype" w:hAnsi="Palatino Linotype"/>
      <w:b/>
      <w:snapToGrid w:val="0"/>
      <w:color w:val="000000"/>
      <w:sz w:val="20"/>
      <w:szCs w:val="22"/>
      <w:lang w:val="en-US" w:eastAsia="de-DE" w:bidi="en-US"/>
    </w:rPr>
  </w:style>
  <w:style w:type="character" w:styleId="Lienhypertextesuivivisit">
    <w:name w:val="FollowedHyperlink"/>
    <w:basedOn w:val="Policepardfaut"/>
    <w:uiPriority w:val="99"/>
    <w:semiHidden/>
    <w:unhideWhenUsed/>
    <w:rsid w:val="00550648"/>
    <w:rPr>
      <w:color w:val="954F72" w:themeColor="followedHyperlink"/>
      <w:u w:val="single"/>
    </w:rPr>
  </w:style>
  <w:style w:type="paragraph" w:styleId="Tabledesillustrations">
    <w:name w:val="table of figures"/>
    <w:basedOn w:val="Normal"/>
    <w:next w:val="Normal"/>
    <w:uiPriority w:val="99"/>
    <w:unhideWhenUsed/>
    <w:rsid w:val="00607DA4"/>
    <w:pPr>
      <w:spacing w:before="120" w:after="1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941427">
      <w:bodyDiv w:val="1"/>
      <w:marLeft w:val="0"/>
      <w:marRight w:val="0"/>
      <w:marTop w:val="0"/>
      <w:marBottom w:val="0"/>
      <w:divBdr>
        <w:top w:val="none" w:sz="0" w:space="0" w:color="auto"/>
        <w:left w:val="none" w:sz="0" w:space="0" w:color="auto"/>
        <w:bottom w:val="none" w:sz="0" w:space="0" w:color="auto"/>
        <w:right w:val="none" w:sz="0" w:space="0" w:color="auto"/>
      </w:divBdr>
    </w:div>
    <w:div w:id="189875509">
      <w:bodyDiv w:val="1"/>
      <w:marLeft w:val="0"/>
      <w:marRight w:val="0"/>
      <w:marTop w:val="0"/>
      <w:marBottom w:val="0"/>
      <w:divBdr>
        <w:top w:val="none" w:sz="0" w:space="0" w:color="auto"/>
        <w:left w:val="none" w:sz="0" w:space="0" w:color="auto"/>
        <w:bottom w:val="none" w:sz="0" w:space="0" w:color="auto"/>
        <w:right w:val="none" w:sz="0" w:space="0" w:color="auto"/>
      </w:divBdr>
    </w:div>
    <w:div w:id="311451599">
      <w:bodyDiv w:val="1"/>
      <w:marLeft w:val="0"/>
      <w:marRight w:val="0"/>
      <w:marTop w:val="0"/>
      <w:marBottom w:val="0"/>
      <w:divBdr>
        <w:top w:val="none" w:sz="0" w:space="0" w:color="auto"/>
        <w:left w:val="none" w:sz="0" w:space="0" w:color="auto"/>
        <w:bottom w:val="none" w:sz="0" w:space="0" w:color="auto"/>
        <w:right w:val="none" w:sz="0" w:space="0" w:color="auto"/>
      </w:divBdr>
    </w:div>
    <w:div w:id="315188673">
      <w:bodyDiv w:val="1"/>
      <w:marLeft w:val="0"/>
      <w:marRight w:val="0"/>
      <w:marTop w:val="0"/>
      <w:marBottom w:val="0"/>
      <w:divBdr>
        <w:top w:val="none" w:sz="0" w:space="0" w:color="auto"/>
        <w:left w:val="none" w:sz="0" w:space="0" w:color="auto"/>
        <w:bottom w:val="none" w:sz="0" w:space="0" w:color="auto"/>
        <w:right w:val="none" w:sz="0" w:space="0" w:color="auto"/>
      </w:divBdr>
    </w:div>
    <w:div w:id="417794187">
      <w:bodyDiv w:val="1"/>
      <w:marLeft w:val="0"/>
      <w:marRight w:val="0"/>
      <w:marTop w:val="0"/>
      <w:marBottom w:val="0"/>
      <w:divBdr>
        <w:top w:val="none" w:sz="0" w:space="0" w:color="auto"/>
        <w:left w:val="none" w:sz="0" w:space="0" w:color="auto"/>
        <w:bottom w:val="none" w:sz="0" w:space="0" w:color="auto"/>
        <w:right w:val="none" w:sz="0" w:space="0" w:color="auto"/>
      </w:divBdr>
    </w:div>
    <w:div w:id="1041903411">
      <w:bodyDiv w:val="1"/>
      <w:marLeft w:val="0"/>
      <w:marRight w:val="0"/>
      <w:marTop w:val="0"/>
      <w:marBottom w:val="0"/>
      <w:divBdr>
        <w:top w:val="none" w:sz="0" w:space="0" w:color="auto"/>
        <w:left w:val="none" w:sz="0" w:space="0" w:color="auto"/>
        <w:bottom w:val="none" w:sz="0" w:space="0" w:color="auto"/>
        <w:right w:val="none" w:sz="0" w:space="0" w:color="auto"/>
      </w:divBdr>
    </w:div>
    <w:div w:id="1151678545">
      <w:bodyDiv w:val="1"/>
      <w:marLeft w:val="0"/>
      <w:marRight w:val="0"/>
      <w:marTop w:val="0"/>
      <w:marBottom w:val="0"/>
      <w:divBdr>
        <w:top w:val="none" w:sz="0" w:space="0" w:color="auto"/>
        <w:left w:val="none" w:sz="0" w:space="0" w:color="auto"/>
        <w:bottom w:val="none" w:sz="0" w:space="0" w:color="auto"/>
        <w:right w:val="none" w:sz="0" w:space="0" w:color="auto"/>
      </w:divBdr>
    </w:div>
    <w:div w:id="1278946650">
      <w:bodyDiv w:val="1"/>
      <w:marLeft w:val="0"/>
      <w:marRight w:val="0"/>
      <w:marTop w:val="0"/>
      <w:marBottom w:val="0"/>
      <w:divBdr>
        <w:top w:val="none" w:sz="0" w:space="0" w:color="auto"/>
        <w:left w:val="none" w:sz="0" w:space="0" w:color="auto"/>
        <w:bottom w:val="none" w:sz="0" w:space="0" w:color="auto"/>
        <w:right w:val="none" w:sz="0" w:space="0" w:color="auto"/>
      </w:divBdr>
    </w:div>
    <w:div w:id="1280835599">
      <w:bodyDiv w:val="1"/>
      <w:marLeft w:val="0"/>
      <w:marRight w:val="0"/>
      <w:marTop w:val="0"/>
      <w:marBottom w:val="0"/>
      <w:divBdr>
        <w:top w:val="none" w:sz="0" w:space="0" w:color="auto"/>
        <w:left w:val="none" w:sz="0" w:space="0" w:color="auto"/>
        <w:bottom w:val="none" w:sz="0" w:space="0" w:color="auto"/>
        <w:right w:val="none" w:sz="0" w:space="0" w:color="auto"/>
      </w:divBdr>
    </w:div>
    <w:div w:id="1515535164">
      <w:bodyDiv w:val="1"/>
      <w:marLeft w:val="0"/>
      <w:marRight w:val="0"/>
      <w:marTop w:val="0"/>
      <w:marBottom w:val="0"/>
      <w:divBdr>
        <w:top w:val="none" w:sz="0" w:space="0" w:color="auto"/>
        <w:left w:val="none" w:sz="0" w:space="0" w:color="auto"/>
        <w:bottom w:val="none" w:sz="0" w:space="0" w:color="auto"/>
        <w:right w:val="none" w:sz="0" w:space="0" w:color="auto"/>
      </w:divBdr>
    </w:div>
    <w:div w:id="1624458207">
      <w:bodyDiv w:val="1"/>
      <w:marLeft w:val="0"/>
      <w:marRight w:val="0"/>
      <w:marTop w:val="0"/>
      <w:marBottom w:val="0"/>
      <w:divBdr>
        <w:top w:val="none" w:sz="0" w:space="0" w:color="auto"/>
        <w:left w:val="none" w:sz="0" w:space="0" w:color="auto"/>
        <w:bottom w:val="none" w:sz="0" w:space="0" w:color="auto"/>
        <w:right w:val="none" w:sz="0" w:space="0" w:color="auto"/>
      </w:divBdr>
    </w:div>
    <w:div w:id="1652710682">
      <w:bodyDiv w:val="1"/>
      <w:marLeft w:val="0"/>
      <w:marRight w:val="0"/>
      <w:marTop w:val="0"/>
      <w:marBottom w:val="0"/>
      <w:divBdr>
        <w:top w:val="none" w:sz="0" w:space="0" w:color="auto"/>
        <w:left w:val="none" w:sz="0" w:space="0" w:color="auto"/>
        <w:bottom w:val="none" w:sz="0" w:space="0" w:color="auto"/>
        <w:right w:val="none" w:sz="0" w:space="0" w:color="auto"/>
      </w:divBdr>
    </w:div>
    <w:div w:id="1744983242">
      <w:bodyDiv w:val="1"/>
      <w:marLeft w:val="0"/>
      <w:marRight w:val="0"/>
      <w:marTop w:val="0"/>
      <w:marBottom w:val="0"/>
      <w:divBdr>
        <w:top w:val="none" w:sz="0" w:space="0" w:color="auto"/>
        <w:left w:val="none" w:sz="0" w:space="0" w:color="auto"/>
        <w:bottom w:val="none" w:sz="0" w:space="0" w:color="auto"/>
        <w:right w:val="none" w:sz="0" w:space="0" w:color="auto"/>
      </w:divBdr>
    </w:div>
    <w:div w:id="1927417378">
      <w:bodyDiv w:val="1"/>
      <w:marLeft w:val="0"/>
      <w:marRight w:val="0"/>
      <w:marTop w:val="0"/>
      <w:marBottom w:val="0"/>
      <w:divBdr>
        <w:top w:val="none" w:sz="0" w:space="0" w:color="auto"/>
        <w:left w:val="none" w:sz="0" w:space="0" w:color="auto"/>
        <w:bottom w:val="none" w:sz="0" w:space="0" w:color="auto"/>
        <w:right w:val="none" w:sz="0" w:space="0" w:color="auto"/>
      </w:divBdr>
    </w:div>
    <w:div w:id="1960604195">
      <w:bodyDiv w:val="1"/>
      <w:marLeft w:val="0"/>
      <w:marRight w:val="0"/>
      <w:marTop w:val="0"/>
      <w:marBottom w:val="0"/>
      <w:divBdr>
        <w:top w:val="none" w:sz="0" w:space="0" w:color="auto"/>
        <w:left w:val="none" w:sz="0" w:space="0" w:color="auto"/>
        <w:bottom w:val="none" w:sz="0" w:space="0" w:color="auto"/>
        <w:right w:val="none" w:sz="0" w:space="0" w:color="auto"/>
      </w:divBdr>
    </w:div>
    <w:div w:id="2106612178">
      <w:bodyDiv w:val="1"/>
      <w:marLeft w:val="0"/>
      <w:marRight w:val="0"/>
      <w:marTop w:val="0"/>
      <w:marBottom w:val="0"/>
      <w:divBdr>
        <w:top w:val="none" w:sz="0" w:space="0" w:color="auto"/>
        <w:left w:val="none" w:sz="0" w:space="0" w:color="auto"/>
        <w:bottom w:val="none" w:sz="0" w:space="0" w:color="auto"/>
        <w:right w:val="none" w:sz="0" w:space="0" w:color="auto"/>
      </w:divBdr>
    </w:div>
    <w:div w:id="211073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comments" Target="comments.xml"/><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3.png"/><Relationship Id="rId159" Type="http://schemas.openxmlformats.org/officeDocument/2006/relationships/image" Target="media/image148.png"/><Relationship Id="rId175" Type="http://schemas.openxmlformats.org/officeDocument/2006/relationships/image" Target="media/image164.png"/><Relationship Id="rId170" Type="http://schemas.openxmlformats.org/officeDocument/2006/relationships/image" Target="media/image159.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49.png"/><Relationship Id="rId165" Type="http://schemas.openxmlformats.org/officeDocument/2006/relationships/image" Target="media/image154.png"/><Relationship Id="rId181" Type="http://schemas.openxmlformats.org/officeDocument/2006/relationships/header" Target="header2.xml"/><Relationship Id="rId186"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microsoft.com/office/2011/relationships/commentsExtended" Target="commentsExtended.xml"/><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image" Target="media/image16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82" Type="http://schemas.openxmlformats.org/officeDocument/2006/relationships/footer" Target="footer1.xml"/><Relationship Id="rId187"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6.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172" Type="http://schemas.openxmlformats.org/officeDocument/2006/relationships/image" Target="media/image161.pn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1.png"/><Relationship Id="rId183"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1.png"/><Relationship Id="rId173" Type="http://schemas.openxmlformats.org/officeDocument/2006/relationships/image" Target="media/image162.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microsoft.com/office/2007/relationships/hdphoto" Target="media/hdphoto1.wdp"/><Relationship Id="rId163" Type="http://schemas.openxmlformats.org/officeDocument/2006/relationships/image" Target="media/image152.png"/><Relationship Id="rId184" Type="http://schemas.openxmlformats.org/officeDocument/2006/relationships/hyperlink" Target="https://doi.org/10.1016/0043-1648(74)90193-8" TargetMode="External"/><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hyperlink" Target="https://www.code-aster.org/"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5FDE"/>
    <w:rsid w:val="00E85FDE"/>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E85FD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62A3C7-3EE9-42F9-97BF-7DCB1216A1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9278</TotalTime>
  <Pages>176</Pages>
  <Words>49272</Words>
  <Characters>270998</Characters>
  <Application>Microsoft Office Word</Application>
  <DocSecurity>0</DocSecurity>
  <Lines>2258</Lines>
  <Paragraphs>639</Paragraphs>
  <ScaleCrop>false</ScaleCrop>
  <HeadingPairs>
    <vt:vector size="2" baseType="variant">
      <vt:variant>
        <vt:lpstr>Titre</vt:lpstr>
      </vt:variant>
      <vt:variant>
        <vt:i4>1</vt:i4>
      </vt:variant>
    </vt:vector>
  </HeadingPairs>
  <TitlesOfParts>
    <vt:vector size="1" baseType="lpstr">
      <vt:lpstr/>
    </vt:vector>
  </TitlesOfParts>
  <Company>EDF</Company>
  <LinksUpToDate>false</LinksUpToDate>
  <CharactersWithSpaces>319631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Silun</dc:creator>
  <cp:keywords/>
  <dc:description/>
  <cp:lastModifiedBy>ZHANG Silun</cp:lastModifiedBy>
  <cp:revision>2573</cp:revision>
  <cp:lastPrinted>2019-01-30T15:53:00Z</cp:lastPrinted>
  <dcterms:created xsi:type="dcterms:W3CDTF">2019-01-10T19:43:00Z</dcterms:created>
  <dcterms:modified xsi:type="dcterms:W3CDTF">2019-01-30T17:24:00Z</dcterms:modified>
</cp:coreProperties>
</file>